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E20" w:rsidRDefault="00142C4F">
      <w:pPr>
        <w:ind w:left="4"/>
        <w:rPr>
          <w:sz w:val="20"/>
          <w:szCs w:val="20"/>
        </w:rPr>
      </w:pPr>
      <w:bookmarkStart w:id="0" w:name="page1"/>
      <w:bookmarkEnd w:id="0"/>
      <w:r>
        <w:rPr>
          <w:rFonts w:eastAsia="Times New Roman"/>
          <w:b/>
          <w:bCs/>
          <w:sz w:val="48"/>
          <w:szCs w:val="48"/>
        </w:rPr>
        <w:t>The ACT Manual</w:t>
      </w:r>
    </w:p>
    <w:p w:rsidR="003B2E20" w:rsidRDefault="003B2E20">
      <w:pPr>
        <w:spacing w:line="319" w:lineRule="exact"/>
        <w:rPr>
          <w:sz w:val="24"/>
          <w:szCs w:val="24"/>
        </w:rPr>
      </w:pPr>
    </w:p>
    <w:p w:rsidR="003B2E20" w:rsidRDefault="00B217C2">
      <w:pPr>
        <w:ind w:left="4"/>
        <w:rPr>
          <w:sz w:val="20"/>
          <w:szCs w:val="20"/>
        </w:rPr>
      </w:pPr>
      <w:r>
        <w:rPr>
          <w:rFonts w:eastAsia="Times New Roman"/>
          <w:sz w:val="24"/>
          <w:szCs w:val="24"/>
        </w:rPr>
        <w:t>Copyright © 2000-2018</w:t>
      </w:r>
      <w:r w:rsidR="00142C4F">
        <w:rPr>
          <w:rFonts w:eastAsia="Times New Roman"/>
          <w:sz w:val="24"/>
          <w:szCs w:val="24"/>
        </w:rPr>
        <w:t xml:space="preserve"> by Genome Research Limited</w:t>
      </w:r>
    </w:p>
    <w:p w:rsidR="003B2E20" w:rsidRDefault="003B2E20">
      <w:pPr>
        <w:spacing w:line="284" w:lineRule="exact"/>
        <w:rPr>
          <w:sz w:val="24"/>
          <w:szCs w:val="24"/>
        </w:rPr>
      </w:pPr>
    </w:p>
    <w:p w:rsidR="003B2E20" w:rsidRDefault="00142C4F">
      <w:pPr>
        <w:ind w:left="4"/>
        <w:rPr>
          <w:sz w:val="20"/>
          <w:szCs w:val="20"/>
        </w:rPr>
      </w:pPr>
      <w:r>
        <w:rPr>
          <w:rFonts w:eastAsia="Times New Roman"/>
          <w:sz w:val="24"/>
          <w:szCs w:val="24"/>
        </w:rPr>
        <w:t>Th</w:t>
      </w:r>
      <w:r w:rsidR="00FB56C0">
        <w:rPr>
          <w:rFonts w:eastAsia="Times New Roman"/>
          <w:sz w:val="24"/>
          <w:szCs w:val="24"/>
        </w:rPr>
        <w:t xml:space="preserve">is document describes </w:t>
      </w:r>
      <w:r>
        <w:rPr>
          <w:rFonts w:eastAsia="Times New Roman"/>
          <w:sz w:val="24"/>
          <w:szCs w:val="24"/>
        </w:rPr>
        <w:t>ACT - a DNA sequence comparison viewer</w:t>
      </w:r>
      <w:r w:rsidR="00FB56C0">
        <w:rPr>
          <w:rFonts w:eastAsia="Times New Roman"/>
          <w:sz w:val="24"/>
          <w:szCs w:val="24"/>
        </w:rPr>
        <w:t xml:space="preserve"> included as part of </w:t>
      </w:r>
      <w:r w:rsidR="00B84F35">
        <w:rPr>
          <w:rFonts w:eastAsia="Times New Roman"/>
          <w:sz w:val="24"/>
          <w:szCs w:val="24"/>
        </w:rPr>
        <w:t>release</w:t>
      </w:r>
      <w:r w:rsidR="00FB56C0">
        <w:rPr>
          <w:rFonts w:eastAsia="Times New Roman"/>
          <w:sz w:val="24"/>
          <w:szCs w:val="24"/>
        </w:rPr>
        <w:t xml:space="preserve"> 17 of the</w:t>
      </w:r>
      <w:r w:rsidR="005E37AB">
        <w:rPr>
          <w:rFonts w:eastAsia="Times New Roman"/>
          <w:sz w:val="24"/>
          <w:szCs w:val="24"/>
        </w:rPr>
        <w:t xml:space="preserve"> Artemis tool set.</w:t>
      </w:r>
    </w:p>
    <w:p w:rsidR="003B2E20" w:rsidRDefault="003B2E20">
      <w:pPr>
        <w:spacing w:line="282" w:lineRule="exact"/>
        <w:rPr>
          <w:sz w:val="24"/>
          <w:szCs w:val="24"/>
        </w:rPr>
      </w:pPr>
    </w:p>
    <w:p w:rsidR="003B2E20" w:rsidRDefault="00142C4F">
      <w:pPr>
        <w:spacing w:line="256" w:lineRule="auto"/>
        <w:ind w:left="4"/>
        <w:jc w:val="both"/>
        <w:rPr>
          <w:sz w:val="20"/>
          <w:szCs w:val="20"/>
        </w:rPr>
      </w:pPr>
      <w:r>
        <w:rPr>
          <w:rFonts w:eastAsia="Times New Roman"/>
          <w:sz w:val="24"/>
          <w:szCs w:val="24"/>
        </w:rPr>
        <w:t>ACT is free software; you can redistribute it and/or modify it under the terms of the GNU General Public License as published by the Free Software Foundation; either version 2 of the License, or (at your option) any later version.</w:t>
      </w:r>
    </w:p>
    <w:p w:rsidR="003B2E20" w:rsidRDefault="003B2E20">
      <w:pPr>
        <w:spacing w:line="229" w:lineRule="exact"/>
        <w:rPr>
          <w:sz w:val="24"/>
          <w:szCs w:val="24"/>
        </w:rPr>
      </w:pPr>
    </w:p>
    <w:p w:rsidR="003B2E20" w:rsidRDefault="00142C4F">
      <w:pPr>
        <w:spacing w:line="256" w:lineRule="auto"/>
        <w:ind w:left="4" w:right="20"/>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6">
        <w:r>
          <w:rPr>
            <w:rFonts w:eastAsia="Times New Roman"/>
            <w:color w:val="000080"/>
            <w:sz w:val="24"/>
            <w:szCs w:val="24"/>
            <w:u w:val="single"/>
          </w:rPr>
          <w:t>GNU General Public License</w:t>
        </w:r>
        <w:r>
          <w:rPr>
            <w:rFonts w:eastAsia="Times New Roman"/>
            <w:sz w:val="24"/>
            <w:szCs w:val="24"/>
            <w:u w:val="single"/>
          </w:rPr>
          <w:t xml:space="preserve"> </w:t>
        </w:r>
      </w:hyperlink>
      <w:r>
        <w:rPr>
          <w:rFonts w:eastAsia="Times New Roman"/>
          <w:sz w:val="24"/>
          <w:szCs w:val="24"/>
        </w:rPr>
        <w:t>for more details.</w:t>
      </w:r>
    </w:p>
    <w:p w:rsidR="003B2E20" w:rsidRDefault="003B2E20">
      <w:pPr>
        <w:spacing w:line="227" w:lineRule="exact"/>
        <w:rPr>
          <w:sz w:val="24"/>
          <w:szCs w:val="24"/>
        </w:rPr>
      </w:pPr>
    </w:p>
    <w:p w:rsidR="003B2E20" w:rsidRDefault="00142C4F">
      <w:pPr>
        <w:spacing w:line="294" w:lineRule="auto"/>
        <w:ind w:left="4" w:right="20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3B2E20" w:rsidRDefault="003B2E20">
      <w:pPr>
        <w:spacing w:line="184" w:lineRule="exact"/>
        <w:rPr>
          <w:sz w:val="24"/>
          <w:szCs w:val="24"/>
        </w:rPr>
      </w:pPr>
    </w:p>
    <w:p w:rsidR="003B2E20" w:rsidRDefault="00142C4F">
      <w:pPr>
        <w:ind w:left="4"/>
        <w:rPr>
          <w:rFonts w:eastAsia="Times New Roman"/>
          <w:sz w:val="24"/>
          <w:szCs w:val="24"/>
        </w:rPr>
      </w:pPr>
      <w:r>
        <w:rPr>
          <w:rFonts w:eastAsia="Times New Roman"/>
          <w:sz w:val="24"/>
          <w:szCs w:val="24"/>
        </w:rPr>
        <w:t xml:space="preserve">For the full text of the license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0" w:lineRule="exact"/>
        <w:rPr>
          <w:sz w:val="24"/>
          <w:szCs w:val="24"/>
        </w:rPr>
      </w:pPr>
    </w:p>
    <w:p w:rsidR="003B2E20" w:rsidRDefault="003B2E20">
      <w:pPr>
        <w:pBdr>
          <w:bottom w:val="single" w:sz="6" w:space="1" w:color="auto"/>
        </w:pBdr>
        <w:spacing w:line="200" w:lineRule="exact"/>
        <w:rPr>
          <w:sz w:val="24"/>
          <w:szCs w:val="24"/>
        </w:rPr>
      </w:pPr>
    </w:p>
    <w:p w:rsidR="009E07F7" w:rsidRDefault="009E07F7">
      <w:pPr>
        <w:spacing w:line="200" w:lineRule="exact"/>
        <w:rPr>
          <w:sz w:val="24"/>
          <w:szCs w:val="24"/>
        </w:rPr>
      </w:pPr>
    </w:p>
    <w:p w:rsidR="003B2E20" w:rsidRDefault="003B2E20">
      <w:pPr>
        <w:spacing w:line="306" w:lineRule="exact"/>
        <w:rPr>
          <w:sz w:val="24"/>
          <w:szCs w:val="24"/>
        </w:rPr>
      </w:pPr>
    </w:p>
    <w:p w:rsidR="003B2E20" w:rsidRDefault="00142C4F">
      <w:pPr>
        <w:ind w:left="4"/>
        <w:rPr>
          <w:sz w:val="20"/>
          <w:szCs w:val="20"/>
        </w:rPr>
      </w:pPr>
      <w:r>
        <w:rPr>
          <w:rFonts w:eastAsia="Times New Roman"/>
          <w:b/>
          <w:bCs/>
          <w:sz w:val="24"/>
          <w:szCs w:val="24"/>
        </w:rPr>
        <w:t>Table of Contents</w:t>
      </w:r>
    </w:p>
    <w:p w:rsidR="003B2E20" w:rsidRDefault="003B2E20">
      <w:pPr>
        <w:spacing w:line="5" w:lineRule="exact"/>
        <w:rPr>
          <w:sz w:val="24"/>
          <w:szCs w:val="24"/>
        </w:rPr>
      </w:pPr>
    </w:p>
    <w:p w:rsidR="00431BD4" w:rsidRDefault="00437096">
      <w:pPr>
        <w:numPr>
          <w:ilvl w:val="0"/>
          <w:numId w:val="1"/>
        </w:numPr>
        <w:tabs>
          <w:tab w:val="left" w:pos="236"/>
        </w:tabs>
        <w:ind w:left="564" w:right="6940" w:hanging="564"/>
        <w:rPr>
          <w:rFonts w:eastAsia="Times New Roman"/>
          <w:color w:val="000080"/>
          <w:sz w:val="24"/>
          <w:szCs w:val="24"/>
          <w:u w:val="single"/>
        </w:rPr>
      </w:pPr>
      <w:hyperlink w:anchor="page5">
        <w:r w:rsidR="00142C4F">
          <w:rPr>
            <w:rFonts w:eastAsia="Times New Roman"/>
            <w:color w:val="000080"/>
            <w:sz w:val="24"/>
            <w:szCs w:val="24"/>
            <w:u w:val="single"/>
          </w:rPr>
          <w:t>Introduction to ACT</w:t>
        </w:r>
      </w:hyperlink>
      <w:r w:rsidR="00142C4F">
        <w:rPr>
          <w:rFonts w:eastAsia="Times New Roman"/>
          <w:color w:val="000080"/>
          <w:sz w:val="24"/>
          <w:szCs w:val="24"/>
          <w:u w:val="single"/>
        </w:rPr>
        <w:t xml:space="preserve"> </w:t>
      </w:r>
    </w:p>
    <w:p w:rsidR="00431BD4" w:rsidRDefault="00437096" w:rsidP="00431BD4">
      <w:pPr>
        <w:tabs>
          <w:tab w:val="left" w:pos="236"/>
        </w:tabs>
        <w:ind w:left="564" w:right="6940"/>
        <w:rPr>
          <w:rFonts w:eastAsia="Times New Roman"/>
          <w:color w:val="000080"/>
          <w:sz w:val="24"/>
          <w:szCs w:val="24"/>
          <w:u w:val="single"/>
        </w:rPr>
      </w:pPr>
      <w:hyperlink w:anchor="page5">
        <w:r w:rsidR="00142C4F">
          <w:rPr>
            <w:rFonts w:eastAsia="Times New Roman"/>
            <w:color w:val="000080"/>
            <w:sz w:val="24"/>
            <w:szCs w:val="24"/>
            <w:u w:val="single"/>
          </w:rPr>
          <w:t>What is ACT?</w:t>
        </w:r>
      </w:hyperlink>
      <w:r w:rsidR="00142C4F">
        <w:rPr>
          <w:rFonts w:eastAsia="Times New Roman"/>
          <w:color w:val="000080"/>
          <w:sz w:val="24"/>
          <w:szCs w:val="24"/>
          <w:u w:val="single"/>
        </w:rPr>
        <w:t xml:space="preserve"> </w:t>
      </w:r>
    </w:p>
    <w:p w:rsidR="00431BD4" w:rsidRDefault="00437096" w:rsidP="00431BD4">
      <w:pPr>
        <w:tabs>
          <w:tab w:val="left" w:pos="236"/>
        </w:tabs>
        <w:ind w:left="564" w:right="6940"/>
        <w:rPr>
          <w:rFonts w:eastAsia="Times New Roman"/>
          <w:color w:val="000080"/>
          <w:sz w:val="24"/>
          <w:szCs w:val="24"/>
          <w:u w:val="single"/>
        </w:rPr>
      </w:pPr>
      <w:hyperlink w:anchor="page5">
        <w:r w:rsidR="00142C4F">
          <w:rPr>
            <w:rFonts w:eastAsia="Times New Roman"/>
            <w:color w:val="000080"/>
            <w:sz w:val="24"/>
            <w:szCs w:val="24"/>
            <w:u w:val="single"/>
          </w:rPr>
          <w:t>System Requirements</w:t>
        </w:r>
      </w:hyperlink>
      <w:r w:rsidR="00142C4F">
        <w:rPr>
          <w:rFonts w:eastAsia="Times New Roman"/>
          <w:color w:val="000080"/>
          <w:sz w:val="24"/>
          <w:szCs w:val="24"/>
          <w:u w:val="single"/>
        </w:rPr>
        <w:t xml:space="preserve"> </w:t>
      </w:r>
    </w:p>
    <w:p w:rsidR="003B2E20" w:rsidRDefault="00437096" w:rsidP="00431BD4">
      <w:pPr>
        <w:tabs>
          <w:tab w:val="left" w:pos="236"/>
        </w:tabs>
        <w:ind w:left="564" w:right="6940"/>
        <w:rPr>
          <w:rFonts w:eastAsia="Times New Roman"/>
          <w:color w:val="000080"/>
          <w:sz w:val="24"/>
          <w:szCs w:val="24"/>
          <w:u w:val="single"/>
        </w:rPr>
      </w:pPr>
      <w:hyperlink w:anchor="page5">
        <w:r w:rsidR="00142C4F">
          <w:rPr>
            <w:rFonts w:eastAsia="Times New Roman"/>
            <w:color w:val="000080"/>
            <w:sz w:val="24"/>
            <w:szCs w:val="24"/>
            <w:u w:val="single"/>
          </w:rPr>
          <w:t>Getting and Installing ACT</w:t>
        </w:r>
      </w:hyperlink>
    </w:p>
    <w:p w:rsidR="003B2E20" w:rsidRDefault="00437096">
      <w:pPr>
        <w:ind w:left="1144"/>
        <w:rPr>
          <w:rFonts w:eastAsia="Times New Roman"/>
          <w:sz w:val="24"/>
          <w:szCs w:val="24"/>
          <w:u w:val="single"/>
        </w:rPr>
      </w:pPr>
      <w:hyperlink w:anchor="page6">
        <w:r w:rsidR="00142C4F">
          <w:rPr>
            <w:rFonts w:eastAsia="Times New Roman"/>
            <w:sz w:val="24"/>
            <w:szCs w:val="24"/>
            <w:u w:val="single"/>
          </w:rPr>
          <w:t>Installing Java</w:t>
        </w:r>
      </w:hyperlink>
    </w:p>
    <w:p w:rsidR="003B2E20" w:rsidRDefault="00437096">
      <w:pPr>
        <w:ind w:left="1144" w:right="4100"/>
        <w:rPr>
          <w:rFonts w:eastAsia="Times New Roman"/>
          <w:sz w:val="24"/>
          <w:szCs w:val="24"/>
          <w:u w:val="single"/>
        </w:rPr>
      </w:pPr>
      <w:hyperlink w:anchor="page6">
        <w:r w:rsidR="00142C4F">
          <w:rPr>
            <w:rFonts w:eastAsia="Times New Roman"/>
            <w:sz w:val="24"/>
            <w:szCs w:val="24"/>
            <w:u w:val="single"/>
          </w:rPr>
          <w:t>Installation Instructions for UNIX and GNU/Linux</w:t>
        </w:r>
      </w:hyperlink>
      <w:r w:rsidR="00142C4F">
        <w:rPr>
          <w:rFonts w:eastAsia="Times New Roman"/>
          <w:sz w:val="24"/>
          <w:szCs w:val="24"/>
          <w:u w:val="single"/>
        </w:rPr>
        <w:t xml:space="preserve"> </w:t>
      </w:r>
      <w:hyperlink w:anchor="page6">
        <w:r w:rsidR="00142C4F">
          <w:rPr>
            <w:rFonts w:eastAsia="Times New Roman"/>
            <w:sz w:val="24"/>
            <w:szCs w:val="24"/>
            <w:u w:val="single"/>
          </w:rPr>
          <w:t>Installation Instructions for MacOSX</w:t>
        </w:r>
      </w:hyperlink>
      <w:r w:rsidR="00142C4F">
        <w:rPr>
          <w:rFonts w:eastAsia="Times New Roman"/>
          <w:sz w:val="24"/>
          <w:szCs w:val="24"/>
          <w:u w:val="single"/>
        </w:rPr>
        <w:t xml:space="preserve"> </w:t>
      </w:r>
      <w:hyperlink w:anchor="page7">
        <w:r w:rsidR="00142C4F">
          <w:rPr>
            <w:rFonts w:eastAsia="Times New Roman"/>
            <w:sz w:val="24"/>
            <w:szCs w:val="24"/>
            <w:u w:val="single"/>
          </w:rPr>
          <w:t>Installation Instructions for Windows</w:t>
        </w:r>
      </w:hyperlink>
    </w:p>
    <w:p w:rsidR="003B2E20" w:rsidRDefault="00437096">
      <w:pPr>
        <w:ind w:left="564"/>
        <w:rPr>
          <w:rFonts w:eastAsia="Times New Roman"/>
          <w:color w:val="000080"/>
          <w:sz w:val="24"/>
          <w:szCs w:val="24"/>
          <w:u w:val="single"/>
        </w:rPr>
      </w:pPr>
      <w:hyperlink w:anchor="page7">
        <w:r w:rsidR="00142C4F">
          <w:rPr>
            <w:rFonts w:eastAsia="Times New Roman"/>
            <w:color w:val="000080"/>
            <w:sz w:val="24"/>
            <w:szCs w:val="24"/>
            <w:u w:val="single"/>
          </w:rPr>
          <w:t>Concepts</w:t>
        </w:r>
      </w:hyperlink>
    </w:p>
    <w:p w:rsidR="003B2E20" w:rsidRDefault="00437096">
      <w:pPr>
        <w:ind w:left="1144" w:right="5600"/>
        <w:rPr>
          <w:rFonts w:eastAsia="Times New Roman"/>
          <w:sz w:val="24"/>
          <w:szCs w:val="24"/>
          <w:u w:val="single"/>
        </w:rPr>
      </w:pPr>
      <w:hyperlink w:anchor="page7">
        <w:r w:rsidR="00142C4F">
          <w:rPr>
            <w:rFonts w:eastAsia="Times New Roman"/>
            <w:sz w:val="24"/>
            <w:szCs w:val="24"/>
            <w:u w:val="single"/>
          </w:rPr>
          <w:t>The "Entry"</w:t>
        </w:r>
      </w:hyperlink>
      <w:r w:rsidR="00142C4F">
        <w:rPr>
          <w:rFonts w:eastAsia="Times New Roman"/>
          <w:sz w:val="24"/>
          <w:szCs w:val="24"/>
          <w:u w:val="single"/>
        </w:rPr>
        <w:t xml:space="preserve"> </w:t>
      </w:r>
      <w:hyperlink w:anchor="page7">
        <w:r w:rsidR="00142C4F">
          <w:rPr>
            <w:rFonts w:eastAsia="Times New Roman"/>
            <w:sz w:val="24"/>
            <w:szCs w:val="24"/>
            <w:u w:val="single"/>
          </w:rPr>
          <w:t>EMBL/Genbank Features</w:t>
        </w:r>
      </w:hyperlink>
      <w:r w:rsidR="00142C4F">
        <w:rPr>
          <w:rFonts w:eastAsia="Times New Roman"/>
          <w:sz w:val="24"/>
          <w:szCs w:val="24"/>
          <w:u w:val="single"/>
        </w:rPr>
        <w:t xml:space="preserve"> </w:t>
      </w:r>
      <w:hyperlink w:anchor="page7">
        <w:r w:rsidR="00142C4F">
          <w:rPr>
            <w:rFonts w:eastAsia="Times New Roman"/>
            <w:sz w:val="24"/>
            <w:szCs w:val="24"/>
            <w:u w:val="single"/>
          </w:rPr>
          <w:t>EMBL/Genbank Feature Keys</w:t>
        </w:r>
      </w:hyperlink>
      <w:r w:rsidR="00142C4F">
        <w:rPr>
          <w:rFonts w:eastAsia="Times New Roman"/>
          <w:sz w:val="24"/>
          <w:szCs w:val="24"/>
          <w:u w:val="single"/>
        </w:rPr>
        <w:t xml:space="preserve"> </w:t>
      </w:r>
      <w:hyperlink w:anchor="page8">
        <w:r w:rsidR="00142C4F">
          <w:rPr>
            <w:rFonts w:eastAsia="Times New Roman"/>
            <w:sz w:val="24"/>
            <w:szCs w:val="24"/>
            <w:u w:val="single"/>
          </w:rPr>
          <w:t>EMBL/Genbank Feature Qualifiers</w:t>
        </w:r>
      </w:hyperlink>
      <w:r w:rsidR="00142C4F">
        <w:rPr>
          <w:rFonts w:eastAsia="Times New Roman"/>
          <w:sz w:val="24"/>
          <w:szCs w:val="24"/>
          <w:u w:val="single"/>
        </w:rPr>
        <w:t xml:space="preserve"> </w:t>
      </w:r>
      <w:hyperlink w:anchor="page8">
        <w:r w:rsidR="00142C4F">
          <w:rPr>
            <w:rFonts w:eastAsia="Times New Roman"/>
            <w:sz w:val="24"/>
            <w:szCs w:val="24"/>
            <w:u w:val="single"/>
          </w:rPr>
          <w:t>"Tab" Files or "Table" Files</w:t>
        </w:r>
      </w:hyperlink>
    </w:p>
    <w:p w:rsidR="003B2E20" w:rsidRDefault="00437096">
      <w:pPr>
        <w:spacing w:line="250" w:lineRule="auto"/>
        <w:ind w:left="1144" w:right="7200"/>
        <w:rPr>
          <w:rFonts w:eastAsia="Times New Roman"/>
          <w:sz w:val="23"/>
          <w:szCs w:val="23"/>
          <w:u w:val="single"/>
        </w:rPr>
      </w:pPr>
      <w:hyperlink w:anchor="page8">
        <w:r w:rsidR="00142C4F">
          <w:rPr>
            <w:rFonts w:eastAsia="Times New Roman"/>
            <w:sz w:val="23"/>
            <w:szCs w:val="23"/>
            <w:u w:val="single"/>
          </w:rPr>
          <w:t>The Active Entries</w:t>
        </w:r>
      </w:hyperlink>
      <w:r w:rsidR="00142C4F">
        <w:rPr>
          <w:rFonts w:eastAsia="Times New Roman"/>
          <w:sz w:val="23"/>
          <w:szCs w:val="23"/>
          <w:u w:val="single"/>
        </w:rPr>
        <w:t xml:space="preserve"> </w:t>
      </w:r>
      <w:hyperlink w:anchor="page8">
        <w:r w:rsidR="00142C4F">
          <w:rPr>
            <w:rFonts w:eastAsia="Times New Roman"/>
            <w:sz w:val="23"/>
            <w:szCs w:val="23"/>
            <w:u w:val="single"/>
          </w:rPr>
          <w:t>The Default Entry</w:t>
        </w:r>
      </w:hyperlink>
      <w:r w:rsidR="00142C4F">
        <w:rPr>
          <w:rFonts w:eastAsia="Times New Roman"/>
          <w:sz w:val="23"/>
          <w:szCs w:val="23"/>
          <w:u w:val="single"/>
        </w:rPr>
        <w:t xml:space="preserve"> </w:t>
      </w:r>
      <w:hyperlink w:anchor="page8">
        <w:r w:rsidR="00142C4F">
          <w:rPr>
            <w:rFonts w:eastAsia="Times New Roman"/>
            <w:sz w:val="23"/>
            <w:szCs w:val="23"/>
            <w:u w:val="single"/>
          </w:rPr>
          <w:t>Feature Segments</w:t>
        </w:r>
      </w:hyperlink>
      <w:r w:rsidR="00142C4F">
        <w:rPr>
          <w:rFonts w:eastAsia="Times New Roman"/>
          <w:sz w:val="23"/>
          <w:szCs w:val="23"/>
          <w:u w:val="single"/>
        </w:rPr>
        <w:t xml:space="preserve"> </w:t>
      </w:r>
      <w:hyperlink w:anchor="page8">
        <w:r w:rsidR="00142C4F">
          <w:rPr>
            <w:rFonts w:eastAsia="Times New Roman"/>
            <w:sz w:val="23"/>
            <w:szCs w:val="23"/>
            <w:u w:val="single"/>
          </w:rPr>
          <w:t>The Selection</w:t>
        </w:r>
      </w:hyperlink>
      <w:r w:rsidR="00142C4F">
        <w:rPr>
          <w:rFonts w:eastAsia="Times New Roman"/>
          <w:sz w:val="23"/>
          <w:szCs w:val="23"/>
          <w:u w:val="single"/>
        </w:rPr>
        <w:t xml:space="preserve"> </w:t>
      </w:r>
      <w:hyperlink w:anchor="page9">
        <w:r w:rsidR="00142C4F">
          <w:rPr>
            <w:rFonts w:eastAsia="Times New Roman"/>
            <w:sz w:val="23"/>
            <w:szCs w:val="23"/>
            <w:u w:val="single"/>
          </w:rPr>
          <w:t>Feature Colours</w:t>
        </w:r>
      </w:hyperlink>
    </w:p>
    <w:p w:rsidR="003B2E20" w:rsidRDefault="003B2E20">
      <w:pPr>
        <w:spacing w:line="2" w:lineRule="exact"/>
        <w:rPr>
          <w:rFonts w:eastAsia="Times New Roman"/>
          <w:sz w:val="23"/>
          <w:szCs w:val="23"/>
          <w:u w:val="single"/>
        </w:rPr>
      </w:pPr>
    </w:p>
    <w:p w:rsidR="003B2E20" w:rsidRDefault="00437096">
      <w:pPr>
        <w:ind w:left="564"/>
        <w:rPr>
          <w:rFonts w:eastAsia="Times New Roman"/>
          <w:color w:val="000080"/>
          <w:sz w:val="24"/>
          <w:szCs w:val="24"/>
          <w:u w:val="single"/>
        </w:rPr>
      </w:pPr>
      <w:hyperlink w:anchor="page9">
        <w:r w:rsidR="00142C4F">
          <w:rPr>
            <w:rFonts w:eastAsia="Times New Roman"/>
            <w:color w:val="000080"/>
            <w:sz w:val="24"/>
            <w:szCs w:val="24"/>
            <w:u w:val="single"/>
          </w:rPr>
          <w:t>Contributions and Suggestions</w:t>
        </w:r>
      </w:hyperlink>
    </w:p>
    <w:p w:rsidR="003B2E20" w:rsidRDefault="00437096">
      <w:pPr>
        <w:ind w:left="564" w:right="5040"/>
        <w:rPr>
          <w:rFonts w:eastAsia="Times New Roman"/>
          <w:color w:val="000080"/>
          <w:sz w:val="24"/>
          <w:szCs w:val="24"/>
          <w:u w:val="single"/>
        </w:rPr>
      </w:pPr>
      <w:hyperlink w:anchor="page9">
        <w:r w:rsidR="00142C4F">
          <w:rPr>
            <w:rFonts w:eastAsia="Times New Roman"/>
            <w:color w:val="000080"/>
            <w:sz w:val="24"/>
            <w:szCs w:val="24"/>
            <w:u w:val="single"/>
          </w:rPr>
          <w:t>Distribution Conditions and Acknowledgments</w:t>
        </w:r>
      </w:hyperlink>
      <w:r w:rsidR="00142C4F">
        <w:rPr>
          <w:rFonts w:eastAsia="Times New Roman"/>
          <w:color w:val="000080"/>
          <w:sz w:val="24"/>
          <w:szCs w:val="24"/>
          <w:u w:val="single"/>
        </w:rPr>
        <w:t xml:space="preserve"> </w:t>
      </w:r>
      <w:hyperlink w:anchor="page9">
        <w:r w:rsidR="00142C4F">
          <w:rPr>
            <w:rFonts w:eastAsia="Times New Roman"/>
            <w:color w:val="000080"/>
            <w:sz w:val="24"/>
            <w:szCs w:val="24"/>
            <w:u w:val="single"/>
          </w:rPr>
          <w:t>Copyright Notice</w:t>
        </w:r>
      </w:hyperlink>
    </w:p>
    <w:p w:rsidR="003B2E20" w:rsidRDefault="00437096">
      <w:pPr>
        <w:numPr>
          <w:ilvl w:val="0"/>
          <w:numId w:val="1"/>
        </w:numPr>
        <w:tabs>
          <w:tab w:val="left" w:pos="244"/>
        </w:tabs>
        <w:ind w:left="244" w:hanging="244"/>
        <w:rPr>
          <w:rFonts w:eastAsia="Times New Roman"/>
          <w:color w:val="000080"/>
          <w:sz w:val="24"/>
          <w:szCs w:val="24"/>
          <w:u w:val="single"/>
        </w:rPr>
      </w:pPr>
      <w:hyperlink w:anchor="page14">
        <w:r w:rsidR="00142C4F">
          <w:rPr>
            <w:rFonts w:eastAsia="Times New Roman"/>
            <w:color w:val="000080"/>
            <w:sz w:val="24"/>
            <w:szCs w:val="24"/>
            <w:u w:val="single"/>
          </w:rPr>
          <w:t>Starting ACT</w:t>
        </w:r>
      </w:hyperlink>
    </w:p>
    <w:p w:rsidR="003B2E20" w:rsidRDefault="00437096">
      <w:pPr>
        <w:spacing w:line="236" w:lineRule="auto"/>
        <w:ind w:left="564"/>
        <w:rPr>
          <w:rFonts w:eastAsia="Times New Roman"/>
          <w:color w:val="000080"/>
          <w:sz w:val="24"/>
          <w:szCs w:val="24"/>
          <w:u w:val="single"/>
        </w:rPr>
      </w:pPr>
      <w:hyperlink w:anchor="page14">
        <w:r w:rsidR="00142C4F">
          <w:rPr>
            <w:rFonts w:eastAsia="Times New Roman"/>
            <w:color w:val="000080"/>
            <w:sz w:val="24"/>
            <w:szCs w:val="24"/>
            <w:u w:val="single"/>
          </w:rPr>
          <w:t>Running a Comparison</w:t>
        </w:r>
      </w:hyperlink>
    </w:p>
    <w:p w:rsidR="003B2E20" w:rsidRPr="00E4379F" w:rsidRDefault="00437096">
      <w:pPr>
        <w:ind w:left="1144"/>
        <w:rPr>
          <w:rFonts w:eastAsia="Times New Roman"/>
          <w:bCs/>
          <w:sz w:val="24"/>
          <w:szCs w:val="24"/>
          <w:u w:val="single"/>
        </w:rPr>
      </w:pPr>
      <w:hyperlink w:anchor="page14">
        <w:r w:rsidR="00142C4F" w:rsidRPr="00E4379F">
          <w:rPr>
            <w:rFonts w:eastAsia="Times New Roman"/>
            <w:bCs/>
            <w:sz w:val="24"/>
            <w:szCs w:val="24"/>
            <w:u w:val="single"/>
          </w:rPr>
          <w:t>big_blast.pl</w:t>
        </w:r>
      </w:hyperlink>
    </w:p>
    <w:p w:rsidR="003B2E20" w:rsidRDefault="003B2E20">
      <w:pPr>
        <w:spacing w:line="5" w:lineRule="exact"/>
        <w:rPr>
          <w:rFonts w:eastAsia="Times New Roman"/>
          <w:color w:val="000080"/>
          <w:sz w:val="24"/>
          <w:szCs w:val="24"/>
          <w:u w:val="single"/>
        </w:rPr>
      </w:pPr>
    </w:p>
    <w:p w:rsidR="003B2E20" w:rsidRDefault="00437096">
      <w:pPr>
        <w:ind w:left="1144"/>
        <w:rPr>
          <w:rFonts w:eastAsia="Times New Roman"/>
          <w:sz w:val="24"/>
          <w:szCs w:val="24"/>
          <w:u w:val="single"/>
        </w:rPr>
      </w:pPr>
      <w:hyperlink w:anchor="page14">
        <w:r w:rsidR="00142C4F">
          <w:rPr>
            <w:rFonts w:eastAsia="Times New Roman"/>
            <w:sz w:val="24"/>
            <w:szCs w:val="24"/>
            <w:u w:val="single"/>
          </w:rPr>
          <w:t>The MSPcrunch Comparison File Format</w:t>
        </w:r>
      </w:hyperlink>
    </w:p>
    <w:p w:rsidR="003B2E20" w:rsidRDefault="00437096">
      <w:pPr>
        <w:ind w:left="564"/>
        <w:rPr>
          <w:rFonts w:eastAsia="Times New Roman"/>
          <w:color w:val="000080"/>
          <w:sz w:val="24"/>
          <w:szCs w:val="24"/>
          <w:u w:val="single"/>
        </w:rPr>
      </w:pPr>
      <w:hyperlink w:anchor="page15">
        <w:r w:rsidR="00142C4F">
          <w:rPr>
            <w:rFonts w:eastAsia="Times New Roman"/>
            <w:color w:val="000080"/>
            <w:sz w:val="24"/>
            <w:szCs w:val="24"/>
            <w:u w:val="single"/>
          </w:rPr>
          <w:t>Running ACT on UNIX and GNU/Linux Systems</w:t>
        </w:r>
      </w:hyperlink>
    </w:p>
    <w:p w:rsidR="003B2E20" w:rsidRDefault="00437096">
      <w:pPr>
        <w:spacing w:line="224" w:lineRule="auto"/>
        <w:ind w:left="564"/>
        <w:rPr>
          <w:rFonts w:eastAsia="Times New Roman"/>
          <w:color w:val="000080"/>
          <w:sz w:val="24"/>
          <w:szCs w:val="24"/>
          <w:u w:val="single"/>
        </w:rPr>
      </w:pPr>
      <w:hyperlink w:anchor="page15">
        <w:r w:rsidR="00142C4F">
          <w:rPr>
            <w:rFonts w:eastAsia="Times New Roman"/>
            <w:color w:val="000080"/>
            <w:sz w:val="24"/>
            <w:szCs w:val="24"/>
            <w:u w:val="single"/>
          </w:rPr>
          <w:t>UNIX Command Line Arguments for ACT</w:t>
        </w:r>
      </w:hyperlink>
    </w:p>
    <w:p w:rsidR="003B2E20" w:rsidRDefault="003B2E20">
      <w:pPr>
        <w:spacing w:line="1" w:lineRule="exact"/>
        <w:rPr>
          <w:rFonts w:eastAsia="Times New Roman"/>
          <w:color w:val="000080"/>
          <w:sz w:val="24"/>
          <w:szCs w:val="24"/>
          <w:u w:val="single"/>
        </w:rPr>
      </w:pPr>
    </w:p>
    <w:p w:rsidR="003B2E20" w:rsidRDefault="00437096">
      <w:pPr>
        <w:ind w:left="1144"/>
        <w:rPr>
          <w:rFonts w:ascii="Courier New" w:eastAsia="Courier New" w:hAnsi="Courier New" w:cs="Courier New"/>
          <w:sz w:val="24"/>
          <w:szCs w:val="24"/>
          <w:u w:val="single"/>
        </w:rPr>
      </w:pPr>
      <w:hyperlink w:anchor="page16">
        <w:r w:rsidR="00142C4F">
          <w:rPr>
            <w:rFonts w:ascii="Courier New" w:eastAsia="Courier New" w:hAnsi="Courier New" w:cs="Courier New"/>
            <w:sz w:val="24"/>
            <w:szCs w:val="24"/>
            <w:u w:val="single"/>
          </w:rPr>
          <w:t>-options</w:t>
        </w:r>
      </w:hyperlink>
    </w:p>
    <w:p w:rsidR="003B2E20" w:rsidRDefault="00437096">
      <w:pPr>
        <w:ind w:left="1144"/>
        <w:rPr>
          <w:rFonts w:ascii="Courier New" w:eastAsia="Courier New" w:hAnsi="Courier New" w:cs="Courier New"/>
          <w:sz w:val="24"/>
          <w:szCs w:val="24"/>
          <w:u w:val="single"/>
        </w:rPr>
      </w:pPr>
      <w:hyperlink w:anchor="page16">
        <w:r w:rsidR="00142C4F">
          <w:rPr>
            <w:rFonts w:ascii="Courier New" w:eastAsia="Courier New" w:hAnsi="Courier New" w:cs="Courier New"/>
            <w:sz w:val="24"/>
            <w:szCs w:val="24"/>
            <w:u w:val="single"/>
          </w:rPr>
          <w:t>-Xmsn -Xmxn</w:t>
        </w:r>
      </w:hyperlink>
    </w:p>
    <w:p w:rsidR="003B2E20" w:rsidRDefault="00437096">
      <w:pPr>
        <w:ind w:left="1144"/>
        <w:rPr>
          <w:rFonts w:ascii="Courier New" w:eastAsia="Courier New" w:hAnsi="Courier New" w:cs="Courier New"/>
          <w:sz w:val="24"/>
          <w:szCs w:val="24"/>
          <w:u w:val="single"/>
        </w:rPr>
      </w:pPr>
      <w:hyperlink w:anchor="page16">
        <w:r w:rsidR="00142C4F">
          <w:rPr>
            <w:rFonts w:ascii="Courier New" w:eastAsia="Courier New" w:hAnsi="Courier New" w:cs="Courier New"/>
            <w:sz w:val="24"/>
            <w:szCs w:val="24"/>
            <w:u w:val="single"/>
          </w:rPr>
          <w:t>-Dblack_belt_mode=false</w:t>
        </w:r>
      </w:hyperlink>
    </w:p>
    <w:p w:rsidR="003B2E20" w:rsidRDefault="00437096">
      <w:pPr>
        <w:ind w:left="1144"/>
        <w:rPr>
          <w:rFonts w:ascii="Courier New" w:eastAsia="Courier New" w:hAnsi="Courier New" w:cs="Courier New"/>
          <w:sz w:val="24"/>
          <w:szCs w:val="24"/>
          <w:u w:val="single"/>
        </w:rPr>
      </w:pPr>
      <w:hyperlink w:anchor="page16">
        <w:r w:rsidR="00142C4F">
          <w:rPr>
            <w:rFonts w:ascii="Courier New" w:eastAsia="Courier New" w:hAnsi="Courier New" w:cs="Courier New"/>
            <w:sz w:val="24"/>
            <w:szCs w:val="24"/>
            <w:u w:val="single"/>
          </w:rPr>
          <w:t>-Doffset=10000</w:t>
        </w:r>
      </w:hyperlink>
    </w:p>
    <w:p w:rsidR="003B2E20" w:rsidRDefault="00437096">
      <w:pPr>
        <w:ind w:left="1144"/>
        <w:rPr>
          <w:rFonts w:ascii="Courier New" w:eastAsia="Courier New" w:hAnsi="Courier New" w:cs="Courier New"/>
          <w:sz w:val="24"/>
          <w:szCs w:val="24"/>
          <w:u w:val="single"/>
        </w:rPr>
      </w:pPr>
      <w:hyperlink w:anchor="page16">
        <w:r w:rsidR="00142C4F">
          <w:rPr>
            <w:rFonts w:ascii="Courier New" w:eastAsia="Courier New" w:hAnsi="Courier New" w:cs="Courier New"/>
            <w:sz w:val="24"/>
            <w:szCs w:val="24"/>
            <w:u w:val="single"/>
          </w:rPr>
          <w:t>-Duserplot=pathToFile</w:t>
        </w:r>
      </w:hyperlink>
    </w:p>
    <w:bookmarkStart w:id="1" w:name="page2"/>
    <w:bookmarkEnd w:id="1"/>
    <w:p w:rsidR="003B2E20" w:rsidRDefault="00142C4F">
      <w:pPr>
        <w:ind w:left="1144"/>
        <w:rPr>
          <w:rFonts w:ascii="Courier New" w:eastAsia="Courier New" w:hAnsi="Courier New" w:cs="Courier New"/>
          <w:sz w:val="24"/>
          <w:szCs w:val="24"/>
          <w:u w:val="single"/>
        </w:rPr>
      </w:pPr>
      <w:r>
        <w:rPr>
          <w:rFonts w:ascii="Courier New" w:eastAsia="Courier New" w:hAnsi="Courier New" w:cs="Courier New"/>
          <w:sz w:val="24"/>
          <w:szCs w:val="24"/>
          <w:u w:val="single"/>
        </w:rPr>
        <w:fldChar w:fldCharType="begin"/>
      </w:r>
      <w:r>
        <w:rPr>
          <w:rFonts w:ascii="Courier New" w:eastAsia="Courier New" w:hAnsi="Courier New" w:cs="Courier New"/>
          <w:sz w:val="24"/>
          <w:szCs w:val="24"/>
          <w:u w:val="single"/>
        </w:rPr>
        <w:instrText xml:space="preserve"> HYPERLINK \l "page16" \h </w:instrText>
      </w:r>
      <w:r>
        <w:rPr>
          <w:rFonts w:ascii="Courier New" w:eastAsia="Courier New" w:hAnsi="Courier New" w:cs="Courier New"/>
          <w:sz w:val="24"/>
          <w:szCs w:val="24"/>
          <w:u w:val="single"/>
        </w:rPr>
        <w:fldChar w:fldCharType="separate"/>
      </w:r>
      <w:r>
        <w:rPr>
          <w:rFonts w:ascii="Courier New" w:eastAsia="Courier New" w:hAnsi="Courier New" w:cs="Courier New"/>
          <w:sz w:val="24"/>
          <w:szCs w:val="24"/>
          <w:u w:val="single"/>
        </w:rPr>
        <w:t>-Dloguserplot=pathToFile</w:t>
      </w:r>
      <w:r>
        <w:rPr>
          <w:rFonts w:ascii="Courier New" w:eastAsia="Courier New" w:hAnsi="Courier New" w:cs="Courier New"/>
          <w:sz w:val="24"/>
          <w:szCs w:val="24"/>
          <w:u w:val="single"/>
        </w:rPr>
        <w:fldChar w:fldCharType="end"/>
      </w:r>
    </w:p>
    <w:p w:rsidR="003B2E20" w:rsidRDefault="00437096">
      <w:pPr>
        <w:ind w:left="1144" w:right="2860"/>
        <w:rPr>
          <w:rFonts w:ascii="Courier New" w:eastAsia="Courier New" w:hAnsi="Courier New" w:cs="Courier New"/>
          <w:sz w:val="24"/>
          <w:szCs w:val="24"/>
          <w:u w:val="single"/>
        </w:rPr>
      </w:pPr>
      <w:hyperlink w:anchor="page17">
        <w:r w:rsidR="00142C4F">
          <w:rPr>
            <w:rFonts w:ascii="Courier New" w:eastAsia="Courier New" w:hAnsi="Courier New" w:cs="Courier New"/>
            <w:sz w:val="24"/>
            <w:szCs w:val="24"/>
            <w:u w:val="single"/>
          </w:rPr>
          <w:t>-Dbam1=pathToFile1 -Dbam2=pathToFile2</w:t>
        </w:r>
      </w:hyperlink>
      <w:r w:rsidR="00142C4F">
        <w:rPr>
          <w:rFonts w:ascii="Courier New" w:eastAsia="Courier New" w:hAnsi="Courier New" w:cs="Courier New"/>
          <w:sz w:val="24"/>
          <w:szCs w:val="24"/>
          <w:u w:val="single"/>
        </w:rPr>
        <w:t xml:space="preserve"> </w:t>
      </w:r>
      <w:hyperlink w:anchor="page17">
        <w:r w:rsidR="00142C4F">
          <w:rPr>
            <w:rFonts w:ascii="Courier New" w:eastAsia="Courier New" w:hAnsi="Courier New" w:cs="Courier New"/>
            <w:sz w:val="24"/>
            <w:szCs w:val="24"/>
            <w:u w:val="single"/>
          </w:rPr>
          <w:t>-Dshow_snps</w:t>
        </w:r>
      </w:hyperlink>
    </w:p>
    <w:p w:rsidR="003B2E20" w:rsidRDefault="00437096">
      <w:pPr>
        <w:ind w:left="1144"/>
        <w:rPr>
          <w:rFonts w:ascii="Courier New" w:eastAsia="Courier New" w:hAnsi="Courier New" w:cs="Courier New"/>
          <w:sz w:val="24"/>
          <w:szCs w:val="24"/>
          <w:u w:val="single"/>
        </w:rPr>
      </w:pPr>
      <w:hyperlink w:anchor="page17">
        <w:r w:rsidR="00142C4F">
          <w:rPr>
            <w:rFonts w:ascii="Courier New" w:eastAsia="Courier New" w:hAnsi="Courier New" w:cs="Courier New"/>
            <w:sz w:val="24"/>
            <w:szCs w:val="24"/>
            <w:u w:val="single"/>
          </w:rPr>
          <w:t>-Dshow_snp_plot</w:t>
        </w:r>
      </w:hyperlink>
    </w:p>
    <w:p w:rsidR="003B2E20" w:rsidRDefault="00437096">
      <w:pPr>
        <w:ind w:left="1144"/>
        <w:rPr>
          <w:rFonts w:ascii="Courier New" w:eastAsia="Courier New" w:hAnsi="Courier New" w:cs="Courier New"/>
          <w:sz w:val="24"/>
          <w:szCs w:val="24"/>
          <w:u w:val="single"/>
        </w:rPr>
      </w:pPr>
      <w:hyperlink w:anchor="page17">
        <w:r w:rsidR="00142C4F">
          <w:rPr>
            <w:rFonts w:ascii="Courier New" w:eastAsia="Courier New" w:hAnsi="Courier New" w:cs="Courier New"/>
            <w:sz w:val="24"/>
            <w:szCs w:val="24"/>
            <w:u w:val="single"/>
          </w:rPr>
          <w:t>-Dshow_cov_plot</w:t>
        </w:r>
      </w:hyperlink>
    </w:p>
    <w:p w:rsidR="003B2E20" w:rsidRDefault="00437096">
      <w:pPr>
        <w:ind w:left="1144"/>
        <w:rPr>
          <w:rFonts w:ascii="Courier New" w:eastAsia="Courier New" w:hAnsi="Courier New" w:cs="Courier New"/>
          <w:sz w:val="23"/>
          <w:szCs w:val="23"/>
          <w:u w:val="single"/>
        </w:rPr>
      </w:pPr>
      <w:hyperlink w:anchor="page17">
        <w:r w:rsidR="00142C4F">
          <w:rPr>
            <w:rFonts w:ascii="Courier New" w:eastAsia="Courier New" w:hAnsi="Courier New" w:cs="Courier New"/>
            <w:sz w:val="23"/>
            <w:szCs w:val="23"/>
            <w:u w:val="single"/>
          </w:rPr>
          <w:t>-Dchado="hostname:port/database?username"</w:t>
        </w:r>
      </w:hyperlink>
    </w:p>
    <w:p w:rsidR="003B2E20" w:rsidRDefault="003B2E20">
      <w:pPr>
        <w:spacing w:line="11" w:lineRule="exact"/>
        <w:rPr>
          <w:sz w:val="20"/>
          <w:szCs w:val="20"/>
        </w:rPr>
      </w:pPr>
    </w:p>
    <w:p w:rsidR="003B2E20" w:rsidRDefault="00437096">
      <w:pPr>
        <w:ind w:left="1144"/>
        <w:rPr>
          <w:rFonts w:ascii="Courier New" w:eastAsia="Courier New" w:hAnsi="Courier New" w:cs="Courier New"/>
          <w:sz w:val="24"/>
          <w:szCs w:val="24"/>
          <w:u w:val="single"/>
        </w:rPr>
      </w:pPr>
      <w:hyperlink w:anchor="page17">
        <w:r w:rsidR="00142C4F">
          <w:rPr>
            <w:rFonts w:ascii="Courier New" w:eastAsia="Courier New" w:hAnsi="Courier New" w:cs="Courier New"/>
            <w:sz w:val="24"/>
            <w:szCs w:val="24"/>
            <w:u w:val="single"/>
          </w:rPr>
          <w:t>-Dread_only</w:t>
        </w:r>
      </w:hyperlink>
    </w:p>
    <w:p w:rsidR="003B2E20" w:rsidRDefault="00437096">
      <w:pPr>
        <w:ind w:left="1144"/>
        <w:rPr>
          <w:rFonts w:ascii="Courier New" w:eastAsia="Courier New" w:hAnsi="Courier New" w:cs="Courier New"/>
          <w:sz w:val="24"/>
          <w:szCs w:val="24"/>
          <w:u w:val="single"/>
        </w:rPr>
      </w:pPr>
      <w:hyperlink w:anchor="page17">
        <w:r w:rsidR="00142C4F">
          <w:rPr>
            <w:rFonts w:ascii="Courier New" w:eastAsia="Courier New" w:hAnsi="Courier New" w:cs="Courier New"/>
            <w:sz w:val="24"/>
            <w:szCs w:val="24"/>
            <w:u w:val="single"/>
          </w:rPr>
          <w:t>-Dshow_forward_lines=false</w:t>
        </w:r>
      </w:hyperlink>
    </w:p>
    <w:p w:rsidR="003B2E20" w:rsidRDefault="00437096">
      <w:pPr>
        <w:ind w:left="1144"/>
        <w:rPr>
          <w:rFonts w:ascii="Courier New" w:eastAsia="Courier New" w:hAnsi="Courier New" w:cs="Courier New"/>
          <w:sz w:val="24"/>
          <w:szCs w:val="24"/>
          <w:u w:val="single"/>
        </w:rPr>
      </w:pPr>
      <w:hyperlink w:anchor="page18">
        <w:r w:rsidR="00142C4F">
          <w:rPr>
            <w:rFonts w:ascii="Courier New" w:eastAsia="Courier New" w:hAnsi="Courier New" w:cs="Courier New"/>
            <w:sz w:val="24"/>
            <w:szCs w:val="24"/>
            <w:u w:val="single"/>
          </w:rPr>
          <w:t>-Dshow_reverse_lines=false</w:t>
        </w:r>
      </w:hyperlink>
    </w:p>
    <w:p w:rsidR="003B2E20" w:rsidRDefault="003B2E20">
      <w:pPr>
        <w:spacing w:line="17" w:lineRule="exact"/>
        <w:rPr>
          <w:sz w:val="20"/>
          <w:szCs w:val="20"/>
        </w:rPr>
      </w:pPr>
    </w:p>
    <w:p w:rsidR="003B2E20" w:rsidRDefault="00437096">
      <w:pPr>
        <w:ind w:left="564"/>
        <w:rPr>
          <w:rFonts w:eastAsia="Times New Roman"/>
          <w:color w:val="000080"/>
          <w:sz w:val="24"/>
          <w:szCs w:val="24"/>
          <w:u w:val="single"/>
        </w:rPr>
      </w:pPr>
      <w:hyperlink w:anchor="page18">
        <w:r w:rsidR="00142C4F">
          <w:rPr>
            <w:rFonts w:eastAsia="Times New Roman"/>
            <w:color w:val="000080"/>
            <w:sz w:val="24"/>
            <w:szCs w:val="24"/>
            <w:u w:val="single"/>
          </w:rPr>
          <w:t>Running ACT on Macintosh Systems</w:t>
        </w:r>
      </w:hyperlink>
    </w:p>
    <w:p w:rsidR="003B2E20" w:rsidRDefault="00437096">
      <w:pPr>
        <w:ind w:left="564"/>
        <w:rPr>
          <w:rFonts w:eastAsia="Times New Roman"/>
          <w:color w:val="000080"/>
          <w:sz w:val="24"/>
          <w:szCs w:val="24"/>
          <w:u w:val="single"/>
        </w:rPr>
      </w:pPr>
      <w:hyperlink w:anchor="page18">
        <w:r w:rsidR="00142C4F">
          <w:rPr>
            <w:rFonts w:eastAsia="Times New Roman"/>
            <w:color w:val="000080"/>
            <w:sz w:val="24"/>
            <w:szCs w:val="24"/>
            <w:u w:val="single"/>
          </w:rPr>
          <w:t>Running ACT on Windows Systems</w:t>
        </w:r>
      </w:hyperlink>
    </w:p>
    <w:p w:rsidR="003B2E20" w:rsidRDefault="00437096">
      <w:pPr>
        <w:ind w:left="564"/>
        <w:rPr>
          <w:rFonts w:eastAsia="Times New Roman"/>
          <w:color w:val="000080"/>
          <w:sz w:val="24"/>
          <w:szCs w:val="24"/>
          <w:u w:val="single"/>
        </w:rPr>
      </w:pPr>
      <w:hyperlink w:anchor="page18">
        <w:r w:rsidR="00142C4F">
          <w:rPr>
            <w:rFonts w:eastAsia="Times New Roman"/>
            <w:color w:val="000080"/>
            <w:sz w:val="24"/>
            <w:szCs w:val="24"/>
            <w:u w:val="single"/>
          </w:rPr>
          <w:t>The ACT Launch Window</w:t>
        </w:r>
      </w:hyperlink>
    </w:p>
    <w:p w:rsidR="003B2E20" w:rsidRDefault="00437096">
      <w:pPr>
        <w:ind w:left="1144"/>
        <w:rPr>
          <w:rFonts w:eastAsia="Times New Roman"/>
          <w:sz w:val="24"/>
          <w:szCs w:val="24"/>
          <w:u w:val="single"/>
        </w:rPr>
      </w:pPr>
      <w:hyperlink w:anchor="page18">
        <w:r w:rsidR="00142C4F">
          <w:rPr>
            <w:rFonts w:eastAsia="Times New Roman"/>
            <w:sz w:val="24"/>
            <w:szCs w:val="24"/>
            <w:u w:val="single"/>
          </w:rPr>
          <w:t>The File Menu</w:t>
        </w:r>
      </w:hyperlink>
    </w:p>
    <w:p w:rsidR="003B2E20" w:rsidRDefault="00437096">
      <w:pPr>
        <w:ind w:left="1144"/>
        <w:rPr>
          <w:rFonts w:eastAsia="Times New Roman"/>
          <w:sz w:val="24"/>
          <w:szCs w:val="24"/>
          <w:u w:val="single"/>
        </w:rPr>
      </w:pPr>
      <w:hyperlink w:anchor="page19">
        <w:r w:rsidR="00142C4F">
          <w:rPr>
            <w:rFonts w:eastAsia="Times New Roman"/>
            <w:sz w:val="24"/>
            <w:szCs w:val="24"/>
            <w:u w:val="single"/>
          </w:rPr>
          <w:t>The Options Menu</w:t>
        </w:r>
      </w:hyperlink>
    </w:p>
    <w:p w:rsidR="003B2E20" w:rsidRDefault="00437096">
      <w:pPr>
        <w:numPr>
          <w:ilvl w:val="0"/>
          <w:numId w:val="2"/>
        </w:numPr>
        <w:tabs>
          <w:tab w:val="left" w:pos="244"/>
        </w:tabs>
        <w:ind w:left="244" w:hanging="244"/>
        <w:rPr>
          <w:rFonts w:eastAsia="Times New Roman"/>
          <w:color w:val="000080"/>
          <w:sz w:val="24"/>
          <w:szCs w:val="24"/>
          <w:u w:val="single"/>
        </w:rPr>
      </w:pPr>
      <w:hyperlink w:anchor="page21">
        <w:r w:rsidR="00142C4F">
          <w:rPr>
            <w:rFonts w:eastAsia="Times New Roman"/>
            <w:color w:val="000080"/>
            <w:sz w:val="24"/>
            <w:szCs w:val="24"/>
            <w:u w:val="single"/>
          </w:rPr>
          <w:t>The ACT Main Window</w:t>
        </w:r>
      </w:hyperlink>
    </w:p>
    <w:p w:rsidR="003B2E20" w:rsidRDefault="00437096">
      <w:pPr>
        <w:ind w:left="564"/>
        <w:rPr>
          <w:rFonts w:eastAsia="Times New Roman"/>
          <w:color w:val="000080"/>
          <w:sz w:val="24"/>
          <w:szCs w:val="24"/>
          <w:u w:val="single"/>
        </w:rPr>
      </w:pPr>
      <w:hyperlink w:anchor="page21">
        <w:r w:rsidR="00142C4F">
          <w:rPr>
            <w:rFonts w:eastAsia="Times New Roman"/>
            <w:color w:val="000080"/>
            <w:sz w:val="24"/>
            <w:szCs w:val="24"/>
            <w:u w:val="single"/>
          </w:rPr>
          <w:t>Overview of the Comparison Window</w:t>
        </w:r>
      </w:hyperlink>
    </w:p>
    <w:p w:rsidR="003B2E20" w:rsidRDefault="00437096">
      <w:pPr>
        <w:ind w:left="564"/>
        <w:rPr>
          <w:rFonts w:eastAsia="Times New Roman"/>
          <w:color w:val="000080"/>
          <w:sz w:val="24"/>
          <w:szCs w:val="24"/>
          <w:u w:val="single"/>
        </w:rPr>
      </w:pPr>
      <w:hyperlink w:anchor="page22">
        <w:r w:rsidR="00142C4F">
          <w:rPr>
            <w:rFonts w:eastAsia="Times New Roman"/>
            <w:color w:val="000080"/>
            <w:sz w:val="24"/>
            <w:szCs w:val="24"/>
            <w:u w:val="single"/>
          </w:rPr>
          <w:t>The File Menu</w:t>
        </w:r>
      </w:hyperlink>
    </w:p>
    <w:p w:rsidR="003B2E20" w:rsidRDefault="00437096">
      <w:pPr>
        <w:ind w:left="1144"/>
        <w:rPr>
          <w:rFonts w:eastAsia="Times New Roman"/>
          <w:sz w:val="24"/>
          <w:szCs w:val="24"/>
          <w:u w:val="single"/>
        </w:rPr>
      </w:pPr>
      <w:hyperlink w:anchor="page22">
        <w:r w:rsidR="00142C4F">
          <w:rPr>
            <w:rFonts w:eastAsia="Times New Roman"/>
            <w:sz w:val="24"/>
            <w:szCs w:val="24"/>
            <w:u w:val="single"/>
          </w:rPr>
          <w:t>Read An Entry ...</w:t>
        </w:r>
      </w:hyperlink>
    </w:p>
    <w:p w:rsidR="003B2E20" w:rsidRDefault="00437096">
      <w:pPr>
        <w:ind w:left="1144"/>
        <w:rPr>
          <w:rFonts w:eastAsia="Times New Roman"/>
          <w:sz w:val="24"/>
          <w:szCs w:val="24"/>
          <w:u w:val="single"/>
        </w:rPr>
      </w:pPr>
      <w:hyperlink w:anchor="page22">
        <w:r w:rsidR="00142C4F">
          <w:rPr>
            <w:rFonts w:eastAsia="Times New Roman"/>
            <w:sz w:val="24"/>
            <w:szCs w:val="24"/>
            <w:u w:val="single"/>
          </w:rPr>
          <w:t>Save Entry</w:t>
        </w:r>
      </w:hyperlink>
    </w:p>
    <w:p w:rsidR="003B2E20" w:rsidRDefault="00437096">
      <w:pPr>
        <w:ind w:left="1144"/>
        <w:rPr>
          <w:rFonts w:eastAsia="Times New Roman"/>
          <w:sz w:val="24"/>
          <w:szCs w:val="24"/>
          <w:u w:val="single"/>
        </w:rPr>
      </w:pPr>
      <w:hyperlink w:anchor="page22">
        <w:r w:rsidR="00142C4F">
          <w:rPr>
            <w:rFonts w:eastAsia="Times New Roman"/>
            <w:sz w:val="24"/>
            <w:szCs w:val="24"/>
            <w:u w:val="single"/>
          </w:rPr>
          <w:t>Save All</w:t>
        </w:r>
      </w:hyperlink>
    </w:p>
    <w:p w:rsidR="003B2E20" w:rsidRDefault="00437096">
      <w:pPr>
        <w:ind w:left="1144"/>
        <w:rPr>
          <w:rFonts w:eastAsia="Times New Roman"/>
          <w:sz w:val="24"/>
          <w:szCs w:val="24"/>
          <w:u w:val="single"/>
        </w:rPr>
      </w:pPr>
      <w:hyperlink w:anchor="page23">
        <w:r w:rsidR="00142C4F">
          <w:rPr>
            <w:rFonts w:eastAsia="Times New Roman"/>
            <w:sz w:val="24"/>
            <w:szCs w:val="24"/>
            <w:u w:val="single"/>
          </w:rPr>
          <w:t>Write</w:t>
        </w:r>
      </w:hyperlink>
    </w:p>
    <w:p w:rsidR="003B2E20" w:rsidRDefault="00437096">
      <w:pPr>
        <w:ind w:left="1144"/>
        <w:rPr>
          <w:rFonts w:eastAsia="Times New Roman"/>
          <w:sz w:val="24"/>
          <w:szCs w:val="24"/>
          <w:u w:val="single"/>
        </w:rPr>
      </w:pPr>
      <w:hyperlink w:anchor="page24">
        <w:r w:rsidR="00142C4F">
          <w:rPr>
            <w:rFonts w:eastAsia="Times New Roman"/>
            <w:sz w:val="24"/>
            <w:szCs w:val="24"/>
            <w:u w:val="single"/>
          </w:rPr>
          <w:t xml:space="preserve">Read BAM / </w:t>
        </w:r>
        <w:r w:rsidR="006B1EB6">
          <w:rPr>
            <w:rFonts w:eastAsia="Times New Roman"/>
            <w:sz w:val="24"/>
            <w:szCs w:val="24"/>
            <w:u w:val="single"/>
          </w:rPr>
          <w:t xml:space="preserve">CRAM / </w:t>
        </w:r>
        <w:r w:rsidR="00142C4F">
          <w:rPr>
            <w:rFonts w:eastAsia="Times New Roman"/>
            <w:sz w:val="24"/>
            <w:szCs w:val="24"/>
            <w:u w:val="single"/>
          </w:rPr>
          <w:t>VCF ...</w:t>
        </w:r>
      </w:hyperlink>
    </w:p>
    <w:p w:rsidR="003B2E20" w:rsidRDefault="00437096">
      <w:pPr>
        <w:ind w:left="1144"/>
        <w:rPr>
          <w:rFonts w:eastAsia="Times New Roman"/>
          <w:sz w:val="24"/>
          <w:szCs w:val="24"/>
          <w:u w:val="single"/>
        </w:rPr>
      </w:pPr>
      <w:hyperlink w:anchor="page25">
        <w:r w:rsidR="00142C4F">
          <w:rPr>
            <w:rFonts w:eastAsia="Times New Roman"/>
            <w:sz w:val="24"/>
            <w:szCs w:val="24"/>
            <w:u w:val="single"/>
          </w:rPr>
          <w:t>Edit In Artemis ...</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Close</w:t>
        </w:r>
      </w:hyperlink>
    </w:p>
    <w:p w:rsidR="003B2E20" w:rsidRDefault="00437096">
      <w:pPr>
        <w:ind w:left="564"/>
        <w:rPr>
          <w:rFonts w:eastAsia="Times New Roman"/>
          <w:color w:val="000080"/>
          <w:sz w:val="24"/>
          <w:szCs w:val="24"/>
          <w:u w:val="single"/>
        </w:rPr>
      </w:pPr>
      <w:hyperlink w:anchor="page26">
        <w:r w:rsidR="00142C4F">
          <w:rPr>
            <w:rFonts w:eastAsia="Times New Roman"/>
            <w:color w:val="000080"/>
            <w:sz w:val="24"/>
            <w:szCs w:val="24"/>
            <w:u w:val="single"/>
          </w:rPr>
          <w:t>The Entries Menu</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Set Name Of Entry</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Set Default Entry</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Remove An Entry</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Remove Active Entries</w:t>
        </w:r>
      </w:hyperlink>
    </w:p>
    <w:p w:rsidR="003B2E20" w:rsidRDefault="00437096">
      <w:pPr>
        <w:ind w:left="1144"/>
        <w:rPr>
          <w:rFonts w:eastAsia="Times New Roman"/>
          <w:sz w:val="24"/>
          <w:szCs w:val="24"/>
          <w:u w:val="single"/>
        </w:rPr>
      </w:pPr>
      <w:hyperlink w:anchor="page26">
        <w:r w:rsidR="00142C4F">
          <w:rPr>
            <w:rFonts w:eastAsia="Times New Roman"/>
            <w:sz w:val="24"/>
            <w:szCs w:val="24"/>
            <w:u w:val="single"/>
          </w:rPr>
          <w:t>Deactivate All Entries</w:t>
        </w:r>
      </w:hyperlink>
    </w:p>
    <w:p w:rsidR="003B2E20" w:rsidRDefault="00437096">
      <w:pPr>
        <w:ind w:left="564"/>
        <w:rPr>
          <w:rFonts w:eastAsia="Times New Roman"/>
          <w:color w:val="000080"/>
          <w:sz w:val="24"/>
          <w:szCs w:val="24"/>
          <w:u w:val="single"/>
        </w:rPr>
      </w:pPr>
      <w:hyperlink w:anchor="page27">
        <w:r w:rsidR="00142C4F">
          <w:rPr>
            <w:rFonts w:eastAsia="Times New Roman"/>
            <w:color w:val="000080"/>
            <w:sz w:val="24"/>
            <w:szCs w:val="24"/>
            <w:u w:val="single"/>
          </w:rPr>
          <w:t>The Select Menu</w:t>
        </w:r>
      </w:hyperlink>
    </w:p>
    <w:p w:rsidR="003B2E20" w:rsidRDefault="00437096">
      <w:pPr>
        <w:ind w:left="1144"/>
        <w:rPr>
          <w:rFonts w:eastAsia="Times New Roman"/>
          <w:sz w:val="24"/>
          <w:szCs w:val="24"/>
          <w:u w:val="single"/>
        </w:rPr>
      </w:pPr>
      <w:hyperlink w:anchor="page27">
        <w:r w:rsidR="00142C4F">
          <w:rPr>
            <w:rFonts w:eastAsia="Times New Roman"/>
            <w:sz w:val="24"/>
            <w:szCs w:val="24"/>
            <w:u w:val="single"/>
          </w:rPr>
          <w:t>Feature Selector ...</w:t>
        </w:r>
      </w:hyperlink>
    </w:p>
    <w:p w:rsidR="003B2E20" w:rsidRDefault="00437096">
      <w:pPr>
        <w:ind w:left="1144"/>
        <w:rPr>
          <w:rFonts w:eastAsia="Times New Roman"/>
          <w:sz w:val="24"/>
          <w:szCs w:val="24"/>
          <w:u w:val="single"/>
        </w:rPr>
      </w:pPr>
      <w:hyperlink w:anchor="page27">
        <w:r w:rsidR="00142C4F">
          <w:rPr>
            <w:rFonts w:eastAsia="Times New Roman"/>
            <w:sz w:val="24"/>
            <w:szCs w:val="24"/>
            <w:u w:val="single"/>
          </w:rPr>
          <w:t>All</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All Bases</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Select All Features in Non-matching Regions</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None</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By Key</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CDS Features</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Same Key</w:t>
        </w:r>
      </w:hyperlink>
    </w:p>
    <w:p w:rsidR="003B2E20" w:rsidRDefault="00437096">
      <w:pPr>
        <w:ind w:left="1144"/>
        <w:rPr>
          <w:rFonts w:eastAsia="Times New Roman"/>
          <w:sz w:val="24"/>
          <w:szCs w:val="24"/>
          <w:u w:val="single"/>
        </w:rPr>
      </w:pPr>
      <w:hyperlink w:anchor="page28">
        <w:r w:rsidR="00142C4F">
          <w:rPr>
            <w:rFonts w:eastAsia="Times New Roman"/>
            <w:sz w:val="24"/>
            <w:szCs w:val="24"/>
            <w:u w:val="single"/>
          </w:rPr>
          <w:t>Open Reading Frame</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Features Overlapping Selection</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Features Within Selection</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Base Range ...</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Feature AA Range ...</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Toggle Selection</w:t>
        </w:r>
      </w:hyperlink>
    </w:p>
    <w:p w:rsidR="003B2E20" w:rsidRDefault="00437096">
      <w:pPr>
        <w:ind w:left="564"/>
        <w:rPr>
          <w:rFonts w:eastAsia="Times New Roman"/>
          <w:color w:val="000080"/>
          <w:sz w:val="24"/>
          <w:szCs w:val="24"/>
          <w:u w:val="single"/>
        </w:rPr>
      </w:pPr>
      <w:hyperlink w:anchor="page29">
        <w:r w:rsidR="00142C4F">
          <w:rPr>
            <w:rFonts w:eastAsia="Times New Roman"/>
            <w:color w:val="000080"/>
            <w:sz w:val="24"/>
            <w:szCs w:val="24"/>
            <w:u w:val="single"/>
          </w:rPr>
          <w:t>The View Menu</w:t>
        </w:r>
      </w:hyperlink>
    </w:p>
    <w:p w:rsidR="003B2E20" w:rsidRDefault="00437096">
      <w:pPr>
        <w:ind w:left="1144"/>
        <w:rPr>
          <w:rFonts w:eastAsia="Times New Roman"/>
          <w:sz w:val="24"/>
          <w:szCs w:val="24"/>
          <w:u w:val="single"/>
        </w:rPr>
      </w:pPr>
      <w:hyperlink w:anchor="page29">
        <w:r w:rsidR="00142C4F">
          <w:rPr>
            <w:rFonts w:eastAsia="Times New Roman"/>
            <w:sz w:val="24"/>
            <w:szCs w:val="24"/>
            <w:u w:val="single"/>
          </w:rPr>
          <w:t>Selected Features</w:t>
        </w:r>
      </w:hyperlink>
    </w:p>
    <w:p w:rsidR="003B2E20" w:rsidRDefault="00437096">
      <w:pPr>
        <w:ind w:left="1144"/>
        <w:rPr>
          <w:rFonts w:eastAsia="Times New Roman"/>
          <w:sz w:val="24"/>
          <w:szCs w:val="24"/>
          <w:u w:val="single"/>
        </w:rPr>
      </w:pPr>
      <w:hyperlink w:anchor="page30">
        <w:r w:rsidR="00142C4F">
          <w:rPr>
            <w:rFonts w:eastAsia="Times New Roman"/>
            <w:sz w:val="24"/>
            <w:szCs w:val="24"/>
            <w:u w:val="single"/>
          </w:rPr>
          <w:t>Selection</w:t>
        </w:r>
      </w:hyperlink>
    </w:p>
    <w:p w:rsidR="003B2E20" w:rsidRDefault="00437096">
      <w:pPr>
        <w:ind w:left="1144"/>
        <w:rPr>
          <w:rFonts w:eastAsia="Times New Roman"/>
          <w:sz w:val="24"/>
          <w:szCs w:val="24"/>
          <w:u w:val="single"/>
        </w:rPr>
      </w:pPr>
      <w:hyperlink w:anchor="page30">
        <w:r w:rsidR="00142C4F">
          <w:rPr>
            <w:rFonts w:eastAsia="Times New Roman"/>
            <w:sz w:val="24"/>
            <w:szCs w:val="24"/>
            <w:u w:val="single"/>
          </w:rPr>
          <w:t>Search Results</w:t>
        </w:r>
      </w:hyperlink>
    </w:p>
    <w:p w:rsidR="003B2E20" w:rsidRDefault="00437096">
      <w:pPr>
        <w:ind w:left="1144"/>
        <w:rPr>
          <w:rFonts w:eastAsia="Times New Roman"/>
          <w:sz w:val="24"/>
          <w:szCs w:val="24"/>
          <w:u w:val="single"/>
        </w:rPr>
      </w:pPr>
      <w:hyperlink w:anchor="page30">
        <w:r w:rsidR="00142C4F">
          <w:rPr>
            <w:rFonts w:eastAsia="Times New Roman"/>
            <w:sz w:val="24"/>
            <w:szCs w:val="24"/>
            <w:u w:val="single"/>
          </w:rPr>
          <w:t>CDS Genes And Products</w:t>
        </w:r>
      </w:hyperlink>
    </w:p>
    <w:p w:rsidR="003B2E20" w:rsidRDefault="00437096">
      <w:pPr>
        <w:ind w:left="1144"/>
        <w:rPr>
          <w:rFonts w:eastAsia="Times New Roman"/>
          <w:sz w:val="24"/>
          <w:szCs w:val="24"/>
          <w:u w:val="single"/>
        </w:rPr>
      </w:pPr>
      <w:hyperlink w:anchor="page30">
        <w:r w:rsidR="00142C4F">
          <w:rPr>
            <w:rFonts w:eastAsia="Times New Roman"/>
            <w:sz w:val="24"/>
            <w:szCs w:val="24"/>
            <w:u w:val="single"/>
          </w:rPr>
          <w:t>Feature Filters</w:t>
        </w:r>
      </w:hyperlink>
    </w:p>
    <w:p w:rsidR="003B2E20" w:rsidRDefault="00437096">
      <w:pPr>
        <w:ind w:left="1144"/>
        <w:rPr>
          <w:rFonts w:eastAsia="Times New Roman"/>
          <w:sz w:val="24"/>
          <w:szCs w:val="24"/>
          <w:u w:val="single"/>
        </w:rPr>
      </w:pPr>
      <w:hyperlink w:anchor="page31">
        <w:r w:rsidR="00142C4F">
          <w:rPr>
            <w:rFonts w:eastAsia="Times New Roman"/>
            <w:sz w:val="24"/>
            <w:szCs w:val="24"/>
            <w:u w:val="single"/>
          </w:rPr>
          <w:t>Overview</w:t>
        </w:r>
      </w:hyperlink>
    </w:p>
    <w:p w:rsidR="003B2E20" w:rsidRDefault="00437096">
      <w:pPr>
        <w:ind w:left="1144"/>
        <w:rPr>
          <w:rFonts w:eastAsia="Times New Roman"/>
          <w:sz w:val="24"/>
          <w:szCs w:val="24"/>
          <w:u w:val="single"/>
        </w:rPr>
      </w:pPr>
      <w:hyperlink w:anchor="page32">
        <w:r w:rsidR="00142C4F">
          <w:rPr>
            <w:rFonts w:eastAsia="Times New Roman"/>
            <w:sz w:val="24"/>
            <w:szCs w:val="24"/>
            <w:u w:val="single"/>
          </w:rPr>
          <w:t>Forward Strand Overview</w:t>
        </w:r>
      </w:hyperlink>
    </w:p>
    <w:p w:rsidR="003B2E20" w:rsidRDefault="00437096">
      <w:pPr>
        <w:ind w:left="1144"/>
        <w:rPr>
          <w:rFonts w:eastAsia="Times New Roman"/>
          <w:sz w:val="24"/>
          <w:szCs w:val="24"/>
          <w:u w:val="single"/>
        </w:rPr>
      </w:pPr>
      <w:hyperlink w:anchor="page33">
        <w:r w:rsidR="00142C4F">
          <w:rPr>
            <w:rFonts w:eastAsia="Times New Roman"/>
            <w:sz w:val="24"/>
            <w:szCs w:val="24"/>
            <w:u w:val="single"/>
          </w:rPr>
          <w:t>Reverse Strand Overview</w:t>
        </w:r>
      </w:hyperlink>
    </w:p>
    <w:p w:rsidR="003B2E20" w:rsidRDefault="00437096">
      <w:pPr>
        <w:ind w:left="1144"/>
        <w:rPr>
          <w:rFonts w:eastAsia="Times New Roman"/>
          <w:sz w:val="24"/>
          <w:szCs w:val="24"/>
          <w:u w:val="single"/>
        </w:rPr>
      </w:pPr>
      <w:hyperlink w:anchor="page33">
        <w:r w:rsidR="00142C4F">
          <w:rPr>
            <w:rFonts w:eastAsia="Times New Roman"/>
            <w:sz w:val="24"/>
            <w:szCs w:val="24"/>
            <w:u w:val="single"/>
          </w:rPr>
          <w:t>Feature Bases</w:t>
        </w:r>
      </w:hyperlink>
    </w:p>
    <w:p w:rsidR="003B2E20" w:rsidRDefault="00437096">
      <w:pPr>
        <w:ind w:left="1144"/>
        <w:rPr>
          <w:rFonts w:eastAsia="Times New Roman"/>
          <w:sz w:val="24"/>
          <w:szCs w:val="24"/>
          <w:u w:val="single"/>
        </w:rPr>
      </w:pPr>
      <w:hyperlink w:anchor="page33">
        <w:r w:rsidR="00142C4F">
          <w:rPr>
            <w:rFonts w:eastAsia="Times New Roman"/>
            <w:sz w:val="24"/>
            <w:szCs w:val="24"/>
            <w:u w:val="single"/>
          </w:rPr>
          <w:t>Feature Bases As FASTA</w:t>
        </w:r>
      </w:hyperlink>
    </w:p>
    <w:p w:rsidR="003B2E20" w:rsidRDefault="00437096">
      <w:pPr>
        <w:ind w:left="1144"/>
        <w:rPr>
          <w:rFonts w:eastAsia="Times New Roman"/>
          <w:sz w:val="24"/>
          <w:szCs w:val="24"/>
          <w:u w:val="single"/>
        </w:rPr>
      </w:pPr>
      <w:hyperlink w:anchor="page33">
        <w:r w:rsidR="00142C4F">
          <w:rPr>
            <w:rFonts w:eastAsia="Times New Roman"/>
            <w:sz w:val="24"/>
            <w:szCs w:val="24"/>
            <w:u w:val="single"/>
          </w:rPr>
          <w:t>Feature Amino Acids</w:t>
        </w:r>
      </w:hyperlink>
    </w:p>
    <w:bookmarkStart w:id="2" w:name="page3"/>
    <w:bookmarkEnd w:id="2"/>
    <w:p w:rsidR="003B2E20" w:rsidRDefault="00142C4F">
      <w:pPr>
        <w:ind w:left="840"/>
        <w:rPr>
          <w:rFonts w:eastAsia="Times New Roman"/>
          <w:sz w:val="24"/>
          <w:szCs w:val="24"/>
          <w:u w:val="single"/>
        </w:rPr>
      </w:pPr>
      <w:r>
        <w:rPr>
          <w:rFonts w:eastAsia="Times New Roman"/>
          <w:sz w:val="24"/>
          <w:szCs w:val="24"/>
          <w:u w:val="single"/>
        </w:rPr>
        <w:fldChar w:fldCharType="begin"/>
      </w:r>
      <w:r>
        <w:rPr>
          <w:rFonts w:eastAsia="Times New Roman"/>
          <w:sz w:val="24"/>
          <w:szCs w:val="24"/>
          <w:u w:val="single"/>
        </w:rPr>
        <w:instrText xml:space="preserve"> HYPERLINK \l "page33" \h </w:instrText>
      </w:r>
      <w:r>
        <w:rPr>
          <w:rFonts w:eastAsia="Times New Roman"/>
          <w:sz w:val="24"/>
          <w:szCs w:val="24"/>
          <w:u w:val="single"/>
        </w:rPr>
        <w:fldChar w:fldCharType="separate"/>
      </w:r>
      <w:r>
        <w:rPr>
          <w:rFonts w:eastAsia="Times New Roman"/>
          <w:sz w:val="24"/>
          <w:szCs w:val="24"/>
          <w:u w:val="single"/>
        </w:rPr>
        <w:t>Feature Amino Acids As FASTA</w:t>
      </w:r>
      <w:r>
        <w:rPr>
          <w:rFonts w:eastAsia="Times New Roman"/>
          <w:sz w:val="24"/>
          <w:szCs w:val="24"/>
          <w:u w:val="single"/>
        </w:rPr>
        <w:fldChar w:fldCharType="end"/>
      </w:r>
    </w:p>
    <w:p w:rsidR="003B2E20" w:rsidRDefault="00437096">
      <w:pPr>
        <w:ind w:left="840"/>
        <w:rPr>
          <w:rFonts w:eastAsia="Times New Roman"/>
          <w:sz w:val="24"/>
          <w:szCs w:val="24"/>
          <w:u w:val="single"/>
        </w:rPr>
      </w:pPr>
      <w:hyperlink w:anchor="page33">
        <w:r w:rsidR="00142C4F">
          <w:rPr>
            <w:rFonts w:eastAsia="Times New Roman"/>
            <w:sz w:val="24"/>
            <w:szCs w:val="24"/>
            <w:u w:val="single"/>
          </w:rPr>
          <w:t>Feature Statistics</w:t>
        </w:r>
      </w:hyperlink>
    </w:p>
    <w:p w:rsidR="003B2E20" w:rsidRDefault="00437096">
      <w:pPr>
        <w:ind w:left="840"/>
        <w:rPr>
          <w:rFonts w:eastAsia="Times New Roman"/>
          <w:sz w:val="24"/>
          <w:szCs w:val="24"/>
          <w:u w:val="single"/>
        </w:rPr>
      </w:pPr>
      <w:hyperlink w:anchor="page33">
        <w:r w:rsidR="00142C4F">
          <w:rPr>
            <w:rFonts w:eastAsia="Times New Roman"/>
            <w:sz w:val="24"/>
            <w:szCs w:val="24"/>
            <w:u w:val="single"/>
          </w:rPr>
          <w:t>Feature Plots</w:t>
        </w:r>
      </w:hyperlink>
    </w:p>
    <w:p w:rsidR="003B2E20" w:rsidRDefault="00437096">
      <w:pPr>
        <w:ind w:left="840"/>
        <w:rPr>
          <w:rFonts w:eastAsia="Times New Roman"/>
          <w:sz w:val="24"/>
          <w:szCs w:val="24"/>
          <w:u w:val="single"/>
        </w:rPr>
      </w:pPr>
      <w:hyperlink w:anchor="page34">
        <w:r w:rsidR="00142C4F">
          <w:rPr>
            <w:rFonts w:eastAsia="Times New Roman"/>
            <w:sz w:val="24"/>
            <w:szCs w:val="24"/>
            <w:u w:val="single"/>
          </w:rPr>
          <w:t>Adjust panel heights ...</w:t>
        </w:r>
      </w:hyperlink>
    </w:p>
    <w:p w:rsidR="003B2E20" w:rsidRDefault="00437096">
      <w:pPr>
        <w:ind w:left="260"/>
        <w:rPr>
          <w:rFonts w:eastAsia="Times New Roman"/>
          <w:color w:val="000080"/>
          <w:sz w:val="24"/>
          <w:szCs w:val="24"/>
          <w:u w:val="single"/>
        </w:rPr>
      </w:pPr>
      <w:hyperlink w:anchor="page34">
        <w:r w:rsidR="00142C4F">
          <w:rPr>
            <w:rFonts w:eastAsia="Times New Roman"/>
            <w:color w:val="000080"/>
            <w:sz w:val="24"/>
            <w:szCs w:val="24"/>
            <w:u w:val="single"/>
          </w:rPr>
          <w:t>The Goto Menu</w:t>
        </w:r>
      </w:hyperlink>
    </w:p>
    <w:p w:rsidR="003B2E20" w:rsidRDefault="00437096">
      <w:pPr>
        <w:ind w:left="840"/>
        <w:rPr>
          <w:rFonts w:eastAsia="Times New Roman"/>
          <w:sz w:val="24"/>
          <w:szCs w:val="24"/>
          <w:u w:val="single"/>
        </w:rPr>
      </w:pPr>
      <w:hyperlink w:anchor="page34">
        <w:r w:rsidR="00142C4F">
          <w:rPr>
            <w:rFonts w:eastAsia="Times New Roman"/>
            <w:sz w:val="24"/>
            <w:szCs w:val="24"/>
            <w:u w:val="single"/>
          </w:rPr>
          <w:t>Navigator ...</w:t>
        </w:r>
      </w:hyperlink>
    </w:p>
    <w:p w:rsidR="003B2E20" w:rsidRDefault="00437096">
      <w:pPr>
        <w:ind w:left="840"/>
        <w:rPr>
          <w:rFonts w:eastAsia="Times New Roman"/>
          <w:sz w:val="24"/>
          <w:szCs w:val="24"/>
          <w:u w:val="single"/>
        </w:rPr>
      </w:pPr>
      <w:hyperlink w:anchor="page35">
        <w:r w:rsidR="00142C4F">
          <w:rPr>
            <w:rFonts w:eastAsia="Times New Roman"/>
            <w:sz w:val="24"/>
            <w:szCs w:val="24"/>
            <w:u w:val="single"/>
          </w:rPr>
          <w:t>Start of Selection</w:t>
        </w:r>
      </w:hyperlink>
    </w:p>
    <w:p w:rsidR="003B2E20" w:rsidRDefault="00437096">
      <w:pPr>
        <w:ind w:left="840"/>
        <w:rPr>
          <w:rFonts w:eastAsia="Times New Roman"/>
          <w:sz w:val="24"/>
          <w:szCs w:val="24"/>
          <w:u w:val="single"/>
        </w:rPr>
      </w:pPr>
      <w:hyperlink w:anchor="page35">
        <w:r w:rsidR="00142C4F">
          <w:rPr>
            <w:rFonts w:eastAsia="Times New Roman"/>
            <w:sz w:val="24"/>
            <w:szCs w:val="24"/>
            <w:u w:val="single"/>
          </w:rPr>
          <w:t>End of Selection</w:t>
        </w:r>
      </w:hyperlink>
    </w:p>
    <w:p w:rsidR="003B2E20" w:rsidRDefault="00437096">
      <w:pPr>
        <w:ind w:left="840"/>
        <w:rPr>
          <w:rFonts w:eastAsia="Times New Roman"/>
          <w:sz w:val="24"/>
          <w:szCs w:val="24"/>
          <w:u w:val="single"/>
        </w:rPr>
      </w:pPr>
      <w:hyperlink w:anchor="page35">
        <w:r w:rsidR="00142C4F">
          <w:rPr>
            <w:rFonts w:eastAsia="Times New Roman"/>
            <w:sz w:val="24"/>
            <w:szCs w:val="24"/>
            <w:u w:val="single"/>
          </w:rPr>
          <w:t>Feature Start</w:t>
        </w:r>
      </w:hyperlink>
    </w:p>
    <w:p w:rsidR="003B2E20" w:rsidRDefault="00437096">
      <w:pPr>
        <w:ind w:left="840"/>
        <w:rPr>
          <w:rFonts w:eastAsia="Times New Roman"/>
          <w:sz w:val="24"/>
          <w:szCs w:val="24"/>
          <w:u w:val="single"/>
        </w:rPr>
      </w:pPr>
      <w:hyperlink w:anchor="page35">
        <w:r w:rsidR="00142C4F">
          <w:rPr>
            <w:rFonts w:eastAsia="Times New Roman"/>
            <w:sz w:val="24"/>
            <w:szCs w:val="24"/>
            <w:u w:val="single"/>
          </w:rPr>
          <w:t>Feature End</w:t>
        </w:r>
      </w:hyperlink>
    </w:p>
    <w:p w:rsidR="003B2E20" w:rsidRDefault="00437096">
      <w:pPr>
        <w:ind w:left="840"/>
        <w:rPr>
          <w:rFonts w:eastAsia="Times New Roman"/>
          <w:sz w:val="24"/>
          <w:szCs w:val="24"/>
          <w:u w:val="single"/>
        </w:rPr>
      </w:pPr>
      <w:hyperlink w:anchor="page35">
        <w:r w:rsidR="00142C4F">
          <w:rPr>
            <w:rFonts w:eastAsia="Times New Roman"/>
            <w:sz w:val="24"/>
            <w:szCs w:val="24"/>
            <w:u w:val="single"/>
          </w:rPr>
          <w:t>Start of Sequence</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End of Sequence</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Feature Base Position ...</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Feature Amino Acid ...</w:t>
        </w:r>
      </w:hyperlink>
    </w:p>
    <w:p w:rsidR="003B2E20" w:rsidRDefault="00437096">
      <w:pPr>
        <w:ind w:left="260"/>
        <w:rPr>
          <w:rFonts w:eastAsia="Times New Roman"/>
          <w:color w:val="000080"/>
          <w:sz w:val="24"/>
          <w:szCs w:val="24"/>
          <w:u w:val="single"/>
        </w:rPr>
      </w:pPr>
      <w:hyperlink w:anchor="page36">
        <w:r w:rsidR="00142C4F">
          <w:rPr>
            <w:rFonts w:eastAsia="Times New Roman"/>
            <w:color w:val="000080"/>
            <w:sz w:val="24"/>
            <w:szCs w:val="24"/>
            <w:u w:val="single"/>
          </w:rPr>
          <w:t>The Edit Menu</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Undo</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Redo</w:t>
        </w:r>
      </w:hyperlink>
    </w:p>
    <w:p w:rsidR="003B2E20" w:rsidRDefault="00437096">
      <w:pPr>
        <w:ind w:left="840"/>
        <w:rPr>
          <w:rFonts w:eastAsia="Times New Roman"/>
          <w:sz w:val="24"/>
          <w:szCs w:val="24"/>
          <w:u w:val="single"/>
        </w:rPr>
      </w:pPr>
      <w:hyperlink w:anchor="page36">
        <w:r w:rsidR="00142C4F">
          <w:rPr>
            <w:rFonts w:eastAsia="Times New Roman"/>
            <w:sz w:val="24"/>
            <w:szCs w:val="24"/>
            <w:u w:val="single"/>
          </w:rPr>
          <w:t>Selected Features in Editor</w:t>
        </w:r>
      </w:hyperlink>
    </w:p>
    <w:p w:rsidR="003B2E20" w:rsidRDefault="00437096">
      <w:pPr>
        <w:ind w:left="840"/>
        <w:rPr>
          <w:rFonts w:eastAsia="Times New Roman"/>
          <w:sz w:val="24"/>
          <w:szCs w:val="24"/>
          <w:u w:val="single"/>
        </w:rPr>
      </w:pPr>
      <w:hyperlink w:anchor="page38">
        <w:r w:rsidR="00142C4F">
          <w:rPr>
            <w:rFonts w:eastAsia="Times New Roman"/>
            <w:sz w:val="24"/>
            <w:szCs w:val="24"/>
            <w:u w:val="single"/>
          </w:rPr>
          <w:t>Subsequence (and Features)</w:t>
        </w:r>
      </w:hyperlink>
    </w:p>
    <w:p w:rsidR="003B2E20" w:rsidRDefault="00437096">
      <w:pPr>
        <w:ind w:left="840"/>
        <w:rPr>
          <w:rFonts w:eastAsia="Times New Roman"/>
          <w:sz w:val="24"/>
          <w:szCs w:val="24"/>
          <w:u w:val="single"/>
        </w:rPr>
      </w:pPr>
      <w:hyperlink w:anchor="page39">
        <w:r w:rsidR="00142C4F">
          <w:rPr>
            <w:rFonts w:eastAsia="Times New Roman"/>
            <w:sz w:val="24"/>
            <w:szCs w:val="24"/>
            <w:u w:val="single"/>
          </w:rPr>
          <w:t>Find Or Replace Qualifier Text</w:t>
        </w:r>
      </w:hyperlink>
    </w:p>
    <w:p w:rsidR="003B2E20" w:rsidRDefault="00437096">
      <w:pPr>
        <w:ind w:left="840"/>
        <w:rPr>
          <w:rFonts w:eastAsia="Times New Roman"/>
          <w:sz w:val="24"/>
          <w:szCs w:val="24"/>
          <w:u w:val="single"/>
        </w:rPr>
      </w:pPr>
      <w:hyperlink w:anchor="page39">
        <w:r w:rsidR="00142C4F">
          <w:rPr>
            <w:rFonts w:eastAsia="Times New Roman"/>
            <w:sz w:val="24"/>
            <w:szCs w:val="24"/>
            <w:u w:val="single"/>
          </w:rPr>
          <w:t>Qualifier(s) of Selected Feature</w:t>
        </w:r>
      </w:hyperlink>
    </w:p>
    <w:p w:rsidR="003B2E20" w:rsidRDefault="00437096">
      <w:pPr>
        <w:ind w:left="840"/>
        <w:rPr>
          <w:rFonts w:eastAsia="Times New Roman"/>
          <w:sz w:val="24"/>
          <w:szCs w:val="24"/>
          <w:u w:val="single"/>
        </w:rPr>
      </w:pPr>
      <w:hyperlink w:anchor="page40">
        <w:r w:rsidR="00142C4F">
          <w:rPr>
            <w:rFonts w:eastAsia="Times New Roman"/>
            <w:sz w:val="24"/>
            <w:szCs w:val="24"/>
            <w:u w:val="single"/>
          </w:rPr>
          <w:t>Selected Feature(s)</w:t>
        </w:r>
      </w:hyperlink>
    </w:p>
    <w:p w:rsidR="003B2E20" w:rsidRDefault="00437096">
      <w:pPr>
        <w:ind w:left="840"/>
        <w:rPr>
          <w:rFonts w:eastAsia="Times New Roman"/>
          <w:sz w:val="24"/>
          <w:szCs w:val="24"/>
          <w:u w:val="single"/>
        </w:rPr>
      </w:pPr>
      <w:hyperlink w:anchor="page41">
        <w:r w:rsidR="00142C4F">
          <w:rPr>
            <w:rFonts w:eastAsia="Times New Roman"/>
            <w:sz w:val="24"/>
            <w:szCs w:val="24"/>
            <w:u w:val="single"/>
          </w:rPr>
          <w:t>Move Selected Features To</w:t>
        </w:r>
      </w:hyperlink>
    </w:p>
    <w:p w:rsidR="003B2E20" w:rsidRDefault="00437096">
      <w:pPr>
        <w:ind w:left="840"/>
        <w:rPr>
          <w:rFonts w:eastAsia="Times New Roman"/>
          <w:sz w:val="24"/>
          <w:szCs w:val="24"/>
          <w:u w:val="single"/>
        </w:rPr>
      </w:pPr>
      <w:hyperlink w:anchor="page41">
        <w:r w:rsidR="00142C4F">
          <w:rPr>
            <w:rFonts w:eastAsia="Times New Roman"/>
            <w:sz w:val="24"/>
            <w:szCs w:val="24"/>
            <w:u w:val="single"/>
          </w:rPr>
          <w:t>Copy Selected Features To</w:t>
        </w:r>
      </w:hyperlink>
    </w:p>
    <w:p w:rsidR="003B2E20" w:rsidRDefault="00437096">
      <w:pPr>
        <w:ind w:left="840"/>
        <w:rPr>
          <w:rFonts w:eastAsia="Times New Roman"/>
          <w:sz w:val="24"/>
          <w:szCs w:val="24"/>
          <w:u w:val="single"/>
        </w:rPr>
      </w:pPr>
      <w:hyperlink w:anchor="page41">
        <w:r w:rsidR="00142C4F">
          <w:rPr>
            <w:rFonts w:eastAsia="Times New Roman"/>
            <w:sz w:val="24"/>
            <w:szCs w:val="24"/>
            <w:u w:val="single"/>
          </w:rPr>
          <w:t>Trim Selected Features</w:t>
        </w:r>
      </w:hyperlink>
    </w:p>
    <w:p w:rsidR="003B2E20" w:rsidRDefault="00437096">
      <w:pPr>
        <w:ind w:left="840"/>
        <w:rPr>
          <w:rFonts w:eastAsia="Times New Roman"/>
          <w:sz w:val="24"/>
          <w:szCs w:val="24"/>
          <w:u w:val="single"/>
        </w:rPr>
      </w:pPr>
      <w:hyperlink w:anchor="page42">
        <w:r w:rsidR="00142C4F">
          <w:rPr>
            <w:rFonts w:eastAsia="Times New Roman"/>
            <w:sz w:val="24"/>
            <w:szCs w:val="24"/>
            <w:u w:val="single"/>
          </w:rPr>
          <w:t>Extend Selected Features</w:t>
        </w:r>
      </w:hyperlink>
    </w:p>
    <w:p w:rsidR="003B2E20" w:rsidRDefault="00437096">
      <w:pPr>
        <w:ind w:left="840"/>
        <w:rPr>
          <w:rFonts w:eastAsia="Times New Roman"/>
          <w:sz w:val="24"/>
          <w:szCs w:val="24"/>
          <w:u w:val="single"/>
        </w:rPr>
      </w:pPr>
      <w:hyperlink w:anchor="page42">
        <w:r w:rsidR="00142C4F">
          <w:rPr>
            <w:rFonts w:eastAsia="Times New Roman"/>
            <w:sz w:val="24"/>
            <w:szCs w:val="24"/>
            <w:u w:val="single"/>
          </w:rPr>
          <w:t>Fix Stop Codons</w:t>
        </w:r>
      </w:hyperlink>
    </w:p>
    <w:p w:rsidR="003B2E20" w:rsidRDefault="00437096">
      <w:pPr>
        <w:ind w:left="840"/>
        <w:rPr>
          <w:rFonts w:eastAsia="Times New Roman"/>
          <w:sz w:val="24"/>
          <w:szCs w:val="24"/>
          <w:u w:val="single"/>
        </w:rPr>
      </w:pPr>
      <w:hyperlink w:anchor="page42">
        <w:r w:rsidR="00142C4F">
          <w:rPr>
            <w:rFonts w:eastAsia="Times New Roman"/>
            <w:sz w:val="24"/>
            <w:szCs w:val="24"/>
            <w:u w:val="single"/>
          </w:rPr>
          <w:t>Automatically Create Gene Names</w:t>
        </w:r>
      </w:hyperlink>
    </w:p>
    <w:p w:rsidR="003B2E20" w:rsidRDefault="00437096">
      <w:pPr>
        <w:ind w:left="840"/>
        <w:rPr>
          <w:rFonts w:eastAsia="Times New Roman"/>
          <w:sz w:val="24"/>
          <w:szCs w:val="24"/>
          <w:u w:val="single"/>
        </w:rPr>
      </w:pPr>
      <w:hyperlink w:anchor="page42">
        <w:r w:rsidR="00142C4F">
          <w:rPr>
            <w:rFonts w:eastAsia="Times New Roman"/>
            <w:sz w:val="24"/>
            <w:szCs w:val="24"/>
            <w:u w:val="single"/>
          </w:rPr>
          <w:t>Fix Gene Names</w:t>
        </w:r>
      </w:hyperlink>
    </w:p>
    <w:p w:rsidR="003B2E20" w:rsidRDefault="00437096">
      <w:pPr>
        <w:ind w:left="840"/>
        <w:rPr>
          <w:rFonts w:eastAsia="Times New Roman"/>
          <w:sz w:val="24"/>
          <w:szCs w:val="24"/>
          <w:u w:val="single"/>
        </w:rPr>
      </w:pPr>
      <w:hyperlink w:anchor="page43">
        <w:r w:rsidR="00142C4F">
          <w:rPr>
            <w:rFonts w:eastAsia="Times New Roman"/>
            <w:sz w:val="24"/>
            <w:szCs w:val="24"/>
            <w:u w:val="single"/>
          </w:rPr>
          <w:t>Bases</w:t>
        </w:r>
      </w:hyperlink>
    </w:p>
    <w:p w:rsidR="003B2E20" w:rsidRDefault="00437096">
      <w:pPr>
        <w:ind w:left="840"/>
        <w:rPr>
          <w:rFonts w:eastAsia="Times New Roman"/>
          <w:sz w:val="24"/>
          <w:szCs w:val="24"/>
          <w:u w:val="single"/>
        </w:rPr>
      </w:pPr>
      <w:hyperlink w:anchor="page43">
        <w:r w:rsidR="00142C4F">
          <w:rPr>
            <w:rFonts w:eastAsia="Times New Roman"/>
            <w:sz w:val="24"/>
            <w:szCs w:val="24"/>
            <w:u w:val="single"/>
          </w:rPr>
          <w:t>Contig Reordering ...</w:t>
        </w:r>
      </w:hyperlink>
    </w:p>
    <w:p w:rsidR="003B2E20" w:rsidRDefault="00437096">
      <w:pPr>
        <w:ind w:left="840"/>
        <w:rPr>
          <w:rFonts w:eastAsia="Times New Roman"/>
          <w:sz w:val="24"/>
          <w:szCs w:val="24"/>
          <w:u w:val="single"/>
        </w:rPr>
      </w:pPr>
      <w:hyperlink w:anchor="page44">
        <w:r w:rsidR="00142C4F">
          <w:rPr>
            <w:rFonts w:eastAsia="Times New Roman"/>
            <w:sz w:val="24"/>
            <w:szCs w:val="24"/>
            <w:u w:val="single"/>
          </w:rPr>
          <w:t>Header Of Default Entry</w:t>
        </w:r>
      </w:hyperlink>
    </w:p>
    <w:p w:rsidR="003B2E20" w:rsidRDefault="00437096">
      <w:pPr>
        <w:ind w:left="260"/>
        <w:rPr>
          <w:rFonts w:eastAsia="Times New Roman"/>
          <w:color w:val="000080"/>
          <w:sz w:val="24"/>
          <w:szCs w:val="24"/>
          <w:u w:val="single"/>
        </w:rPr>
      </w:pPr>
      <w:hyperlink w:anchor="page44">
        <w:r w:rsidR="00142C4F">
          <w:rPr>
            <w:rFonts w:eastAsia="Times New Roman"/>
            <w:color w:val="000080"/>
            <w:sz w:val="24"/>
            <w:szCs w:val="24"/>
            <w:u w:val="single"/>
          </w:rPr>
          <w:t>The Create Menu</w:t>
        </w:r>
      </w:hyperlink>
    </w:p>
    <w:p w:rsidR="003B2E20" w:rsidRDefault="00437096">
      <w:pPr>
        <w:ind w:left="840"/>
        <w:rPr>
          <w:rFonts w:eastAsia="Times New Roman"/>
          <w:sz w:val="24"/>
          <w:szCs w:val="24"/>
          <w:u w:val="single"/>
        </w:rPr>
      </w:pPr>
      <w:hyperlink w:anchor="page44">
        <w:r w:rsidR="00142C4F">
          <w:rPr>
            <w:rFonts w:eastAsia="Times New Roman"/>
            <w:sz w:val="24"/>
            <w:szCs w:val="24"/>
            <w:u w:val="single"/>
          </w:rPr>
          <w:t>New Feature</w:t>
        </w:r>
      </w:hyperlink>
    </w:p>
    <w:p w:rsidR="003B2E20" w:rsidRDefault="00437096">
      <w:pPr>
        <w:ind w:left="840"/>
        <w:rPr>
          <w:rFonts w:eastAsia="Times New Roman"/>
          <w:sz w:val="24"/>
          <w:szCs w:val="24"/>
          <w:u w:val="single"/>
        </w:rPr>
      </w:pPr>
      <w:hyperlink w:anchor="page44">
        <w:r w:rsidR="00142C4F">
          <w:rPr>
            <w:rFonts w:eastAsia="Times New Roman"/>
            <w:sz w:val="24"/>
            <w:szCs w:val="24"/>
            <w:u w:val="single"/>
          </w:rPr>
          <w:t>Feature From Base Range</w:t>
        </w:r>
      </w:hyperlink>
    </w:p>
    <w:p w:rsidR="003B2E20" w:rsidRDefault="00437096">
      <w:pPr>
        <w:ind w:left="840"/>
        <w:rPr>
          <w:rFonts w:eastAsia="Times New Roman"/>
          <w:sz w:val="24"/>
          <w:szCs w:val="24"/>
          <w:u w:val="single"/>
        </w:rPr>
      </w:pPr>
      <w:hyperlink w:anchor="page44">
        <w:r w:rsidR="00142C4F">
          <w:rPr>
            <w:rFonts w:eastAsia="Times New Roman"/>
            <w:sz w:val="24"/>
            <w:szCs w:val="24"/>
            <w:u w:val="single"/>
          </w:rPr>
          <w:t>Intergenic Features</w:t>
        </w:r>
      </w:hyperlink>
    </w:p>
    <w:p w:rsidR="003B2E20" w:rsidRDefault="00437096">
      <w:pPr>
        <w:ind w:left="840"/>
        <w:rPr>
          <w:rFonts w:eastAsia="Times New Roman"/>
          <w:sz w:val="24"/>
          <w:szCs w:val="24"/>
          <w:u w:val="single"/>
        </w:rPr>
      </w:pPr>
      <w:hyperlink w:anchor="page44">
        <w:r w:rsidR="00142C4F">
          <w:rPr>
            <w:rFonts w:eastAsia="Times New Roman"/>
            <w:sz w:val="24"/>
            <w:szCs w:val="24"/>
            <w:u w:val="single"/>
          </w:rPr>
          <w:t>Features From Non-matching Regions</w:t>
        </w:r>
      </w:hyperlink>
    </w:p>
    <w:p w:rsidR="003B2E20" w:rsidRDefault="00437096">
      <w:pPr>
        <w:ind w:left="840"/>
        <w:rPr>
          <w:rFonts w:eastAsia="Times New Roman"/>
          <w:sz w:val="24"/>
          <w:szCs w:val="24"/>
          <w:u w:val="single"/>
        </w:rPr>
      </w:pPr>
      <w:hyperlink w:anchor="page45">
        <w:r w:rsidR="00142C4F">
          <w:rPr>
            <w:rFonts w:eastAsia="Times New Roman"/>
            <w:sz w:val="24"/>
            <w:szCs w:val="24"/>
            <w:u w:val="single"/>
          </w:rPr>
          <w:t>New Entry</w:t>
        </w:r>
      </w:hyperlink>
    </w:p>
    <w:p w:rsidR="003B2E20" w:rsidRDefault="00437096">
      <w:pPr>
        <w:ind w:left="840"/>
        <w:rPr>
          <w:rFonts w:eastAsia="Times New Roman"/>
          <w:sz w:val="24"/>
          <w:szCs w:val="24"/>
          <w:u w:val="single"/>
        </w:rPr>
      </w:pPr>
      <w:hyperlink w:anchor="page45">
        <w:r w:rsidR="00142C4F">
          <w:rPr>
            <w:rFonts w:eastAsia="Times New Roman"/>
            <w:sz w:val="24"/>
            <w:szCs w:val="24"/>
            <w:u w:val="single"/>
          </w:rPr>
          <w:t>Mark Open Reading Frames ...</w:t>
        </w:r>
      </w:hyperlink>
    </w:p>
    <w:p w:rsidR="003B2E20" w:rsidRDefault="00437096">
      <w:pPr>
        <w:ind w:left="840"/>
        <w:rPr>
          <w:rFonts w:eastAsia="Times New Roman"/>
          <w:sz w:val="24"/>
          <w:szCs w:val="24"/>
          <w:u w:val="single"/>
        </w:rPr>
      </w:pPr>
      <w:hyperlink w:anchor="page45">
        <w:r w:rsidR="00142C4F">
          <w:rPr>
            <w:rFonts w:eastAsia="Times New Roman"/>
            <w:sz w:val="24"/>
            <w:szCs w:val="24"/>
            <w:u w:val="single"/>
          </w:rPr>
          <w:t>Mark Empty ORFs ...</w:t>
        </w:r>
      </w:hyperlink>
    </w:p>
    <w:p w:rsidR="003B2E20" w:rsidRDefault="00437096">
      <w:pPr>
        <w:ind w:left="840"/>
        <w:rPr>
          <w:rFonts w:eastAsia="Times New Roman"/>
          <w:sz w:val="23"/>
          <w:szCs w:val="23"/>
          <w:u w:val="single"/>
        </w:rPr>
      </w:pPr>
      <w:hyperlink w:anchor="page45">
        <w:r w:rsidR="00142C4F">
          <w:rPr>
            <w:rFonts w:eastAsia="Times New Roman"/>
            <w:sz w:val="23"/>
            <w:szCs w:val="23"/>
            <w:u w:val="single"/>
          </w:rPr>
          <w:t>Mark Open Reading Frames In Range ...</w:t>
        </w:r>
      </w:hyperlink>
    </w:p>
    <w:p w:rsidR="003B2E20" w:rsidRDefault="003B2E20">
      <w:pPr>
        <w:spacing w:line="12" w:lineRule="exact"/>
        <w:rPr>
          <w:sz w:val="20"/>
          <w:szCs w:val="20"/>
        </w:rPr>
      </w:pPr>
    </w:p>
    <w:p w:rsidR="003B2E20" w:rsidRDefault="00437096">
      <w:pPr>
        <w:ind w:left="840"/>
        <w:rPr>
          <w:rFonts w:eastAsia="Times New Roman"/>
          <w:sz w:val="24"/>
          <w:szCs w:val="24"/>
          <w:u w:val="single"/>
        </w:rPr>
      </w:pPr>
      <w:hyperlink w:anchor="page45">
        <w:r w:rsidR="00142C4F">
          <w:rPr>
            <w:rFonts w:eastAsia="Times New Roman"/>
            <w:sz w:val="24"/>
            <w:szCs w:val="24"/>
            <w:u w:val="single"/>
          </w:rPr>
          <w:t>Mark From Pattern ...</w:t>
        </w:r>
      </w:hyperlink>
    </w:p>
    <w:p w:rsidR="003B2E20" w:rsidRDefault="00437096">
      <w:pPr>
        <w:ind w:left="840"/>
        <w:rPr>
          <w:rFonts w:eastAsia="Times New Roman"/>
          <w:sz w:val="24"/>
          <w:szCs w:val="24"/>
          <w:u w:val="single"/>
        </w:rPr>
      </w:pPr>
      <w:hyperlink w:anchor="page46">
        <w:r w:rsidR="00142C4F">
          <w:rPr>
            <w:rFonts w:eastAsia="Times New Roman"/>
            <w:sz w:val="24"/>
            <w:szCs w:val="24"/>
            <w:u w:val="single"/>
          </w:rPr>
          <w:t>Mark Ambiguities</w:t>
        </w:r>
      </w:hyperlink>
    </w:p>
    <w:p w:rsidR="003B2E20" w:rsidRDefault="00437096">
      <w:pPr>
        <w:ind w:left="260"/>
        <w:rPr>
          <w:rFonts w:eastAsia="Times New Roman"/>
          <w:color w:val="000080"/>
          <w:sz w:val="24"/>
          <w:szCs w:val="24"/>
          <w:u w:val="single"/>
        </w:rPr>
      </w:pPr>
      <w:hyperlink w:anchor="page46">
        <w:r w:rsidR="00142C4F">
          <w:rPr>
            <w:rFonts w:eastAsia="Times New Roman"/>
            <w:color w:val="000080"/>
            <w:sz w:val="24"/>
            <w:szCs w:val="24"/>
            <w:u w:val="single"/>
          </w:rPr>
          <w:t>The Run Menu</w:t>
        </w:r>
      </w:hyperlink>
    </w:p>
    <w:p w:rsidR="003B2E20" w:rsidRDefault="00437096">
      <w:pPr>
        <w:ind w:left="840"/>
        <w:rPr>
          <w:rFonts w:eastAsia="Times New Roman"/>
          <w:sz w:val="24"/>
          <w:szCs w:val="24"/>
          <w:u w:val="single"/>
        </w:rPr>
      </w:pPr>
      <w:hyperlink w:anchor="page46">
        <w:r w:rsidR="00142C4F">
          <w:rPr>
            <w:rFonts w:eastAsia="Times New Roman"/>
            <w:sz w:val="24"/>
            <w:szCs w:val="24"/>
            <w:u w:val="single"/>
          </w:rPr>
          <w:t>Configuring the Run Menu</w:t>
        </w:r>
      </w:hyperlink>
    </w:p>
    <w:p w:rsidR="003B2E20" w:rsidRDefault="00437096">
      <w:pPr>
        <w:ind w:left="260"/>
        <w:rPr>
          <w:rFonts w:eastAsia="Times New Roman"/>
          <w:color w:val="000080"/>
          <w:sz w:val="24"/>
          <w:szCs w:val="24"/>
          <w:u w:val="single"/>
        </w:rPr>
      </w:pPr>
      <w:hyperlink w:anchor="page48">
        <w:r w:rsidR="00142C4F">
          <w:rPr>
            <w:rFonts w:eastAsia="Times New Roman"/>
            <w:color w:val="000080"/>
            <w:sz w:val="24"/>
            <w:szCs w:val="24"/>
            <w:u w:val="single"/>
          </w:rPr>
          <w:t>The Graph Menu</w:t>
        </w:r>
      </w:hyperlink>
    </w:p>
    <w:p w:rsidR="003B2E20" w:rsidRDefault="00437096">
      <w:pPr>
        <w:ind w:left="840"/>
        <w:rPr>
          <w:rFonts w:eastAsia="Times New Roman"/>
          <w:sz w:val="24"/>
          <w:szCs w:val="24"/>
          <w:u w:val="single"/>
        </w:rPr>
      </w:pPr>
      <w:hyperlink w:anchor="page48">
        <w:r w:rsidR="00142C4F">
          <w:rPr>
            <w:rFonts w:eastAsia="Times New Roman"/>
            <w:sz w:val="24"/>
            <w:szCs w:val="24"/>
            <w:u w:val="single"/>
          </w:rPr>
          <w:t>Hide All Graphs</w:t>
        </w:r>
      </w:hyperlink>
    </w:p>
    <w:p w:rsidR="003B2E20" w:rsidRDefault="00437096">
      <w:pPr>
        <w:ind w:left="840"/>
        <w:rPr>
          <w:rFonts w:eastAsia="Times New Roman"/>
          <w:sz w:val="24"/>
          <w:szCs w:val="24"/>
          <w:u w:val="single"/>
        </w:rPr>
      </w:pPr>
      <w:hyperlink w:anchor="page48">
        <w:r w:rsidR="00142C4F">
          <w:rPr>
            <w:rFonts w:eastAsia="Times New Roman"/>
            <w:sz w:val="24"/>
            <w:szCs w:val="24"/>
            <w:u w:val="single"/>
          </w:rPr>
          <w:t>Add Usage Plots ...</w:t>
        </w:r>
      </w:hyperlink>
    </w:p>
    <w:p w:rsidR="003B2E20" w:rsidRDefault="00437096">
      <w:pPr>
        <w:ind w:left="840"/>
        <w:rPr>
          <w:rFonts w:eastAsia="Times New Roman"/>
          <w:sz w:val="24"/>
          <w:szCs w:val="24"/>
          <w:u w:val="single"/>
        </w:rPr>
      </w:pPr>
      <w:hyperlink w:anchor="page48">
        <w:r w:rsidR="00142C4F">
          <w:rPr>
            <w:rFonts w:eastAsia="Times New Roman"/>
            <w:sz w:val="24"/>
            <w:szCs w:val="24"/>
            <w:u w:val="single"/>
          </w:rPr>
          <w:t>Add User Plot ...</w:t>
        </w:r>
      </w:hyperlink>
    </w:p>
    <w:p w:rsidR="003B2E20" w:rsidRDefault="00437096">
      <w:pPr>
        <w:ind w:left="840"/>
        <w:rPr>
          <w:rFonts w:eastAsia="Times New Roman"/>
          <w:sz w:val="24"/>
          <w:szCs w:val="24"/>
          <w:u w:val="single"/>
        </w:rPr>
      </w:pPr>
      <w:hyperlink w:anchor="page50">
        <w:r w:rsidR="00142C4F">
          <w:rPr>
            <w:rFonts w:eastAsia="Times New Roman"/>
            <w:sz w:val="24"/>
            <w:szCs w:val="24"/>
            <w:u w:val="single"/>
          </w:rPr>
          <w:t>GC Content (%)</w:t>
        </w:r>
      </w:hyperlink>
    </w:p>
    <w:p w:rsidR="003B2E20" w:rsidRDefault="00437096">
      <w:pPr>
        <w:ind w:left="840"/>
        <w:rPr>
          <w:rFonts w:eastAsia="Times New Roman"/>
          <w:sz w:val="24"/>
          <w:szCs w:val="24"/>
          <w:u w:val="single"/>
        </w:rPr>
      </w:pPr>
      <w:hyperlink w:anchor="page50">
        <w:r w:rsidR="00142C4F">
          <w:rPr>
            <w:rFonts w:eastAsia="Times New Roman"/>
            <w:sz w:val="24"/>
            <w:szCs w:val="24"/>
            <w:u w:val="single"/>
          </w:rPr>
          <w:t>GC Content (%) With 2.5 SD Cutoff</w:t>
        </w:r>
      </w:hyperlink>
    </w:p>
    <w:p w:rsidR="003B2E20" w:rsidRDefault="00437096">
      <w:pPr>
        <w:ind w:left="840"/>
        <w:rPr>
          <w:rFonts w:eastAsia="Times New Roman"/>
          <w:sz w:val="24"/>
          <w:szCs w:val="24"/>
          <w:u w:val="single"/>
        </w:rPr>
      </w:pPr>
      <w:hyperlink w:anchor="page50">
        <w:r w:rsidR="00142C4F">
          <w:rPr>
            <w:rFonts w:eastAsia="Times New Roman"/>
            <w:sz w:val="24"/>
            <w:szCs w:val="24"/>
            <w:u w:val="single"/>
          </w:rPr>
          <w:t>AG Content (%)</w:t>
        </w:r>
      </w:hyperlink>
    </w:p>
    <w:p w:rsidR="003B2E20" w:rsidRDefault="00437096">
      <w:pPr>
        <w:ind w:left="840"/>
        <w:rPr>
          <w:rFonts w:eastAsia="Times New Roman"/>
          <w:sz w:val="24"/>
          <w:szCs w:val="24"/>
          <w:u w:val="single"/>
        </w:rPr>
      </w:pPr>
      <w:hyperlink w:anchor="page51">
        <w:r w:rsidR="00142C4F">
          <w:rPr>
            <w:rFonts w:eastAsia="Times New Roman"/>
            <w:sz w:val="24"/>
            <w:szCs w:val="24"/>
            <w:u w:val="single"/>
          </w:rPr>
          <w:t>GC Frame Plot</w:t>
        </w:r>
      </w:hyperlink>
    </w:p>
    <w:p w:rsidR="003B2E20" w:rsidRDefault="00437096">
      <w:pPr>
        <w:ind w:left="840"/>
        <w:rPr>
          <w:rFonts w:eastAsia="Times New Roman"/>
          <w:sz w:val="24"/>
          <w:szCs w:val="24"/>
          <w:u w:val="single"/>
        </w:rPr>
      </w:pPr>
      <w:hyperlink w:anchor="page51">
        <w:r w:rsidR="00142C4F">
          <w:rPr>
            <w:rFonts w:eastAsia="Times New Roman"/>
            <w:sz w:val="24"/>
            <w:szCs w:val="24"/>
            <w:u w:val="single"/>
          </w:rPr>
          <w:t>Correlation Scores</w:t>
        </w:r>
      </w:hyperlink>
    </w:p>
    <w:p w:rsidR="003B2E20" w:rsidRDefault="00437096">
      <w:pPr>
        <w:ind w:left="840"/>
        <w:rPr>
          <w:rFonts w:eastAsia="Times New Roman"/>
          <w:sz w:val="24"/>
          <w:szCs w:val="24"/>
          <w:u w:val="single"/>
        </w:rPr>
      </w:pPr>
      <w:hyperlink w:anchor="page51">
        <w:r w:rsidR="00142C4F">
          <w:rPr>
            <w:rFonts w:eastAsia="Times New Roman"/>
            <w:sz w:val="24"/>
            <w:szCs w:val="24"/>
            <w:u w:val="single"/>
          </w:rPr>
          <w:t>Reverse Correlation Scores</w:t>
        </w:r>
      </w:hyperlink>
    </w:p>
    <w:p w:rsidR="003B2E20" w:rsidRDefault="00437096">
      <w:pPr>
        <w:ind w:left="840"/>
        <w:rPr>
          <w:rFonts w:eastAsia="Times New Roman"/>
          <w:sz w:val="24"/>
          <w:szCs w:val="24"/>
          <w:u w:val="single"/>
        </w:rPr>
      </w:pPr>
      <w:hyperlink w:anchor="page51">
        <w:r w:rsidR="00142C4F">
          <w:rPr>
            <w:rFonts w:eastAsia="Times New Roman"/>
            <w:sz w:val="24"/>
            <w:szCs w:val="24"/>
            <w:u w:val="single"/>
          </w:rPr>
          <w:t>GC Deviation (G-C)/(G+C)</w:t>
        </w:r>
      </w:hyperlink>
    </w:p>
    <w:bookmarkStart w:id="3" w:name="page4"/>
    <w:bookmarkEnd w:id="3"/>
    <w:p w:rsidR="003B2E20" w:rsidRDefault="00142C4F">
      <w:pPr>
        <w:ind w:left="1144"/>
        <w:rPr>
          <w:rFonts w:eastAsia="Times New Roman"/>
          <w:sz w:val="24"/>
          <w:szCs w:val="24"/>
          <w:u w:val="single"/>
        </w:rPr>
      </w:pPr>
      <w:r>
        <w:rPr>
          <w:rFonts w:eastAsia="Times New Roman"/>
          <w:sz w:val="24"/>
          <w:szCs w:val="24"/>
          <w:u w:val="single"/>
        </w:rPr>
        <w:fldChar w:fldCharType="begin"/>
      </w:r>
      <w:r>
        <w:rPr>
          <w:rFonts w:eastAsia="Times New Roman"/>
          <w:sz w:val="24"/>
          <w:szCs w:val="24"/>
          <w:u w:val="single"/>
        </w:rPr>
        <w:instrText xml:space="preserve"> HYPERLINK \l "page51" \h </w:instrText>
      </w:r>
      <w:r>
        <w:rPr>
          <w:rFonts w:eastAsia="Times New Roman"/>
          <w:sz w:val="24"/>
          <w:szCs w:val="24"/>
          <w:u w:val="single"/>
        </w:rPr>
        <w:fldChar w:fldCharType="separate"/>
      </w:r>
      <w:r>
        <w:rPr>
          <w:rFonts w:eastAsia="Times New Roman"/>
          <w:sz w:val="24"/>
          <w:szCs w:val="24"/>
          <w:u w:val="single"/>
        </w:rPr>
        <w:t>AT Deviation (A-T)/(A+T)</w:t>
      </w:r>
      <w:r>
        <w:rPr>
          <w:rFonts w:eastAsia="Times New Roman"/>
          <w:sz w:val="24"/>
          <w:szCs w:val="24"/>
          <w:u w:val="single"/>
        </w:rPr>
        <w:fldChar w:fldCharType="end"/>
      </w:r>
    </w:p>
    <w:p w:rsidR="003B2E20" w:rsidRDefault="00437096">
      <w:pPr>
        <w:ind w:left="1144"/>
        <w:rPr>
          <w:rFonts w:eastAsia="Times New Roman"/>
          <w:sz w:val="24"/>
          <w:szCs w:val="24"/>
          <w:u w:val="single"/>
        </w:rPr>
      </w:pPr>
      <w:hyperlink w:anchor="page52">
        <w:r w:rsidR="00142C4F">
          <w:rPr>
            <w:rFonts w:eastAsia="Times New Roman"/>
            <w:sz w:val="24"/>
            <w:szCs w:val="24"/>
            <w:u w:val="single"/>
          </w:rPr>
          <w:t>Karlin Signature Difference</w:t>
        </w:r>
      </w:hyperlink>
    </w:p>
    <w:p w:rsidR="003B2E20" w:rsidRDefault="00437096">
      <w:pPr>
        <w:ind w:left="1144"/>
        <w:rPr>
          <w:rFonts w:eastAsia="Times New Roman"/>
          <w:sz w:val="23"/>
          <w:szCs w:val="23"/>
          <w:u w:val="single"/>
        </w:rPr>
      </w:pPr>
      <w:hyperlink w:anchor="page52">
        <w:r w:rsidR="00142C4F">
          <w:rPr>
            <w:rFonts w:eastAsia="Times New Roman"/>
            <w:sz w:val="23"/>
            <w:szCs w:val="23"/>
            <w:u w:val="single"/>
          </w:rPr>
          <w:t>Cumulative AT Skew and Cumulative GC Skew</w:t>
        </w:r>
      </w:hyperlink>
    </w:p>
    <w:p w:rsidR="003B2E20" w:rsidRDefault="003B2E20">
      <w:pPr>
        <w:spacing w:line="12" w:lineRule="exact"/>
        <w:rPr>
          <w:sz w:val="20"/>
          <w:szCs w:val="20"/>
        </w:rPr>
      </w:pPr>
    </w:p>
    <w:p w:rsidR="003B2E20" w:rsidRDefault="00437096">
      <w:pPr>
        <w:ind w:left="1144"/>
        <w:rPr>
          <w:rFonts w:eastAsia="Times New Roman"/>
          <w:sz w:val="24"/>
          <w:szCs w:val="24"/>
          <w:u w:val="single"/>
        </w:rPr>
      </w:pPr>
      <w:hyperlink w:anchor="page52">
        <w:r w:rsidR="00142C4F">
          <w:rPr>
            <w:rFonts w:eastAsia="Times New Roman"/>
            <w:sz w:val="24"/>
            <w:szCs w:val="24"/>
            <w:u w:val="single"/>
          </w:rPr>
          <w:t>Positional Asymmetry</w:t>
        </w:r>
      </w:hyperlink>
    </w:p>
    <w:p w:rsidR="003B2E20" w:rsidRDefault="00437096">
      <w:pPr>
        <w:ind w:left="1144"/>
        <w:rPr>
          <w:rFonts w:eastAsia="Times New Roman"/>
          <w:sz w:val="24"/>
          <w:szCs w:val="24"/>
          <w:u w:val="single"/>
        </w:rPr>
      </w:pPr>
      <w:hyperlink w:anchor="page52">
        <w:r w:rsidR="00142C4F">
          <w:rPr>
            <w:rFonts w:eastAsia="Times New Roman"/>
            <w:sz w:val="24"/>
            <w:szCs w:val="24"/>
            <w:u w:val="single"/>
          </w:rPr>
          <w:t>Informational Entropy</w:t>
        </w:r>
      </w:hyperlink>
    </w:p>
    <w:p w:rsidR="003B2E20" w:rsidRDefault="00437096">
      <w:pPr>
        <w:ind w:left="1144"/>
        <w:rPr>
          <w:rFonts w:eastAsia="Times New Roman"/>
          <w:sz w:val="24"/>
          <w:szCs w:val="24"/>
          <w:u w:val="single"/>
        </w:rPr>
      </w:pPr>
      <w:hyperlink w:anchor="page52">
        <w:r w:rsidR="00142C4F">
          <w:rPr>
            <w:rFonts w:eastAsia="Times New Roman"/>
            <w:sz w:val="24"/>
            <w:szCs w:val="24"/>
            <w:u w:val="single"/>
          </w:rPr>
          <w:t>Scaled Chi Square</w:t>
        </w:r>
      </w:hyperlink>
    </w:p>
    <w:p w:rsidR="003B2E20" w:rsidRDefault="00437096">
      <w:pPr>
        <w:ind w:left="1144"/>
        <w:rPr>
          <w:rFonts w:eastAsia="Times New Roman"/>
          <w:sz w:val="24"/>
          <w:szCs w:val="24"/>
          <w:u w:val="single"/>
        </w:rPr>
      </w:pPr>
      <w:hyperlink w:anchor="page52">
        <w:r w:rsidR="00142C4F">
          <w:rPr>
            <w:rFonts w:eastAsia="Times New Roman"/>
            <w:sz w:val="24"/>
            <w:szCs w:val="24"/>
            <w:u w:val="single"/>
          </w:rPr>
          <w:t>Mutational Response Index</w:t>
        </w:r>
      </w:hyperlink>
    </w:p>
    <w:p w:rsidR="003B2E20" w:rsidRDefault="00437096">
      <w:pPr>
        <w:ind w:left="1144"/>
        <w:rPr>
          <w:rFonts w:eastAsia="Times New Roman"/>
          <w:sz w:val="24"/>
          <w:szCs w:val="24"/>
          <w:u w:val="single"/>
        </w:rPr>
      </w:pPr>
      <w:hyperlink w:anchor="page53">
        <w:r w:rsidR="00142C4F">
          <w:rPr>
            <w:rFonts w:eastAsia="Times New Roman"/>
            <w:sz w:val="24"/>
            <w:szCs w:val="24"/>
            <w:u w:val="single"/>
          </w:rPr>
          <w:t>Effective Codon Number</w:t>
        </w:r>
      </w:hyperlink>
    </w:p>
    <w:p w:rsidR="003B2E20" w:rsidRDefault="00437096">
      <w:pPr>
        <w:ind w:left="1144"/>
        <w:rPr>
          <w:rFonts w:eastAsia="Times New Roman"/>
          <w:sz w:val="24"/>
          <w:szCs w:val="24"/>
          <w:u w:val="single"/>
        </w:rPr>
      </w:pPr>
      <w:hyperlink w:anchor="page53">
        <w:r w:rsidR="00142C4F">
          <w:rPr>
            <w:rFonts w:eastAsia="Times New Roman"/>
            <w:sz w:val="24"/>
            <w:szCs w:val="24"/>
            <w:u w:val="single"/>
          </w:rPr>
          <w:t>Intrinsic Codon Deviation Index</w:t>
        </w:r>
      </w:hyperlink>
    </w:p>
    <w:p w:rsidR="003B2E20" w:rsidRDefault="00437096">
      <w:pPr>
        <w:ind w:left="564"/>
        <w:rPr>
          <w:rFonts w:eastAsia="Times New Roman"/>
          <w:color w:val="000080"/>
          <w:sz w:val="24"/>
          <w:szCs w:val="24"/>
          <w:u w:val="single"/>
        </w:rPr>
      </w:pPr>
      <w:hyperlink w:anchor="page53">
        <w:r w:rsidR="00142C4F">
          <w:rPr>
            <w:rFonts w:eastAsia="Times New Roman"/>
            <w:color w:val="000080"/>
            <w:sz w:val="24"/>
            <w:szCs w:val="24"/>
            <w:u w:val="single"/>
          </w:rPr>
          <w:t>The Display Menu</w:t>
        </w:r>
      </w:hyperlink>
    </w:p>
    <w:p w:rsidR="003B2E20" w:rsidRDefault="00437096">
      <w:pPr>
        <w:ind w:left="1144"/>
        <w:rPr>
          <w:rFonts w:eastAsia="Times New Roman"/>
          <w:sz w:val="24"/>
          <w:szCs w:val="24"/>
          <w:u w:val="single"/>
        </w:rPr>
      </w:pPr>
      <w:hyperlink w:anchor="page53">
        <w:r w:rsidR="00142C4F">
          <w:rPr>
            <w:rFonts w:eastAsia="Times New Roman"/>
            <w:sz w:val="24"/>
            <w:szCs w:val="24"/>
            <w:u w:val="single"/>
          </w:rPr>
          <w:t>Hide Frame Lines</w:t>
        </w:r>
      </w:hyperlink>
    </w:p>
    <w:p w:rsidR="003B2E20" w:rsidRDefault="00437096">
      <w:pPr>
        <w:ind w:left="1144"/>
        <w:rPr>
          <w:rFonts w:eastAsia="Times New Roman"/>
          <w:sz w:val="24"/>
          <w:szCs w:val="24"/>
          <w:u w:val="single"/>
        </w:rPr>
      </w:pPr>
      <w:hyperlink w:anchor="page53">
        <w:r w:rsidR="00142C4F">
          <w:rPr>
            <w:rFonts w:eastAsia="Times New Roman"/>
            <w:sz w:val="24"/>
            <w:szCs w:val="24"/>
            <w:u w:val="single"/>
          </w:rPr>
          <w:t>Show Frame Lines</w:t>
        </w:r>
      </w:hyperlink>
    </w:p>
    <w:p w:rsidR="003B2E20" w:rsidRDefault="00437096">
      <w:pPr>
        <w:ind w:left="564"/>
        <w:rPr>
          <w:rFonts w:eastAsia="Times New Roman"/>
          <w:color w:val="000080"/>
          <w:sz w:val="24"/>
          <w:szCs w:val="24"/>
          <w:u w:val="single"/>
        </w:rPr>
      </w:pPr>
      <w:hyperlink w:anchor="page53">
        <w:r w:rsidR="00142C4F">
          <w:rPr>
            <w:rFonts w:eastAsia="Times New Roman"/>
            <w:color w:val="000080"/>
            <w:sz w:val="24"/>
            <w:szCs w:val="24"/>
            <w:u w:val="single"/>
          </w:rPr>
          <w:t>The DNA Views</w:t>
        </w:r>
      </w:hyperlink>
    </w:p>
    <w:p w:rsidR="003B2E20" w:rsidRDefault="00437096">
      <w:pPr>
        <w:ind w:left="1144"/>
        <w:rPr>
          <w:rFonts w:eastAsia="Times New Roman"/>
          <w:sz w:val="24"/>
          <w:szCs w:val="24"/>
          <w:u w:val="single"/>
        </w:rPr>
      </w:pPr>
      <w:hyperlink w:anchor="page54">
        <w:r w:rsidR="00142C4F">
          <w:rPr>
            <w:rFonts w:eastAsia="Times New Roman"/>
            <w:sz w:val="24"/>
            <w:szCs w:val="24"/>
            <w:u w:val="single"/>
          </w:rPr>
          <w:t>Changing the Selection from a View Window</w:t>
        </w:r>
      </w:hyperlink>
    </w:p>
    <w:p w:rsidR="003B2E20" w:rsidRDefault="00437096">
      <w:pPr>
        <w:ind w:left="1144"/>
        <w:rPr>
          <w:rFonts w:eastAsia="Times New Roman"/>
          <w:sz w:val="24"/>
          <w:szCs w:val="24"/>
          <w:u w:val="single"/>
        </w:rPr>
      </w:pPr>
      <w:hyperlink w:anchor="page54">
        <w:r w:rsidR="00142C4F">
          <w:rPr>
            <w:rFonts w:eastAsia="Times New Roman"/>
            <w:sz w:val="24"/>
            <w:szCs w:val="24"/>
            <w:u w:val="single"/>
          </w:rPr>
          <w:t>Other Mouse Controlled Functions</w:t>
        </w:r>
      </w:hyperlink>
    </w:p>
    <w:p w:rsidR="003B2E20" w:rsidRDefault="00437096">
      <w:pPr>
        <w:ind w:left="1144"/>
        <w:rPr>
          <w:rFonts w:eastAsia="Times New Roman"/>
          <w:sz w:val="24"/>
          <w:szCs w:val="24"/>
          <w:u w:val="single"/>
        </w:rPr>
      </w:pPr>
      <w:hyperlink w:anchor="page54">
        <w:r w:rsidR="00142C4F">
          <w:rPr>
            <w:rFonts w:eastAsia="Times New Roman"/>
            <w:sz w:val="24"/>
            <w:szCs w:val="24"/>
            <w:u w:val="single"/>
          </w:rPr>
          <w:t>The Pop-up Menu</w:t>
        </w:r>
      </w:hyperlink>
    </w:p>
    <w:p w:rsidR="003B2E20" w:rsidRDefault="00437096">
      <w:pPr>
        <w:ind w:left="1144"/>
        <w:rPr>
          <w:rFonts w:eastAsia="Times New Roman"/>
          <w:sz w:val="24"/>
          <w:szCs w:val="24"/>
          <w:u w:val="single"/>
        </w:rPr>
      </w:pPr>
      <w:hyperlink w:anchor="page57">
        <w:r w:rsidR="00142C4F">
          <w:rPr>
            <w:rFonts w:eastAsia="Times New Roman"/>
            <w:sz w:val="24"/>
            <w:szCs w:val="24"/>
            <w:u w:val="single"/>
          </w:rPr>
          <w:t>Scrolling The View</w:t>
        </w:r>
      </w:hyperlink>
    </w:p>
    <w:p w:rsidR="003B2E20" w:rsidRDefault="00437096">
      <w:pPr>
        <w:ind w:left="1144"/>
        <w:rPr>
          <w:rFonts w:eastAsia="Times New Roman"/>
          <w:sz w:val="24"/>
          <w:szCs w:val="24"/>
          <w:u w:val="single"/>
        </w:rPr>
      </w:pPr>
      <w:hyperlink w:anchor="page57">
        <w:r w:rsidR="00142C4F">
          <w:rPr>
            <w:rFonts w:eastAsia="Times New Roman"/>
            <w:sz w:val="24"/>
            <w:szCs w:val="24"/>
            <w:u w:val="single"/>
          </w:rPr>
          <w:t>Changing The Scale</w:t>
        </w:r>
      </w:hyperlink>
    </w:p>
    <w:p w:rsidR="003B2E20" w:rsidRDefault="00437096">
      <w:pPr>
        <w:ind w:left="1144"/>
        <w:rPr>
          <w:rFonts w:eastAsia="Times New Roman"/>
          <w:sz w:val="24"/>
          <w:szCs w:val="24"/>
          <w:u w:val="single"/>
        </w:rPr>
      </w:pPr>
      <w:hyperlink w:anchor="page57">
        <w:r w:rsidR="00142C4F">
          <w:rPr>
            <w:rFonts w:eastAsia="Times New Roman"/>
            <w:sz w:val="24"/>
            <w:szCs w:val="24"/>
            <w:u w:val="single"/>
          </w:rPr>
          <w:t>"Direct Editing"</w:t>
        </w:r>
      </w:hyperlink>
    </w:p>
    <w:p w:rsidR="003B2E20" w:rsidRDefault="00437096">
      <w:pPr>
        <w:ind w:left="564"/>
        <w:rPr>
          <w:rFonts w:eastAsia="Times New Roman"/>
          <w:color w:val="000080"/>
          <w:sz w:val="24"/>
          <w:szCs w:val="24"/>
          <w:u w:val="single"/>
        </w:rPr>
      </w:pPr>
      <w:hyperlink w:anchor="page57">
        <w:r w:rsidR="00142C4F">
          <w:rPr>
            <w:rFonts w:eastAsia="Times New Roman"/>
            <w:color w:val="000080"/>
            <w:sz w:val="24"/>
            <w:szCs w:val="24"/>
            <w:u w:val="single"/>
          </w:rPr>
          <w:t>Comparison View</w:t>
        </w:r>
      </w:hyperlink>
    </w:p>
    <w:p w:rsidR="003B2E20" w:rsidRDefault="00437096">
      <w:pPr>
        <w:ind w:left="1144"/>
        <w:rPr>
          <w:rFonts w:eastAsia="Times New Roman"/>
          <w:sz w:val="24"/>
          <w:szCs w:val="24"/>
          <w:u w:val="single"/>
        </w:rPr>
      </w:pPr>
      <w:hyperlink w:anchor="page57">
        <w:r w:rsidR="00142C4F">
          <w:rPr>
            <w:rFonts w:eastAsia="Times New Roman"/>
            <w:sz w:val="24"/>
            <w:szCs w:val="24"/>
            <w:u w:val="single"/>
          </w:rPr>
          <w:t>Controls</w:t>
        </w:r>
      </w:hyperlink>
    </w:p>
    <w:p w:rsidR="003B2E20" w:rsidRDefault="00437096">
      <w:pPr>
        <w:ind w:left="564"/>
        <w:rPr>
          <w:rFonts w:eastAsia="Times New Roman"/>
          <w:color w:val="000080"/>
          <w:sz w:val="24"/>
          <w:szCs w:val="24"/>
          <w:u w:val="single"/>
        </w:rPr>
      </w:pPr>
      <w:hyperlink w:anchor="page58">
        <w:r w:rsidR="00142C4F">
          <w:rPr>
            <w:rFonts w:eastAsia="Times New Roman"/>
            <w:color w:val="000080"/>
            <w:sz w:val="24"/>
            <w:szCs w:val="24"/>
            <w:u w:val="single"/>
          </w:rPr>
          <w:t>The Feature List</w:t>
        </w:r>
      </w:hyperlink>
    </w:p>
    <w:p w:rsidR="003B2E20" w:rsidRDefault="00437096">
      <w:pPr>
        <w:ind w:left="1144"/>
        <w:rPr>
          <w:rFonts w:eastAsia="Times New Roman"/>
          <w:sz w:val="24"/>
          <w:szCs w:val="24"/>
          <w:u w:val="single"/>
        </w:rPr>
      </w:pPr>
      <w:hyperlink w:anchor="page58">
        <w:r w:rsidR="00142C4F">
          <w:rPr>
            <w:rFonts w:eastAsia="Times New Roman"/>
            <w:sz w:val="24"/>
            <w:szCs w:val="24"/>
            <w:u w:val="single"/>
          </w:rPr>
          <w:t>Changing the Selection from the Feature List</w:t>
        </w:r>
      </w:hyperlink>
    </w:p>
    <w:p w:rsidR="003B2E20" w:rsidRDefault="00437096">
      <w:pPr>
        <w:ind w:left="1144"/>
        <w:rPr>
          <w:rFonts w:eastAsia="Times New Roman"/>
          <w:sz w:val="24"/>
          <w:szCs w:val="24"/>
          <w:u w:val="single"/>
        </w:rPr>
      </w:pPr>
      <w:hyperlink w:anchor="page59">
        <w:r w:rsidR="00142C4F">
          <w:rPr>
            <w:rFonts w:eastAsia="Times New Roman"/>
            <w:sz w:val="24"/>
            <w:szCs w:val="24"/>
            <w:u w:val="single"/>
          </w:rPr>
          <w:t>Other Mouse Controlled Functions</w:t>
        </w:r>
      </w:hyperlink>
    </w:p>
    <w:p w:rsidR="003B2E20" w:rsidRDefault="00437096">
      <w:pPr>
        <w:ind w:left="1144"/>
        <w:rPr>
          <w:rFonts w:eastAsia="Times New Roman"/>
          <w:sz w:val="24"/>
          <w:szCs w:val="24"/>
          <w:u w:val="single"/>
        </w:rPr>
      </w:pPr>
      <w:hyperlink w:anchor="page59">
        <w:r w:rsidR="00142C4F">
          <w:rPr>
            <w:rFonts w:eastAsia="Times New Roman"/>
            <w:sz w:val="24"/>
            <w:szCs w:val="24"/>
            <w:u w:val="single"/>
          </w:rPr>
          <w:t>The Pop-up Menu</w:t>
        </w:r>
      </w:hyperlink>
    </w:p>
    <w:p w:rsidR="003B2E20" w:rsidRDefault="00437096">
      <w:pPr>
        <w:ind w:left="1144"/>
        <w:rPr>
          <w:rFonts w:eastAsia="Times New Roman"/>
          <w:sz w:val="24"/>
          <w:szCs w:val="24"/>
          <w:u w:val="single"/>
        </w:rPr>
      </w:pPr>
      <w:hyperlink w:anchor="page60">
        <w:r w:rsidR="00142C4F">
          <w:rPr>
            <w:rFonts w:eastAsia="Times New Roman"/>
            <w:sz w:val="24"/>
            <w:szCs w:val="24"/>
            <w:u w:val="single"/>
          </w:rPr>
          <w:t>Scrolling The List</w:t>
        </w:r>
      </w:hyperlink>
    </w:p>
    <w:p w:rsidR="003B2E20" w:rsidRDefault="00437096">
      <w:pPr>
        <w:ind w:left="564"/>
        <w:rPr>
          <w:rFonts w:eastAsia="Times New Roman"/>
          <w:color w:val="000080"/>
          <w:sz w:val="24"/>
          <w:szCs w:val="24"/>
          <w:u w:val="single"/>
        </w:rPr>
      </w:pPr>
      <w:hyperlink w:anchor="page60">
        <w:r w:rsidR="00142C4F">
          <w:rPr>
            <w:rFonts w:eastAsia="Times New Roman"/>
            <w:color w:val="000080"/>
            <w:sz w:val="24"/>
            <w:szCs w:val="24"/>
            <w:u w:val="single"/>
          </w:rPr>
          <w:t>Graphs and Plots</w:t>
        </w:r>
      </w:hyperlink>
    </w:p>
    <w:p w:rsidR="003B2E20" w:rsidRDefault="00437096">
      <w:pPr>
        <w:ind w:left="564"/>
        <w:rPr>
          <w:rFonts w:eastAsia="Times New Roman"/>
          <w:color w:val="000080"/>
          <w:sz w:val="24"/>
          <w:szCs w:val="24"/>
          <w:u w:val="single"/>
        </w:rPr>
      </w:pPr>
      <w:hyperlink w:anchor="page60">
        <w:r w:rsidR="00142C4F">
          <w:rPr>
            <w:rFonts w:eastAsia="Times New Roman"/>
            <w:color w:val="000080"/>
            <w:sz w:val="24"/>
            <w:szCs w:val="24"/>
            <w:u w:val="single"/>
          </w:rPr>
          <w:t>Notes on Using The Mouse</w:t>
        </w:r>
      </w:hyperlink>
    </w:p>
    <w:p w:rsidR="003B2E20" w:rsidRDefault="00437096">
      <w:pPr>
        <w:numPr>
          <w:ilvl w:val="0"/>
          <w:numId w:val="3"/>
        </w:numPr>
        <w:tabs>
          <w:tab w:val="left" w:pos="236"/>
        </w:tabs>
        <w:ind w:left="564" w:right="5700" w:hanging="564"/>
        <w:rPr>
          <w:rFonts w:eastAsia="Times New Roman"/>
          <w:color w:val="000080"/>
          <w:sz w:val="24"/>
          <w:szCs w:val="24"/>
          <w:u w:val="single"/>
        </w:rPr>
      </w:pPr>
      <w:hyperlink w:anchor="page61">
        <w:r w:rsidR="00142C4F">
          <w:rPr>
            <w:rFonts w:eastAsia="Times New Roman"/>
            <w:color w:val="000080"/>
            <w:sz w:val="24"/>
            <w:szCs w:val="24"/>
            <w:u w:val="single"/>
          </w:rPr>
          <w:t>Secure Shell (SSH) Plugin To ACT</w:t>
        </w:r>
      </w:hyperlink>
      <w:r w:rsidR="00142C4F">
        <w:rPr>
          <w:rFonts w:eastAsia="Times New Roman"/>
          <w:color w:val="000080"/>
          <w:sz w:val="24"/>
          <w:szCs w:val="24"/>
          <w:u w:val="single"/>
        </w:rPr>
        <w:t xml:space="preserve"> </w:t>
      </w:r>
      <w:hyperlink w:anchor="page61">
        <w:r w:rsidR="00142C4F">
          <w:rPr>
            <w:rFonts w:eastAsia="Times New Roman"/>
            <w:color w:val="000080"/>
            <w:sz w:val="24"/>
            <w:szCs w:val="24"/>
            <w:u w:val="single"/>
          </w:rPr>
          <w:t>Overview of the SSH Plugin</w:t>
        </w:r>
      </w:hyperlink>
      <w:r w:rsidR="00142C4F">
        <w:rPr>
          <w:rFonts w:eastAsia="Times New Roman"/>
          <w:color w:val="000080"/>
          <w:sz w:val="24"/>
          <w:szCs w:val="24"/>
          <w:u w:val="single"/>
        </w:rPr>
        <w:t xml:space="preserve"> </w:t>
      </w:r>
      <w:hyperlink w:anchor="page61">
        <w:r w:rsidR="00142C4F">
          <w:rPr>
            <w:rFonts w:eastAsia="Times New Roman"/>
            <w:color w:val="000080"/>
            <w:sz w:val="24"/>
            <w:szCs w:val="24"/>
            <w:u w:val="single"/>
          </w:rPr>
          <w:t>Login In</w:t>
        </w:r>
      </w:hyperlink>
    </w:p>
    <w:p w:rsidR="003B2E20" w:rsidRDefault="00437096">
      <w:pPr>
        <w:ind w:left="564"/>
        <w:rPr>
          <w:rFonts w:eastAsia="Times New Roman"/>
          <w:color w:val="000080"/>
          <w:sz w:val="24"/>
          <w:szCs w:val="24"/>
          <w:u w:val="single"/>
        </w:rPr>
      </w:pPr>
      <w:hyperlink w:anchor="page62">
        <w:r w:rsidR="00142C4F">
          <w:rPr>
            <w:rFonts w:eastAsia="Times New Roman"/>
            <w:color w:val="000080"/>
            <w:sz w:val="24"/>
            <w:szCs w:val="24"/>
            <w:u w:val="single"/>
          </w:rPr>
          <w:t>Setting up a SSH tunnel</w:t>
        </w:r>
      </w:hyperlink>
    </w:p>
    <w:p w:rsidR="003B2E20" w:rsidRDefault="00437096">
      <w:pPr>
        <w:ind w:left="564"/>
        <w:rPr>
          <w:rFonts w:eastAsia="Times New Roman"/>
          <w:color w:val="000080"/>
          <w:sz w:val="24"/>
          <w:szCs w:val="24"/>
          <w:u w:val="single"/>
        </w:rPr>
      </w:pPr>
      <w:hyperlink w:anchor="page65">
        <w:r w:rsidR="00142C4F">
          <w:rPr>
            <w:rFonts w:eastAsia="Times New Roman"/>
            <w:color w:val="000080"/>
            <w:sz w:val="24"/>
            <w:szCs w:val="24"/>
            <w:u w:val="single"/>
          </w:rPr>
          <w:t>Using Putty to Set Up A Tunnel</w:t>
        </w:r>
      </w:hyperlink>
    </w:p>
    <w:p w:rsidR="003B2E20" w:rsidRDefault="00437096">
      <w:pPr>
        <w:ind w:left="564" w:right="3800"/>
        <w:rPr>
          <w:rFonts w:eastAsia="Times New Roman"/>
          <w:color w:val="000080"/>
          <w:sz w:val="24"/>
          <w:szCs w:val="24"/>
          <w:u w:val="single"/>
        </w:rPr>
      </w:pPr>
      <w:hyperlink w:anchor="page68">
        <w:r w:rsidR="00142C4F">
          <w:rPr>
            <w:rFonts w:eastAsia="Times New Roman"/>
            <w:color w:val="000080"/>
            <w:sz w:val="24"/>
            <w:szCs w:val="24"/>
            <w:u w:val="single"/>
          </w:rPr>
          <w:t>Using the SSH connection to run Fasta and BLAST</w:t>
        </w:r>
      </w:hyperlink>
      <w:r w:rsidR="00142C4F">
        <w:rPr>
          <w:rFonts w:eastAsia="Times New Roman"/>
          <w:color w:val="000080"/>
          <w:sz w:val="24"/>
          <w:szCs w:val="24"/>
          <w:u w:val="single"/>
        </w:rPr>
        <w:t xml:space="preserve"> </w:t>
      </w:r>
      <w:hyperlink w:anchor="page69">
        <w:r w:rsidR="00142C4F">
          <w:rPr>
            <w:rFonts w:eastAsia="Times New Roman"/>
            <w:color w:val="000080"/>
            <w:sz w:val="24"/>
            <w:szCs w:val="24"/>
            <w:u w:val="single"/>
          </w:rPr>
          <w:t>Configuring Searches to be run via SSH</w:t>
        </w:r>
      </w:hyperlink>
    </w:p>
    <w:p w:rsidR="003B2E20" w:rsidRDefault="00437096">
      <w:pPr>
        <w:numPr>
          <w:ilvl w:val="0"/>
          <w:numId w:val="3"/>
        </w:numPr>
        <w:tabs>
          <w:tab w:val="left" w:pos="244"/>
        </w:tabs>
        <w:ind w:left="244" w:hanging="244"/>
        <w:rPr>
          <w:rFonts w:eastAsia="Times New Roman"/>
          <w:color w:val="000080"/>
          <w:sz w:val="24"/>
          <w:szCs w:val="24"/>
          <w:u w:val="single"/>
        </w:rPr>
      </w:pPr>
      <w:hyperlink w:anchor="page70">
        <w:r w:rsidR="00142C4F">
          <w:rPr>
            <w:rFonts w:eastAsia="Times New Roman"/>
            <w:color w:val="000080"/>
            <w:sz w:val="24"/>
            <w:szCs w:val="24"/>
            <w:u w:val="single"/>
          </w:rPr>
          <w:t>ACT Configuration Options</w:t>
        </w:r>
      </w:hyperlink>
    </w:p>
    <w:p w:rsidR="003B2E20" w:rsidRDefault="00437096">
      <w:pPr>
        <w:ind w:left="564"/>
        <w:rPr>
          <w:rFonts w:eastAsia="Times New Roman"/>
          <w:color w:val="000080"/>
          <w:sz w:val="24"/>
          <w:szCs w:val="24"/>
          <w:u w:val="single"/>
        </w:rPr>
      </w:pPr>
      <w:hyperlink w:anchor="page70">
        <w:r w:rsidR="00142C4F">
          <w:rPr>
            <w:rFonts w:eastAsia="Times New Roman"/>
            <w:color w:val="000080"/>
            <w:sz w:val="24"/>
            <w:szCs w:val="24"/>
            <w:u w:val="single"/>
          </w:rPr>
          <w:t>The Options File</w:t>
        </w:r>
      </w:hyperlink>
    </w:p>
    <w:p w:rsidR="003B2E20" w:rsidRDefault="00437096">
      <w:pPr>
        <w:spacing w:line="224" w:lineRule="auto"/>
        <w:ind w:left="564"/>
        <w:rPr>
          <w:rFonts w:eastAsia="Times New Roman"/>
          <w:color w:val="000080"/>
          <w:sz w:val="24"/>
          <w:szCs w:val="24"/>
          <w:u w:val="single"/>
        </w:rPr>
      </w:pPr>
      <w:hyperlink w:anchor="page70">
        <w:r w:rsidR="00142C4F">
          <w:rPr>
            <w:rFonts w:eastAsia="Times New Roman"/>
            <w:color w:val="000080"/>
            <w:sz w:val="24"/>
            <w:szCs w:val="24"/>
            <w:u w:val="single"/>
          </w:rPr>
          <w:t>ACT Option Descriptions</w:t>
        </w:r>
      </w:hyperlink>
    </w:p>
    <w:p w:rsidR="003B2E20" w:rsidRDefault="003B2E20">
      <w:pPr>
        <w:spacing w:line="1" w:lineRule="exact"/>
        <w:rPr>
          <w:rFonts w:eastAsia="Times New Roman"/>
          <w:color w:val="000080"/>
          <w:sz w:val="24"/>
          <w:szCs w:val="24"/>
          <w:u w:val="single"/>
        </w:rPr>
      </w:pPr>
    </w:p>
    <w:p w:rsidR="003B2E20" w:rsidRDefault="00437096">
      <w:pPr>
        <w:ind w:left="1144"/>
        <w:rPr>
          <w:rFonts w:ascii="Courier New" w:eastAsia="Courier New" w:hAnsi="Courier New" w:cs="Courier New"/>
          <w:sz w:val="24"/>
          <w:szCs w:val="24"/>
          <w:u w:val="single"/>
        </w:rPr>
      </w:pPr>
      <w:hyperlink w:anchor="page70">
        <w:r w:rsidR="00142C4F">
          <w:rPr>
            <w:rFonts w:ascii="Courier New" w:eastAsia="Courier New" w:hAnsi="Courier New" w:cs="Courier New"/>
            <w:sz w:val="24"/>
            <w:szCs w:val="24"/>
            <w:u w:val="single"/>
          </w:rPr>
          <w:t>font_size</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font_name</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base_plot_height</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feature_plot_height</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draw_feature_borders</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show_forward_lines</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show_reverse_lines</w:t>
        </w:r>
      </w:hyperlink>
    </w:p>
    <w:p w:rsidR="003B2E20" w:rsidRDefault="00437096">
      <w:pPr>
        <w:ind w:left="1144"/>
        <w:rPr>
          <w:rFonts w:ascii="Courier New" w:eastAsia="Courier New" w:hAnsi="Courier New" w:cs="Courier New"/>
          <w:sz w:val="24"/>
          <w:szCs w:val="24"/>
          <w:u w:val="single"/>
        </w:rPr>
      </w:pPr>
      <w:hyperlink w:anchor="page71">
        <w:r w:rsidR="00142C4F">
          <w:rPr>
            <w:rFonts w:ascii="Courier New" w:eastAsia="Courier New" w:hAnsi="Courier New" w:cs="Courier New"/>
            <w:sz w:val="24"/>
            <w:szCs w:val="24"/>
            <w:u w:val="single"/>
          </w:rPr>
          <w:t>draw_feature_arrows</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overview_feature_labels</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overview_one_line_per_entry</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show_list</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show_base_view</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features_on_frame_lines</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frame_line_features</w:t>
        </w:r>
      </w:hyperlink>
    </w:p>
    <w:p w:rsidR="003B2E20" w:rsidRDefault="00437096">
      <w:pPr>
        <w:ind w:left="1144"/>
        <w:rPr>
          <w:rFonts w:ascii="Courier New" w:eastAsia="Courier New" w:hAnsi="Courier New" w:cs="Courier New"/>
          <w:sz w:val="24"/>
          <w:szCs w:val="24"/>
          <w:u w:val="single"/>
        </w:rPr>
      </w:pPr>
      <w:hyperlink w:anchor="page72">
        <w:r w:rsidR="00142C4F">
          <w:rPr>
            <w:rFonts w:ascii="Courier New" w:eastAsia="Courier New" w:hAnsi="Courier New" w:cs="Courier New"/>
            <w:sz w:val="24"/>
            <w:szCs w:val="24"/>
            <w:u w:val="single"/>
          </w:rPr>
          <w:t>feature_labels</w:t>
        </w:r>
      </w:hyperlink>
    </w:p>
    <w:p w:rsidR="003B2E20" w:rsidRDefault="00437096">
      <w:pPr>
        <w:ind w:left="1144"/>
        <w:rPr>
          <w:rFonts w:ascii="Courier New" w:eastAsia="Courier New" w:hAnsi="Courier New" w:cs="Courier New"/>
          <w:sz w:val="24"/>
          <w:szCs w:val="24"/>
          <w:u w:val="single"/>
        </w:rPr>
      </w:pPr>
      <w:hyperlink w:anchor="page73">
        <w:r w:rsidR="00142C4F">
          <w:rPr>
            <w:rFonts w:ascii="Courier New" w:eastAsia="Courier New" w:hAnsi="Courier New" w:cs="Courier New"/>
            <w:sz w:val="24"/>
            <w:szCs w:val="24"/>
            <w:u w:val="single"/>
          </w:rPr>
          <w:t>one_line_per_entry</w:t>
        </w:r>
      </w:hyperlink>
    </w:p>
    <w:p w:rsidR="003B2E20" w:rsidRDefault="00437096">
      <w:pPr>
        <w:ind w:left="1144"/>
        <w:rPr>
          <w:rFonts w:ascii="Courier New" w:eastAsia="Courier New" w:hAnsi="Courier New" w:cs="Courier New"/>
          <w:sz w:val="24"/>
          <w:szCs w:val="24"/>
          <w:u w:val="single"/>
        </w:rPr>
      </w:pPr>
      <w:hyperlink w:anchor="page73">
        <w:r w:rsidR="00142C4F">
          <w:rPr>
            <w:rFonts w:ascii="Courier New" w:eastAsia="Courier New" w:hAnsi="Courier New" w:cs="Courier New"/>
            <w:sz w:val="24"/>
            <w:szCs w:val="24"/>
            <w:u w:val="single"/>
          </w:rPr>
          <w:t>genetic_codes</w:t>
        </w:r>
      </w:hyperlink>
    </w:p>
    <w:p w:rsidR="003B2E20" w:rsidRDefault="00437096">
      <w:pPr>
        <w:ind w:left="1144"/>
        <w:rPr>
          <w:rFonts w:ascii="Courier New" w:eastAsia="Courier New" w:hAnsi="Courier New" w:cs="Courier New"/>
          <w:sz w:val="24"/>
          <w:szCs w:val="24"/>
          <w:u w:val="single"/>
        </w:rPr>
      </w:pPr>
      <w:hyperlink w:anchor="page73">
        <w:r w:rsidR="00142C4F">
          <w:rPr>
            <w:rFonts w:ascii="Courier New" w:eastAsia="Courier New" w:hAnsi="Courier New" w:cs="Courier New"/>
            <w:sz w:val="24"/>
            <w:szCs w:val="24"/>
            <w:u w:val="single"/>
          </w:rPr>
          <w:t>translation_table_1</w:t>
        </w:r>
      </w:hyperlink>
    </w:p>
    <w:p w:rsidR="003B2E20" w:rsidRDefault="00437096">
      <w:pPr>
        <w:ind w:left="1144"/>
        <w:rPr>
          <w:rFonts w:ascii="Courier New" w:eastAsia="Courier New" w:hAnsi="Courier New" w:cs="Courier New"/>
          <w:sz w:val="24"/>
          <w:szCs w:val="24"/>
          <w:u w:val="single"/>
        </w:rPr>
      </w:pPr>
      <w:hyperlink w:anchor="page74">
        <w:r w:rsidR="00142C4F">
          <w:rPr>
            <w:rFonts w:ascii="Courier New" w:eastAsia="Courier New" w:hAnsi="Courier New" w:cs="Courier New"/>
            <w:sz w:val="24"/>
            <w:szCs w:val="24"/>
            <w:u w:val="single"/>
          </w:rPr>
          <w:t>extra_keys</w:t>
        </w:r>
      </w:hyperlink>
    </w:p>
    <w:bookmarkStart w:id="4" w:name="page5"/>
    <w:bookmarkEnd w:id="4"/>
    <w:p w:rsidR="003B2E20" w:rsidRDefault="00142C4F">
      <w:pPr>
        <w:ind w:left="1140"/>
        <w:rPr>
          <w:rFonts w:ascii="Courier New" w:eastAsia="Courier New" w:hAnsi="Courier New" w:cs="Courier New"/>
          <w:sz w:val="24"/>
          <w:szCs w:val="24"/>
          <w:u w:val="single"/>
        </w:rPr>
      </w:pPr>
      <w:r>
        <w:rPr>
          <w:rFonts w:ascii="Courier New" w:eastAsia="Courier New" w:hAnsi="Courier New" w:cs="Courier New"/>
          <w:sz w:val="24"/>
          <w:szCs w:val="24"/>
          <w:u w:val="single"/>
        </w:rPr>
        <w:fldChar w:fldCharType="begin"/>
      </w:r>
      <w:r>
        <w:rPr>
          <w:rFonts w:ascii="Courier New" w:eastAsia="Courier New" w:hAnsi="Courier New" w:cs="Courier New"/>
          <w:sz w:val="24"/>
          <w:szCs w:val="24"/>
          <w:u w:val="single"/>
        </w:rPr>
        <w:instrText xml:space="preserve"> HYPERLINK \l "page74" \h </w:instrText>
      </w:r>
      <w:r>
        <w:rPr>
          <w:rFonts w:ascii="Courier New" w:eastAsia="Courier New" w:hAnsi="Courier New" w:cs="Courier New"/>
          <w:sz w:val="24"/>
          <w:szCs w:val="24"/>
          <w:u w:val="single"/>
        </w:rPr>
        <w:fldChar w:fldCharType="separate"/>
      </w:r>
      <w:r>
        <w:rPr>
          <w:rFonts w:ascii="Courier New" w:eastAsia="Courier New" w:hAnsi="Courier New" w:cs="Courier New"/>
          <w:sz w:val="24"/>
          <w:szCs w:val="24"/>
          <w:u w:val="single"/>
        </w:rPr>
        <w:t>extra_qualifiers</w:t>
      </w:r>
      <w:r>
        <w:rPr>
          <w:rFonts w:ascii="Courier New" w:eastAsia="Courier New" w:hAnsi="Courier New" w:cs="Courier New"/>
          <w:sz w:val="24"/>
          <w:szCs w:val="24"/>
          <w:u w:val="single"/>
        </w:rPr>
        <w:fldChar w:fldCharType="end"/>
      </w:r>
    </w:p>
    <w:p w:rsidR="003B2E20" w:rsidRDefault="00437096">
      <w:pPr>
        <w:ind w:left="1140"/>
        <w:rPr>
          <w:rFonts w:ascii="Courier New" w:eastAsia="Courier New" w:hAnsi="Courier New" w:cs="Courier New"/>
          <w:sz w:val="24"/>
          <w:szCs w:val="24"/>
          <w:u w:val="single"/>
        </w:rPr>
      </w:pPr>
      <w:hyperlink w:anchor="page74">
        <w:r w:rsidR="00142C4F">
          <w:rPr>
            <w:rFonts w:ascii="Courier New" w:eastAsia="Courier New" w:hAnsi="Courier New" w:cs="Courier New"/>
            <w:sz w:val="24"/>
            <w:szCs w:val="24"/>
            <w:u w:val="single"/>
          </w:rPr>
          <w:t>common_keys</w:t>
        </w:r>
      </w:hyperlink>
    </w:p>
    <w:p w:rsidR="003B2E20" w:rsidRDefault="00437096">
      <w:pPr>
        <w:ind w:left="1140"/>
        <w:rPr>
          <w:rFonts w:ascii="Courier New" w:eastAsia="Courier New" w:hAnsi="Courier New" w:cs="Courier New"/>
          <w:sz w:val="24"/>
          <w:szCs w:val="24"/>
          <w:u w:val="single"/>
        </w:rPr>
      </w:pPr>
      <w:hyperlink w:anchor="page74">
        <w:r w:rsidR="00142C4F">
          <w:rPr>
            <w:rFonts w:ascii="Courier New" w:eastAsia="Courier New" w:hAnsi="Courier New" w:cs="Courier New"/>
            <w:sz w:val="24"/>
            <w:szCs w:val="24"/>
            <w:u w:val="single"/>
          </w:rPr>
          <w:t>hyperlinks</w:t>
        </w:r>
      </w:hyperlink>
    </w:p>
    <w:p w:rsidR="003B2E20" w:rsidRDefault="00437096">
      <w:pPr>
        <w:ind w:left="1140"/>
        <w:rPr>
          <w:rFonts w:ascii="Courier New" w:eastAsia="Courier New" w:hAnsi="Courier New" w:cs="Courier New"/>
          <w:sz w:val="24"/>
          <w:szCs w:val="24"/>
          <w:u w:val="single"/>
        </w:rPr>
      </w:pPr>
      <w:hyperlink w:anchor="page74">
        <w:r w:rsidR="00142C4F">
          <w:rPr>
            <w:rFonts w:ascii="Courier New" w:eastAsia="Courier New" w:hAnsi="Courier New" w:cs="Courier New"/>
            <w:sz w:val="24"/>
            <w:szCs w:val="24"/>
            <w:u w:val="single"/>
          </w:rPr>
          <w:t>undo_levels</w:t>
        </w:r>
      </w:hyperlink>
    </w:p>
    <w:p w:rsidR="003B2E20" w:rsidRDefault="00437096">
      <w:pPr>
        <w:ind w:left="1140"/>
        <w:rPr>
          <w:rFonts w:ascii="Courier New" w:eastAsia="Courier New" w:hAnsi="Courier New" w:cs="Courier New"/>
          <w:sz w:val="24"/>
          <w:szCs w:val="24"/>
          <w:u w:val="single"/>
        </w:rPr>
      </w:pPr>
      <w:hyperlink w:anchor="page74">
        <w:r w:rsidR="00142C4F">
          <w:rPr>
            <w:rFonts w:ascii="Courier New" w:eastAsia="Courier New" w:hAnsi="Courier New" w:cs="Courier New"/>
            <w:sz w:val="24"/>
            <w:szCs w:val="24"/>
            <w:u w:val="single"/>
          </w:rPr>
          <w:t>minimum_orf_size</w:t>
        </w:r>
      </w:hyperlink>
    </w:p>
    <w:p w:rsidR="003B2E20" w:rsidRDefault="00437096">
      <w:pPr>
        <w:ind w:left="1140"/>
        <w:rPr>
          <w:rFonts w:ascii="Courier New" w:eastAsia="Courier New" w:hAnsi="Courier New" w:cs="Courier New"/>
          <w:sz w:val="24"/>
          <w:szCs w:val="24"/>
          <w:u w:val="single"/>
        </w:rPr>
      </w:pPr>
      <w:hyperlink w:anchor="page75">
        <w:r w:rsidR="00142C4F">
          <w:rPr>
            <w:rFonts w:ascii="Courier New" w:eastAsia="Courier New" w:hAnsi="Courier New" w:cs="Courier New"/>
            <w:sz w:val="24"/>
            <w:szCs w:val="24"/>
            <w:u w:val="single"/>
          </w:rPr>
          <w:t>direct_edit</w:t>
        </w:r>
      </w:hyperlink>
    </w:p>
    <w:p w:rsidR="003B2E20" w:rsidRDefault="00437096">
      <w:pPr>
        <w:ind w:left="1140"/>
        <w:rPr>
          <w:rFonts w:ascii="Courier New" w:eastAsia="Courier New" w:hAnsi="Courier New" w:cs="Courier New"/>
          <w:sz w:val="24"/>
          <w:szCs w:val="24"/>
          <w:u w:val="single"/>
        </w:rPr>
      </w:pPr>
      <w:hyperlink w:anchor="page75">
        <w:r w:rsidR="00142C4F">
          <w:rPr>
            <w:rFonts w:ascii="Courier New" w:eastAsia="Courier New" w:hAnsi="Courier New" w:cs="Courier New"/>
            <w:sz w:val="24"/>
            <w:szCs w:val="24"/>
            <w:u w:val="single"/>
          </w:rPr>
          <w:t>feature_dna_programs</w:t>
        </w:r>
      </w:hyperlink>
    </w:p>
    <w:p w:rsidR="003B2E20" w:rsidRDefault="00437096">
      <w:pPr>
        <w:ind w:left="1140"/>
        <w:rPr>
          <w:rFonts w:ascii="Courier New" w:eastAsia="Courier New" w:hAnsi="Courier New" w:cs="Courier New"/>
          <w:sz w:val="24"/>
          <w:szCs w:val="24"/>
          <w:u w:val="single"/>
        </w:rPr>
      </w:pPr>
      <w:hyperlink w:anchor="page75">
        <w:r w:rsidR="00142C4F">
          <w:rPr>
            <w:rFonts w:ascii="Courier New" w:eastAsia="Courier New" w:hAnsi="Courier New" w:cs="Courier New"/>
            <w:sz w:val="24"/>
            <w:szCs w:val="24"/>
            <w:u w:val="single"/>
          </w:rPr>
          <w:t>feature_protein_programs</w:t>
        </w:r>
      </w:hyperlink>
    </w:p>
    <w:p w:rsidR="003B2E20" w:rsidRDefault="00437096">
      <w:pPr>
        <w:ind w:left="1140"/>
        <w:rPr>
          <w:rFonts w:ascii="Courier New" w:eastAsia="Courier New" w:hAnsi="Courier New" w:cs="Courier New"/>
          <w:sz w:val="24"/>
          <w:szCs w:val="24"/>
          <w:u w:val="single"/>
        </w:rPr>
      </w:pPr>
      <w:hyperlink w:anchor="page75">
        <w:r w:rsidR="00142C4F">
          <w:rPr>
            <w:rFonts w:ascii="Courier New" w:eastAsia="Courier New" w:hAnsi="Courier New" w:cs="Courier New"/>
            <w:sz w:val="24"/>
            <w:szCs w:val="24"/>
            <w:u w:val="single"/>
          </w:rPr>
          <w:t>ncbi_dna_search</w:t>
        </w:r>
      </w:hyperlink>
    </w:p>
    <w:p w:rsidR="003B2E20" w:rsidRDefault="00437096">
      <w:pPr>
        <w:ind w:left="1140"/>
        <w:rPr>
          <w:rFonts w:ascii="Courier New" w:eastAsia="Courier New" w:hAnsi="Courier New" w:cs="Courier New"/>
          <w:sz w:val="24"/>
          <w:szCs w:val="24"/>
          <w:u w:val="single"/>
        </w:rPr>
      </w:pPr>
      <w:hyperlink w:anchor="page75">
        <w:r w:rsidR="00142C4F">
          <w:rPr>
            <w:rFonts w:ascii="Courier New" w:eastAsia="Courier New" w:hAnsi="Courier New" w:cs="Courier New"/>
            <w:sz w:val="24"/>
            <w:szCs w:val="24"/>
            <w:u w:val="single"/>
          </w:rPr>
          <w:t>ncbi_protein_search</w:t>
        </w:r>
      </w:hyperlink>
    </w:p>
    <w:p w:rsidR="003B2E20" w:rsidRDefault="003B2E20">
      <w:pPr>
        <w:spacing w:line="17" w:lineRule="exact"/>
        <w:rPr>
          <w:sz w:val="20"/>
          <w:szCs w:val="20"/>
        </w:rPr>
      </w:pPr>
    </w:p>
    <w:p w:rsidR="003B2E20" w:rsidRDefault="00437096">
      <w:pPr>
        <w:ind w:left="1140"/>
        <w:rPr>
          <w:rFonts w:eastAsia="Times New Roman"/>
          <w:sz w:val="24"/>
          <w:szCs w:val="24"/>
          <w:u w:val="single"/>
        </w:rPr>
      </w:pPr>
      <w:hyperlink w:anchor="page75">
        <w:r w:rsidR="00142C4F">
          <w:rPr>
            <w:rFonts w:eastAsia="Times New Roman"/>
            <w:sz w:val="24"/>
            <w:szCs w:val="24"/>
            <w:u w:val="single"/>
          </w:rPr>
          <w:t>Setting Colours</w:t>
        </w:r>
      </w:hyperlink>
    </w:p>
    <w:p w:rsidR="003B2E20" w:rsidRDefault="00437096">
      <w:pPr>
        <w:ind w:left="1140"/>
        <w:rPr>
          <w:rFonts w:eastAsia="Times New Roman"/>
          <w:sz w:val="24"/>
          <w:szCs w:val="24"/>
          <w:u w:val="single"/>
        </w:rPr>
      </w:pPr>
      <w:hyperlink w:anchor="page76">
        <w:r w:rsidR="00142C4F">
          <w:rPr>
            <w:rFonts w:eastAsia="Times New Roman"/>
            <w:sz w:val="24"/>
            <w:szCs w:val="24"/>
            <w:u w:val="single"/>
          </w:rPr>
          <w:t>Options For Plots and Graphs</w:t>
        </w:r>
      </w:hyperlink>
    </w:p>
    <w:p w:rsidR="003B2E20" w:rsidRDefault="00437096">
      <w:pPr>
        <w:ind w:left="1140"/>
        <w:rPr>
          <w:rFonts w:eastAsia="Times New Roman"/>
          <w:sz w:val="24"/>
          <w:szCs w:val="24"/>
          <w:u w:val="single"/>
        </w:rPr>
      </w:pPr>
      <w:hyperlink w:anchor="page76">
        <w:r w:rsidR="00142C4F">
          <w:rPr>
            <w:rFonts w:eastAsia="Times New Roman"/>
            <w:sz w:val="24"/>
            <w:szCs w:val="24"/>
            <w:u w:val="single"/>
          </w:rPr>
          <w:t>Options For A Chado Database</w:t>
        </w:r>
      </w:hyperlink>
    </w:p>
    <w:p w:rsidR="003B2E20" w:rsidRDefault="00437096">
      <w:pPr>
        <w:ind w:left="560"/>
        <w:rPr>
          <w:rFonts w:eastAsia="Times New Roman"/>
          <w:color w:val="000080"/>
          <w:sz w:val="24"/>
          <w:szCs w:val="24"/>
          <w:u w:val="single"/>
        </w:rPr>
      </w:pPr>
      <w:hyperlink w:anchor="page77">
        <w:r w:rsidR="00142C4F">
          <w:rPr>
            <w:rFonts w:eastAsia="Times New Roman"/>
            <w:color w:val="000080"/>
            <w:sz w:val="24"/>
            <w:szCs w:val="24"/>
            <w:u w:val="single"/>
          </w:rPr>
          <w:t>Options File Format</w:t>
        </w:r>
      </w:hyperlink>
    </w:p>
    <w:p w:rsidR="003B2E20" w:rsidRDefault="00437096">
      <w:pPr>
        <w:ind w:left="1140"/>
        <w:rPr>
          <w:rFonts w:eastAsia="Times New Roman"/>
          <w:sz w:val="24"/>
          <w:szCs w:val="24"/>
          <w:u w:val="single"/>
        </w:rPr>
      </w:pPr>
      <w:hyperlink w:anchor="page77">
        <w:r w:rsidR="00142C4F">
          <w:rPr>
            <w:rFonts w:eastAsia="Times New Roman"/>
            <w:sz w:val="24"/>
            <w:szCs w:val="24"/>
            <w:u w:val="single"/>
          </w:rPr>
          <w:t>An Example Options File</w:t>
        </w:r>
      </w:hyperlink>
    </w:p>
    <w:p w:rsidR="003B2E20" w:rsidRDefault="003B2E20">
      <w:pPr>
        <w:spacing w:line="277" w:lineRule="exact"/>
        <w:rPr>
          <w:sz w:val="20"/>
          <w:szCs w:val="20"/>
        </w:rPr>
      </w:pPr>
    </w:p>
    <w:p w:rsidR="003B2E20" w:rsidRDefault="00142C4F">
      <w:pPr>
        <w:rPr>
          <w:sz w:val="20"/>
          <w:szCs w:val="20"/>
        </w:rPr>
      </w:pPr>
      <w:r>
        <w:rPr>
          <w:rFonts w:eastAsia="Times New Roman"/>
          <w:b/>
          <w:bCs/>
          <w:sz w:val="24"/>
          <w:szCs w:val="24"/>
        </w:rPr>
        <w:t>List of Tables</w:t>
      </w:r>
    </w:p>
    <w:p w:rsidR="003B2E20" w:rsidRDefault="003B2E20">
      <w:pPr>
        <w:spacing w:line="5" w:lineRule="exact"/>
        <w:rPr>
          <w:sz w:val="20"/>
          <w:szCs w:val="20"/>
        </w:rPr>
      </w:pPr>
    </w:p>
    <w:p w:rsidR="003B2E20" w:rsidRDefault="00142C4F">
      <w:pPr>
        <w:rPr>
          <w:rFonts w:eastAsia="Times New Roman"/>
          <w:sz w:val="24"/>
          <w:szCs w:val="24"/>
        </w:rPr>
      </w:pPr>
      <w:r>
        <w:rPr>
          <w:rFonts w:eastAsia="Times New Roman"/>
          <w:sz w:val="24"/>
          <w:szCs w:val="24"/>
        </w:rPr>
        <w:t xml:space="preserve">3-1. </w:t>
      </w:r>
      <w:hyperlink w:anchor="page45">
        <w:r>
          <w:rPr>
            <w:rFonts w:eastAsia="Times New Roman"/>
            <w:color w:val="000080"/>
            <w:sz w:val="24"/>
            <w:szCs w:val="24"/>
            <w:u w:val="single"/>
          </w:rPr>
          <w:t>IUB Base Codes</w:t>
        </w:r>
      </w:hyperlink>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3E50" w:rsidRDefault="003B3E50">
      <w:pPr>
        <w:rPr>
          <w:sz w:val="20"/>
          <w:szCs w:val="20"/>
        </w:rPr>
      </w:pPr>
      <w:r>
        <w:rPr>
          <w:sz w:val="20"/>
          <w:szCs w:val="20"/>
        </w:rPr>
        <w:br w:type="page"/>
      </w:r>
    </w:p>
    <w:p w:rsidR="003B2E20" w:rsidRDefault="003B2E20">
      <w:pPr>
        <w:spacing w:line="309" w:lineRule="exact"/>
        <w:rPr>
          <w:sz w:val="20"/>
          <w:szCs w:val="20"/>
        </w:rPr>
      </w:pPr>
    </w:p>
    <w:p w:rsidR="004D540A" w:rsidRDefault="00142C4F" w:rsidP="004D540A">
      <w:pPr>
        <w:rPr>
          <w:rFonts w:eastAsia="Times New Roman"/>
          <w:b/>
          <w:sz w:val="48"/>
          <w:szCs w:val="48"/>
        </w:rPr>
      </w:pPr>
      <w:r w:rsidRPr="004D540A">
        <w:rPr>
          <w:rFonts w:eastAsia="Times New Roman"/>
          <w:b/>
          <w:sz w:val="48"/>
          <w:szCs w:val="48"/>
        </w:rPr>
        <w:t>Chapter</w:t>
      </w:r>
      <w:r w:rsidR="00B53151" w:rsidRPr="004D540A">
        <w:rPr>
          <w:rFonts w:eastAsia="Times New Roman"/>
          <w:b/>
          <w:sz w:val="48"/>
          <w:szCs w:val="48"/>
        </w:rPr>
        <w:t xml:space="preserve"> 1. Introduction to </w:t>
      </w:r>
      <w:r w:rsidR="004D540A" w:rsidRPr="004D540A">
        <w:rPr>
          <w:rFonts w:eastAsia="Times New Roman"/>
          <w:b/>
          <w:sz w:val="48"/>
          <w:szCs w:val="48"/>
        </w:rPr>
        <w:t>ACT</w:t>
      </w:r>
    </w:p>
    <w:p w:rsidR="004D540A" w:rsidRPr="004D540A" w:rsidRDefault="004D540A" w:rsidP="004D540A">
      <w:pPr>
        <w:rPr>
          <w:rFonts w:eastAsia="Times New Roman"/>
          <w:b/>
          <w:sz w:val="20"/>
          <w:szCs w:val="20"/>
        </w:rPr>
      </w:pPr>
    </w:p>
    <w:p w:rsidR="003B2E20" w:rsidRPr="004D540A" w:rsidRDefault="004849A3">
      <w:pPr>
        <w:spacing w:line="423" w:lineRule="auto"/>
        <w:ind w:right="3620"/>
        <w:rPr>
          <w:rFonts w:eastAsia="Times New Roman"/>
          <w:b/>
          <w:bCs/>
          <w:sz w:val="48"/>
          <w:szCs w:val="48"/>
        </w:rPr>
      </w:pPr>
      <w:r>
        <w:rPr>
          <w:rFonts w:eastAsia="Times New Roman"/>
          <w:b/>
          <w:bCs/>
          <w:sz w:val="48"/>
          <w:szCs w:val="48"/>
        </w:rPr>
        <w:t xml:space="preserve">What is </w:t>
      </w:r>
      <w:r w:rsidR="00142C4F">
        <w:rPr>
          <w:rFonts w:eastAsia="Times New Roman"/>
          <w:b/>
          <w:bCs/>
          <w:sz w:val="48"/>
          <w:szCs w:val="48"/>
        </w:rPr>
        <w:t>ACT?</w:t>
      </w:r>
    </w:p>
    <w:p w:rsidR="003B2E20" w:rsidRDefault="003B2E20">
      <w:pPr>
        <w:spacing w:line="1" w:lineRule="exact"/>
        <w:rPr>
          <w:sz w:val="20"/>
          <w:szCs w:val="20"/>
        </w:rPr>
      </w:pPr>
    </w:p>
    <w:p w:rsidR="003B2E20" w:rsidRDefault="00142C4F">
      <w:pPr>
        <w:spacing w:line="256" w:lineRule="auto"/>
        <w:ind w:right="520"/>
        <w:rPr>
          <w:rFonts w:eastAsia="Times New Roman"/>
          <w:sz w:val="24"/>
          <w:szCs w:val="24"/>
        </w:rPr>
      </w:pPr>
      <w:r>
        <w:rPr>
          <w:rFonts w:eastAsia="Times New Roman"/>
          <w:sz w:val="24"/>
          <w:szCs w:val="24"/>
        </w:rPr>
        <w:t xml:space="preserve">ACT is a DNA sequence comparison viewer based on </w:t>
      </w:r>
      <w:hyperlink r:id="rId7">
        <w:r>
          <w:rPr>
            <w:rFonts w:eastAsia="Times New Roman"/>
            <w:color w:val="000080"/>
            <w:sz w:val="24"/>
            <w:szCs w:val="24"/>
            <w:u w:val="single"/>
          </w:rPr>
          <w:t>Artemis</w:t>
        </w:r>
      </w:hyperlink>
      <w:r>
        <w:rPr>
          <w:rFonts w:eastAsia="Times New Roman"/>
          <w:sz w:val="24"/>
          <w:szCs w:val="24"/>
        </w:rPr>
        <w:t>. The name ACT stands for Artemis Comparison Tool. ACT is written in Java, reads EMBL or GENBANK format sequences and feature tables, and can work on sequences of any size.</w:t>
      </w:r>
    </w:p>
    <w:p w:rsidR="003B2E20" w:rsidRDefault="003B2E20">
      <w:pPr>
        <w:spacing w:line="225" w:lineRule="exact"/>
        <w:rPr>
          <w:sz w:val="20"/>
          <w:szCs w:val="20"/>
        </w:rPr>
      </w:pPr>
    </w:p>
    <w:p w:rsidR="003B2E20" w:rsidRDefault="00142C4F">
      <w:pPr>
        <w:spacing w:line="274" w:lineRule="auto"/>
        <w:rPr>
          <w:rFonts w:eastAsia="Times New Roman"/>
          <w:color w:val="000000"/>
          <w:sz w:val="23"/>
          <w:szCs w:val="23"/>
        </w:rPr>
      </w:pPr>
      <w:r>
        <w:rPr>
          <w:rFonts w:eastAsia="Times New Roman"/>
          <w:sz w:val="23"/>
          <w:szCs w:val="23"/>
        </w:rPr>
        <w:t xml:space="preserve">ACT understands several different comparison file formats. See </w:t>
      </w:r>
      <w:hyperlink w:anchor="page14">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Running a Comparison</w:t>
        </w:r>
      </w:hyperlink>
      <w:r>
        <w:rPr>
          <w:rFonts w:eastAsia="Times New Roman"/>
          <w:sz w:val="23"/>
          <w:szCs w:val="23"/>
        </w:rPr>
        <w:t xml:space="preserve"> </w:t>
      </w:r>
      <w:hyperlink w:anchor="page14">
        <w:r>
          <w:rPr>
            <w:rFonts w:eastAsia="Times New Roman"/>
            <w:color w:val="000080"/>
            <w:sz w:val="23"/>
            <w:szCs w:val="23"/>
            <w:u w:val="single"/>
          </w:rPr>
          <w:t>in Chapter 2</w:t>
        </w:r>
        <w:r>
          <w:rPr>
            <w:rFonts w:eastAsia="Times New Roman"/>
            <w:color w:val="000080"/>
            <w:sz w:val="23"/>
            <w:szCs w:val="23"/>
          </w:rPr>
          <w:t xml:space="preserve"> </w:t>
        </w:r>
      </w:hyperlink>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details. Note that ACT is a comparison viewer only. The comparison information itself</w:t>
      </w:r>
      <w:r>
        <w:rPr>
          <w:rFonts w:eastAsia="Times New Roman"/>
          <w:color w:val="000080"/>
          <w:sz w:val="23"/>
          <w:szCs w:val="23"/>
        </w:rPr>
        <w:t xml:space="preserve"> </w:t>
      </w:r>
      <w:r>
        <w:rPr>
          <w:rFonts w:eastAsia="Times New Roman"/>
          <w:color w:val="000000"/>
          <w:sz w:val="23"/>
          <w:szCs w:val="23"/>
        </w:rPr>
        <w:t xml:space="preserve">must be generated externally. See </w:t>
      </w:r>
      <w:hyperlink w:anchor="page14">
        <w:r>
          <w:rPr>
            <w:rFonts w:eastAsia="Times New Roman"/>
            <w:color w:val="000080"/>
            <w:sz w:val="23"/>
            <w:szCs w:val="23"/>
            <w:u w:val="single"/>
          </w:rPr>
          <w:t>the section called</w:t>
        </w:r>
        <w:r>
          <w:rPr>
            <w:rFonts w:eastAsia="Times New Roman"/>
            <w:color w:val="000000"/>
            <w:sz w:val="23"/>
            <w:szCs w:val="23"/>
            <w:u w:val="single"/>
          </w:rPr>
          <w:t xml:space="preserve"> </w:t>
        </w:r>
        <w:r>
          <w:rPr>
            <w:rFonts w:eastAsia="Times New Roman"/>
            <w:i/>
            <w:iCs/>
            <w:color w:val="000080"/>
            <w:sz w:val="23"/>
            <w:szCs w:val="23"/>
            <w:u w:val="single"/>
          </w:rPr>
          <w:t>Running a Comparison</w:t>
        </w:r>
        <w:r>
          <w:rPr>
            <w:rFonts w:eastAsia="Times New Roman"/>
            <w:color w:val="000000"/>
            <w:sz w:val="23"/>
            <w:szCs w:val="23"/>
            <w:u w:val="single"/>
          </w:rPr>
          <w:t xml:space="preserve"> </w:t>
        </w:r>
        <w:r>
          <w:rPr>
            <w:rFonts w:eastAsia="Times New Roman"/>
            <w:color w:val="000080"/>
            <w:sz w:val="23"/>
            <w:szCs w:val="23"/>
            <w:u w:val="single"/>
          </w:rPr>
          <w:t>in Chapter 2</w:t>
        </w:r>
        <w:r>
          <w:rPr>
            <w:rFonts w:eastAsia="Times New Roman"/>
            <w:color w:val="000000"/>
            <w:sz w:val="23"/>
            <w:szCs w:val="23"/>
            <w:u w:val="single"/>
          </w:rPr>
          <w:t xml:space="preserve"> </w:t>
        </w:r>
      </w:hyperlink>
      <w:r>
        <w:rPr>
          <w:rFonts w:eastAsia="Times New Roman"/>
          <w:color w:val="000000"/>
          <w:sz w:val="23"/>
          <w:szCs w:val="23"/>
        </w:rPr>
        <w:t>for more details.</w:t>
      </w:r>
    </w:p>
    <w:p w:rsidR="003B2E20" w:rsidRDefault="003B2E20">
      <w:pPr>
        <w:spacing w:line="208" w:lineRule="exact"/>
        <w:rPr>
          <w:rFonts w:eastAsia="Times New Roman"/>
          <w:sz w:val="23"/>
          <w:szCs w:val="23"/>
        </w:rPr>
      </w:pPr>
    </w:p>
    <w:p w:rsidR="003B2E20" w:rsidRDefault="00142C4F">
      <w:pPr>
        <w:rPr>
          <w:rFonts w:eastAsia="Times New Roman"/>
          <w:sz w:val="24"/>
          <w:szCs w:val="24"/>
        </w:rPr>
      </w:pPr>
      <w:r>
        <w:rPr>
          <w:rFonts w:eastAsia="Times New Roman"/>
          <w:sz w:val="24"/>
          <w:szCs w:val="24"/>
        </w:rPr>
        <w:t xml:space="preserve">For other information see the </w:t>
      </w:r>
      <w:hyperlink r:id="rId8">
        <w:r w:rsidR="003622C8">
          <w:rPr>
            <w:rFonts w:eastAsia="Times New Roman"/>
            <w:color w:val="000080"/>
            <w:sz w:val="24"/>
            <w:szCs w:val="24"/>
            <w:u w:val="single"/>
          </w:rPr>
          <w:t>ACT web pages</w:t>
        </w:r>
      </w:hyperlink>
      <w:r w:rsidR="003622C8">
        <w:rPr>
          <w:rFonts w:eastAsia="Times New Roman"/>
          <w:sz w:val="24"/>
          <w:szCs w:val="24"/>
        </w:rPr>
        <w:t xml:space="preserve"> </w:t>
      </w:r>
      <w:r w:rsidRPr="003622C8">
        <w:rPr>
          <w:rFonts w:eastAsia="Times New Roman"/>
          <w:sz w:val="24"/>
          <w:szCs w:val="24"/>
        </w:rPr>
        <w:t>or</w:t>
      </w:r>
      <w:r>
        <w:rPr>
          <w:rFonts w:eastAsia="Times New Roman"/>
          <w:sz w:val="24"/>
          <w:szCs w:val="24"/>
        </w:rPr>
        <w:t xml:space="preserve"> the </w:t>
      </w:r>
      <w:hyperlink r:id="rId9">
        <w:r>
          <w:rPr>
            <w:rFonts w:eastAsia="Times New Roman"/>
            <w:color w:val="000080"/>
            <w:sz w:val="24"/>
            <w:szCs w:val="24"/>
            <w:u w:val="single"/>
          </w:rPr>
          <w:t>Artemis web pages</w:t>
        </w:r>
      </w:hyperlink>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System Requirements</w:t>
      </w:r>
    </w:p>
    <w:p w:rsidR="003B2E20" w:rsidRDefault="003B2E20">
      <w:pPr>
        <w:spacing w:line="321" w:lineRule="exact"/>
        <w:rPr>
          <w:sz w:val="20"/>
          <w:szCs w:val="20"/>
        </w:rPr>
      </w:pPr>
    </w:p>
    <w:p w:rsidR="003B2E20" w:rsidRDefault="00142C4F">
      <w:pPr>
        <w:spacing w:line="250" w:lineRule="auto"/>
        <w:ind w:right="140"/>
        <w:rPr>
          <w:rFonts w:eastAsia="Times New Roman"/>
          <w:i/>
          <w:iCs/>
          <w:color w:val="000080"/>
          <w:sz w:val="24"/>
          <w:szCs w:val="24"/>
        </w:rPr>
      </w:pPr>
      <w:r>
        <w:rPr>
          <w:rFonts w:eastAsia="Times New Roman"/>
          <w:sz w:val="24"/>
          <w:szCs w:val="24"/>
        </w:rPr>
        <w:t xml:space="preserve">ACT will run on any machine that has a recent version of Java. This </w:t>
      </w:r>
      <w:r w:rsidR="009E1F62">
        <w:rPr>
          <w:rFonts w:eastAsia="Times New Roman"/>
          <w:sz w:val="24"/>
          <w:szCs w:val="24"/>
        </w:rPr>
        <w:t>version of ACT requires Java 1.8</w:t>
      </w:r>
      <w:r>
        <w:rPr>
          <w:rFonts w:eastAsia="Times New Roman"/>
          <w:sz w:val="24"/>
          <w:szCs w:val="24"/>
        </w:rPr>
        <w:t xml:space="preserve"> at least. Most of the developm</w:t>
      </w:r>
      <w:r w:rsidR="009E1F62">
        <w:rPr>
          <w:rFonts w:eastAsia="Times New Roman"/>
          <w:sz w:val="24"/>
          <w:szCs w:val="24"/>
        </w:rPr>
        <w:t>ent has been done using JDK v1.</w:t>
      </w:r>
      <w:r w:rsidR="00B15E0B">
        <w:rPr>
          <w:rFonts w:eastAsia="Times New Roman"/>
          <w:sz w:val="24"/>
          <w:szCs w:val="24"/>
        </w:rPr>
        <w:t>8</w:t>
      </w:r>
      <w:r>
        <w:rPr>
          <w:rFonts w:eastAsia="Times New Roman"/>
          <w:sz w:val="24"/>
          <w:szCs w:val="24"/>
        </w:rPr>
        <w:t xml:space="preserve">. See </w:t>
      </w:r>
      <w:hyperlink w:anchor="page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Getting and Installing</w:t>
        </w:r>
      </w:hyperlink>
      <w:r>
        <w:rPr>
          <w:rFonts w:eastAsia="Times New Roman"/>
          <w:sz w:val="24"/>
          <w:szCs w:val="24"/>
        </w:rPr>
        <w:t xml:space="preserve"> </w:t>
      </w:r>
      <w:hyperlink w:anchor="page5">
        <w:r>
          <w:rPr>
            <w:rFonts w:eastAsia="Times New Roman"/>
            <w:i/>
            <w:iCs/>
            <w:color w:val="000080"/>
            <w:sz w:val="24"/>
            <w:szCs w:val="24"/>
            <w:u w:val="single"/>
          </w:rPr>
          <w:t>ACT</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details on how to get Java.</w:t>
      </w:r>
    </w:p>
    <w:p w:rsidR="003B2E20" w:rsidRDefault="003B2E20">
      <w:pPr>
        <w:spacing w:line="20" w:lineRule="exact"/>
        <w:rPr>
          <w:sz w:val="20"/>
          <w:szCs w:val="20"/>
        </w:rPr>
      </w:pPr>
    </w:p>
    <w:p w:rsidR="003B2E20" w:rsidRDefault="003B2E20">
      <w:pPr>
        <w:pBdr>
          <w:bottom w:val="single" w:sz="6" w:space="1" w:color="auto"/>
        </w:pBdr>
        <w:spacing w:line="264" w:lineRule="exact"/>
        <w:rPr>
          <w:sz w:val="20"/>
          <w:szCs w:val="20"/>
        </w:rPr>
      </w:pPr>
    </w:p>
    <w:p w:rsidR="00B67FAB" w:rsidRDefault="00B67FAB">
      <w:pPr>
        <w:spacing w:line="264" w:lineRule="exact"/>
        <w:rPr>
          <w:sz w:val="20"/>
          <w:szCs w:val="20"/>
        </w:rPr>
      </w:pPr>
    </w:p>
    <w:p w:rsidR="00B67FAB" w:rsidRDefault="00B67FAB">
      <w:pPr>
        <w:spacing w:line="264" w:lineRule="exact"/>
        <w:rPr>
          <w:sz w:val="20"/>
          <w:szCs w:val="20"/>
        </w:rPr>
      </w:pPr>
    </w:p>
    <w:p w:rsidR="003B2E20" w:rsidRDefault="00142C4F">
      <w:pPr>
        <w:rPr>
          <w:sz w:val="20"/>
          <w:szCs w:val="20"/>
        </w:rPr>
      </w:pPr>
      <w:r>
        <w:rPr>
          <w:rFonts w:eastAsia="Times New Roman"/>
          <w:b/>
          <w:bCs/>
          <w:sz w:val="48"/>
          <w:szCs w:val="48"/>
        </w:rPr>
        <w:t>Getting and Installing ACT</w:t>
      </w:r>
    </w:p>
    <w:p w:rsidR="003B2E20" w:rsidRDefault="003B2E20">
      <w:pPr>
        <w:spacing w:line="319" w:lineRule="exact"/>
        <w:rPr>
          <w:sz w:val="20"/>
          <w:szCs w:val="20"/>
        </w:rPr>
      </w:pPr>
    </w:p>
    <w:p w:rsidR="00E4379F" w:rsidRDefault="00A67A55">
      <w:pPr>
        <w:rPr>
          <w:rFonts w:eastAsia="Times New Roman"/>
          <w:b/>
          <w:bCs/>
          <w:sz w:val="36"/>
          <w:szCs w:val="36"/>
        </w:rPr>
      </w:pPr>
      <w:r>
        <w:rPr>
          <w:rFonts w:eastAsia="Times New Roman"/>
          <w:sz w:val="23"/>
          <w:szCs w:val="23"/>
        </w:rPr>
        <w:t>ACT is included in the Artemis tool set</w:t>
      </w:r>
      <w:r w:rsidR="003E434F">
        <w:rPr>
          <w:rFonts w:eastAsia="Times New Roman"/>
          <w:sz w:val="23"/>
          <w:szCs w:val="23"/>
        </w:rPr>
        <w:t xml:space="preserve"> package</w:t>
      </w:r>
      <w:r>
        <w:rPr>
          <w:rFonts w:eastAsia="Times New Roman"/>
          <w:sz w:val="23"/>
          <w:szCs w:val="23"/>
        </w:rPr>
        <w:t xml:space="preserve">. </w:t>
      </w:r>
      <w:r w:rsidR="00142C4F">
        <w:rPr>
          <w:rFonts w:eastAsia="Times New Roman"/>
          <w:sz w:val="23"/>
          <w:szCs w:val="23"/>
        </w:rPr>
        <w:t xml:space="preserve">The most up to date version of ACT is always available from the </w:t>
      </w:r>
      <w:hyperlink r:id="rId10">
        <w:r w:rsidR="00142C4F">
          <w:rPr>
            <w:rFonts w:eastAsia="Times New Roman"/>
            <w:color w:val="000080"/>
            <w:sz w:val="23"/>
            <w:szCs w:val="23"/>
            <w:u w:val="single"/>
          </w:rPr>
          <w:t>ACT web pages</w:t>
        </w:r>
      </w:hyperlink>
      <w:bookmarkStart w:id="5" w:name="page6"/>
      <w:bookmarkEnd w:id="5"/>
    </w:p>
    <w:p w:rsidR="00E4379F" w:rsidRDefault="00E4379F">
      <w:pPr>
        <w:pBdr>
          <w:bottom w:val="single" w:sz="6" w:space="1" w:color="auto"/>
        </w:pBdr>
        <w:rPr>
          <w:sz w:val="20"/>
          <w:szCs w:val="20"/>
        </w:rPr>
      </w:pPr>
    </w:p>
    <w:p w:rsidR="009E07F7" w:rsidRPr="00E4379F" w:rsidRDefault="009E07F7">
      <w:pPr>
        <w:rPr>
          <w:rFonts w:eastAsia="Times New Roman"/>
          <w:bCs/>
          <w:sz w:val="36"/>
          <w:szCs w:val="36"/>
        </w:rPr>
      </w:pPr>
    </w:p>
    <w:p w:rsidR="003B2E20" w:rsidRDefault="00142C4F">
      <w:pPr>
        <w:rPr>
          <w:sz w:val="20"/>
          <w:szCs w:val="20"/>
        </w:rPr>
      </w:pPr>
      <w:r>
        <w:rPr>
          <w:rFonts w:eastAsia="Times New Roman"/>
          <w:b/>
          <w:bCs/>
          <w:sz w:val="36"/>
          <w:szCs w:val="36"/>
        </w:rPr>
        <w:t>Installing Java</w:t>
      </w:r>
    </w:p>
    <w:p w:rsidR="003B2E20" w:rsidRDefault="003B2E20">
      <w:pPr>
        <w:spacing w:line="304" w:lineRule="exact"/>
        <w:rPr>
          <w:sz w:val="20"/>
          <w:szCs w:val="20"/>
        </w:rPr>
      </w:pPr>
    </w:p>
    <w:p w:rsidR="00A67A55" w:rsidRDefault="00A67A55" w:rsidP="00A67A55">
      <w:pPr>
        <w:rPr>
          <w:sz w:val="20"/>
          <w:szCs w:val="20"/>
        </w:rPr>
      </w:pPr>
      <w:r>
        <w:rPr>
          <w:rFonts w:eastAsia="Times New Roman"/>
          <w:sz w:val="24"/>
          <w:szCs w:val="24"/>
        </w:rPr>
        <w:t>Before installing Artemis/ACT you will need to make sure you have Java installed.</w:t>
      </w:r>
    </w:p>
    <w:p w:rsidR="00A67A55" w:rsidRDefault="00A67A55" w:rsidP="00A67A55">
      <w:pPr>
        <w:spacing w:line="289" w:lineRule="exact"/>
        <w:rPr>
          <w:sz w:val="20"/>
          <w:szCs w:val="20"/>
        </w:rPr>
      </w:pPr>
    </w:p>
    <w:p w:rsidR="00A67A55" w:rsidRDefault="00A67A55" w:rsidP="00A67A55">
      <w:pPr>
        <w:numPr>
          <w:ilvl w:val="0"/>
          <w:numId w:val="4"/>
        </w:numPr>
        <w:tabs>
          <w:tab w:val="left" w:pos="700"/>
        </w:tabs>
        <w:ind w:left="700" w:hanging="280"/>
        <w:rPr>
          <w:rFonts w:eastAsia="Times New Roman"/>
          <w:sz w:val="24"/>
          <w:szCs w:val="24"/>
        </w:rPr>
      </w:pPr>
      <w:r>
        <w:rPr>
          <w:rFonts w:eastAsia="Times New Roman"/>
          <w:sz w:val="24"/>
          <w:szCs w:val="24"/>
        </w:rPr>
        <w:t xml:space="preserve">Linux, UNIX users should get the current Java version from the </w:t>
      </w:r>
      <w:hyperlink r:id="rId11">
        <w:r>
          <w:rPr>
            <w:rFonts w:eastAsia="Times New Roman"/>
            <w:color w:val="000080"/>
            <w:sz w:val="24"/>
            <w:szCs w:val="24"/>
            <w:u w:val="single"/>
          </w:rPr>
          <w:t>Oracle</w:t>
        </w:r>
      </w:hyperlink>
      <w:r>
        <w:rPr>
          <w:rFonts w:eastAsia="Times New Roman"/>
          <w:sz w:val="24"/>
          <w:szCs w:val="24"/>
        </w:rPr>
        <w:t>.</w:t>
      </w:r>
    </w:p>
    <w:p w:rsidR="00A67A55" w:rsidRDefault="00A67A55" w:rsidP="00A67A55">
      <w:pPr>
        <w:spacing w:line="314" w:lineRule="exact"/>
        <w:rPr>
          <w:rFonts w:eastAsia="Times New Roman"/>
          <w:sz w:val="24"/>
          <w:szCs w:val="24"/>
        </w:rPr>
      </w:pPr>
    </w:p>
    <w:p w:rsidR="00A67A55" w:rsidRDefault="00A67A55" w:rsidP="00A67A55">
      <w:pPr>
        <w:numPr>
          <w:ilvl w:val="0"/>
          <w:numId w:val="4"/>
        </w:numPr>
        <w:tabs>
          <w:tab w:val="left" w:pos="700"/>
        </w:tabs>
        <w:spacing w:line="239" w:lineRule="auto"/>
        <w:ind w:left="700" w:right="140" w:hanging="280"/>
        <w:rPr>
          <w:rFonts w:eastAsia="Times New Roman"/>
          <w:sz w:val="24"/>
          <w:szCs w:val="24"/>
        </w:rPr>
      </w:pPr>
      <w:r>
        <w:rPr>
          <w:rFonts w:eastAsia="Times New Roman"/>
          <w:sz w:val="24"/>
          <w:szCs w:val="24"/>
        </w:rPr>
        <w:t xml:space="preserve">Windows users should get latest stable release from </w:t>
      </w:r>
      <w:hyperlink r:id="rId12">
        <w:r>
          <w:rPr>
            <w:rFonts w:eastAsia="Times New Roman"/>
            <w:color w:val="000080"/>
            <w:sz w:val="24"/>
            <w:szCs w:val="24"/>
            <w:u w:val="single"/>
          </w:rPr>
          <w:t>Java version</w:t>
        </w:r>
        <w:r>
          <w:rPr>
            <w:rFonts w:eastAsia="Times New Roman"/>
            <w:sz w:val="24"/>
            <w:szCs w:val="24"/>
            <w:u w:val="single"/>
          </w:rPr>
          <w:t xml:space="preserve"> </w:t>
        </w:r>
      </w:hyperlink>
      <w:r>
        <w:rPr>
          <w:rFonts w:eastAsia="Times New Roman"/>
          <w:sz w:val="24"/>
          <w:szCs w:val="24"/>
        </w:rPr>
        <w:t>from Oracle. On some versions of Windows you will need be have administrator privileges for your machine to successfully install Java.</w:t>
      </w:r>
    </w:p>
    <w:p w:rsidR="00A67A55" w:rsidRDefault="00A67A55" w:rsidP="00A67A55">
      <w:pPr>
        <w:spacing w:line="304" w:lineRule="exact"/>
        <w:rPr>
          <w:rFonts w:eastAsia="Times New Roman"/>
          <w:sz w:val="24"/>
          <w:szCs w:val="24"/>
        </w:rPr>
      </w:pPr>
    </w:p>
    <w:p w:rsidR="003B2E20" w:rsidRDefault="00A67A55" w:rsidP="00A67A55">
      <w:pPr>
        <w:numPr>
          <w:ilvl w:val="0"/>
          <w:numId w:val="4"/>
        </w:numPr>
        <w:tabs>
          <w:tab w:val="left" w:pos="700"/>
        </w:tabs>
        <w:spacing w:line="261" w:lineRule="auto"/>
        <w:ind w:left="700" w:right="60" w:hanging="280"/>
        <w:rPr>
          <w:rFonts w:eastAsia="Times New Roman"/>
          <w:color w:val="000080"/>
          <w:sz w:val="24"/>
          <w:szCs w:val="24"/>
        </w:rPr>
      </w:pPr>
      <w:r>
        <w:rPr>
          <w:rFonts w:eastAsia="Times New Roman"/>
          <w:sz w:val="24"/>
          <w:szCs w:val="24"/>
        </w:rPr>
        <w:t>For Macintosh users the Java runtime comes packaged with the Artemis software and so does not need to be installed separately.</w:t>
      </w:r>
    </w:p>
    <w:p w:rsidR="003B2E20" w:rsidRDefault="003B2E20">
      <w:pPr>
        <w:spacing w:line="2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spacing w:line="265" w:lineRule="exact"/>
        <w:rPr>
          <w:rFonts w:ascii="Arial" w:eastAsia="Arial" w:hAnsi="Arial" w:cs="Arial"/>
          <w:sz w:val="24"/>
          <w:szCs w:val="24"/>
        </w:rPr>
      </w:pPr>
    </w:p>
    <w:p w:rsidR="003B2E20" w:rsidRDefault="00142C4F">
      <w:pPr>
        <w:rPr>
          <w:sz w:val="20"/>
          <w:szCs w:val="20"/>
        </w:rPr>
      </w:pPr>
      <w:r>
        <w:rPr>
          <w:rFonts w:eastAsia="Times New Roman"/>
          <w:b/>
          <w:bCs/>
          <w:sz w:val="36"/>
          <w:szCs w:val="36"/>
        </w:rPr>
        <w:t>Installation Instructions for UNIX and GNU/Linux</w:t>
      </w:r>
    </w:p>
    <w:p w:rsidR="003B2E20" w:rsidRDefault="003B2E20">
      <w:pPr>
        <w:spacing w:line="300" w:lineRule="exact"/>
        <w:rPr>
          <w:rFonts w:ascii="Arial" w:eastAsia="Arial" w:hAnsi="Arial" w:cs="Arial"/>
          <w:sz w:val="24"/>
          <w:szCs w:val="24"/>
        </w:rPr>
      </w:pPr>
    </w:p>
    <w:p w:rsidR="004853FA" w:rsidRDefault="004853FA" w:rsidP="004853FA">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the Artemis/ACT software 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4853FA" w:rsidRDefault="004853FA" w:rsidP="004853FA">
      <w:pPr>
        <w:spacing w:line="290" w:lineRule="exact"/>
        <w:rPr>
          <w:rFonts w:ascii="Arial" w:eastAsia="Arial" w:hAnsi="Arial" w:cs="Arial"/>
          <w:sz w:val="24"/>
          <w:szCs w:val="24"/>
        </w:rPr>
      </w:pPr>
    </w:p>
    <w:p w:rsidR="004853FA" w:rsidRDefault="004853FA" w:rsidP="004853FA">
      <w:pPr>
        <w:tabs>
          <w:tab w:val="left" w:pos="700"/>
        </w:tabs>
        <w:rPr>
          <w:rFonts w:ascii="Arial" w:eastAsia="Arial" w:hAnsi="Arial" w:cs="Arial"/>
          <w:sz w:val="24"/>
          <w:szCs w:val="24"/>
        </w:rPr>
      </w:pPr>
      <w:r>
        <w:rPr>
          <w:rFonts w:eastAsia="Times New Roman"/>
          <w:sz w:val="24"/>
          <w:szCs w:val="24"/>
        </w:rPr>
        <w:t xml:space="preserve">Uncompress and untar the </w:t>
      </w:r>
      <w:r>
        <w:rPr>
          <w:rFonts w:ascii="Courier New" w:eastAsia="Courier New" w:hAnsi="Courier New" w:cs="Courier New"/>
          <w:sz w:val="24"/>
          <w:szCs w:val="24"/>
        </w:rPr>
        <w:t>artemis_compiled.tar.gz</w:t>
      </w:r>
      <w:r>
        <w:rPr>
          <w:rFonts w:eastAsia="Times New Roman"/>
          <w:sz w:val="24"/>
          <w:szCs w:val="24"/>
        </w:rPr>
        <w:t xml:space="preserve"> file. On UNIX the command is:</w:t>
      </w:r>
    </w:p>
    <w:p w:rsidR="004853FA" w:rsidRDefault="004853FA" w:rsidP="004853FA">
      <w:pPr>
        <w:spacing w:line="274" w:lineRule="exact"/>
        <w:rPr>
          <w:rFonts w:ascii="Arial" w:eastAsia="Arial" w:hAnsi="Arial" w:cs="Arial"/>
          <w:sz w:val="24"/>
          <w:szCs w:val="24"/>
        </w:rPr>
      </w:pPr>
    </w:p>
    <w:p w:rsidR="004853FA" w:rsidRDefault="004853FA" w:rsidP="004853FA">
      <w:pPr>
        <w:ind w:left="700"/>
        <w:rPr>
          <w:sz w:val="20"/>
          <w:szCs w:val="20"/>
        </w:rPr>
      </w:pPr>
      <w:r>
        <w:rPr>
          <w:rFonts w:eastAsia="Times New Roman"/>
          <w:b/>
          <w:bCs/>
          <w:sz w:val="24"/>
          <w:szCs w:val="24"/>
        </w:rPr>
        <w:t>tar zxf artemis_compiled.tar.gz</w:t>
      </w:r>
    </w:p>
    <w:p w:rsidR="004853FA" w:rsidRDefault="004853FA" w:rsidP="004853FA">
      <w:pPr>
        <w:spacing w:line="294" w:lineRule="exact"/>
        <w:rPr>
          <w:rFonts w:ascii="Arial" w:eastAsia="Arial" w:hAnsi="Arial" w:cs="Arial"/>
          <w:sz w:val="24"/>
          <w:szCs w:val="24"/>
        </w:rPr>
      </w:pPr>
    </w:p>
    <w:p w:rsidR="004853FA" w:rsidRDefault="004853FA" w:rsidP="004853FA">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necessity for running Artemis, ACT and associated tools.</w:t>
      </w:r>
    </w:p>
    <w:p w:rsidR="004853FA" w:rsidRDefault="004853FA" w:rsidP="004853FA">
      <w:pPr>
        <w:spacing w:line="298" w:lineRule="exact"/>
        <w:rPr>
          <w:rFonts w:ascii="Arial" w:eastAsia="Arial" w:hAnsi="Arial" w:cs="Arial"/>
          <w:sz w:val="24"/>
          <w:szCs w:val="24"/>
        </w:rPr>
      </w:pPr>
    </w:p>
    <w:p w:rsidR="003B2E20" w:rsidRDefault="004853FA" w:rsidP="004853FA">
      <w:pPr>
        <w:spacing w:line="272" w:lineRule="auto"/>
        <w:ind w:right="600"/>
        <w:rPr>
          <w:rFonts w:eastAsia="Times New Roman"/>
          <w:color w:val="000080"/>
          <w:sz w:val="24"/>
          <w:szCs w:val="24"/>
          <w:u w:val="single"/>
        </w:rPr>
      </w:pPr>
      <w:r>
        <w:rPr>
          <w:rFonts w:eastAsia="Times New Roman"/>
          <w:sz w:val="24"/>
          <w:szCs w:val="24"/>
        </w:rPr>
        <w:t xml:space="preserve">For instructions on how to run </w:t>
      </w:r>
      <w:r w:rsidR="00A16623">
        <w:rPr>
          <w:rFonts w:eastAsia="Times New Roman"/>
          <w:sz w:val="24"/>
          <w:szCs w:val="24"/>
        </w:rPr>
        <w:t>ACT</w:t>
      </w:r>
      <w:r>
        <w:rPr>
          <w:rFonts w:eastAsia="Times New Roman"/>
          <w:sz w:val="24"/>
          <w:szCs w:val="24"/>
        </w:rPr>
        <w:t xml:space="preserve"> on UNIX and GNU/Linux once the archive is unpacked see the</w:t>
      </w:r>
      <w:r w:rsidRPr="004853FA">
        <w:rPr>
          <w:rFonts w:eastAsia="Times New Roman"/>
          <w:color w:val="000080"/>
          <w:sz w:val="24"/>
          <w:szCs w:val="24"/>
        </w:rPr>
        <w:t xml:space="preserve"> </w:t>
      </w:r>
      <w:hyperlink w:anchor="page15">
        <w:r w:rsidR="00142C4F">
          <w:rPr>
            <w:rFonts w:eastAsia="Times New Roman"/>
            <w:color w:val="000080"/>
            <w:sz w:val="24"/>
            <w:szCs w:val="24"/>
            <w:u w:val="single"/>
          </w:rPr>
          <w:t xml:space="preserve">section called </w:t>
        </w:r>
        <w:r w:rsidR="00142C4F">
          <w:rPr>
            <w:rFonts w:eastAsia="Times New Roman"/>
            <w:i/>
            <w:iCs/>
            <w:color w:val="000080"/>
            <w:sz w:val="24"/>
            <w:szCs w:val="24"/>
            <w:u w:val="single"/>
          </w:rPr>
          <w:t>Running ACT on UNIX and GNU/Linux Systems</w:t>
        </w:r>
        <w:r w:rsidR="00142C4F">
          <w:rPr>
            <w:rFonts w:eastAsia="Times New Roman"/>
            <w:color w:val="000080"/>
            <w:sz w:val="24"/>
            <w:szCs w:val="24"/>
            <w:u w:val="single"/>
          </w:rPr>
          <w:t xml:space="preserve"> in Chapter 2</w:t>
        </w:r>
        <w:r w:rsidR="00142C4F" w:rsidRPr="004853FA">
          <w:rPr>
            <w:rFonts w:eastAsia="Times New Roman"/>
            <w:color w:val="000080"/>
            <w:sz w:val="24"/>
            <w:szCs w:val="24"/>
          </w:rPr>
          <w:t xml:space="preserve"> </w:t>
        </w:r>
      </w:hyperlink>
      <w:r w:rsidR="00142C4F" w:rsidRPr="004853FA">
        <w:rPr>
          <w:rFonts w:eastAsia="Times New Roman"/>
          <w:color w:val="000000"/>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Installation Instructions for MacOSX</w:t>
      </w:r>
    </w:p>
    <w:p w:rsidR="003B2E20" w:rsidRDefault="003B2E20">
      <w:pPr>
        <w:spacing w:line="304" w:lineRule="exact"/>
        <w:rPr>
          <w:sz w:val="20"/>
          <w:szCs w:val="20"/>
        </w:rPr>
      </w:pPr>
    </w:p>
    <w:p w:rsidR="00A16623" w:rsidRDefault="00A16623" w:rsidP="00A16623">
      <w:pPr>
        <w:rPr>
          <w:sz w:val="20"/>
          <w:szCs w:val="20"/>
        </w:rPr>
      </w:pPr>
      <w:r>
        <w:rPr>
          <w:rFonts w:eastAsia="Times New Roman"/>
          <w:sz w:val="23"/>
          <w:szCs w:val="23"/>
        </w:rPr>
        <w:t>For MacOSX users an archive artemis.dmg.gz disk image is provided. Your Mac may uncompress this automatically on download. If not it</w:t>
      </w:r>
      <w:r>
        <w:rPr>
          <w:rFonts w:eastAsia="Times New Roman"/>
          <w:sz w:val="24"/>
          <w:szCs w:val="24"/>
        </w:rPr>
        <w:t xml:space="preserve"> can be uncompressed using gunzip:</w:t>
      </w:r>
    </w:p>
    <w:p w:rsidR="00A16623" w:rsidRDefault="00A16623" w:rsidP="00A16623">
      <w:pPr>
        <w:spacing w:line="308" w:lineRule="exact"/>
        <w:rPr>
          <w:sz w:val="20"/>
          <w:szCs w:val="20"/>
        </w:rPr>
      </w:pPr>
    </w:p>
    <w:p w:rsidR="00A16623" w:rsidRDefault="00A16623" w:rsidP="00A16623">
      <w:pPr>
        <w:rPr>
          <w:sz w:val="20"/>
          <w:szCs w:val="20"/>
        </w:rPr>
      </w:pPr>
      <w:r>
        <w:rPr>
          <w:rFonts w:ascii="Courier New" w:eastAsia="Courier New" w:hAnsi="Courier New" w:cs="Courier New"/>
          <w:sz w:val="24"/>
          <w:szCs w:val="24"/>
        </w:rPr>
        <w:t>gunzip artemis.dmg.gz</w:t>
      </w:r>
    </w:p>
    <w:p w:rsidR="00A16623" w:rsidRDefault="00A16623" w:rsidP="00A16623">
      <w:pPr>
        <w:spacing w:line="284" w:lineRule="exact"/>
        <w:rPr>
          <w:sz w:val="20"/>
          <w:szCs w:val="20"/>
        </w:rPr>
      </w:pPr>
    </w:p>
    <w:p w:rsidR="00A16623" w:rsidRDefault="00A16623" w:rsidP="00A16623">
      <w:pPr>
        <w:spacing w:line="234" w:lineRule="auto"/>
        <w:ind w:right="40"/>
        <w:rPr>
          <w:sz w:val="20"/>
          <w:szCs w:val="20"/>
        </w:rPr>
      </w:pPr>
      <w:r>
        <w:rPr>
          <w:rFonts w:eastAsia="Times New Roman"/>
          <w:sz w:val="24"/>
          <w:szCs w:val="24"/>
        </w:rPr>
        <w:t>Alternatively on OS X an easier solution is provided by StuffIt Expander. Double-click on any file ending in ".gz" and StuffIt Expander will be launched to uncompress that file.</w:t>
      </w:r>
    </w:p>
    <w:p w:rsidR="00A16623" w:rsidRDefault="00A16623" w:rsidP="00A16623">
      <w:pPr>
        <w:spacing w:line="234" w:lineRule="auto"/>
        <w:ind w:right="40"/>
        <w:rPr>
          <w:sz w:val="20"/>
          <w:szCs w:val="20"/>
        </w:rPr>
      </w:pPr>
    </w:p>
    <w:p w:rsidR="00A16623" w:rsidRDefault="00A16623" w:rsidP="00A16623">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14:anchorId="5FFFAD11" wp14:editId="6E9F4216">
            <wp:extent cx="3108960" cy="533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533400"/>
                    </a:xfrm>
                    <a:prstGeom prst="rect">
                      <a:avLst/>
                    </a:prstGeom>
                    <a:noFill/>
                    <a:ln>
                      <a:noFill/>
                    </a:ln>
                  </pic:spPr>
                </pic:pic>
              </a:graphicData>
            </a:graphic>
          </wp:inline>
        </w:drawing>
      </w:r>
    </w:p>
    <w:p w:rsidR="00A16623" w:rsidRDefault="00A16623" w:rsidP="00A16623">
      <w:pPr>
        <w:spacing w:line="234" w:lineRule="auto"/>
        <w:ind w:right="40"/>
        <w:rPr>
          <w:sz w:val="20"/>
          <w:szCs w:val="20"/>
        </w:rPr>
      </w:pPr>
    </w:p>
    <w:p w:rsidR="003B2E20" w:rsidRDefault="00A16623" w:rsidP="00A16623">
      <w:pPr>
        <w:spacing w:line="256" w:lineRule="auto"/>
        <w:ind w:right="660"/>
        <w:rPr>
          <w:rFonts w:eastAsia="Times New Roman"/>
          <w:sz w:val="24"/>
          <w:szCs w:val="24"/>
        </w:rPr>
      </w:pPr>
      <w:r>
        <w:rPr>
          <w:rFonts w:eastAsia="Times New Roman"/>
          <w:sz w:val="24"/>
          <w:szCs w:val="24"/>
        </w:rPr>
        <w:t>The uncompressed disk image file "artemis.dmg" can be mounted by double clicking on it. The mounted image, "Artemis_ACT", can then be opened and the software contents displayed by double clicking on it. Open and read the "Readme.txt" file.</w:t>
      </w:r>
    </w:p>
    <w:p w:rsidR="00335DF9" w:rsidRDefault="00335DF9">
      <w:pPr>
        <w:pBdr>
          <w:bottom w:val="single" w:sz="6" w:space="1" w:color="auto"/>
        </w:pBdr>
        <w:spacing w:line="256" w:lineRule="auto"/>
        <w:ind w:right="660"/>
        <w:rPr>
          <w:sz w:val="20"/>
          <w:szCs w:val="20"/>
        </w:rPr>
      </w:pPr>
    </w:p>
    <w:p w:rsidR="00A703FD" w:rsidRDefault="00A703FD">
      <w:pPr>
        <w:spacing w:line="256" w:lineRule="auto"/>
        <w:ind w:right="660"/>
        <w:rPr>
          <w:sz w:val="20"/>
          <w:szCs w:val="20"/>
        </w:rPr>
      </w:pPr>
    </w:p>
    <w:p w:rsidR="003B2E20" w:rsidRDefault="003B2E20">
      <w:pPr>
        <w:spacing w:line="20" w:lineRule="exact"/>
        <w:rPr>
          <w:sz w:val="20"/>
          <w:szCs w:val="20"/>
        </w:rPr>
      </w:pPr>
    </w:p>
    <w:p w:rsidR="003B2E20" w:rsidRDefault="00142C4F">
      <w:pPr>
        <w:rPr>
          <w:sz w:val="20"/>
          <w:szCs w:val="20"/>
        </w:rPr>
      </w:pPr>
      <w:bookmarkStart w:id="6" w:name="page7"/>
      <w:bookmarkEnd w:id="6"/>
      <w:r>
        <w:rPr>
          <w:rFonts w:eastAsia="Times New Roman"/>
          <w:b/>
          <w:bCs/>
          <w:sz w:val="36"/>
          <w:szCs w:val="36"/>
        </w:rPr>
        <w:t>Installation Instructions for Windows</w:t>
      </w:r>
    </w:p>
    <w:p w:rsidR="003B2E20" w:rsidRDefault="003B2E20">
      <w:pPr>
        <w:spacing w:line="304" w:lineRule="exact"/>
        <w:rPr>
          <w:sz w:val="20"/>
          <w:szCs w:val="20"/>
        </w:rPr>
      </w:pPr>
    </w:p>
    <w:p w:rsidR="00A16623" w:rsidRDefault="00A16623" w:rsidP="00A16623">
      <w:pPr>
        <w:spacing w:line="237" w:lineRule="auto"/>
        <w:ind w:right="340"/>
        <w:rPr>
          <w:sz w:val="20"/>
          <w:szCs w:val="20"/>
        </w:rPr>
      </w:pPr>
      <w:r>
        <w:rPr>
          <w:rFonts w:eastAsia="Times New Roman"/>
          <w:sz w:val="24"/>
          <w:szCs w:val="24"/>
        </w:rPr>
        <w:t>On Windows systems with Java (version 1.8 or higher), installing Artemis is as simple as downloading the artemis-windows.zip file to an appropriate place (such as the desktop or the Programs folder).  Unzip the file using WinZip or equivalent. The unzipped folder will contain the Artemis tool set executable jar files.</w:t>
      </w:r>
    </w:p>
    <w:p w:rsidR="00A16623" w:rsidRDefault="00A16623" w:rsidP="00A16623">
      <w:pPr>
        <w:spacing w:line="298" w:lineRule="exact"/>
        <w:rPr>
          <w:sz w:val="20"/>
          <w:szCs w:val="20"/>
        </w:rPr>
      </w:pPr>
    </w:p>
    <w:p w:rsidR="003B2E20" w:rsidRDefault="00A16623" w:rsidP="00A16623">
      <w:pPr>
        <w:spacing w:line="276" w:lineRule="auto"/>
        <w:ind w:right="60"/>
        <w:rPr>
          <w:rFonts w:eastAsia="Times New Roman"/>
          <w:i/>
          <w:iCs/>
          <w:color w:val="000080"/>
          <w:sz w:val="24"/>
          <w:szCs w:val="24"/>
        </w:rPr>
      </w:pPr>
      <w:r>
        <w:rPr>
          <w:rFonts w:eastAsia="Times New Roman"/>
          <w:sz w:val="24"/>
          <w:szCs w:val="24"/>
        </w:rPr>
        <w:t>For instructions on how to run ACT on Windows once it is unpacked see</w:t>
      </w:r>
      <w:r w:rsidR="00142C4F">
        <w:rPr>
          <w:rFonts w:eastAsia="Times New Roman"/>
          <w:sz w:val="24"/>
          <w:szCs w:val="24"/>
        </w:rPr>
        <w:t xml:space="preserve"> </w:t>
      </w:r>
      <w:hyperlink w:anchor="page18">
        <w:r w:rsidR="00142C4F">
          <w:rPr>
            <w:rFonts w:eastAsia="Times New Roman"/>
            <w:color w:val="000080"/>
            <w:sz w:val="24"/>
            <w:szCs w:val="24"/>
            <w:u w:val="single"/>
          </w:rPr>
          <w:t>the section called</w:t>
        </w:r>
        <w:r w:rsidR="00142C4F">
          <w:rPr>
            <w:rFonts w:eastAsia="Times New Roman"/>
            <w:sz w:val="24"/>
            <w:szCs w:val="24"/>
            <w:u w:val="single"/>
          </w:rPr>
          <w:t xml:space="preserve"> </w:t>
        </w:r>
        <w:r w:rsidR="00142C4F">
          <w:rPr>
            <w:rFonts w:eastAsia="Times New Roman"/>
            <w:i/>
            <w:iCs/>
            <w:color w:val="000080"/>
            <w:sz w:val="24"/>
            <w:szCs w:val="24"/>
            <w:u w:val="single"/>
          </w:rPr>
          <w:t>Running ACT</w:t>
        </w:r>
      </w:hyperlink>
      <w:r w:rsidR="00142C4F">
        <w:rPr>
          <w:rFonts w:eastAsia="Times New Roman"/>
          <w:sz w:val="24"/>
          <w:szCs w:val="24"/>
        </w:rPr>
        <w:t xml:space="preserve"> </w:t>
      </w:r>
      <w:hyperlink w:anchor="page18">
        <w:r w:rsidR="00142C4F">
          <w:rPr>
            <w:rFonts w:eastAsia="Times New Roman"/>
            <w:i/>
            <w:iCs/>
            <w:color w:val="000080"/>
            <w:sz w:val="24"/>
            <w:szCs w:val="24"/>
            <w:u w:val="single"/>
          </w:rPr>
          <w:t>on Windows Systems</w:t>
        </w:r>
        <w:r w:rsidR="00142C4F">
          <w:rPr>
            <w:rFonts w:eastAsia="Times New Roman"/>
            <w:i/>
            <w:iCs/>
            <w:color w:val="000080"/>
            <w:sz w:val="24"/>
            <w:szCs w:val="24"/>
          </w:rPr>
          <w:t xml:space="preserve"> </w:t>
        </w:r>
        <w:r w:rsidR="00142C4F">
          <w:rPr>
            <w:rFonts w:eastAsia="Times New Roman"/>
            <w:color w:val="000080"/>
            <w:sz w:val="24"/>
            <w:szCs w:val="24"/>
            <w:u w:val="single"/>
          </w:rPr>
          <w:t>in Chapter 2</w:t>
        </w:r>
        <w:r w:rsidR="00142C4F">
          <w:rPr>
            <w:rFonts w:eastAsia="Times New Roman"/>
            <w:i/>
            <w:iCs/>
            <w:color w:val="000080"/>
            <w:sz w:val="24"/>
            <w:szCs w:val="24"/>
          </w:rPr>
          <w:t xml:space="preserve"> </w:t>
        </w:r>
      </w:hyperlink>
      <w:r w:rsidR="00142C4F">
        <w:rPr>
          <w:rFonts w:eastAsia="Times New Roman"/>
          <w:color w:val="000000"/>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31" w:lineRule="exact"/>
        <w:rPr>
          <w:sz w:val="20"/>
          <w:szCs w:val="20"/>
        </w:rPr>
      </w:pPr>
    </w:p>
    <w:p w:rsidR="003B2E20" w:rsidRDefault="00142C4F">
      <w:pPr>
        <w:rPr>
          <w:sz w:val="20"/>
          <w:szCs w:val="20"/>
        </w:rPr>
      </w:pPr>
      <w:r>
        <w:rPr>
          <w:rFonts w:eastAsia="Times New Roman"/>
          <w:b/>
          <w:bCs/>
          <w:sz w:val="48"/>
          <w:szCs w:val="48"/>
        </w:rPr>
        <w:t>Concepts</w:t>
      </w:r>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Here are some general concepts about ACT that may make the rest of this manual clearer.</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The "Entry"</w:t>
      </w:r>
    </w:p>
    <w:p w:rsidR="003B2E20" w:rsidRDefault="003B2E20">
      <w:pPr>
        <w:spacing w:line="304" w:lineRule="exact"/>
        <w:rPr>
          <w:sz w:val="20"/>
          <w:szCs w:val="20"/>
        </w:rPr>
      </w:pPr>
    </w:p>
    <w:p w:rsidR="003B2E20" w:rsidRDefault="00142C4F">
      <w:pPr>
        <w:spacing w:line="243" w:lineRule="auto"/>
        <w:rPr>
          <w:rFonts w:eastAsia="Times New Roman"/>
          <w:sz w:val="24"/>
          <w:szCs w:val="24"/>
        </w:rPr>
      </w:pPr>
      <w:r>
        <w:rPr>
          <w:rFonts w:eastAsia="Times New Roman"/>
          <w:sz w:val="24"/>
          <w:szCs w:val="24"/>
        </w:rPr>
        <w:t xml:space="preserve">An "entry" in ACT-speak is not necessarily a complete EMBL or GENBANK entry. In most places in this manual when we refer to an entry we mean a file that contains just the </w:t>
      </w:r>
      <w:hyperlink r:id="rId14">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"Tab" Files or "Table" Files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After loading a sequence and opening an entry edit window (see </w:t>
      </w:r>
      <w:hyperlink w:anchor="page1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it is then possible to overlay many feature tables (see </w:t>
      </w:r>
      <w:hyperlink w:anchor="page2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Read An Entry ...</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Each of these feature table files is called an entry by ACT and it's features are kept separate from those of other entries.</w:t>
      </w:r>
    </w:p>
    <w:p w:rsidR="003B2E20" w:rsidRDefault="003B2E20">
      <w:pPr>
        <w:spacing w:line="248" w:lineRule="exact"/>
        <w:rPr>
          <w:rFonts w:eastAsia="Times New Roman"/>
          <w:sz w:val="24"/>
          <w:szCs w:val="24"/>
        </w:rPr>
      </w:pPr>
    </w:p>
    <w:p w:rsidR="003B2E20" w:rsidRDefault="00142C4F">
      <w:pPr>
        <w:spacing w:line="256" w:lineRule="auto"/>
        <w:rPr>
          <w:rFonts w:eastAsia="Times New Roman"/>
          <w:color w:val="000080"/>
          <w:sz w:val="24"/>
          <w:szCs w:val="24"/>
        </w:rPr>
      </w:pPr>
      <w:r>
        <w:rPr>
          <w:rFonts w:eastAsia="Times New Roman"/>
          <w:sz w:val="24"/>
          <w:szCs w:val="24"/>
        </w:rPr>
        <w:t xml:space="preserve">This meaning of the word "entry" is used by most of the items in the File menu (see </w:t>
      </w:r>
      <w:hyperlink w:anchor="page22">
        <w:r>
          <w:rPr>
            <w:rFonts w:eastAsia="Times New Roman"/>
            <w:color w:val="000080"/>
            <w:sz w:val="24"/>
            <w:szCs w:val="24"/>
            <w:u w:val="single"/>
          </w:rPr>
          <w:t>the section called</w:t>
        </w:r>
      </w:hyperlink>
      <w:r>
        <w:rPr>
          <w:rFonts w:eastAsia="Times New Roman"/>
          <w:sz w:val="24"/>
          <w:szCs w:val="24"/>
        </w:rPr>
        <w:t xml:space="preserve"> </w:t>
      </w:r>
      <w:hyperlink w:anchor="page22">
        <w:r>
          <w:rPr>
            <w:rFonts w:eastAsia="Times New Roman"/>
            <w:i/>
            <w:iCs/>
            <w:color w:val="000080"/>
            <w:sz w:val="24"/>
            <w:szCs w:val="24"/>
            <w:u w:val="single"/>
          </w:rPr>
          <w:t>The File 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and by the items in the Entry menu (see</w:t>
      </w:r>
      <w:r>
        <w:rPr>
          <w:rFonts w:eastAsia="Times New Roman"/>
          <w:i/>
          <w:iCs/>
          <w:color w:val="000080"/>
          <w:sz w:val="24"/>
          <w:szCs w:val="24"/>
        </w:rPr>
        <w:t xml:space="preserve"> </w:t>
      </w:r>
      <w:hyperlink w:anchor="page26">
        <w:r>
          <w:rPr>
            <w:rFonts w:eastAsia="Times New Roman"/>
            <w:color w:val="000080"/>
            <w:sz w:val="24"/>
            <w:szCs w:val="24"/>
            <w:u w:val="single"/>
          </w:rPr>
          <w:t>the section called</w:t>
        </w:r>
        <w:r>
          <w:rPr>
            <w:rFonts w:eastAsia="Times New Roman"/>
            <w:i/>
            <w:iCs/>
            <w:color w:val="000080"/>
            <w:sz w:val="24"/>
            <w:szCs w:val="24"/>
            <w:u w:val="single"/>
          </w:rPr>
          <w:t xml:space="preserve"> The Entries Menu</w:t>
        </w:r>
      </w:hyperlink>
      <w:r>
        <w:rPr>
          <w:rFonts w:eastAsia="Times New Roman"/>
          <w:i/>
          <w:iCs/>
          <w:color w:val="000080"/>
          <w:sz w:val="24"/>
          <w:szCs w:val="24"/>
        </w:rPr>
        <w:t xml:space="preserve"> </w:t>
      </w:r>
      <w:hyperlink w:anchor="page26">
        <w:r>
          <w:rPr>
            <w:rFonts w:eastAsia="Times New Roman"/>
            <w:color w:val="000080"/>
            <w:sz w:val="24"/>
            <w:szCs w:val="24"/>
            <w:u w:val="single"/>
          </w:rPr>
          <w:t>in Chapter 3</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116E9D" w:rsidRDefault="00116E9D">
      <w:pPr>
        <w:spacing w:line="200" w:lineRule="exact"/>
        <w:rPr>
          <w:rFonts w:eastAsia="Times New Roman"/>
          <w:i/>
          <w:iCs/>
          <w:color w:val="000080"/>
          <w:sz w:val="24"/>
          <w:szCs w:val="24"/>
        </w:rPr>
      </w:pPr>
    </w:p>
    <w:p w:rsidR="003B2E20" w:rsidRDefault="003B2E20">
      <w:pPr>
        <w:spacing w:line="271" w:lineRule="exact"/>
        <w:rPr>
          <w:rFonts w:eastAsia="Times New Roman"/>
          <w:i/>
          <w:iCs/>
          <w:color w:val="000080"/>
          <w:sz w:val="24"/>
          <w:szCs w:val="24"/>
        </w:rPr>
      </w:pPr>
    </w:p>
    <w:p w:rsidR="003B2E20" w:rsidRDefault="00142C4F">
      <w:pPr>
        <w:rPr>
          <w:sz w:val="20"/>
          <w:szCs w:val="20"/>
        </w:rPr>
      </w:pPr>
      <w:r>
        <w:rPr>
          <w:rFonts w:eastAsia="Times New Roman"/>
          <w:b/>
          <w:bCs/>
          <w:sz w:val="36"/>
          <w:szCs w:val="36"/>
        </w:rPr>
        <w:t>EMBL/Genbank Features</w:t>
      </w:r>
    </w:p>
    <w:p w:rsidR="003B2E20" w:rsidRDefault="003B2E20">
      <w:pPr>
        <w:spacing w:line="304" w:lineRule="exact"/>
        <w:rPr>
          <w:rFonts w:eastAsia="Times New Roman"/>
          <w:i/>
          <w:iCs/>
          <w:color w:val="000080"/>
          <w:sz w:val="24"/>
          <w:szCs w:val="24"/>
        </w:rPr>
      </w:pPr>
    </w:p>
    <w:p w:rsidR="003B2E20" w:rsidRDefault="00142C4F">
      <w:pPr>
        <w:spacing w:line="250" w:lineRule="auto"/>
        <w:ind w:right="60"/>
        <w:rPr>
          <w:rFonts w:eastAsia="Times New Roman"/>
          <w:color w:val="000000"/>
          <w:sz w:val="24"/>
          <w:szCs w:val="24"/>
        </w:rPr>
      </w:pPr>
      <w:r>
        <w:rPr>
          <w:rFonts w:eastAsia="Times New Roman"/>
          <w:sz w:val="24"/>
          <w:szCs w:val="24"/>
        </w:rPr>
        <w:t xml:space="preserve">A "feature" in an EMBL or Genbank file is a region of DNA that has been annotated with a key/type (see </w:t>
      </w:r>
      <w:hyperlink w:anchor="page7">
        <w:r>
          <w:rPr>
            <w:rFonts w:eastAsia="Times New Roman"/>
            <w:color w:val="000080"/>
            <w:sz w:val="24"/>
            <w:szCs w:val="24"/>
            <w:u w:val="single"/>
          </w:rPr>
          <w:t>the section called</w:t>
        </w:r>
        <w:r>
          <w:rPr>
            <w:rFonts w:eastAsia="Times New Roman"/>
            <w:color w:val="000080"/>
            <w:sz w:val="24"/>
            <w:szCs w:val="24"/>
          </w:rPr>
          <w:t xml:space="preserve"> </w:t>
        </w:r>
        <w:r>
          <w:rPr>
            <w:rFonts w:eastAsia="Times New Roman"/>
            <w:i/>
            <w:iCs/>
            <w:color w:val="000080"/>
            <w:sz w:val="24"/>
            <w:szCs w:val="24"/>
            <w:u w:val="single"/>
          </w:rPr>
          <w:t>EMBL/Genbank Feature Keys</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and zero or more qualifiers (see</w:t>
      </w:r>
      <w:r>
        <w:rPr>
          <w:rFonts w:eastAsia="Times New Roman"/>
          <w:color w:val="000080"/>
          <w:sz w:val="24"/>
          <w:szCs w:val="24"/>
        </w:rPr>
        <w:t xml:space="preserve"> </w:t>
      </w:r>
      <w:hyperlink w:anchor="page8">
        <w:r>
          <w:rPr>
            <w:rFonts w:eastAsia="Times New Roman"/>
            <w:color w:val="000080"/>
            <w:sz w:val="24"/>
            <w:szCs w:val="24"/>
            <w:u w:val="single"/>
          </w:rPr>
          <w:t>the section called</w:t>
        </w:r>
      </w:hyperlink>
      <w:r>
        <w:rPr>
          <w:rFonts w:eastAsia="Times New Roman"/>
          <w:color w:val="000080"/>
          <w:sz w:val="24"/>
          <w:szCs w:val="24"/>
        </w:rPr>
        <w:t xml:space="preserve"> </w:t>
      </w:r>
      <w:hyperlink w:anchor="page8">
        <w:r>
          <w:rPr>
            <w:rFonts w:eastAsia="Times New Roman"/>
            <w:i/>
            <w:iCs/>
            <w:color w:val="000080"/>
            <w:sz w:val="24"/>
            <w:szCs w:val="24"/>
            <w:u w:val="single"/>
          </w:rPr>
          <w:t>EMBL/Genbank Feature Qualifiers</w:t>
        </w:r>
      </w:hyperlink>
      <w:r>
        <w:rPr>
          <w:rFonts w:eastAsia="Times New Roman"/>
          <w:color w:val="000000"/>
          <w:sz w:val="24"/>
          <w:szCs w:val="24"/>
        </w:rPr>
        <w:t>). In an EMBL or Genbank format</w:t>
      </w:r>
      <w:r w:rsidR="00B95CA0">
        <w:rPr>
          <w:rFonts w:eastAsia="Times New Roman"/>
          <w:color w:val="000000"/>
          <w:sz w:val="24"/>
          <w:szCs w:val="24"/>
        </w:rPr>
        <w:t>t</w:t>
      </w:r>
      <w:r>
        <w:rPr>
          <w:rFonts w:eastAsia="Times New Roman"/>
          <w:color w:val="000000"/>
          <w:sz w:val="24"/>
          <w:szCs w:val="24"/>
        </w:rPr>
        <w:t>ed file the features of a piece of</w:t>
      </w:r>
      <w:r>
        <w:rPr>
          <w:rFonts w:eastAsia="Times New Roman"/>
          <w:i/>
          <w:iCs/>
          <w:color w:val="000080"/>
          <w:sz w:val="24"/>
          <w:szCs w:val="24"/>
        </w:rPr>
        <w:t xml:space="preserve"> </w:t>
      </w:r>
      <w:r>
        <w:rPr>
          <w:rFonts w:eastAsia="Times New Roman"/>
          <w:color w:val="000000"/>
          <w:sz w:val="24"/>
          <w:szCs w:val="24"/>
        </w:rPr>
        <w:t xml:space="preserve">DNA are listed in the feature table section (see </w:t>
      </w:r>
      <w:hyperlink w:anchor="page8">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"Tab" Files or "Table" Files</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rFonts w:eastAsia="Times New Roman"/>
          <w:color w:val="000080"/>
          <w:sz w:val="24"/>
          <w:szCs w:val="24"/>
        </w:rPr>
      </w:pPr>
    </w:p>
    <w:p w:rsidR="00116E9D" w:rsidRDefault="00116E9D">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116E9D" w:rsidRDefault="00116E9D">
      <w:pPr>
        <w:spacing w:line="200" w:lineRule="exact"/>
        <w:rPr>
          <w:rFonts w:eastAsia="Times New Roman"/>
          <w:color w:val="000080"/>
          <w:sz w:val="24"/>
          <w:szCs w:val="24"/>
        </w:rPr>
      </w:pPr>
    </w:p>
    <w:p w:rsidR="003B2E20" w:rsidRDefault="003B2E20">
      <w:pPr>
        <w:spacing w:line="279" w:lineRule="exact"/>
        <w:rPr>
          <w:rFonts w:eastAsia="Times New Roman"/>
          <w:color w:val="000080"/>
          <w:sz w:val="24"/>
          <w:szCs w:val="24"/>
        </w:rPr>
      </w:pPr>
    </w:p>
    <w:p w:rsidR="003B2E20" w:rsidRDefault="00142C4F">
      <w:pPr>
        <w:rPr>
          <w:sz w:val="20"/>
          <w:szCs w:val="20"/>
        </w:rPr>
      </w:pPr>
      <w:r>
        <w:rPr>
          <w:rFonts w:eastAsia="Times New Roman"/>
          <w:b/>
          <w:bCs/>
          <w:sz w:val="36"/>
          <w:szCs w:val="36"/>
        </w:rPr>
        <w:t>EMBL/Genbank Feature Keys</w:t>
      </w:r>
    </w:p>
    <w:p w:rsidR="003B2E20" w:rsidRDefault="003B2E20">
      <w:pPr>
        <w:spacing w:line="304" w:lineRule="exact"/>
        <w:rPr>
          <w:rFonts w:eastAsia="Times New Roman"/>
          <w:color w:val="000080"/>
          <w:sz w:val="24"/>
          <w:szCs w:val="24"/>
        </w:rPr>
      </w:pPr>
    </w:p>
    <w:p w:rsidR="003B2E20" w:rsidRDefault="00142C4F">
      <w:pPr>
        <w:spacing w:line="244" w:lineRule="auto"/>
        <w:ind w:right="240"/>
        <w:rPr>
          <w:sz w:val="20"/>
          <w:szCs w:val="20"/>
        </w:rPr>
      </w:pPr>
      <w:r>
        <w:rPr>
          <w:rFonts w:eastAsia="Times New Roman"/>
          <w:sz w:val="23"/>
          <w:szCs w:val="23"/>
        </w:rPr>
        <w:t xml:space="preserve">All EMBL and Genbank features have exactly one "key" assigned to them. The key is the type of the feature. Examples include </w:t>
      </w:r>
      <w:r>
        <w:rPr>
          <w:rFonts w:ascii="Courier New" w:eastAsia="Courier New" w:hAnsi="Courier New" w:cs="Courier New"/>
          <w:sz w:val="23"/>
          <w:szCs w:val="23"/>
        </w:rPr>
        <w:t>CDS</w:t>
      </w:r>
      <w:r>
        <w:rPr>
          <w:rFonts w:eastAsia="Times New Roman"/>
          <w:sz w:val="23"/>
          <w:szCs w:val="23"/>
        </w:rPr>
        <w:t xml:space="preserve"> (a </w:t>
      </w:r>
      <w:r>
        <w:rPr>
          <w:rFonts w:ascii="Courier New" w:eastAsia="Courier New" w:hAnsi="Courier New" w:cs="Courier New"/>
          <w:sz w:val="23"/>
          <w:szCs w:val="23"/>
        </w:rPr>
        <w:t>C</w:t>
      </w:r>
      <w:r>
        <w:rPr>
          <w:rFonts w:eastAsia="Times New Roman"/>
          <w:sz w:val="23"/>
          <w:szCs w:val="23"/>
        </w:rPr>
        <w:t>o</w:t>
      </w:r>
      <w:r>
        <w:rPr>
          <w:rFonts w:ascii="Courier New" w:eastAsia="Courier New" w:hAnsi="Courier New" w:cs="Courier New"/>
          <w:sz w:val="23"/>
          <w:szCs w:val="23"/>
        </w:rPr>
        <w:t>D</w:t>
      </w:r>
      <w:r>
        <w:rPr>
          <w:rFonts w:eastAsia="Times New Roman"/>
          <w:sz w:val="23"/>
          <w:szCs w:val="23"/>
        </w:rPr>
        <w:t xml:space="preserve">ing </w:t>
      </w:r>
      <w:r>
        <w:rPr>
          <w:rFonts w:ascii="Courier New" w:eastAsia="Courier New" w:hAnsi="Courier New" w:cs="Courier New"/>
          <w:sz w:val="23"/>
          <w:szCs w:val="23"/>
        </w:rPr>
        <w:t>S</w:t>
      </w:r>
      <w:r>
        <w:rPr>
          <w:rFonts w:eastAsia="Times New Roman"/>
          <w:sz w:val="23"/>
          <w:szCs w:val="23"/>
        </w:rPr>
        <w:t xml:space="preserve">equence), </w:t>
      </w:r>
      <w:r>
        <w:rPr>
          <w:rFonts w:ascii="Courier New" w:eastAsia="Courier New" w:hAnsi="Courier New" w:cs="Courier New"/>
          <w:sz w:val="23"/>
          <w:szCs w:val="23"/>
        </w:rPr>
        <w:t>intron</w:t>
      </w:r>
      <w:r>
        <w:rPr>
          <w:rFonts w:eastAsia="Times New Roman"/>
          <w:sz w:val="23"/>
          <w:szCs w:val="23"/>
        </w:rPr>
        <w:t xml:space="preserve"> and </w:t>
      </w:r>
      <w:r>
        <w:rPr>
          <w:rFonts w:ascii="Courier New" w:eastAsia="Courier New" w:hAnsi="Courier New" w:cs="Courier New"/>
          <w:sz w:val="23"/>
          <w:szCs w:val="23"/>
        </w:rPr>
        <w:t>misc_feature</w:t>
      </w:r>
      <w:r>
        <w:rPr>
          <w:rFonts w:eastAsia="Times New Roman"/>
          <w:sz w:val="23"/>
          <w:szCs w:val="23"/>
        </w:rPr>
        <w:t xml:space="preserve"> (</w:t>
      </w:r>
      <w:r>
        <w:rPr>
          <w:rFonts w:ascii="Courier New" w:eastAsia="Courier New" w:hAnsi="Courier New" w:cs="Courier New"/>
          <w:sz w:val="23"/>
          <w:szCs w:val="23"/>
        </w:rPr>
        <w:t>MISC</w:t>
      </w:r>
      <w:r>
        <w:rPr>
          <w:rFonts w:eastAsia="Times New Roman"/>
          <w:sz w:val="23"/>
          <w:szCs w:val="23"/>
        </w:rPr>
        <w:t>ellaneous</w:t>
      </w:r>
    </w:p>
    <w:p w:rsidR="003B2E20" w:rsidRDefault="003B2E20">
      <w:pPr>
        <w:spacing w:line="1" w:lineRule="exact"/>
        <w:rPr>
          <w:rFonts w:eastAsia="Times New Roman"/>
          <w:color w:val="000080"/>
          <w:sz w:val="24"/>
          <w:szCs w:val="24"/>
        </w:rPr>
      </w:pPr>
    </w:p>
    <w:p w:rsidR="003B2E20" w:rsidRDefault="00142C4F">
      <w:pPr>
        <w:rPr>
          <w:sz w:val="20"/>
          <w:szCs w:val="20"/>
        </w:rPr>
      </w:pPr>
      <w:r>
        <w:rPr>
          <w:rFonts w:ascii="Courier New" w:eastAsia="Courier New" w:hAnsi="Courier New" w:cs="Courier New"/>
          <w:sz w:val="24"/>
          <w:szCs w:val="24"/>
        </w:rPr>
        <w:t>feature</w:t>
      </w:r>
      <w:r>
        <w:rPr>
          <w:rFonts w:eastAsia="Times New Roman"/>
          <w:sz w:val="24"/>
          <w:szCs w:val="24"/>
        </w:rPr>
        <w:t>).</w:t>
      </w:r>
    </w:p>
    <w:p w:rsidR="003B2E20" w:rsidRDefault="003B2E20">
      <w:pPr>
        <w:spacing w:line="277" w:lineRule="exact"/>
        <w:rPr>
          <w:rFonts w:eastAsia="Times New Roman"/>
          <w:color w:val="000080"/>
          <w:sz w:val="24"/>
          <w:szCs w:val="24"/>
        </w:rPr>
      </w:pPr>
    </w:p>
    <w:p w:rsidR="00E4379F" w:rsidRDefault="00142C4F">
      <w:pPr>
        <w:rPr>
          <w:rFonts w:eastAsia="Times New Roman"/>
          <w:sz w:val="24"/>
          <w:szCs w:val="24"/>
        </w:rPr>
      </w:pPr>
      <w:r>
        <w:rPr>
          <w:rFonts w:eastAsia="Times New Roman"/>
          <w:sz w:val="24"/>
          <w:szCs w:val="24"/>
        </w:rPr>
        <w:t xml:space="preserve">The </w:t>
      </w:r>
      <w:hyperlink r:id="rId15">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16">
        <w:r>
          <w:rPr>
            <w:rFonts w:eastAsia="Times New Roman"/>
            <w:color w:val="000080"/>
            <w:sz w:val="24"/>
            <w:szCs w:val="24"/>
            <w:u w:val="single"/>
          </w:rPr>
          <w:t>all possible feature keys</w:t>
        </w:r>
      </w:hyperlink>
      <w:r>
        <w:rPr>
          <w:rFonts w:eastAsia="Times New Roman"/>
          <w:sz w:val="24"/>
          <w:szCs w:val="24"/>
        </w:rPr>
        <w:t>.</w:t>
      </w:r>
    </w:p>
    <w:p w:rsidR="00E4379F" w:rsidRDefault="00E4379F" w:rsidP="00C5694A">
      <w:pPr>
        <w:pBdr>
          <w:bottom w:val="single" w:sz="6" w:space="1" w:color="auto"/>
        </w:pBdr>
        <w:ind w:right="-63"/>
        <w:rPr>
          <w:rFonts w:eastAsia="Times New Roman"/>
          <w:sz w:val="24"/>
          <w:szCs w:val="24"/>
        </w:rPr>
      </w:pPr>
    </w:p>
    <w:p w:rsidR="00C5694A" w:rsidRDefault="00C5694A" w:rsidP="00E4379F">
      <w:pPr>
        <w:ind w:right="9030"/>
        <w:rPr>
          <w:rFonts w:eastAsia="Times New Roman"/>
          <w:sz w:val="24"/>
          <w:szCs w:val="24"/>
        </w:rPr>
      </w:pPr>
    </w:p>
    <w:p w:rsidR="00E4379F" w:rsidRDefault="00E4379F">
      <w:pPr>
        <w:rPr>
          <w:rFonts w:eastAsia="Times New Roman"/>
          <w:sz w:val="24"/>
          <w:szCs w:val="24"/>
        </w:rPr>
      </w:pPr>
    </w:p>
    <w:p w:rsidR="00E4379F" w:rsidRDefault="00142C4F" w:rsidP="00E4379F">
      <w:pPr>
        <w:rPr>
          <w:sz w:val="20"/>
          <w:szCs w:val="20"/>
        </w:rPr>
      </w:pPr>
      <w:bookmarkStart w:id="7" w:name="page8"/>
      <w:bookmarkEnd w:id="7"/>
      <w:r>
        <w:rPr>
          <w:rFonts w:eastAsia="Times New Roman"/>
          <w:b/>
          <w:bCs/>
          <w:sz w:val="36"/>
          <w:szCs w:val="36"/>
        </w:rPr>
        <w:t>EMBL/Genbank Feature Qualifiers</w:t>
      </w:r>
    </w:p>
    <w:p w:rsidR="00E4379F" w:rsidRDefault="00E4379F" w:rsidP="00E4379F">
      <w:pPr>
        <w:rPr>
          <w:sz w:val="20"/>
          <w:szCs w:val="20"/>
        </w:rPr>
      </w:pPr>
    </w:p>
    <w:p w:rsidR="003B2E20" w:rsidRDefault="00142C4F">
      <w:pPr>
        <w:spacing w:line="280"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3B2E20" w:rsidRDefault="003B2E20">
      <w:pPr>
        <w:spacing w:line="117" w:lineRule="exact"/>
        <w:rPr>
          <w:sz w:val="20"/>
          <w:szCs w:val="20"/>
        </w:rPr>
      </w:pPr>
    </w:p>
    <w:p w:rsidR="003B2E20" w:rsidRDefault="00142C4F">
      <w:pPr>
        <w:rPr>
          <w:rFonts w:eastAsia="Times New Roman"/>
          <w:sz w:val="24"/>
          <w:szCs w:val="24"/>
        </w:rPr>
      </w:pPr>
      <w:r>
        <w:rPr>
          <w:rFonts w:eastAsia="Times New Roman"/>
          <w:sz w:val="24"/>
          <w:szCs w:val="24"/>
        </w:rPr>
        <w:t xml:space="preserve">The </w:t>
      </w:r>
      <w:hyperlink r:id="rId17">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18">
        <w:r>
          <w:rPr>
            <w:rFonts w:eastAsia="Times New Roman"/>
            <w:color w:val="000080"/>
            <w:sz w:val="24"/>
            <w:szCs w:val="24"/>
            <w:u w:val="single"/>
          </w:rPr>
          <w:t>all possible feature qualifiers</w:t>
        </w:r>
      </w:hyperlink>
      <w:r>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pPr>
    </w:p>
    <w:p w:rsidR="003B2E20" w:rsidRDefault="003B2E20">
      <w:pPr>
        <w:spacing w:line="200" w:lineRule="exact"/>
        <w:rPr>
          <w:sz w:val="20"/>
          <w:szCs w:val="20"/>
        </w:rPr>
      </w:pPr>
    </w:p>
    <w:p w:rsidR="003B2E20" w:rsidRPr="00273A4F" w:rsidRDefault="003B2E20">
      <w:pPr>
        <w:spacing w:line="326" w:lineRule="exact"/>
        <w:rPr>
          <w:sz w:val="24"/>
          <w:szCs w:val="24"/>
        </w:rPr>
      </w:pPr>
    </w:p>
    <w:p w:rsidR="003B2E20" w:rsidRDefault="00142C4F">
      <w:pPr>
        <w:rPr>
          <w:sz w:val="20"/>
          <w:szCs w:val="20"/>
        </w:rPr>
      </w:pPr>
      <w:r>
        <w:rPr>
          <w:rFonts w:eastAsia="Times New Roman"/>
          <w:b/>
          <w:bCs/>
          <w:sz w:val="36"/>
          <w:szCs w:val="36"/>
        </w:rPr>
        <w:t>"Tab" Files or "Table" Files</w:t>
      </w:r>
    </w:p>
    <w:p w:rsidR="003B2E20" w:rsidRDefault="003B2E20">
      <w:pPr>
        <w:spacing w:line="300" w:lineRule="exact"/>
        <w:rPr>
          <w:sz w:val="20"/>
          <w:szCs w:val="20"/>
        </w:rPr>
      </w:pPr>
    </w:p>
    <w:p w:rsidR="003B2E20" w:rsidRDefault="00142C4F">
      <w:pPr>
        <w:spacing w:line="266"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6" w:lineRule="exact"/>
        <w:rPr>
          <w:sz w:val="24"/>
          <w:szCs w:val="24"/>
        </w:rPr>
      </w:pPr>
    </w:p>
    <w:p w:rsidR="003B2E20" w:rsidRDefault="00142C4F">
      <w:pPr>
        <w:rPr>
          <w:sz w:val="20"/>
          <w:szCs w:val="20"/>
        </w:rPr>
      </w:pPr>
      <w:r>
        <w:rPr>
          <w:rFonts w:eastAsia="Times New Roman"/>
          <w:b/>
          <w:bCs/>
          <w:sz w:val="36"/>
          <w:szCs w:val="36"/>
        </w:rPr>
        <w:t>The Active Entries</w:t>
      </w:r>
    </w:p>
    <w:p w:rsidR="003B2E20" w:rsidRDefault="003B2E20">
      <w:pPr>
        <w:spacing w:line="304" w:lineRule="exact"/>
        <w:rPr>
          <w:sz w:val="20"/>
          <w:szCs w:val="20"/>
        </w:rPr>
      </w:pPr>
    </w:p>
    <w:p w:rsidR="003B2E20" w:rsidRDefault="00142C4F">
      <w:pPr>
        <w:spacing w:line="256" w:lineRule="auto"/>
        <w:ind w:right="180"/>
        <w:jc w:val="both"/>
        <w:rPr>
          <w:rFonts w:eastAsia="Times New Roman"/>
          <w:sz w:val="24"/>
          <w:szCs w:val="24"/>
        </w:rPr>
      </w:pPr>
      <w:r>
        <w:rPr>
          <w:rFonts w:eastAsia="Times New Roman"/>
          <w:sz w:val="24"/>
          <w:szCs w:val="24"/>
        </w:rPr>
        <w:t xml:space="preserve">All entries in ACT are considered to be "active" or "inactive". The overview, DNA view and feature list parts of the main window will only display features from active entries. To find out how to set the active and inactive entries see </w:t>
      </w:r>
      <w:hyperlink w:anchor="page2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Entries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71" w:lineRule="exact"/>
        <w:rPr>
          <w:sz w:val="24"/>
          <w:szCs w:val="24"/>
        </w:rPr>
      </w:pPr>
    </w:p>
    <w:p w:rsidR="003B2E20" w:rsidRDefault="00142C4F">
      <w:pPr>
        <w:rPr>
          <w:sz w:val="20"/>
          <w:szCs w:val="20"/>
        </w:rPr>
      </w:pPr>
      <w:r>
        <w:rPr>
          <w:rFonts w:eastAsia="Times New Roman"/>
          <w:b/>
          <w:bCs/>
          <w:sz w:val="36"/>
          <w:szCs w:val="36"/>
        </w:rPr>
        <w:t>The Default Entry</w:t>
      </w:r>
    </w:p>
    <w:p w:rsidR="003B2E20" w:rsidRDefault="003B2E20">
      <w:pPr>
        <w:spacing w:line="304" w:lineRule="exact"/>
        <w:rPr>
          <w:sz w:val="20"/>
          <w:szCs w:val="20"/>
        </w:rPr>
      </w:pPr>
    </w:p>
    <w:p w:rsidR="003B2E20" w:rsidRDefault="00142C4F">
      <w:pPr>
        <w:spacing w:line="272" w:lineRule="auto"/>
        <w:ind w:right="140"/>
        <w:jc w:val="both"/>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 an entry, but some assume that the action refers to a "default entry" that was previously set by the user.</w:t>
      </w:r>
    </w:p>
    <w:p w:rsidR="003B2E20" w:rsidRDefault="003B2E20">
      <w:pPr>
        <w:spacing w:line="211" w:lineRule="exact"/>
        <w:rPr>
          <w:sz w:val="20"/>
          <w:szCs w:val="20"/>
        </w:rPr>
      </w:pPr>
    </w:p>
    <w:p w:rsidR="00273A4F" w:rsidRPr="00273A4F" w:rsidRDefault="00142C4F">
      <w:pPr>
        <w:spacing w:line="272" w:lineRule="auto"/>
        <w:ind w:right="300"/>
        <w:rPr>
          <w:rFonts w:eastAsia="Times New Roman"/>
          <w:color w:val="000000"/>
          <w:sz w:val="24"/>
          <w:szCs w:val="24"/>
        </w:rPr>
      </w:pPr>
      <w:r>
        <w:rPr>
          <w:rFonts w:eastAsia="Times New Roman"/>
          <w:sz w:val="24"/>
          <w:szCs w:val="24"/>
        </w:rPr>
        <w:t xml:space="preserve">The default entry can be set by using the "Set Default Entry ..." menu item in the Entries menu (see </w:t>
      </w:r>
      <w:hyperlink w:anchor="page26">
        <w:r>
          <w:rPr>
            <w:rFonts w:eastAsia="Times New Roman"/>
            <w:color w:val="000080"/>
            <w:sz w:val="24"/>
            <w:szCs w:val="24"/>
            <w:u w:val="single"/>
          </w:rPr>
          <w:t>the</w:t>
        </w:r>
      </w:hyperlink>
      <w:r>
        <w:rPr>
          <w:rFonts w:eastAsia="Times New Roman"/>
          <w:sz w:val="24"/>
          <w:szCs w:val="24"/>
        </w:rPr>
        <w:t xml:space="preserve"> </w:t>
      </w:r>
      <w:hyperlink w:anchor="page26">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Set Default Entry</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sz w:val="20"/>
          <w:szCs w:val="20"/>
        </w:rPr>
      </w:pPr>
    </w:p>
    <w:p w:rsidR="003B2E20" w:rsidRPr="00EA5233"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3" w:lineRule="exact"/>
        <w:rPr>
          <w:sz w:val="24"/>
          <w:szCs w:val="24"/>
        </w:rPr>
      </w:pPr>
    </w:p>
    <w:p w:rsidR="003B2E20" w:rsidRDefault="00142C4F">
      <w:pPr>
        <w:rPr>
          <w:sz w:val="20"/>
          <w:szCs w:val="20"/>
        </w:rPr>
      </w:pPr>
      <w:r>
        <w:rPr>
          <w:rFonts w:eastAsia="Times New Roman"/>
          <w:b/>
          <w:bCs/>
          <w:sz w:val="36"/>
          <w:szCs w:val="36"/>
        </w:rPr>
        <w:t>Feature Segments</w:t>
      </w:r>
    </w:p>
    <w:p w:rsidR="003B2E20" w:rsidRDefault="003B2E20">
      <w:pPr>
        <w:spacing w:line="304" w:lineRule="exact"/>
        <w:rPr>
          <w:sz w:val="20"/>
          <w:szCs w:val="20"/>
        </w:rPr>
      </w:pPr>
    </w:p>
    <w:p w:rsidR="003B2E20" w:rsidRDefault="00142C4F">
      <w:pPr>
        <w:spacing w:line="256" w:lineRule="auto"/>
        <w:ind w:right="240"/>
        <w:rPr>
          <w:rFonts w:eastAsia="Times New Roman"/>
          <w:sz w:val="24"/>
          <w:szCs w:val="24"/>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ED76E5" w:rsidRPr="00273A4F" w:rsidRDefault="00ED76E5">
      <w:pPr>
        <w:spacing w:line="256" w:lineRule="auto"/>
        <w:ind w:right="240"/>
        <w:rPr>
          <w:sz w:val="24"/>
          <w:szCs w:val="24"/>
        </w:rPr>
      </w:pPr>
    </w:p>
    <w:p w:rsidR="003B2E20" w:rsidRPr="00273A4F" w:rsidRDefault="003B2E20">
      <w:pPr>
        <w:pBdr>
          <w:bottom w:val="single" w:sz="6" w:space="1" w:color="auto"/>
        </w:pBdr>
        <w:spacing w:line="20" w:lineRule="exact"/>
        <w:rPr>
          <w:sz w:val="24"/>
          <w:szCs w:val="24"/>
        </w:rPr>
      </w:pPr>
    </w:p>
    <w:p w:rsidR="003D39AA" w:rsidRDefault="003D39AA">
      <w:pPr>
        <w:spacing w:line="269" w:lineRule="exact"/>
        <w:rPr>
          <w:sz w:val="24"/>
          <w:szCs w:val="24"/>
        </w:rPr>
      </w:pPr>
    </w:p>
    <w:p w:rsidR="003D39AA" w:rsidRPr="00273A4F" w:rsidRDefault="003D39AA">
      <w:pPr>
        <w:spacing w:line="269" w:lineRule="exact"/>
        <w:rPr>
          <w:sz w:val="24"/>
          <w:szCs w:val="24"/>
        </w:rPr>
      </w:pPr>
    </w:p>
    <w:p w:rsidR="003B2E20" w:rsidRDefault="00142C4F">
      <w:pPr>
        <w:rPr>
          <w:sz w:val="20"/>
          <w:szCs w:val="20"/>
        </w:rPr>
      </w:pPr>
      <w:r>
        <w:rPr>
          <w:rFonts w:eastAsia="Times New Roman"/>
          <w:b/>
          <w:bCs/>
          <w:sz w:val="36"/>
          <w:szCs w:val="36"/>
        </w:rPr>
        <w:t>The Selection</w:t>
      </w:r>
    </w:p>
    <w:p w:rsidR="003B2E20" w:rsidRDefault="003B2E20">
      <w:pPr>
        <w:spacing w:line="304" w:lineRule="exact"/>
        <w:rPr>
          <w:sz w:val="20"/>
          <w:szCs w:val="20"/>
        </w:rPr>
      </w:pPr>
    </w:p>
    <w:p w:rsidR="003B2E20" w:rsidRPr="00B95CA0" w:rsidRDefault="00142C4F" w:rsidP="00B95CA0">
      <w:pPr>
        <w:spacing w:line="294" w:lineRule="auto"/>
        <w:ind w:right="760"/>
        <w:rPr>
          <w:sz w:val="20"/>
          <w:szCs w:val="20"/>
        </w:rPr>
      </w:pPr>
      <w:r>
        <w:rPr>
          <w:rFonts w:eastAsia="Times New Roman"/>
          <w:sz w:val="23"/>
          <w:szCs w:val="23"/>
        </w:rPr>
        <w:t>In common with applications like word processors and graphics programs, ACT allows the user to "select" the objects that the program will act on. The objects to act on in ACT are features, feature</w:t>
      </w:r>
      <w:bookmarkStart w:id="8" w:name="page9"/>
      <w:bookmarkEnd w:id="8"/>
      <w:r w:rsidR="00B95CA0">
        <w:rPr>
          <w:sz w:val="20"/>
          <w:szCs w:val="20"/>
        </w:rPr>
        <w:t xml:space="preserve"> </w:t>
      </w:r>
      <w:r>
        <w:rPr>
          <w:rFonts w:eastAsia="Times New Roman"/>
          <w:sz w:val="24"/>
          <w:szCs w:val="24"/>
        </w:rPr>
        <w:t xml:space="preserve">segments or bases. If a feature segment is added to the selection, the feature that contains the segment is implicitly added as well. The current selection can be changed with the Select Menu (see </w:t>
      </w:r>
      <w:hyperlink w:anchor="page27">
        <w:r>
          <w:rPr>
            <w:rFonts w:eastAsia="Times New Roman"/>
            <w:color w:val="000080"/>
            <w:sz w:val="24"/>
            <w:szCs w:val="24"/>
            <w:u w:val="single"/>
          </w:rPr>
          <w:t>the section</w:t>
        </w:r>
      </w:hyperlink>
      <w:r>
        <w:rPr>
          <w:rFonts w:eastAsia="Times New Roman"/>
          <w:sz w:val="24"/>
          <w:szCs w:val="24"/>
        </w:rPr>
        <w:t xml:space="preserve"> </w:t>
      </w:r>
      <w:hyperlink w:anchor="page27">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The Select Menu</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or using the mouse (see</w:t>
      </w:r>
      <w:r>
        <w:rPr>
          <w:rFonts w:eastAsia="Times New Roman"/>
          <w:color w:val="000080"/>
          <w:sz w:val="24"/>
          <w:szCs w:val="24"/>
        </w:rPr>
        <w:t xml:space="preserve"> </w:t>
      </w:r>
      <w:hyperlink w:anchor="page54">
        <w:r>
          <w:rPr>
            <w:rFonts w:eastAsia="Times New Roman"/>
            <w:color w:val="000080"/>
            <w:sz w:val="24"/>
            <w:szCs w:val="24"/>
            <w:u w:val="single"/>
          </w:rPr>
          <w:t xml:space="preserve">the section called </w:t>
        </w:r>
        <w:r>
          <w:rPr>
            <w:rFonts w:eastAsia="Times New Roman"/>
            <w:i/>
            <w:iCs/>
            <w:color w:val="000080"/>
            <w:sz w:val="24"/>
            <w:szCs w:val="24"/>
            <w:u w:val="single"/>
          </w:rPr>
          <w:t>Changing the Selection</w:t>
        </w:r>
      </w:hyperlink>
      <w:r>
        <w:rPr>
          <w:rFonts w:eastAsia="Times New Roman"/>
          <w:color w:val="000080"/>
          <w:sz w:val="24"/>
          <w:szCs w:val="24"/>
        </w:rPr>
        <w:t xml:space="preserve"> </w:t>
      </w:r>
      <w:hyperlink w:anchor="page54">
        <w:r>
          <w:rPr>
            <w:rFonts w:eastAsia="Times New Roman"/>
            <w:i/>
            <w:iCs/>
            <w:color w:val="000080"/>
            <w:sz w:val="24"/>
            <w:szCs w:val="24"/>
            <w:u w:val="single"/>
          </w:rPr>
          <w:t>from a View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rFonts w:eastAsia="Times New Roman"/>
          <w:color w:val="000080"/>
          <w:sz w:val="24"/>
          <w:szCs w:val="24"/>
        </w:rPr>
      </w:pPr>
    </w:p>
    <w:p w:rsidR="003B2E20" w:rsidRPr="00273A4F" w:rsidRDefault="003B2E20">
      <w:pPr>
        <w:pBdr>
          <w:bottom w:val="single" w:sz="6" w:space="1" w:color="auto"/>
        </w:pBdr>
        <w:spacing w:line="200" w:lineRule="exact"/>
        <w:rPr>
          <w:rFonts w:eastAsia="Times New Roman"/>
          <w:color w:val="000080"/>
          <w:sz w:val="24"/>
          <w:szCs w:val="24"/>
        </w:rPr>
      </w:pPr>
    </w:p>
    <w:p w:rsidR="003B2E20" w:rsidRPr="00273A4F" w:rsidRDefault="003B2E20">
      <w:pPr>
        <w:spacing w:line="200" w:lineRule="exact"/>
        <w:rPr>
          <w:rFonts w:eastAsia="Times New Roman"/>
          <w:color w:val="000080"/>
          <w:sz w:val="24"/>
          <w:szCs w:val="24"/>
        </w:rPr>
      </w:pPr>
    </w:p>
    <w:p w:rsidR="003B2E20" w:rsidRPr="00273A4F" w:rsidRDefault="003B2E20">
      <w:pPr>
        <w:spacing w:line="279" w:lineRule="exact"/>
        <w:rPr>
          <w:rFonts w:eastAsia="Times New Roman"/>
          <w:color w:val="000080"/>
          <w:sz w:val="24"/>
          <w:szCs w:val="24"/>
        </w:rPr>
      </w:pPr>
    </w:p>
    <w:p w:rsidR="003B2E20" w:rsidRDefault="00142C4F">
      <w:pPr>
        <w:rPr>
          <w:sz w:val="20"/>
          <w:szCs w:val="20"/>
        </w:rPr>
      </w:pPr>
      <w:r>
        <w:rPr>
          <w:rFonts w:eastAsia="Times New Roman"/>
          <w:b/>
          <w:bCs/>
          <w:sz w:val="36"/>
          <w:szCs w:val="36"/>
        </w:rPr>
        <w:t>Feature Colours</w:t>
      </w:r>
    </w:p>
    <w:p w:rsidR="003B2E20" w:rsidRDefault="003B2E20">
      <w:pPr>
        <w:spacing w:line="304" w:lineRule="exact"/>
        <w:rPr>
          <w:rFonts w:eastAsia="Times New Roman"/>
          <w:color w:val="000080"/>
          <w:sz w:val="24"/>
          <w:szCs w:val="24"/>
        </w:rPr>
      </w:pPr>
    </w:p>
    <w:p w:rsidR="003B2E20" w:rsidRDefault="00142C4F">
      <w:pPr>
        <w:spacing w:line="238" w:lineRule="auto"/>
        <w:rPr>
          <w:rFonts w:eastAsia="Times New Roman"/>
          <w:i/>
          <w:iCs/>
          <w:color w:val="000080"/>
          <w:sz w:val="24"/>
          <w:szCs w:val="24"/>
        </w:rPr>
      </w:pPr>
      <w:r>
        <w:rPr>
          <w:rFonts w:eastAsia="Times New Roman"/>
          <w:sz w:val="24"/>
          <w:szCs w:val="24"/>
        </w:rPr>
        <w:t xml:space="preserve">Each feature displayed in ACT can be given a colour. The available colours are set in the options file (see </w:t>
      </w:r>
      <w:hyperlink w:anchor="page70">
        <w:r>
          <w:rPr>
            <w:rFonts w:eastAsia="Times New Roman"/>
            <w:color w:val="000080"/>
            <w:sz w:val="24"/>
            <w:szCs w:val="24"/>
            <w:u w:val="single"/>
          </w:rPr>
          <w:t>Chapter 5</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and are assigned to a feature by adding a</w:t>
      </w:r>
      <w:r>
        <w:rPr>
          <w:rFonts w:eastAsia="Times New Roman"/>
          <w:color w:val="000080"/>
          <w:sz w:val="24"/>
          <w:szCs w:val="24"/>
        </w:rPr>
        <w:t xml:space="preserve"> </w:t>
      </w:r>
      <w:r>
        <w:rPr>
          <w:rFonts w:ascii="Courier New" w:eastAsia="Courier New" w:hAnsi="Courier New" w:cs="Courier New"/>
          <w:color w:val="000000"/>
          <w:sz w:val="24"/>
          <w:szCs w:val="24"/>
        </w:rPr>
        <w:t>/colour</w:t>
      </w:r>
      <w:r>
        <w:rPr>
          <w:rFonts w:eastAsia="Times New Roman"/>
          <w:color w:val="000080"/>
          <w:sz w:val="24"/>
          <w:szCs w:val="24"/>
        </w:rPr>
        <w:t xml:space="preserve"> </w:t>
      </w:r>
      <w:r>
        <w:rPr>
          <w:rFonts w:eastAsia="Times New Roman"/>
          <w:color w:val="000000"/>
          <w:sz w:val="24"/>
          <w:szCs w:val="24"/>
        </w:rPr>
        <w:t>qualifier (see</w:t>
      </w:r>
      <w:r>
        <w:rPr>
          <w:rFonts w:eastAsia="Times New Roman"/>
          <w:color w:val="000080"/>
          <w:sz w:val="24"/>
          <w:szCs w:val="24"/>
        </w:rPr>
        <w:t xml:space="preserve"> </w:t>
      </w:r>
      <w:hyperlink w:anchor="page36">
        <w:r>
          <w:rPr>
            <w:rFonts w:eastAsia="Times New Roman"/>
            <w:color w:val="000080"/>
            <w:sz w:val="24"/>
            <w:szCs w:val="24"/>
            <w:u w:val="single"/>
          </w:rPr>
          <w:t xml:space="preserve">the section called </w:t>
        </w:r>
        <w:r>
          <w:rPr>
            <w:rFonts w:eastAsia="Times New Roman"/>
            <w:i/>
            <w:iCs/>
            <w:color w:val="000080"/>
            <w:sz w:val="24"/>
            <w:szCs w:val="24"/>
            <w:u w:val="single"/>
          </w:rPr>
          <w:t>Selected</w:t>
        </w:r>
      </w:hyperlink>
      <w:r>
        <w:rPr>
          <w:rFonts w:eastAsia="Times New Roman"/>
          <w:color w:val="000080"/>
          <w:sz w:val="24"/>
          <w:szCs w:val="24"/>
        </w:rPr>
        <w:t xml:space="preserve"> </w:t>
      </w:r>
      <w:hyperlink w:anchor="page36">
        <w:r>
          <w:rPr>
            <w:rFonts w:eastAsia="Times New Roman"/>
            <w:i/>
            <w:iCs/>
            <w:color w:val="000080"/>
            <w:sz w:val="24"/>
            <w:szCs w:val="24"/>
            <w:u w:val="single"/>
          </w:rPr>
          <w:t>Features in Editor</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Currently there are two ways of specifying feature colours. The first way</w:t>
      </w:r>
      <w:r>
        <w:rPr>
          <w:rFonts w:eastAsia="Times New Roman"/>
          <w:i/>
          <w:iCs/>
          <w:color w:val="000080"/>
          <w:sz w:val="24"/>
          <w:szCs w:val="24"/>
        </w:rPr>
        <w:t xml:space="preserve"> </w:t>
      </w:r>
      <w:r>
        <w:rPr>
          <w:rFonts w:eastAsia="Times New Roman"/>
          <w:color w:val="000000"/>
          <w:sz w:val="24"/>
          <w:szCs w:val="24"/>
        </w:rPr>
        <w:t xml:space="preserve">uses a single number. For example red is colour 2, so adding </w:t>
      </w:r>
      <w:r>
        <w:rPr>
          <w:rFonts w:ascii="Courier New" w:eastAsia="Courier New" w:hAnsi="Courier New" w:cs="Courier New"/>
          <w:color w:val="000000"/>
          <w:sz w:val="24"/>
          <w:szCs w:val="24"/>
        </w:rPr>
        <w:t>/colour=2</w:t>
      </w:r>
      <w:r>
        <w:rPr>
          <w:rFonts w:eastAsia="Times New Roman"/>
          <w:color w:val="000000"/>
          <w:sz w:val="24"/>
          <w:szCs w:val="24"/>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4"/>
          <w:szCs w:val="24"/>
        </w:rPr>
        <w:t xml:space="preserve">/colour=255 0 0 </w:t>
      </w:r>
      <w:r>
        <w:rPr>
          <w:rFonts w:eastAsia="Times New Roman"/>
          <w:color w:val="000000"/>
          <w:sz w:val="24"/>
          <w:szCs w:val="24"/>
        </w:rPr>
        <w:t>is another way to give a feature the colour red. If no</w:t>
      </w:r>
      <w:r>
        <w:rPr>
          <w:rFonts w:ascii="Courier New" w:eastAsia="Courier New" w:hAnsi="Courier New" w:cs="Courier New"/>
          <w:color w:val="000000"/>
          <w:sz w:val="24"/>
          <w:szCs w:val="24"/>
        </w:rPr>
        <w:t xml:space="preserve"> /colour </w:t>
      </w:r>
      <w:r>
        <w:rPr>
          <w:rFonts w:eastAsia="Times New Roman"/>
          <w:color w:val="000000"/>
          <w:sz w:val="24"/>
          <w:szCs w:val="24"/>
        </w:rPr>
        <w:t>qualifier is set for a</w:t>
      </w:r>
      <w:r>
        <w:rPr>
          <w:rFonts w:ascii="Courier New" w:eastAsia="Courier New" w:hAnsi="Courier New" w:cs="Courier New"/>
          <w:color w:val="000000"/>
          <w:sz w:val="24"/>
          <w:szCs w:val="24"/>
        </w:rPr>
        <w:t xml:space="preserve"> </w:t>
      </w:r>
      <w:r>
        <w:rPr>
          <w:rFonts w:eastAsia="Times New Roman"/>
          <w:color w:val="000000"/>
          <w:sz w:val="24"/>
          <w:szCs w:val="24"/>
        </w:rPr>
        <w:t>feature a default colour is used (the default colours are also specified in the options file).</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78" w:lineRule="exact"/>
        <w:rPr>
          <w:rFonts w:eastAsia="Times New Roman"/>
          <w:color w:val="000080"/>
          <w:sz w:val="24"/>
          <w:szCs w:val="24"/>
        </w:rPr>
      </w:pPr>
    </w:p>
    <w:p w:rsidR="003B2E20" w:rsidRDefault="00142C4F">
      <w:pPr>
        <w:rPr>
          <w:sz w:val="20"/>
          <w:szCs w:val="20"/>
        </w:rPr>
      </w:pPr>
      <w:r>
        <w:rPr>
          <w:rFonts w:eastAsia="Times New Roman"/>
          <w:b/>
          <w:bCs/>
          <w:sz w:val="48"/>
          <w:szCs w:val="48"/>
        </w:rPr>
        <w:t>Contributions and Suggestions</w:t>
      </w:r>
    </w:p>
    <w:p w:rsidR="003B2E20" w:rsidRDefault="003B2E20">
      <w:pPr>
        <w:spacing w:line="321" w:lineRule="exact"/>
        <w:rPr>
          <w:rFonts w:eastAsia="Times New Roman"/>
          <w:color w:val="000080"/>
          <w:sz w:val="24"/>
          <w:szCs w:val="24"/>
        </w:rPr>
      </w:pPr>
    </w:p>
    <w:p w:rsidR="003B2E20" w:rsidRDefault="00142C4F">
      <w:pPr>
        <w:spacing w:line="250" w:lineRule="auto"/>
        <w:ind w:right="80"/>
        <w:rPr>
          <w:sz w:val="20"/>
          <w:szCs w:val="20"/>
        </w:rPr>
      </w:pPr>
      <w:r>
        <w:rPr>
          <w:rFonts w:eastAsia="Times New Roman"/>
          <w:sz w:val="24"/>
          <w:szCs w:val="24"/>
        </w:rPr>
        <w:t>We welcome contributions to ACT and to Artemis, bug reports from users and suggestions for new features. An email discussion list has been set up for this purpose. To join, send a message to 'artemis - users-join@sanger.ac.uk' with 'subscribe artemis-users' in the body (not the subject). Announcements will also be sent to this list.</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64" w:lineRule="exact"/>
        <w:rPr>
          <w:rFonts w:eastAsia="Times New Roman"/>
          <w:color w:val="000080"/>
          <w:sz w:val="24"/>
          <w:szCs w:val="24"/>
        </w:rPr>
      </w:pPr>
    </w:p>
    <w:p w:rsidR="003B2E20" w:rsidRDefault="00142C4F">
      <w:pPr>
        <w:rPr>
          <w:sz w:val="20"/>
          <w:szCs w:val="20"/>
        </w:rPr>
      </w:pPr>
      <w:r>
        <w:rPr>
          <w:rFonts w:eastAsia="Times New Roman"/>
          <w:b/>
          <w:bCs/>
          <w:sz w:val="48"/>
          <w:szCs w:val="48"/>
        </w:rPr>
        <w:t>Distribution Conditions and Acknowledgments</w:t>
      </w:r>
    </w:p>
    <w:p w:rsidR="003B2E20" w:rsidRDefault="003B2E20">
      <w:pPr>
        <w:spacing w:line="319" w:lineRule="exact"/>
        <w:rPr>
          <w:rFonts w:eastAsia="Times New Roman"/>
          <w:color w:val="000080"/>
          <w:sz w:val="24"/>
          <w:szCs w:val="24"/>
        </w:rPr>
      </w:pPr>
    </w:p>
    <w:p w:rsidR="003B2E20" w:rsidRDefault="00142C4F">
      <w:pPr>
        <w:spacing w:line="272" w:lineRule="auto"/>
        <w:ind w:right="20"/>
        <w:rPr>
          <w:rFonts w:eastAsia="Times New Roman"/>
          <w:i/>
          <w:iCs/>
          <w:color w:val="000080"/>
          <w:sz w:val="24"/>
          <w:szCs w:val="24"/>
        </w:rPr>
      </w:pPr>
      <w:r>
        <w:rPr>
          <w:rFonts w:eastAsia="Times New Roman"/>
          <w:sz w:val="24"/>
          <w:szCs w:val="24"/>
        </w:rPr>
        <w:t xml:space="preserve">ACT may be freely distributed under the terms of the </w:t>
      </w:r>
      <w:hyperlink r:id="rId19">
        <w:r>
          <w:rPr>
            <w:rFonts w:eastAsia="Times New Roman"/>
            <w:color w:val="000080"/>
            <w:sz w:val="24"/>
            <w:szCs w:val="24"/>
            <w:u w:val="single"/>
          </w:rPr>
          <w:t>GNU General Public License</w:t>
        </w:r>
      </w:hyperlink>
      <w:r>
        <w:rPr>
          <w:rFonts w:eastAsia="Times New Roman"/>
          <w:sz w:val="24"/>
          <w:szCs w:val="24"/>
        </w:rPr>
        <w:t xml:space="preserve">. See </w:t>
      </w:r>
      <w:hyperlink w:anchor="page9">
        <w:r>
          <w:rPr>
            <w:rFonts w:eastAsia="Times New Roman"/>
            <w:color w:val="000080"/>
            <w:sz w:val="24"/>
            <w:szCs w:val="24"/>
            <w:u w:val="single"/>
          </w:rPr>
          <w:t>the section called</w:t>
        </w:r>
      </w:hyperlink>
      <w:r>
        <w:rPr>
          <w:rFonts w:eastAsia="Times New Roman"/>
          <w:sz w:val="24"/>
          <w:szCs w:val="24"/>
        </w:rPr>
        <w:t xml:space="preserve"> </w:t>
      </w:r>
      <w:hyperlink w:anchor="page9">
        <w:r>
          <w:rPr>
            <w:rFonts w:eastAsia="Times New Roman"/>
            <w:i/>
            <w:iCs/>
            <w:color w:val="000080"/>
            <w:sz w:val="24"/>
            <w:szCs w:val="24"/>
            <w:u w:val="single"/>
          </w:rPr>
          <w:t>Copyright Notice</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the full text of the license.</w:t>
      </w:r>
    </w:p>
    <w:p w:rsidR="003B2E20" w:rsidRDefault="003B2E20">
      <w:pPr>
        <w:spacing w:line="210" w:lineRule="exact"/>
        <w:rPr>
          <w:rFonts w:eastAsia="Times New Roman"/>
          <w:sz w:val="24"/>
          <w:szCs w:val="24"/>
        </w:rPr>
      </w:pPr>
    </w:p>
    <w:p w:rsidR="003B2E20" w:rsidRDefault="00142C4F">
      <w:pPr>
        <w:spacing w:line="272" w:lineRule="auto"/>
        <w:ind w:right="960"/>
        <w:rPr>
          <w:rFonts w:eastAsia="Times New Roman"/>
          <w:color w:val="000080"/>
          <w:sz w:val="24"/>
          <w:szCs w:val="24"/>
        </w:rPr>
      </w:pPr>
      <w:r>
        <w:rPr>
          <w:rFonts w:eastAsia="Times New Roman"/>
          <w:sz w:val="24"/>
          <w:szCs w:val="24"/>
        </w:rPr>
        <w:t xml:space="preserve">The development of ACT is funded by the </w:t>
      </w:r>
      <w:hyperlink r:id="rId20">
        <w:r w:rsidR="003848C4">
          <w:rPr>
            <w:rFonts w:eastAsia="Times New Roman"/>
            <w:color w:val="000080"/>
            <w:sz w:val="24"/>
            <w:szCs w:val="24"/>
            <w:u w:val="single"/>
          </w:rPr>
          <w:t>Wellcome Trust</w:t>
        </w:r>
        <w:r w:rsidRPr="003848C4">
          <w:rPr>
            <w:rFonts w:eastAsia="Times New Roman"/>
            <w:sz w:val="24"/>
            <w:szCs w:val="24"/>
          </w:rPr>
          <w:t xml:space="preserve"> </w:t>
        </w:r>
      </w:hyperlink>
      <w:r w:rsidR="0080136A">
        <w:rPr>
          <w:rFonts w:eastAsia="Times New Roman"/>
          <w:sz w:val="24"/>
          <w:szCs w:val="24"/>
        </w:rPr>
        <w:t>through it</w:t>
      </w:r>
      <w:r>
        <w:rPr>
          <w:rFonts w:eastAsia="Times New Roman"/>
          <w:sz w:val="24"/>
          <w:szCs w:val="24"/>
        </w:rPr>
        <w:t>s support of</w:t>
      </w:r>
      <w:r w:rsidR="0080136A">
        <w:rPr>
          <w:rFonts w:eastAsia="Times New Roman"/>
          <w:sz w:val="24"/>
          <w:szCs w:val="24"/>
        </w:rPr>
        <w:t xml:space="preserve"> the</w:t>
      </w:r>
      <w:r>
        <w:rPr>
          <w:rFonts w:eastAsia="Times New Roman"/>
          <w:sz w:val="24"/>
          <w:szCs w:val="24"/>
        </w:rPr>
        <w:t xml:space="preserve"> </w:t>
      </w:r>
      <w:hyperlink r:id="rId21">
        <w:r w:rsidR="0080136A">
          <w:rPr>
            <w:rFonts w:eastAsia="Times New Roman"/>
            <w:color w:val="000080"/>
            <w:sz w:val="24"/>
            <w:szCs w:val="24"/>
            <w:u w:val="single"/>
          </w:rPr>
          <w:t>Pathogen Informatics Group</w:t>
        </w:r>
      </w:hyperlink>
      <w:r w:rsidR="003848C4">
        <w:rPr>
          <w:rFonts w:eastAsia="Times New Roman"/>
          <w:color w:val="000000"/>
          <w:sz w:val="24"/>
          <w:szCs w:val="24"/>
        </w:rPr>
        <w:t xml:space="preserve"> </w:t>
      </w:r>
      <w:r>
        <w:rPr>
          <w:rFonts w:eastAsia="Times New Roman"/>
          <w:color w:val="000000"/>
          <w:sz w:val="24"/>
          <w:szCs w:val="24"/>
        </w:rPr>
        <w:t>at</w:t>
      </w:r>
      <w:r>
        <w:rPr>
          <w:rFonts w:eastAsia="Times New Roman"/>
          <w:color w:val="000080"/>
          <w:sz w:val="24"/>
          <w:szCs w:val="24"/>
        </w:rPr>
        <w:t xml:space="preserve"> </w:t>
      </w:r>
      <w:hyperlink r:id="rId22">
        <w:r>
          <w:rPr>
            <w:rFonts w:eastAsia="Times New Roman"/>
            <w:color w:val="000080"/>
            <w:sz w:val="24"/>
            <w:szCs w:val="24"/>
            <w:u w:val="single"/>
          </w:rPr>
          <w:t>The Sanger Institute</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spacing w:line="236" w:lineRule="exact"/>
        <w:rPr>
          <w:rFonts w:eastAsia="Times New Roman"/>
          <w:sz w:val="24"/>
          <w:szCs w:val="24"/>
        </w:rPr>
      </w:pPr>
    </w:p>
    <w:p w:rsidR="008B1146" w:rsidRDefault="008B1146" w:rsidP="006A6ECC">
      <w:pPr>
        <w:rPr>
          <w:rFonts w:eastAsia="Times New Roman"/>
          <w:b/>
          <w:bCs/>
          <w:sz w:val="48"/>
          <w:szCs w:val="48"/>
        </w:rPr>
        <w:sectPr w:rsidR="008B1146">
          <w:pgSz w:w="11900" w:h="16840"/>
          <w:pgMar w:top="1142" w:right="640" w:bottom="1440" w:left="1136" w:header="0" w:footer="0" w:gutter="0"/>
          <w:cols w:space="720" w:equalWidth="0">
            <w:col w:w="10124"/>
          </w:cols>
        </w:sectPr>
      </w:pPr>
    </w:p>
    <w:p w:rsidR="003B2E20" w:rsidRDefault="00142C4F" w:rsidP="006A6ECC">
      <w:pPr>
        <w:rPr>
          <w:sz w:val="20"/>
          <w:szCs w:val="20"/>
        </w:rPr>
      </w:pPr>
      <w:r>
        <w:rPr>
          <w:rFonts w:eastAsia="Times New Roman"/>
          <w:b/>
          <w:bCs/>
          <w:sz w:val="48"/>
          <w:szCs w:val="48"/>
        </w:rPr>
        <w:t>Copyright Notice</w:t>
      </w:r>
    </w:p>
    <w:p w:rsidR="003B2E20" w:rsidRDefault="003B2E20" w:rsidP="006A6ECC">
      <w:pPr>
        <w:rPr>
          <w:rFonts w:eastAsia="Times New Roman"/>
          <w:sz w:val="24"/>
          <w:szCs w:val="24"/>
        </w:rPr>
      </w:pPr>
    </w:p>
    <w:p w:rsidR="003B2E20" w:rsidRDefault="00142C4F" w:rsidP="006A6ECC">
      <w:pPr>
        <w:ind w:right="2280"/>
        <w:jc w:val="center"/>
        <w:rPr>
          <w:sz w:val="20"/>
          <w:szCs w:val="20"/>
        </w:rPr>
      </w:pPr>
      <w:r>
        <w:rPr>
          <w:rFonts w:ascii="Courier New" w:eastAsia="Courier New" w:hAnsi="Courier New" w:cs="Courier New"/>
          <w:sz w:val="20"/>
          <w:szCs w:val="20"/>
        </w:rPr>
        <w:t>GNU GENERAL PUBLIC LICENSE</w:t>
      </w:r>
    </w:p>
    <w:p w:rsidR="003B2E20" w:rsidRDefault="00142C4F" w:rsidP="006A6ECC">
      <w:pPr>
        <w:ind w:right="2280"/>
        <w:jc w:val="center"/>
        <w:rPr>
          <w:sz w:val="20"/>
          <w:szCs w:val="20"/>
        </w:rPr>
      </w:pPr>
      <w:r>
        <w:rPr>
          <w:rFonts w:ascii="Courier New" w:eastAsia="Courier New" w:hAnsi="Courier New" w:cs="Courier New"/>
          <w:sz w:val="20"/>
          <w:szCs w:val="20"/>
        </w:rPr>
        <w:t>Version 2, June 1991</w:t>
      </w:r>
    </w:p>
    <w:p w:rsidR="003B2E20" w:rsidRDefault="003B2E20" w:rsidP="006A6ECC">
      <w:pPr>
        <w:rPr>
          <w:rFonts w:eastAsia="Times New Roman"/>
          <w:sz w:val="24"/>
          <w:szCs w:val="24"/>
        </w:rPr>
      </w:pPr>
    </w:p>
    <w:p w:rsidR="003B2E20" w:rsidRDefault="00142C4F" w:rsidP="006A6ECC">
      <w:pPr>
        <w:ind w:left="120"/>
        <w:rPr>
          <w:sz w:val="20"/>
          <w:szCs w:val="20"/>
        </w:rPr>
      </w:pPr>
      <w:r>
        <w:rPr>
          <w:rFonts w:ascii="Courier New" w:eastAsia="Courier New" w:hAnsi="Courier New" w:cs="Courier New"/>
          <w:sz w:val="20"/>
          <w:szCs w:val="20"/>
        </w:rPr>
        <w:t>Copyright (C) 1989, 1991 Free Software Foundation, Inc.</w:t>
      </w:r>
    </w:p>
    <w:p w:rsidR="003B2E20" w:rsidRDefault="003B2E20" w:rsidP="006A6ECC">
      <w:pPr>
        <w:rPr>
          <w:rFonts w:eastAsia="Times New Roman"/>
          <w:sz w:val="24"/>
          <w:szCs w:val="24"/>
        </w:rPr>
      </w:pPr>
    </w:p>
    <w:p w:rsidR="003B2E20" w:rsidRDefault="00142C4F" w:rsidP="006A6ECC">
      <w:pPr>
        <w:tabs>
          <w:tab w:val="left" w:pos="4900"/>
          <w:tab w:val="left" w:pos="6340"/>
        </w:tabs>
        <w:ind w:left="120"/>
        <w:rPr>
          <w:sz w:val="20"/>
          <w:szCs w:val="20"/>
        </w:rPr>
      </w:pPr>
      <w:r>
        <w:rPr>
          <w:rFonts w:ascii="Courier New" w:eastAsia="Courier New" w:hAnsi="Courier New" w:cs="Courier New"/>
          <w:sz w:val="20"/>
          <w:szCs w:val="20"/>
        </w:rPr>
        <w:t>59 Temple Place, Suite 330, Boston, MA</w:t>
      </w:r>
      <w:r>
        <w:rPr>
          <w:rFonts w:ascii="Courier New" w:eastAsia="Courier New" w:hAnsi="Courier New" w:cs="Courier New"/>
          <w:sz w:val="20"/>
          <w:szCs w:val="20"/>
        </w:rPr>
        <w:tab/>
        <w:t>02111-1307</w:t>
      </w:r>
      <w:r>
        <w:rPr>
          <w:rFonts w:ascii="Courier New" w:eastAsia="Courier New" w:hAnsi="Courier New" w:cs="Courier New"/>
          <w:sz w:val="20"/>
          <w:szCs w:val="20"/>
        </w:rPr>
        <w:tab/>
        <w:t>USA</w:t>
      </w:r>
    </w:p>
    <w:p w:rsidR="003B2E20" w:rsidRDefault="003B2E20" w:rsidP="006A6ECC">
      <w:pPr>
        <w:rPr>
          <w:rFonts w:eastAsia="Times New Roman"/>
          <w:sz w:val="24"/>
          <w:szCs w:val="24"/>
        </w:rPr>
      </w:pPr>
    </w:p>
    <w:p w:rsidR="003B2E20" w:rsidRDefault="00142C4F" w:rsidP="006A6ECC">
      <w:pPr>
        <w:ind w:left="120" w:right="288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3B2E20" w:rsidRDefault="00142C4F">
      <w:pPr>
        <w:ind w:right="2520"/>
        <w:jc w:val="center"/>
        <w:rPr>
          <w:sz w:val="20"/>
          <w:szCs w:val="20"/>
        </w:rPr>
      </w:pPr>
      <w:r>
        <w:rPr>
          <w:rFonts w:ascii="Courier New" w:eastAsia="Courier New" w:hAnsi="Courier New" w:cs="Courier New"/>
          <w:sz w:val="20"/>
          <w:szCs w:val="20"/>
        </w:rPr>
        <w:t>Preamble</w:t>
      </w:r>
    </w:p>
    <w:p w:rsidR="003B2E20" w:rsidRDefault="003B2E20">
      <w:pPr>
        <w:spacing w:line="227" w:lineRule="exact"/>
        <w:rPr>
          <w:rFonts w:eastAsia="Times New Roman"/>
          <w:sz w:val="24"/>
          <w:szCs w:val="24"/>
        </w:rPr>
      </w:pPr>
    </w:p>
    <w:p w:rsidR="003B2E20" w:rsidRDefault="00142C4F">
      <w:pPr>
        <w:ind w:right="2400"/>
        <w:jc w:val="center"/>
        <w:rPr>
          <w:sz w:val="20"/>
          <w:szCs w:val="20"/>
        </w:rPr>
      </w:pPr>
      <w:r>
        <w:rPr>
          <w:rFonts w:ascii="Courier New" w:eastAsia="Courier New" w:hAnsi="Courier New" w:cs="Courier New"/>
          <w:sz w:val="20"/>
          <w:szCs w:val="20"/>
        </w:rPr>
        <w:t>The licenses for most software are designed to take away your</w:t>
      </w:r>
    </w:p>
    <w:p w:rsidR="003B2E20" w:rsidRDefault="00142C4F">
      <w:pPr>
        <w:spacing w:line="257" w:lineRule="auto"/>
        <w:ind w:left="4" w:right="920"/>
        <w:rPr>
          <w:sz w:val="20"/>
          <w:szCs w:val="20"/>
        </w:rPr>
      </w:pPr>
      <w:bookmarkStart w:id="9" w:name="page10"/>
      <w:bookmarkEnd w:id="9"/>
      <w:r>
        <w:rPr>
          <w:rFonts w:ascii="Courier New" w:eastAsia="Courier New" w:hAnsi="Courier New" w:cs="Courier New"/>
          <w:sz w:val="20"/>
          <w:szCs w:val="20"/>
        </w:rPr>
        <w:t>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3B2E20" w:rsidRDefault="003B2E20">
      <w:pPr>
        <w:spacing w:line="103" w:lineRule="exact"/>
        <w:rPr>
          <w:sz w:val="20"/>
          <w:szCs w:val="20"/>
        </w:rPr>
      </w:pPr>
    </w:p>
    <w:p w:rsidR="003B2E20" w:rsidRDefault="00142C4F">
      <w:pPr>
        <w:spacing w:line="280" w:lineRule="auto"/>
        <w:ind w:left="4" w:right="92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3B2E20" w:rsidRDefault="003B2E20">
      <w:pPr>
        <w:spacing w:line="81" w:lineRule="exact"/>
        <w:rPr>
          <w:sz w:val="20"/>
          <w:szCs w:val="20"/>
        </w:rPr>
      </w:pPr>
    </w:p>
    <w:p w:rsidR="003B2E20" w:rsidRDefault="00142C4F">
      <w:pPr>
        <w:spacing w:line="280" w:lineRule="auto"/>
        <w:ind w:left="4" w:right="80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3B2E20" w:rsidRDefault="003B2E20">
      <w:pPr>
        <w:spacing w:line="79" w:lineRule="exact"/>
        <w:rPr>
          <w:sz w:val="20"/>
          <w:szCs w:val="20"/>
        </w:rPr>
      </w:pPr>
    </w:p>
    <w:p w:rsidR="003B2E20" w:rsidRDefault="00142C4F">
      <w:pPr>
        <w:spacing w:line="269" w:lineRule="auto"/>
        <w:ind w:left="4" w:right="104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3B2E20" w:rsidRDefault="003B2E20">
      <w:pPr>
        <w:spacing w:line="92" w:lineRule="exact"/>
        <w:rPr>
          <w:sz w:val="20"/>
          <w:szCs w:val="20"/>
        </w:rPr>
      </w:pPr>
    </w:p>
    <w:p w:rsidR="003B2E20" w:rsidRDefault="00142C4F">
      <w:pPr>
        <w:ind w:left="244"/>
        <w:rPr>
          <w:sz w:val="20"/>
          <w:szCs w:val="20"/>
        </w:rPr>
      </w:pPr>
      <w:r>
        <w:rPr>
          <w:rFonts w:ascii="Courier New" w:eastAsia="Courier New" w:hAnsi="Courier New" w:cs="Courier New"/>
          <w:sz w:val="19"/>
          <w:szCs w:val="19"/>
        </w:rPr>
        <w:t>We protect your rights with two steps: (1) copyright the software, and</w:t>
      </w:r>
    </w:p>
    <w:p w:rsidR="003B2E20" w:rsidRDefault="003B2E20">
      <w:pPr>
        <w:spacing w:line="11" w:lineRule="exact"/>
        <w:rPr>
          <w:sz w:val="20"/>
          <w:szCs w:val="20"/>
        </w:rPr>
      </w:pPr>
    </w:p>
    <w:p w:rsidR="003B2E20" w:rsidRDefault="00142C4F">
      <w:pPr>
        <w:numPr>
          <w:ilvl w:val="0"/>
          <w:numId w:val="5"/>
        </w:numPr>
        <w:tabs>
          <w:tab w:val="left" w:pos="484"/>
        </w:tabs>
        <w:spacing w:line="359" w:lineRule="auto"/>
        <w:ind w:left="4" w:right="116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3B2E20" w:rsidRDefault="003B2E20">
      <w:pPr>
        <w:spacing w:line="4" w:lineRule="exact"/>
        <w:rPr>
          <w:sz w:val="20"/>
          <w:szCs w:val="20"/>
        </w:rPr>
      </w:pPr>
    </w:p>
    <w:p w:rsidR="003B2E20" w:rsidRDefault="00142C4F">
      <w:pPr>
        <w:spacing w:line="263" w:lineRule="auto"/>
        <w:ind w:left="4" w:right="68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3B2E20" w:rsidRDefault="003B2E20">
      <w:pPr>
        <w:spacing w:line="98" w:lineRule="exact"/>
        <w:rPr>
          <w:sz w:val="20"/>
          <w:szCs w:val="20"/>
        </w:rPr>
      </w:pPr>
    </w:p>
    <w:p w:rsidR="003B2E20" w:rsidRDefault="00142C4F">
      <w:pPr>
        <w:spacing w:line="287" w:lineRule="auto"/>
        <w:ind w:left="4" w:right="800" w:firstLine="240"/>
        <w:rPr>
          <w:sz w:val="20"/>
          <w:szCs w:val="20"/>
        </w:rPr>
      </w:pPr>
      <w:r>
        <w:rPr>
          <w:rFonts w:ascii="Courier New" w:eastAsia="Courier New" w:hAnsi="Courier New" w:cs="Courier New"/>
          <w:sz w:val="19"/>
          <w:szCs w:val="19"/>
        </w:rP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3B2E20" w:rsidRDefault="003B2E20">
      <w:pPr>
        <w:spacing w:line="75" w:lineRule="exact"/>
        <w:rPr>
          <w:sz w:val="20"/>
          <w:szCs w:val="20"/>
        </w:rPr>
      </w:pPr>
    </w:p>
    <w:p w:rsidR="003B2E20" w:rsidRDefault="00142C4F">
      <w:pPr>
        <w:spacing w:line="359" w:lineRule="auto"/>
        <w:ind w:left="4"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3B2E20" w:rsidRDefault="003B2E20">
      <w:pPr>
        <w:spacing w:line="4" w:lineRule="exact"/>
        <w:rPr>
          <w:sz w:val="20"/>
          <w:szCs w:val="20"/>
        </w:rPr>
      </w:pPr>
    </w:p>
    <w:p w:rsidR="003B2E20" w:rsidRDefault="00142C4F">
      <w:pPr>
        <w:ind w:left="2404"/>
        <w:rPr>
          <w:sz w:val="20"/>
          <w:szCs w:val="20"/>
        </w:rPr>
      </w:pPr>
      <w:r>
        <w:rPr>
          <w:rFonts w:ascii="Courier New" w:eastAsia="Courier New" w:hAnsi="Courier New" w:cs="Courier New"/>
          <w:sz w:val="20"/>
          <w:szCs w:val="20"/>
        </w:rPr>
        <w:t>GNU GENERAL PUBLIC LICENSE</w:t>
      </w:r>
    </w:p>
    <w:p w:rsidR="003B2E20" w:rsidRDefault="00142C4F">
      <w:pPr>
        <w:ind w:left="364"/>
        <w:rPr>
          <w:sz w:val="20"/>
          <w:szCs w:val="20"/>
        </w:rPr>
      </w:pPr>
      <w:r>
        <w:rPr>
          <w:rFonts w:ascii="Courier New" w:eastAsia="Courier New" w:hAnsi="Courier New" w:cs="Courier New"/>
          <w:sz w:val="20"/>
          <w:szCs w:val="20"/>
        </w:rPr>
        <w:t>TERMS AND CONDITIONS FOR COPYING, DISTRIBUTION AND MODIFICATION</w:t>
      </w:r>
    </w:p>
    <w:p w:rsidR="003B2E20" w:rsidRDefault="003B2E20">
      <w:pPr>
        <w:spacing w:line="227" w:lineRule="exact"/>
        <w:rPr>
          <w:sz w:val="20"/>
          <w:szCs w:val="20"/>
        </w:rPr>
      </w:pPr>
    </w:p>
    <w:p w:rsidR="003B2E20" w:rsidRDefault="00142C4F">
      <w:pPr>
        <w:numPr>
          <w:ilvl w:val="0"/>
          <w:numId w:val="6"/>
        </w:numPr>
        <w:tabs>
          <w:tab w:val="left" w:pos="604"/>
        </w:tabs>
        <w:spacing w:line="255" w:lineRule="auto"/>
        <w:ind w:left="4"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3B2E20" w:rsidRDefault="003B2E20">
      <w:pPr>
        <w:spacing w:line="104" w:lineRule="exact"/>
        <w:rPr>
          <w:sz w:val="20"/>
          <w:szCs w:val="20"/>
        </w:rPr>
      </w:pPr>
    </w:p>
    <w:p w:rsidR="003B2E20" w:rsidRDefault="00142C4F">
      <w:pPr>
        <w:spacing w:line="264" w:lineRule="auto"/>
        <w:ind w:left="4"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3B2E20" w:rsidRDefault="003B2E20">
      <w:pPr>
        <w:spacing w:line="95" w:lineRule="exact"/>
        <w:rPr>
          <w:sz w:val="20"/>
          <w:szCs w:val="20"/>
        </w:rPr>
      </w:pPr>
    </w:p>
    <w:p w:rsidR="003B2E20" w:rsidRDefault="00142C4F">
      <w:pPr>
        <w:numPr>
          <w:ilvl w:val="0"/>
          <w:numId w:val="7"/>
        </w:numPr>
        <w:tabs>
          <w:tab w:val="left" w:pos="604"/>
        </w:tabs>
        <w:spacing w:line="388" w:lineRule="auto"/>
        <w:ind w:left="4" w:right="15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verbatim copies of the Program's source code as you receive it, in any medium, provided that you</w:t>
      </w:r>
    </w:p>
    <w:p w:rsidR="003B2E20" w:rsidRDefault="00142C4F">
      <w:pPr>
        <w:spacing w:line="269" w:lineRule="auto"/>
        <w:ind w:right="920"/>
        <w:rPr>
          <w:sz w:val="20"/>
          <w:szCs w:val="20"/>
        </w:rPr>
      </w:pPr>
      <w:bookmarkStart w:id="10" w:name="page11"/>
      <w:bookmarkEnd w:id="10"/>
      <w:r>
        <w:rPr>
          <w:rFonts w:ascii="Courier New" w:eastAsia="Courier New" w:hAnsi="Courier New" w:cs="Courier New"/>
          <w:sz w:val="20"/>
          <w:szCs w:val="20"/>
        </w:rPr>
        <w:t>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3B2E20" w:rsidRDefault="003B2E20">
      <w:pPr>
        <w:spacing w:line="92" w:lineRule="exact"/>
        <w:rPr>
          <w:sz w:val="20"/>
          <w:szCs w:val="20"/>
        </w:rPr>
      </w:pPr>
    </w:p>
    <w:p w:rsidR="003B2E20" w:rsidRDefault="00142C4F">
      <w:pPr>
        <w:spacing w:line="380"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3B2E20" w:rsidRDefault="00142C4F">
      <w:pPr>
        <w:numPr>
          <w:ilvl w:val="0"/>
          <w:numId w:val="8"/>
        </w:numPr>
        <w:tabs>
          <w:tab w:val="left" w:pos="600"/>
        </w:tabs>
        <w:spacing w:line="279" w:lineRule="auto"/>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380"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3B2E20" w:rsidRDefault="00142C4F">
      <w:pPr>
        <w:numPr>
          <w:ilvl w:val="1"/>
          <w:numId w:val="8"/>
        </w:numPr>
        <w:tabs>
          <w:tab w:val="left" w:pos="840"/>
        </w:tabs>
        <w:spacing w:line="279"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253"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3B2E20" w:rsidRDefault="003B2E20">
      <w:pPr>
        <w:spacing w:line="109" w:lineRule="exact"/>
        <w:rPr>
          <w:sz w:val="20"/>
          <w:szCs w:val="20"/>
        </w:rPr>
      </w:pPr>
    </w:p>
    <w:p w:rsidR="003B2E20" w:rsidRDefault="00142C4F">
      <w:pPr>
        <w:tabs>
          <w:tab w:val="left" w:pos="7060"/>
        </w:tabs>
        <w:rPr>
          <w:sz w:val="20"/>
          <w:szCs w:val="20"/>
        </w:rPr>
      </w:pPr>
      <w:r>
        <w:rPr>
          <w:rFonts w:ascii="Courier New" w:eastAsia="Courier New" w:hAnsi="Courier New" w:cs="Courier New"/>
          <w:sz w:val="20"/>
          <w:szCs w:val="20"/>
        </w:rPr>
        <w:t>These requirements apply to the modified work as a whole.</w:t>
      </w:r>
      <w:r>
        <w:rPr>
          <w:rFonts w:ascii="Courier New" w:eastAsia="Courier New" w:hAnsi="Courier New" w:cs="Courier New"/>
          <w:sz w:val="20"/>
          <w:szCs w:val="20"/>
        </w:rPr>
        <w:tab/>
        <w:t>If</w:t>
      </w:r>
    </w:p>
    <w:p w:rsidR="003B2E20" w:rsidRDefault="00142C4F">
      <w:pPr>
        <w:rPr>
          <w:sz w:val="20"/>
          <w:szCs w:val="20"/>
        </w:rPr>
      </w:pPr>
      <w:r>
        <w:rPr>
          <w:rFonts w:ascii="Courier New" w:eastAsia="Courier New" w:hAnsi="Courier New" w:cs="Courier New"/>
          <w:sz w:val="20"/>
          <w:szCs w:val="20"/>
        </w:rPr>
        <w:t>identifiable sections of that work are not derived from the Program,</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and can be reasonably considered independent and separate works in</w:t>
      </w:r>
    </w:p>
    <w:p w:rsidR="003B2E20" w:rsidRDefault="00142C4F">
      <w:pPr>
        <w:rPr>
          <w:sz w:val="20"/>
          <w:szCs w:val="20"/>
        </w:rPr>
      </w:pPr>
      <w:r>
        <w:rPr>
          <w:rFonts w:ascii="Courier New" w:eastAsia="Courier New" w:hAnsi="Courier New" w:cs="Courier New"/>
          <w:sz w:val="20"/>
          <w:szCs w:val="20"/>
        </w:rPr>
        <w:t>themselves, then this License, and its terms, do not apply to those</w:t>
      </w:r>
    </w:p>
    <w:p w:rsidR="003B2E20" w:rsidRDefault="003B2E20">
      <w:pPr>
        <w:spacing w:line="1" w:lineRule="exact"/>
        <w:rPr>
          <w:sz w:val="20"/>
          <w:szCs w:val="20"/>
        </w:rPr>
      </w:pPr>
    </w:p>
    <w:p w:rsidR="003B2E20" w:rsidRDefault="00142C4F">
      <w:pPr>
        <w:tabs>
          <w:tab w:val="left" w:pos="6460"/>
        </w:tabs>
        <w:rPr>
          <w:sz w:val="20"/>
          <w:szCs w:val="20"/>
        </w:rPr>
      </w:pPr>
      <w:r>
        <w:rPr>
          <w:rFonts w:ascii="Courier New" w:eastAsia="Courier New" w:hAnsi="Courier New" w:cs="Courier New"/>
          <w:sz w:val="20"/>
          <w:szCs w:val="20"/>
        </w:rPr>
        <w:t>sections when you distribute them as separate works.</w:t>
      </w:r>
      <w:r>
        <w:rPr>
          <w:sz w:val="20"/>
          <w:szCs w:val="20"/>
        </w:rPr>
        <w:tab/>
      </w:r>
      <w:r>
        <w:rPr>
          <w:rFonts w:ascii="Courier New" w:eastAsia="Courier New" w:hAnsi="Courier New" w:cs="Courier New"/>
          <w:sz w:val="19"/>
          <w:szCs w:val="19"/>
        </w:rPr>
        <w:t>But when you</w:t>
      </w:r>
    </w:p>
    <w:p w:rsidR="003B2E20" w:rsidRDefault="00142C4F">
      <w:pPr>
        <w:rPr>
          <w:sz w:val="20"/>
          <w:szCs w:val="20"/>
        </w:rPr>
      </w:pPr>
      <w:r>
        <w:rPr>
          <w:rFonts w:ascii="Courier New" w:eastAsia="Courier New" w:hAnsi="Courier New" w:cs="Courier New"/>
          <w:sz w:val="20"/>
          <w:szCs w:val="20"/>
        </w:rPr>
        <w:t>distribute the same sections as part of a whole which is a work based</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on the Program, the distribution of the whole must be on the terms of</w:t>
      </w:r>
    </w:p>
    <w:p w:rsidR="003B2E20" w:rsidRDefault="00142C4F">
      <w:pPr>
        <w:rPr>
          <w:sz w:val="20"/>
          <w:szCs w:val="20"/>
        </w:rPr>
      </w:pPr>
      <w:r>
        <w:rPr>
          <w:rFonts w:ascii="Courier New" w:eastAsia="Courier New" w:hAnsi="Courier New" w:cs="Courier New"/>
          <w:sz w:val="20"/>
          <w:szCs w:val="20"/>
        </w:rPr>
        <w:t>this License, whose permissions for other licensees extend to the</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entire whole, and thus to each and every part regardless of who wrote it.</w:t>
      </w:r>
    </w:p>
    <w:p w:rsidR="003B2E20" w:rsidRDefault="003B2E20">
      <w:pPr>
        <w:spacing w:line="227" w:lineRule="exact"/>
        <w:rPr>
          <w:sz w:val="20"/>
          <w:szCs w:val="20"/>
        </w:rPr>
      </w:pPr>
    </w:p>
    <w:p w:rsidR="003B2E20" w:rsidRDefault="00142C4F">
      <w:pPr>
        <w:spacing w:line="279" w:lineRule="auto"/>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3B2E20" w:rsidRDefault="003B2E20">
      <w:pPr>
        <w:spacing w:line="81"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3B2E20" w:rsidRDefault="003B2E20">
      <w:pPr>
        <w:spacing w:line="79" w:lineRule="exact"/>
        <w:rPr>
          <w:sz w:val="20"/>
          <w:szCs w:val="20"/>
        </w:rPr>
      </w:pPr>
    </w:p>
    <w:p w:rsidR="003B2E20" w:rsidRDefault="00142C4F">
      <w:pPr>
        <w:numPr>
          <w:ilvl w:val="0"/>
          <w:numId w:val="9"/>
        </w:numPr>
        <w:tabs>
          <w:tab w:val="left" w:pos="600"/>
        </w:tabs>
        <w:spacing w:line="321"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 xml:space="preserve">You may copy and distribute the Program (or a work based on it, under Section 2) in object code or executable form under the terms of Sections 1 and </w:t>
      </w:r>
      <w:r w:rsidR="00E4379F">
        <w:rPr>
          <w:rFonts w:ascii="Courier New" w:eastAsia="Courier New" w:hAnsi="Courier New" w:cs="Courier New"/>
          <w:sz w:val="19"/>
          <w:szCs w:val="19"/>
        </w:rPr>
        <w:t xml:space="preserve">       </w:t>
      </w:r>
      <w:r>
        <w:rPr>
          <w:rFonts w:ascii="Courier New" w:eastAsia="Courier New" w:hAnsi="Courier New" w:cs="Courier New"/>
          <w:sz w:val="19"/>
          <w:szCs w:val="19"/>
        </w:rPr>
        <w:t>2 above provided that you also do one of the following:</w:t>
      </w:r>
    </w:p>
    <w:p w:rsidR="003B2E20" w:rsidRDefault="003B2E20">
      <w:pPr>
        <w:spacing w:line="44" w:lineRule="exact"/>
        <w:rPr>
          <w:rFonts w:ascii="Courier New" w:eastAsia="Courier New" w:hAnsi="Courier New" w:cs="Courier New"/>
          <w:sz w:val="19"/>
          <w:szCs w:val="19"/>
        </w:rPr>
      </w:pPr>
    </w:p>
    <w:p w:rsidR="003B2E20" w:rsidRDefault="00142C4F">
      <w:pPr>
        <w:numPr>
          <w:ilvl w:val="1"/>
          <w:numId w:val="9"/>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3B2E20" w:rsidRDefault="00142C4F">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3B2E20" w:rsidRDefault="003B2E20">
      <w:pPr>
        <w:spacing w:line="238" w:lineRule="exact"/>
        <w:rPr>
          <w:rFonts w:ascii="Courier New" w:eastAsia="Courier New" w:hAnsi="Courier New" w:cs="Courier New"/>
          <w:sz w:val="19"/>
          <w:szCs w:val="19"/>
        </w:rPr>
      </w:pPr>
    </w:p>
    <w:p w:rsidR="003B2E20" w:rsidRDefault="00142C4F">
      <w:pPr>
        <w:numPr>
          <w:ilvl w:val="1"/>
          <w:numId w:val="9"/>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3B2E20" w:rsidRDefault="00142C4F">
      <w:pPr>
        <w:spacing w:line="269" w:lineRule="auto"/>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3B2E20" w:rsidRDefault="003B2E20">
      <w:pPr>
        <w:spacing w:line="92" w:lineRule="exact"/>
        <w:rPr>
          <w:sz w:val="20"/>
          <w:szCs w:val="20"/>
        </w:rPr>
      </w:pPr>
    </w:p>
    <w:p w:rsidR="003B2E20" w:rsidRDefault="00142C4F">
      <w:pPr>
        <w:ind w:left="480"/>
        <w:rPr>
          <w:sz w:val="20"/>
          <w:szCs w:val="20"/>
        </w:rPr>
      </w:pPr>
      <w:r>
        <w:rPr>
          <w:rFonts w:ascii="Courier New" w:eastAsia="Courier New" w:hAnsi="Courier New" w:cs="Courier New"/>
          <w:sz w:val="20"/>
          <w:szCs w:val="20"/>
        </w:rPr>
        <w:t>c) Accompany it with the information you received as to the offer</w:t>
      </w:r>
    </w:p>
    <w:p w:rsidR="003B2E20" w:rsidRDefault="00142C4F">
      <w:pPr>
        <w:spacing w:line="280" w:lineRule="auto"/>
        <w:ind w:left="480" w:right="1160"/>
        <w:rPr>
          <w:sz w:val="20"/>
          <w:szCs w:val="20"/>
        </w:rPr>
      </w:pPr>
      <w:bookmarkStart w:id="11" w:name="page12"/>
      <w:bookmarkEnd w:id="11"/>
      <w:r>
        <w:rPr>
          <w:rFonts w:ascii="Courier New" w:eastAsia="Courier New" w:hAnsi="Courier New" w:cs="Courier New"/>
          <w:sz w:val="20"/>
          <w:szCs w:val="20"/>
        </w:rPr>
        <w:t>to distribute corresponding source code. (This alternative is allowed only for noncommercial distribution and only if you received the program in object code or executable form with such an offer, in accord with Subsection b above.)</w:t>
      </w:r>
    </w:p>
    <w:p w:rsidR="003B2E20" w:rsidRDefault="003B2E20">
      <w:pPr>
        <w:spacing w:line="79" w:lineRule="exact"/>
        <w:rPr>
          <w:sz w:val="20"/>
          <w:szCs w:val="20"/>
        </w:rPr>
      </w:pPr>
    </w:p>
    <w:p w:rsidR="003B2E20" w:rsidRDefault="00142C4F">
      <w:pPr>
        <w:spacing w:line="253" w:lineRule="auto"/>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3B2E20" w:rsidRDefault="003B2E20">
      <w:pPr>
        <w:spacing w:line="108" w:lineRule="exact"/>
        <w:rPr>
          <w:sz w:val="20"/>
          <w:szCs w:val="20"/>
        </w:rPr>
      </w:pPr>
    </w:p>
    <w:p w:rsidR="003B2E20" w:rsidRDefault="00142C4F">
      <w:pPr>
        <w:spacing w:line="269" w:lineRule="auto"/>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3B2E20" w:rsidRDefault="003B2E20">
      <w:pPr>
        <w:spacing w:line="92" w:lineRule="exact"/>
        <w:rPr>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57" w:lineRule="auto"/>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65"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3B2E20" w:rsidRDefault="003B2E20">
      <w:pPr>
        <w:spacing w:line="98"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3B2E20" w:rsidRDefault="003B2E20">
      <w:pPr>
        <w:spacing w:line="79" w:lineRule="exact"/>
        <w:rPr>
          <w:sz w:val="20"/>
          <w:szCs w:val="20"/>
        </w:rPr>
      </w:pPr>
    </w:p>
    <w:p w:rsidR="003B2E20" w:rsidRDefault="00142C4F">
      <w:pPr>
        <w:spacing w:line="279" w:lineRule="auto"/>
        <w:ind w:right="116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w:t>
      </w:r>
    </w:p>
    <w:p w:rsidR="003B2E20" w:rsidRDefault="00142C4F">
      <w:pPr>
        <w:spacing w:line="264" w:lineRule="auto"/>
        <w:ind w:right="920"/>
        <w:rPr>
          <w:sz w:val="20"/>
          <w:szCs w:val="20"/>
        </w:rPr>
      </w:pPr>
      <w:bookmarkStart w:id="12" w:name="page13"/>
      <w:bookmarkEnd w:id="12"/>
      <w:r>
        <w:rPr>
          <w:rFonts w:ascii="Courier New" w:eastAsia="Courier New" w:hAnsi="Courier New" w:cs="Courier New"/>
          <w:sz w:val="20"/>
          <w:szCs w:val="20"/>
        </w:rPr>
        <w:t>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3B2E20" w:rsidRDefault="003B2E20">
      <w:pPr>
        <w:spacing w:line="95" w:lineRule="exact"/>
        <w:rPr>
          <w:sz w:val="20"/>
          <w:szCs w:val="20"/>
        </w:rPr>
      </w:pPr>
    </w:p>
    <w:p w:rsidR="003B2E20" w:rsidRDefault="00142C4F">
      <w:pPr>
        <w:spacing w:line="357"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3B2E20" w:rsidRDefault="003B2E20">
      <w:pPr>
        <w:spacing w:line="6" w:lineRule="exact"/>
        <w:rPr>
          <w:sz w:val="20"/>
          <w:szCs w:val="20"/>
        </w:rPr>
      </w:pPr>
    </w:p>
    <w:p w:rsidR="003B2E20" w:rsidRDefault="00142C4F">
      <w:pPr>
        <w:numPr>
          <w:ilvl w:val="0"/>
          <w:numId w:val="11"/>
        </w:numPr>
        <w:tabs>
          <w:tab w:val="left" w:pos="600"/>
        </w:tabs>
        <w:spacing w:line="27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3B2E20" w:rsidRDefault="003B2E20">
      <w:pPr>
        <w:spacing w:line="89" w:lineRule="exact"/>
        <w:rPr>
          <w:rFonts w:ascii="Courier New" w:eastAsia="Courier New" w:hAnsi="Courier New" w:cs="Courier New"/>
          <w:sz w:val="19"/>
          <w:szCs w:val="19"/>
        </w:rPr>
      </w:pPr>
    </w:p>
    <w:p w:rsidR="003B2E20" w:rsidRDefault="00142C4F">
      <w:pPr>
        <w:numPr>
          <w:ilvl w:val="0"/>
          <w:numId w:val="11"/>
        </w:numPr>
        <w:tabs>
          <w:tab w:val="left" w:pos="600"/>
        </w:tabs>
        <w:spacing w:line="28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3B2E20" w:rsidRDefault="003B2E20">
      <w:pPr>
        <w:spacing w:line="79" w:lineRule="exact"/>
        <w:rPr>
          <w:sz w:val="20"/>
          <w:szCs w:val="20"/>
        </w:rPr>
      </w:pPr>
    </w:p>
    <w:p w:rsidR="003B2E20" w:rsidRDefault="00142C4F">
      <w:pPr>
        <w:spacing w:line="260" w:lineRule="auto"/>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3B2E20" w:rsidRDefault="003B2E20">
      <w:pPr>
        <w:spacing w:line="98" w:lineRule="exact"/>
        <w:rPr>
          <w:sz w:val="20"/>
          <w:szCs w:val="20"/>
        </w:rPr>
      </w:pPr>
    </w:p>
    <w:p w:rsidR="003B2E20" w:rsidRDefault="00142C4F">
      <w:pPr>
        <w:numPr>
          <w:ilvl w:val="0"/>
          <w:numId w:val="12"/>
        </w:numPr>
        <w:tabs>
          <w:tab w:val="left" w:pos="720"/>
        </w:tabs>
        <w:spacing w:line="26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3B2E20" w:rsidRDefault="003B2E20">
      <w:pPr>
        <w:spacing w:line="98" w:lineRule="exact"/>
        <w:rPr>
          <w:sz w:val="20"/>
          <w:szCs w:val="20"/>
        </w:rPr>
      </w:pPr>
    </w:p>
    <w:p w:rsidR="003B2E20" w:rsidRDefault="00142C4F">
      <w:pPr>
        <w:ind w:left="3360"/>
        <w:rPr>
          <w:sz w:val="20"/>
          <w:szCs w:val="20"/>
        </w:rPr>
      </w:pPr>
      <w:r>
        <w:rPr>
          <w:rFonts w:ascii="Courier New" w:eastAsia="Courier New" w:hAnsi="Courier New" w:cs="Courier New"/>
          <w:sz w:val="20"/>
          <w:szCs w:val="20"/>
        </w:rPr>
        <w:t>NO WARRANTY</w:t>
      </w:r>
    </w:p>
    <w:p w:rsidR="003B2E20" w:rsidRDefault="003B2E20">
      <w:pPr>
        <w:spacing w:line="227" w:lineRule="exact"/>
        <w:rPr>
          <w:sz w:val="20"/>
          <w:szCs w:val="20"/>
        </w:rPr>
      </w:pPr>
    </w:p>
    <w:p w:rsidR="003B2E20" w:rsidRDefault="00142C4F">
      <w:pPr>
        <w:numPr>
          <w:ilvl w:val="0"/>
          <w:numId w:val="13"/>
        </w:numPr>
        <w:tabs>
          <w:tab w:val="left" w:pos="720"/>
        </w:tabs>
        <w:spacing w:line="255" w:lineRule="auto"/>
        <w:ind w:right="44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3"/>
        </w:numPr>
        <w:tabs>
          <w:tab w:val="left" w:pos="720"/>
        </w:tabs>
        <w:spacing w:line="255" w:lineRule="auto"/>
        <w:ind w:right="32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E4379F" w:rsidRDefault="00E4379F" w:rsidP="00E4379F">
      <w:pPr>
        <w:tabs>
          <w:tab w:val="left" w:pos="720"/>
        </w:tabs>
        <w:spacing w:line="255" w:lineRule="auto"/>
        <w:ind w:right="320"/>
        <w:rPr>
          <w:rFonts w:ascii="Courier New" w:eastAsia="Courier New" w:hAnsi="Courier New" w:cs="Courier New"/>
          <w:sz w:val="20"/>
          <w:szCs w:val="20"/>
        </w:rPr>
      </w:pPr>
    </w:p>
    <w:p w:rsidR="003B2E20" w:rsidRDefault="003B2E20">
      <w:pPr>
        <w:spacing w:line="20" w:lineRule="exact"/>
        <w:rPr>
          <w:sz w:val="20"/>
          <w:szCs w:val="20"/>
        </w:rPr>
      </w:pPr>
    </w:p>
    <w:p w:rsidR="00E4379F" w:rsidRDefault="00E4379F">
      <w:pPr>
        <w:pBdr>
          <w:bottom w:val="single" w:sz="6" w:space="1" w:color="auto"/>
        </w:pBdr>
        <w:rPr>
          <w:rFonts w:eastAsia="Times New Roman"/>
          <w:b/>
          <w:bCs/>
          <w:sz w:val="48"/>
          <w:szCs w:val="48"/>
        </w:rPr>
      </w:pPr>
      <w:bookmarkStart w:id="13" w:name="page14"/>
      <w:bookmarkEnd w:id="13"/>
    </w:p>
    <w:p w:rsidR="001B5FAE" w:rsidRDefault="001B5FAE">
      <w:pPr>
        <w:rPr>
          <w:rFonts w:eastAsia="Times New Roman"/>
          <w:b/>
          <w:bCs/>
          <w:sz w:val="48"/>
          <w:szCs w:val="48"/>
        </w:rPr>
      </w:pPr>
    </w:p>
    <w:p w:rsidR="003B2E20" w:rsidRDefault="00142C4F">
      <w:pPr>
        <w:rPr>
          <w:sz w:val="20"/>
          <w:szCs w:val="20"/>
        </w:rPr>
      </w:pPr>
      <w:r>
        <w:rPr>
          <w:rFonts w:eastAsia="Times New Roman"/>
          <w:b/>
          <w:bCs/>
          <w:sz w:val="48"/>
          <w:szCs w:val="48"/>
        </w:rPr>
        <w:t>Chapter 2. Starting ACT</w:t>
      </w:r>
    </w:p>
    <w:p w:rsidR="003B2E20" w:rsidRDefault="003B2E20">
      <w:pPr>
        <w:spacing w:line="200" w:lineRule="exact"/>
        <w:rPr>
          <w:sz w:val="20"/>
          <w:szCs w:val="20"/>
        </w:rPr>
      </w:pPr>
    </w:p>
    <w:p w:rsidR="003B2E20" w:rsidRDefault="003B2E20">
      <w:pPr>
        <w:spacing w:line="322" w:lineRule="exact"/>
        <w:rPr>
          <w:sz w:val="20"/>
          <w:szCs w:val="20"/>
        </w:rPr>
      </w:pPr>
    </w:p>
    <w:p w:rsidR="003B2E20" w:rsidRDefault="00142C4F">
      <w:pPr>
        <w:rPr>
          <w:sz w:val="20"/>
          <w:szCs w:val="20"/>
        </w:rPr>
      </w:pPr>
      <w:r>
        <w:rPr>
          <w:rFonts w:eastAsia="Times New Roman"/>
          <w:b/>
          <w:bCs/>
          <w:sz w:val="48"/>
          <w:szCs w:val="48"/>
        </w:rPr>
        <w:t>Running a Comparison</w:t>
      </w:r>
    </w:p>
    <w:p w:rsidR="003B2E20" w:rsidRDefault="003B2E20">
      <w:pPr>
        <w:spacing w:line="321" w:lineRule="exact"/>
        <w:rPr>
          <w:sz w:val="20"/>
          <w:szCs w:val="20"/>
        </w:rPr>
      </w:pPr>
    </w:p>
    <w:p w:rsidR="003B2E20" w:rsidRDefault="00142C4F">
      <w:pPr>
        <w:spacing w:line="272" w:lineRule="auto"/>
        <w:ind w:right="160"/>
        <w:rPr>
          <w:sz w:val="20"/>
          <w:szCs w:val="20"/>
        </w:rPr>
      </w:pPr>
      <w:r>
        <w:rPr>
          <w:rFonts w:eastAsia="Times New Roman"/>
          <w:sz w:val="24"/>
          <w:szCs w:val="24"/>
        </w:rPr>
        <w:t>Before running ACT you will need to obtain a comparison file. ACT supports three different comparison file formats:</w:t>
      </w:r>
    </w:p>
    <w:p w:rsidR="003B2E20" w:rsidRDefault="003B2E20">
      <w:pPr>
        <w:spacing w:line="210" w:lineRule="exact"/>
        <w:rPr>
          <w:sz w:val="20"/>
          <w:szCs w:val="20"/>
        </w:rPr>
      </w:pPr>
    </w:p>
    <w:p w:rsidR="003B2E20" w:rsidRDefault="00142C4F">
      <w:pPr>
        <w:numPr>
          <w:ilvl w:val="0"/>
          <w:numId w:val="14"/>
        </w:numPr>
        <w:tabs>
          <w:tab w:val="left" w:pos="700"/>
        </w:tabs>
        <w:spacing w:line="270" w:lineRule="auto"/>
        <w:ind w:left="700" w:right="80" w:hanging="280"/>
        <w:rPr>
          <w:rFonts w:eastAsia="Times New Roman"/>
          <w:sz w:val="23"/>
          <w:szCs w:val="23"/>
        </w:rPr>
      </w:pPr>
      <w:r>
        <w:rPr>
          <w:rFonts w:eastAsia="Times New Roman"/>
          <w:b/>
          <w:bCs/>
          <w:sz w:val="23"/>
          <w:szCs w:val="23"/>
        </w:rPr>
        <w:t xml:space="preserve">The output of </w:t>
      </w:r>
      <w:hyperlink r:id="rId23">
        <w:r>
          <w:rPr>
            <w:rFonts w:eastAsia="Times New Roman"/>
            <w:b/>
            <w:bCs/>
            <w:color w:val="000080"/>
            <w:sz w:val="23"/>
            <w:szCs w:val="23"/>
            <w:u w:val="single"/>
          </w:rPr>
          <w:t>BLAST</w:t>
        </w:r>
        <w:r>
          <w:rPr>
            <w:rFonts w:eastAsia="Times New Roman"/>
            <w:b/>
            <w:bCs/>
            <w:sz w:val="23"/>
            <w:szCs w:val="23"/>
            <w:u w:val="single"/>
          </w:rPr>
          <w:t xml:space="preserve"> </w:t>
        </w:r>
      </w:hyperlink>
      <w:r>
        <w:rPr>
          <w:rFonts w:eastAsia="Times New Roman"/>
          <w:b/>
          <w:bCs/>
          <w:sz w:val="23"/>
          <w:szCs w:val="23"/>
          <w:u w:val="single"/>
        </w:rPr>
        <w:t>v</w:t>
      </w:r>
      <w:r>
        <w:rPr>
          <w:rFonts w:eastAsia="Times New Roman"/>
          <w:b/>
          <w:bCs/>
          <w:sz w:val="23"/>
          <w:szCs w:val="23"/>
        </w:rPr>
        <w:t xml:space="preserve">ersion 2.2.2 or better. </w:t>
      </w:r>
      <w:r>
        <w:rPr>
          <w:rFonts w:eastAsia="Times New Roman"/>
          <w:sz w:val="23"/>
          <w:szCs w:val="23"/>
        </w:rPr>
        <w:t>The</w:t>
      </w:r>
      <w:r>
        <w:rPr>
          <w:rFonts w:eastAsia="Times New Roman"/>
          <w:b/>
          <w:bCs/>
          <w:sz w:val="23"/>
          <w:szCs w:val="23"/>
        </w:rPr>
        <w:t xml:space="preserve"> blastall </w:t>
      </w:r>
      <w:r>
        <w:rPr>
          <w:rFonts w:eastAsia="Times New Roman"/>
          <w:sz w:val="23"/>
          <w:szCs w:val="23"/>
        </w:rPr>
        <w:t>command must be run with the</w:t>
      </w:r>
      <w:r>
        <w:rPr>
          <w:rFonts w:eastAsia="Times New Roman"/>
          <w:b/>
          <w:bCs/>
          <w:sz w:val="23"/>
          <w:szCs w:val="23"/>
        </w:rPr>
        <w:t xml:space="preserve"> -m 8 </w:t>
      </w:r>
      <w:r>
        <w:rPr>
          <w:rFonts w:eastAsia="Times New Roman"/>
          <w:sz w:val="23"/>
          <w:szCs w:val="23"/>
        </w:rPr>
        <w:t xml:space="preserve">flag which generates one line of information per HSP. If </w:t>
      </w:r>
      <w:hyperlink r:id="rId24">
        <w:r>
          <w:rPr>
            <w:rFonts w:eastAsia="Times New Roman"/>
            <w:color w:val="000080"/>
            <w:sz w:val="23"/>
            <w:szCs w:val="23"/>
            <w:u w:val="single"/>
          </w:rPr>
          <w:t>BLAST+</w:t>
        </w:r>
        <w:r>
          <w:rPr>
            <w:rFonts w:eastAsia="Times New Roman"/>
            <w:sz w:val="23"/>
            <w:szCs w:val="23"/>
            <w:u w:val="single"/>
          </w:rPr>
          <w:t xml:space="preserve"> </w:t>
        </w:r>
      </w:hyperlink>
      <w:r>
        <w:rPr>
          <w:rFonts w:eastAsia="Times New Roman"/>
          <w:sz w:val="23"/>
          <w:szCs w:val="23"/>
        </w:rPr>
        <w:t xml:space="preserve">is used then the legacy_blast.pl PERL script (bundled along with the BLAST+ applications) can be used to generate the tabular format or run it with the </w:t>
      </w:r>
      <w:r>
        <w:rPr>
          <w:rFonts w:eastAsia="Times New Roman"/>
          <w:b/>
          <w:bCs/>
          <w:sz w:val="23"/>
          <w:szCs w:val="23"/>
        </w:rPr>
        <w:t>-outfmt 6</w:t>
      </w:r>
      <w:r>
        <w:rPr>
          <w:rFonts w:eastAsia="Times New Roman"/>
          <w:sz w:val="23"/>
          <w:szCs w:val="23"/>
        </w:rPr>
        <w:t xml:space="preserve"> flag. For more details see the </w:t>
      </w:r>
      <w:hyperlink r:id="rId25">
        <w:r>
          <w:rPr>
            <w:rFonts w:eastAsia="Times New Roman"/>
            <w:color w:val="000080"/>
            <w:sz w:val="23"/>
            <w:szCs w:val="23"/>
            <w:u w:val="single"/>
          </w:rPr>
          <w:t>BLAST+ manual</w:t>
        </w:r>
      </w:hyperlink>
      <w:r>
        <w:rPr>
          <w:rFonts w:eastAsia="Times New Roman"/>
          <w:sz w:val="23"/>
          <w:szCs w:val="23"/>
        </w:rPr>
        <w:t>.</w:t>
      </w:r>
    </w:p>
    <w:p w:rsidR="003B2E20" w:rsidRDefault="003B2E20">
      <w:pPr>
        <w:spacing w:line="214" w:lineRule="exact"/>
        <w:rPr>
          <w:rFonts w:eastAsia="Times New Roman"/>
          <w:sz w:val="23"/>
          <w:szCs w:val="23"/>
        </w:rPr>
      </w:pPr>
    </w:p>
    <w:p w:rsidR="003B2E20" w:rsidRDefault="00142C4F">
      <w:pPr>
        <w:numPr>
          <w:ilvl w:val="0"/>
          <w:numId w:val="14"/>
        </w:numPr>
        <w:tabs>
          <w:tab w:val="left" w:pos="700"/>
        </w:tabs>
        <w:spacing w:line="287" w:lineRule="auto"/>
        <w:ind w:left="700" w:hanging="280"/>
        <w:rPr>
          <w:rFonts w:eastAsia="Times New Roman"/>
          <w:b/>
          <w:bCs/>
          <w:sz w:val="24"/>
          <w:szCs w:val="24"/>
        </w:rPr>
      </w:pPr>
      <w:r>
        <w:rPr>
          <w:rFonts w:eastAsia="Times New Roman"/>
          <w:b/>
          <w:bCs/>
          <w:sz w:val="24"/>
          <w:szCs w:val="24"/>
        </w:rPr>
        <w:t xml:space="preserve">MEGABLAST output. </w:t>
      </w:r>
      <w:r>
        <w:rPr>
          <w:rFonts w:eastAsia="Times New Roman"/>
          <w:sz w:val="24"/>
          <w:szCs w:val="24"/>
        </w:rPr>
        <w:t>ACT can also read the output of</w:t>
      </w:r>
      <w:r>
        <w:rPr>
          <w:rFonts w:eastAsia="Times New Roman"/>
          <w:b/>
          <w:bCs/>
          <w:sz w:val="24"/>
          <w:szCs w:val="24"/>
        </w:rPr>
        <w:t xml:space="preserve"> </w:t>
      </w:r>
      <w:hyperlink r:id="rId26">
        <w:r>
          <w:rPr>
            <w:rFonts w:eastAsia="Times New Roman"/>
            <w:color w:val="000080"/>
            <w:sz w:val="24"/>
            <w:szCs w:val="24"/>
            <w:u w:val="single"/>
          </w:rPr>
          <w:t>MEGABLAST</w:t>
        </w:r>
      </w:hyperlink>
      <w:r>
        <w:rPr>
          <w:rFonts w:eastAsia="Times New Roman"/>
          <w:sz w:val="24"/>
          <w:szCs w:val="24"/>
        </w:rPr>
        <w:t>,</w:t>
      </w:r>
      <w:r>
        <w:rPr>
          <w:rFonts w:eastAsia="Times New Roman"/>
          <w:b/>
          <w:bCs/>
          <w:sz w:val="24"/>
          <w:szCs w:val="24"/>
        </w:rPr>
        <w:t xml:space="preserve"> </w:t>
      </w:r>
      <w:r>
        <w:rPr>
          <w:rFonts w:eastAsia="Times New Roman"/>
          <w:sz w:val="24"/>
          <w:szCs w:val="24"/>
        </w:rPr>
        <w:t>which is part of the blast</w:t>
      </w:r>
      <w:r>
        <w:rPr>
          <w:rFonts w:eastAsia="Times New Roman"/>
          <w:b/>
          <w:bCs/>
          <w:sz w:val="24"/>
          <w:szCs w:val="24"/>
        </w:rPr>
        <w:t xml:space="preserve"> </w:t>
      </w:r>
      <w:r>
        <w:rPr>
          <w:rFonts w:eastAsia="Times New Roman"/>
          <w:sz w:val="24"/>
          <w:szCs w:val="24"/>
        </w:rPr>
        <w:t>distribution.</w:t>
      </w:r>
    </w:p>
    <w:p w:rsidR="003B2E20" w:rsidRDefault="003B2E20">
      <w:pPr>
        <w:spacing w:line="192" w:lineRule="exact"/>
        <w:rPr>
          <w:rFonts w:eastAsia="Times New Roman"/>
          <w:b/>
          <w:bCs/>
          <w:sz w:val="24"/>
          <w:szCs w:val="24"/>
        </w:rPr>
      </w:pPr>
    </w:p>
    <w:p w:rsidR="003B2E20" w:rsidRDefault="00142C4F">
      <w:pPr>
        <w:numPr>
          <w:ilvl w:val="0"/>
          <w:numId w:val="14"/>
        </w:numPr>
        <w:tabs>
          <w:tab w:val="left" w:pos="700"/>
        </w:tabs>
        <w:spacing w:line="292" w:lineRule="auto"/>
        <w:ind w:left="700" w:right="140" w:hanging="280"/>
        <w:jc w:val="both"/>
        <w:rPr>
          <w:rFonts w:eastAsia="Times New Roman"/>
          <w:sz w:val="24"/>
          <w:szCs w:val="24"/>
        </w:rPr>
      </w:pPr>
      <w:r>
        <w:rPr>
          <w:rFonts w:eastAsia="Times New Roman"/>
          <w:b/>
          <w:bCs/>
          <w:sz w:val="24"/>
          <w:szCs w:val="24"/>
        </w:rPr>
        <w:t xml:space="preserve">MSPcrunch output. </w:t>
      </w:r>
      <w:hyperlink r:id="rId27">
        <w:r>
          <w:rPr>
            <w:rFonts w:eastAsia="Times New Roman"/>
            <w:color w:val="000080"/>
            <w:sz w:val="24"/>
            <w:szCs w:val="24"/>
            <w:u w:val="single"/>
          </w:rPr>
          <w:t>MSPcrunch</w:t>
        </w:r>
        <w:r>
          <w:rPr>
            <w:rFonts w:eastAsia="Times New Roman"/>
            <w:b/>
            <w:bCs/>
            <w:sz w:val="24"/>
            <w:szCs w:val="24"/>
            <w:u w:val="single"/>
          </w:rPr>
          <w:t xml:space="preserve"> </w:t>
        </w:r>
      </w:hyperlink>
      <w:r>
        <w:rPr>
          <w:rFonts w:eastAsia="Times New Roman"/>
          <w:sz w:val="24"/>
          <w:szCs w:val="24"/>
        </w:rPr>
        <w:t>is</w:t>
      </w:r>
      <w:r>
        <w:rPr>
          <w:rFonts w:eastAsia="Times New Roman"/>
          <w:b/>
          <w:bCs/>
          <w:sz w:val="24"/>
          <w:szCs w:val="24"/>
        </w:rPr>
        <w:t xml:space="preserve"> </w:t>
      </w:r>
      <w:r>
        <w:rPr>
          <w:rFonts w:eastAsia="Times New Roman"/>
          <w:sz w:val="24"/>
          <w:szCs w:val="24"/>
        </w:rPr>
        <w:t xml:space="preserve">program for UNIX and GNU/Linux systems which can post-process </w:t>
      </w:r>
      <w:hyperlink r:id="rId28">
        <w:r>
          <w:rPr>
            <w:rFonts w:eastAsia="Times New Roman"/>
            <w:color w:val="000080"/>
            <w:sz w:val="24"/>
            <w:szCs w:val="24"/>
            <w:u w:val="single"/>
          </w:rPr>
          <w:t>BLAST</w:t>
        </w:r>
        <w:r>
          <w:rPr>
            <w:rFonts w:eastAsia="Times New Roman"/>
            <w:sz w:val="24"/>
            <w:szCs w:val="24"/>
            <w:u w:val="single"/>
          </w:rPr>
          <w:t xml:space="preserve"> </w:t>
        </w:r>
      </w:hyperlink>
      <w:r>
        <w:rPr>
          <w:rFonts w:eastAsia="Times New Roman"/>
          <w:sz w:val="24"/>
          <w:szCs w:val="24"/>
        </w:rPr>
        <w:t xml:space="preserve">version 1 output into an easier to read format. MSPcrunch much be run with the </w:t>
      </w:r>
      <w:r>
        <w:rPr>
          <w:rFonts w:ascii="Courier New" w:eastAsia="Courier New" w:hAnsi="Courier New" w:cs="Courier New"/>
          <w:sz w:val="24"/>
          <w:szCs w:val="24"/>
        </w:rPr>
        <w:t xml:space="preserve">-d </w:t>
      </w:r>
      <w:r>
        <w:rPr>
          <w:rFonts w:eastAsia="Times New Roman"/>
          <w:sz w:val="24"/>
          <w:szCs w:val="24"/>
        </w:rPr>
        <w:t>flag.</w:t>
      </w:r>
    </w:p>
    <w:p w:rsidR="003B2E20" w:rsidRDefault="003B2E20">
      <w:pPr>
        <w:spacing w:line="105" w:lineRule="exact"/>
        <w:rPr>
          <w:rFonts w:ascii="Arial" w:eastAsia="Arial" w:hAnsi="Arial" w:cs="Arial"/>
          <w:sz w:val="24"/>
          <w:szCs w:val="24"/>
        </w:rPr>
      </w:pPr>
    </w:p>
    <w:p w:rsidR="003B2E20" w:rsidRDefault="00142C4F">
      <w:pPr>
        <w:spacing w:line="272" w:lineRule="auto"/>
        <w:ind w:right="60"/>
        <w:rPr>
          <w:rFonts w:eastAsia="Times New Roman"/>
          <w:color w:val="000080"/>
          <w:sz w:val="24"/>
          <w:szCs w:val="24"/>
        </w:rPr>
      </w:pPr>
      <w:r>
        <w:rPr>
          <w:rFonts w:eastAsia="Times New Roman"/>
          <w:sz w:val="24"/>
          <w:szCs w:val="24"/>
        </w:rPr>
        <w:t xml:space="preserve">Anthony Underwood and Jonathan Green at the </w:t>
      </w:r>
      <w:hyperlink r:id="rId29">
        <w:r>
          <w:rPr>
            <w:rFonts w:eastAsia="Times New Roman"/>
            <w:color w:val="000080"/>
            <w:sz w:val="24"/>
            <w:szCs w:val="24"/>
            <w:u w:val="single"/>
          </w:rPr>
          <w:t>Health Protection Agency</w:t>
        </w:r>
        <w:r>
          <w:rPr>
            <w:rFonts w:eastAsia="Times New Roman"/>
            <w:sz w:val="24"/>
            <w:szCs w:val="24"/>
            <w:u w:val="single"/>
          </w:rPr>
          <w:t xml:space="preserve"> </w:t>
        </w:r>
      </w:hyperlink>
      <w:r>
        <w:rPr>
          <w:rFonts w:eastAsia="Times New Roman"/>
          <w:sz w:val="24"/>
          <w:szCs w:val="24"/>
        </w:rPr>
        <w:t xml:space="preserve">have developed an online tool, </w:t>
      </w:r>
      <w:hyperlink r:id="rId30">
        <w:r>
          <w:rPr>
            <w:rFonts w:eastAsia="Times New Roman"/>
            <w:color w:val="000080"/>
            <w:sz w:val="24"/>
            <w:szCs w:val="24"/>
            <w:u w:val="single"/>
          </w:rPr>
          <w:t>Double ACT</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to generate ACT comparison files.</w:t>
      </w:r>
    </w:p>
    <w:p w:rsidR="003B2E20" w:rsidRDefault="003B2E20">
      <w:pPr>
        <w:spacing w:line="210" w:lineRule="exact"/>
        <w:rPr>
          <w:sz w:val="20"/>
          <w:szCs w:val="20"/>
        </w:rPr>
      </w:pPr>
    </w:p>
    <w:p w:rsidR="003B2E20" w:rsidRDefault="00142C4F">
      <w:pPr>
        <w:spacing w:line="256" w:lineRule="auto"/>
        <w:ind w:right="300"/>
        <w:rPr>
          <w:rFonts w:eastAsia="Times New Roman"/>
          <w:sz w:val="24"/>
          <w:szCs w:val="24"/>
        </w:rPr>
      </w:pPr>
      <w:r>
        <w:rPr>
          <w:rFonts w:eastAsia="Times New Roman"/>
          <w:sz w:val="24"/>
          <w:szCs w:val="24"/>
        </w:rPr>
        <w:t xml:space="preserve">Also there is </w:t>
      </w:r>
      <w:hyperlink r:id="rId31">
        <w:r>
          <w:rPr>
            <w:rFonts w:eastAsia="Times New Roman"/>
            <w:color w:val="000080"/>
            <w:sz w:val="24"/>
            <w:szCs w:val="24"/>
            <w:u w:val="single"/>
          </w:rPr>
          <w:t>WebACT</w:t>
        </w:r>
        <w:r>
          <w:rPr>
            <w:rFonts w:eastAsia="Times New Roman"/>
            <w:sz w:val="24"/>
            <w:szCs w:val="24"/>
            <w:u w:val="single"/>
          </w:rPr>
          <w:t xml:space="preserve"> </w:t>
        </w:r>
      </w:hyperlink>
      <w:r>
        <w:rPr>
          <w:rFonts w:eastAsia="Times New Roman"/>
          <w:sz w:val="24"/>
          <w:szCs w:val="24"/>
        </w:rPr>
        <w:t>which was designed and built by James Abbott and David Aanensen at Imperial College, London and is hosted in the laboratory of Professor Brian Spratt at Imperial College London with funding from The Wellcome Trust.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69" w:lineRule="exact"/>
        <w:rPr>
          <w:sz w:val="20"/>
          <w:szCs w:val="20"/>
        </w:rPr>
      </w:pPr>
    </w:p>
    <w:p w:rsidR="003B2E20" w:rsidRDefault="00142C4F">
      <w:pPr>
        <w:rPr>
          <w:sz w:val="20"/>
          <w:szCs w:val="20"/>
        </w:rPr>
      </w:pPr>
      <w:r>
        <w:rPr>
          <w:rFonts w:eastAsia="Times New Roman"/>
          <w:b/>
          <w:bCs/>
          <w:sz w:val="36"/>
          <w:szCs w:val="36"/>
        </w:rPr>
        <w:t>big_blast.pl</w:t>
      </w:r>
    </w:p>
    <w:p w:rsidR="003B2E20" w:rsidRDefault="003B2E20">
      <w:pPr>
        <w:spacing w:line="300" w:lineRule="exact"/>
        <w:rPr>
          <w:sz w:val="20"/>
          <w:szCs w:val="20"/>
        </w:rPr>
      </w:pPr>
    </w:p>
    <w:p w:rsidR="003B2E20" w:rsidRDefault="00142C4F">
      <w:pPr>
        <w:spacing w:line="245" w:lineRule="auto"/>
        <w:ind w:right="280"/>
        <w:rPr>
          <w:rFonts w:eastAsia="Times New Roman"/>
          <w:sz w:val="24"/>
          <w:szCs w:val="24"/>
        </w:rPr>
      </w:pPr>
      <w:r>
        <w:rPr>
          <w:rFonts w:eastAsia="Times New Roman"/>
          <w:sz w:val="24"/>
          <w:szCs w:val="24"/>
        </w:rPr>
        <w:t xml:space="preserve">At the Sanger Centre we generally use a perl script called </w:t>
      </w:r>
      <w:hyperlink r:id="rId32">
        <w:r>
          <w:rPr>
            <w:rFonts w:ascii="Courier New" w:eastAsia="Courier New" w:hAnsi="Courier New" w:cs="Courier New"/>
            <w:color w:val="000080"/>
            <w:sz w:val="24"/>
            <w:szCs w:val="24"/>
            <w:u w:val="single"/>
          </w:rPr>
          <w:t>big_blast.pl</w:t>
        </w:r>
        <w:r>
          <w:rPr>
            <w:rFonts w:eastAsia="Times New Roman"/>
            <w:sz w:val="24"/>
            <w:szCs w:val="24"/>
            <w:u w:val="single"/>
          </w:rPr>
          <w:t xml:space="preserve"> </w:t>
        </w:r>
      </w:hyperlink>
      <w:r>
        <w:rPr>
          <w:rFonts w:eastAsia="Times New Roman"/>
          <w:sz w:val="24"/>
          <w:szCs w:val="24"/>
        </w:rPr>
        <w:t xml:space="preserve">to run blast and generate a file of results in MSPcrunch format. To run this script you will need to install a copy of the Pathogen Sequencing Unit </w:t>
      </w:r>
      <w:hyperlink r:id="rId33">
        <w:r>
          <w:rPr>
            <w:rFonts w:eastAsia="Times New Roman"/>
            <w:color w:val="000080"/>
            <w:sz w:val="24"/>
            <w:szCs w:val="24"/>
            <w:u w:val="single"/>
          </w:rPr>
          <w:t>internal perl modules</w:t>
        </w:r>
        <w:r>
          <w:rPr>
            <w:rFonts w:eastAsia="Times New Roman"/>
            <w:sz w:val="24"/>
            <w:szCs w:val="24"/>
            <w:u w:val="single"/>
          </w:rPr>
          <w:t xml:space="preserve"> </w:t>
        </w:r>
      </w:hyperlink>
      <w:r>
        <w:rPr>
          <w:rFonts w:eastAsia="Times New Roman"/>
          <w:sz w:val="24"/>
          <w:szCs w:val="24"/>
        </w:rPr>
        <w:t xml:space="preserve">. </w:t>
      </w:r>
      <w:hyperlink r:id="rId34">
        <w:r>
          <w:rPr>
            <w:rFonts w:ascii="Courier New" w:eastAsia="Courier New" w:hAnsi="Courier New" w:cs="Courier New"/>
            <w:color w:val="000080"/>
            <w:sz w:val="24"/>
            <w:szCs w:val="24"/>
            <w:u w:val="single"/>
          </w:rPr>
          <w:t>big_blast.pl</w:t>
        </w:r>
        <w:r>
          <w:rPr>
            <w:rFonts w:eastAsia="Times New Roman"/>
            <w:sz w:val="24"/>
            <w:szCs w:val="24"/>
            <w:u w:val="single"/>
          </w:rPr>
          <w:t xml:space="preserve"> </w:t>
        </w:r>
      </w:hyperlink>
      <w:r>
        <w:rPr>
          <w:rFonts w:eastAsia="Times New Roman"/>
          <w:sz w:val="24"/>
          <w:szCs w:val="24"/>
        </w:rPr>
        <w:t>can also be used to process blast results after the fact with a command line like this:</w:t>
      </w:r>
    </w:p>
    <w:p w:rsidR="003B2E20" w:rsidRDefault="003B2E20">
      <w:pPr>
        <w:spacing w:line="239" w:lineRule="exact"/>
        <w:rPr>
          <w:rFonts w:eastAsia="Times New Roman"/>
          <w:sz w:val="24"/>
          <w:szCs w:val="24"/>
        </w:rPr>
      </w:pPr>
    </w:p>
    <w:p w:rsidR="003B2E20" w:rsidRDefault="00142C4F">
      <w:pPr>
        <w:rPr>
          <w:sz w:val="20"/>
          <w:szCs w:val="20"/>
        </w:rPr>
      </w:pPr>
      <w:r>
        <w:rPr>
          <w:rFonts w:eastAsia="Times New Roman"/>
          <w:b/>
          <w:bCs/>
          <w:sz w:val="24"/>
          <w:szCs w:val="24"/>
        </w:rPr>
        <w:t>big_blast.pl blast_results.out</w:t>
      </w:r>
    </w:p>
    <w:p w:rsidR="003B2E20" w:rsidRDefault="003B2E20">
      <w:pPr>
        <w:spacing w:line="287" w:lineRule="exact"/>
        <w:rPr>
          <w:rFonts w:eastAsia="Times New Roman"/>
          <w:sz w:val="24"/>
          <w:szCs w:val="24"/>
        </w:rPr>
      </w:pPr>
    </w:p>
    <w:p w:rsidR="003B2E20" w:rsidRDefault="00142C4F">
      <w:pPr>
        <w:rPr>
          <w:sz w:val="20"/>
          <w:szCs w:val="20"/>
        </w:rPr>
      </w:pPr>
      <w:r>
        <w:rPr>
          <w:rFonts w:eastAsia="Times New Roman"/>
          <w:sz w:val="24"/>
          <w:szCs w:val="24"/>
        </w:rPr>
        <w:t>Note that big_blast.pl has only been tested on UNIX and GNU/Linux machines.</w:t>
      </w: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9E23CF" w:rsidRDefault="009E23CF" w:rsidP="009E23CF">
      <w:pPr>
        <w:spacing w:line="200" w:lineRule="exact"/>
        <w:rPr>
          <w:rFonts w:eastAsia="Times New Roman"/>
          <w:sz w:val="24"/>
          <w:szCs w:val="24"/>
        </w:rPr>
      </w:pPr>
    </w:p>
    <w:p w:rsidR="003B2E20" w:rsidRDefault="003B2E20">
      <w:pPr>
        <w:spacing w:line="326" w:lineRule="exact"/>
        <w:rPr>
          <w:rFonts w:eastAsia="Times New Roman"/>
          <w:sz w:val="24"/>
          <w:szCs w:val="24"/>
        </w:rPr>
      </w:pPr>
    </w:p>
    <w:p w:rsidR="003B2E20" w:rsidRDefault="00142C4F">
      <w:pPr>
        <w:rPr>
          <w:sz w:val="20"/>
          <w:szCs w:val="20"/>
        </w:rPr>
      </w:pPr>
      <w:r>
        <w:rPr>
          <w:rFonts w:eastAsia="Times New Roman"/>
          <w:b/>
          <w:bCs/>
          <w:sz w:val="36"/>
          <w:szCs w:val="36"/>
        </w:rPr>
        <w:t>The MSPcrunch Comparison File Format</w:t>
      </w:r>
    </w:p>
    <w:p w:rsidR="003B2E20" w:rsidRDefault="003B2E20">
      <w:pPr>
        <w:spacing w:line="300" w:lineRule="exact"/>
        <w:rPr>
          <w:rFonts w:eastAsia="Times New Roman"/>
          <w:sz w:val="24"/>
          <w:szCs w:val="24"/>
        </w:rPr>
      </w:pPr>
    </w:p>
    <w:p w:rsidR="003B2E20" w:rsidRDefault="00142C4F">
      <w:pPr>
        <w:rPr>
          <w:sz w:val="20"/>
          <w:szCs w:val="20"/>
        </w:rPr>
      </w:pPr>
      <w:r>
        <w:rPr>
          <w:rFonts w:eastAsia="Times New Roman"/>
          <w:sz w:val="24"/>
          <w:szCs w:val="24"/>
        </w:rPr>
        <w:t>He</w:t>
      </w:r>
      <w:r w:rsidR="00BB1154">
        <w:rPr>
          <w:rFonts w:eastAsia="Times New Roman"/>
          <w:sz w:val="24"/>
          <w:szCs w:val="24"/>
        </w:rPr>
        <w:t>re is an example input file</w:t>
      </w:r>
      <w:r>
        <w:rPr>
          <w:rFonts w:eastAsia="Times New Roman"/>
          <w:sz w:val="24"/>
          <w:szCs w:val="24"/>
        </w:rPr>
        <w:t xml:space="preserve"> generated by </w:t>
      </w:r>
      <w:r>
        <w:rPr>
          <w:rFonts w:ascii="Courier New" w:eastAsia="Courier New" w:hAnsi="Courier New" w:cs="Courier New"/>
          <w:sz w:val="24"/>
          <w:szCs w:val="24"/>
        </w:rPr>
        <w:t>MSPcrunch -d</w:t>
      </w:r>
      <w:r>
        <w:rPr>
          <w:rFonts w:eastAsia="Times New Roman"/>
          <w:sz w:val="24"/>
          <w:szCs w:val="24"/>
        </w:rPr>
        <w:t>.</w:t>
      </w:r>
    </w:p>
    <w:p w:rsidR="003B2E20" w:rsidRDefault="003B2E20" w:rsidP="00CA013B">
      <w:pPr>
        <w:keepNext/>
        <w:keepLines/>
        <w:rPr>
          <w:rFonts w:eastAsia="Times New Roman"/>
          <w:sz w:val="24"/>
          <w:szCs w:val="24"/>
        </w:rPr>
      </w:pPr>
    </w:p>
    <w:tbl>
      <w:tblPr>
        <w:tblW w:w="0" w:type="auto"/>
        <w:tblLayout w:type="fixed"/>
        <w:tblCellMar>
          <w:left w:w="0" w:type="dxa"/>
          <w:right w:w="0" w:type="dxa"/>
        </w:tblCellMar>
        <w:tblLook w:val="04A0" w:firstRow="1" w:lastRow="0" w:firstColumn="1" w:lastColumn="0" w:noHBand="0" w:noVBand="1"/>
      </w:tblPr>
      <w:tblGrid>
        <w:gridCol w:w="1200"/>
        <w:gridCol w:w="1140"/>
        <w:gridCol w:w="1680"/>
        <w:gridCol w:w="240"/>
        <w:gridCol w:w="600"/>
        <w:gridCol w:w="360"/>
        <w:gridCol w:w="1860"/>
      </w:tblGrid>
      <w:tr w:rsidR="003B2E20" w:rsidTr="00B93E10">
        <w:trPr>
          <w:cantSplit/>
          <w:trHeight w:val="227"/>
        </w:trPr>
        <w:tc>
          <w:tcPr>
            <w:tcW w:w="1200" w:type="dxa"/>
            <w:vAlign w:val="bottom"/>
          </w:tcPr>
          <w:p w:rsidR="003B2E20" w:rsidRDefault="00142C4F" w:rsidP="00CA013B">
            <w:pPr>
              <w:keepNext/>
              <w:keepLines/>
              <w:rPr>
                <w:sz w:val="20"/>
                <w:szCs w:val="20"/>
              </w:rPr>
            </w:pPr>
            <w:r>
              <w:rPr>
                <w:rFonts w:ascii="Courier New" w:eastAsia="Courier New" w:hAnsi="Courier New" w:cs="Courier New"/>
                <w:w w:val="98"/>
                <w:sz w:val="20"/>
                <w:szCs w:val="20"/>
              </w:rPr>
              <w:t>1399 97.00</w:t>
            </w:r>
          </w:p>
        </w:tc>
        <w:tc>
          <w:tcPr>
            <w:tcW w:w="1140" w:type="dxa"/>
            <w:vAlign w:val="bottom"/>
          </w:tcPr>
          <w:p w:rsidR="003B2E20" w:rsidRDefault="00142C4F" w:rsidP="00CA013B">
            <w:pPr>
              <w:keepNext/>
              <w:keepLines/>
              <w:jc w:val="right"/>
              <w:rPr>
                <w:sz w:val="20"/>
                <w:szCs w:val="20"/>
              </w:rPr>
            </w:pPr>
            <w:r>
              <w:rPr>
                <w:rFonts w:ascii="Courier New" w:eastAsia="Courier New" w:hAnsi="Courier New" w:cs="Courier New"/>
                <w:sz w:val="20"/>
                <w:szCs w:val="20"/>
              </w:rPr>
              <w:t>940 2539</w:t>
            </w:r>
          </w:p>
        </w:tc>
        <w:tc>
          <w:tcPr>
            <w:tcW w:w="1920" w:type="dxa"/>
            <w:gridSpan w:val="2"/>
            <w:vAlign w:val="bottom"/>
          </w:tcPr>
          <w:p w:rsidR="003B2E20" w:rsidRDefault="00142C4F" w:rsidP="00CA013B">
            <w:pPr>
              <w:keepNext/>
              <w:keepLines/>
              <w:ind w:left="60"/>
              <w:rPr>
                <w:sz w:val="20"/>
                <w:szCs w:val="20"/>
              </w:rPr>
            </w:pPr>
            <w:r>
              <w:rPr>
                <w:rFonts w:ascii="Courier New" w:eastAsia="Courier New" w:hAnsi="Courier New" w:cs="Courier New"/>
                <w:sz w:val="20"/>
                <w:szCs w:val="20"/>
              </w:rPr>
              <w:t>sequence1.dna 1</w:t>
            </w:r>
          </w:p>
        </w:tc>
        <w:tc>
          <w:tcPr>
            <w:tcW w:w="600" w:type="dxa"/>
            <w:vAlign w:val="bottom"/>
          </w:tcPr>
          <w:p w:rsidR="003B2E20" w:rsidRDefault="00142C4F" w:rsidP="00CA013B">
            <w:pPr>
              <w:keepNext/>
              <w:keepLines/>
              <w:jc w:val="right"/>
              <w:rPr>
                <w:sz w:val="20"/>
                <w:szCs w:val="20"/>
              </w:rPr>
            </w:pPr>
            <w:r>
              <w:rPr>
                <w:rFonts w:ascii="Courier New" w:eastAsia="Courier New" w:hAnsi="Courier New" w:cs="Courier New"/>
                <w:sz w:val="20"/>
                <w:szCs w:val="20"/>
              </w:rPr>
              <w:t>1596</w:t>
            </w:r>
          </w:p>
        </w:tc>
        <w:tc>
          <w:tcPr>
            <w:tcW w:w="2220" w:type="dxa"/>
            <w:gridSpan w:val="2"/>
            <w:vAlign w:val="bottom"/>
          </w:tcPr>
          <w:p w:rsidR="003B2E20" w:rsidRDefault="00142C4F" w:rsidP="00CA013B">
            <w:pPr>
              <w:keepNext/>
              <w:keepLines/>
              <w:ind w:left="60"/>
              <w:rPr>
                <w:sz w:val="20"/>
                <w:szCs w:val="20"/>
              </w:rPr>
            </w:pPr>
            <w:r>
              <w:rPr>
                <w:rFonts w:ascii="Courier New" w:eastAsia="Courier New" w:hAnsi="Courier New" w:cs="Courier New"/>
                <w:sz w:val="20"/>
                <w:szCs w:val="20"/>
              </w:rPr>
              <w:t>AF140550.seq</w:t>
            </w:r>
          </w:p>
        </w:tc>
      </w:tr>
      <w:tr w:rsidR="003B2E20" w:rsidTr="00B93E10">
        <w:trPr>
          <w:cantSplit/>
          <w:trHeight w:val="228"/>
        </w:trPr>
        <w:tc>
          <w:tcPr>
            <w:tcW w:w="1200" w:type="dxa"/>
            <w:vAlign w:val="bottom"/>
          </w:tcPr>
          <w:p w:rsidR="003B2E20" w:rsidRDefault="00142C4F" w:rsidP="00CA013B">
            <w:pPr>
              <w:keepNext/>
              <w:keepLines/>
              <w:rPr>
                <w:sz w:val="20"/>
                <w:szCs w:val="20"/>
              </w:rPr>
            </w:pPr>
            <w:r>
              <w:rPr>
                <w:rFonts w:ascii="Courier New" w:eastAsia="Courier New" w:hAnsi="Courier New" w:cs="Courier New"/>
                <w:w w:val="98"/>
                <w:sz w:val="20"/>
                <w:szCs w:val="20"/>
              </w:rPr>
              <w:t>1033 93.00</w:t>
            </w:r>
          </w:p>
        </w:tc>
        <w:tc>
          <w:tcPr>
            <w:tcW w:w="3060" w:type="dxa"/>
            <w:gridSpan w:val="3"/>
            <w:vAlign w:val="bottom"/>
          </w:tcPr>
          <w:p w:rsidR="003B2E20" w:rsidRDefault="00142C4F" w:rsidP="00CA013B">
            <w:pPr>
              <w:keepNext/>
              <w:keepLines/>
              <w:ind w:left="120"/>
              <w:rPr>
                <w:sz w:val="20"/>
                <w:szCs w:val="20"/>
              </w:rPr>
            </w:pPr>
            <w:r>
              <w:rPr>
                <w:rFonts w:ascii="Courier New" w:eastAsia="Courier New" w:hAnsi="Courier New" w:cs="Courier New"/>
                <w:sz w:val="20"/>
                <w:szCs w:val="20"/>
              </w:rPr>
              <w:t>9041 10501 sequence1.dna</w:t>
            </w:r>
          </w:p>
        </w:tc>
        <w:tc>
          <w:tcPr>
            <w:tcW w:w="600" w:type="dxa"/>
            <w:vAlign w:val="bottom"/>
          </w:tcPr>
          <w:p w:rsidR="003B2E20" w:rsidRDefault="00142C4F" w:rsidP="00CA013B">
            <w:pPr>
              <w:keepNext/>
              <w:keepLines/>
              <w:jc w:val="right"/>
              <w:rPr>
                <w:sz w:val="20"/>
                <w:szCs w:val="20"/>
              </w:rPr>
            </w:pPr>
            <w:r>
              <w:rPr>
                <w:rFonts w:ascii="Courier New" w:eastAsia="Courier New" w:hAnsi="Courier New" w:cs="Courier New"/>
                <w:sz w:val="20"/>
                <w:szCs w:val="20"/>
              </w:rPr>
              <w:t>9420</w:t>
            </w:r>
          </w:p>
        </w:tc>
        <w:tc>
          <w:tcPr>
            <w:tcW w:w="2220" w:type="dxa"/>
            <w:gridSpan w:val="2"/>
            <w:vAlign w:val="bottom"/>
          </w:tcPr>
          <w:p w:rsidR="003B2E20" w:rsidRDefault="00142C4F" w:rsidP="00CA013B">
            <w:pPr>
              <w:keepNext/>
              <w:keepLines/>
              <w:jc w:val="center"/>
              <w:rPr>
                <w:sz w:val="20"/>
                <w:szCs w:val="20"/>
              </w:rPr>
            </w:pPr>
            <w:r>
              <w:rPr>
                <w:rFonts w:ascii="Courier New" w:eastAsia="Courier New" w:hAnsi="Courier New" w:cs="Courier New"/>
                <w:w w:val="99"/>
                <w:sz w:val="20"/>
                <w:szCs w:val="20"/>
              </w:rPr>
              <w:t>10880 AF140550.seq</w:t>
            </w:r>
          </w:p>
        </w:tc>
      </w:tr>
      <w:tr w:rsidR="003B2E20" w:rsidTr="00B93E10">
        <w:trPr>
          <w:cantSplit/>
          <w:trHeight w:val="226"/>
        </w:trPr>
        <w:tc>
          <w:tcPr>
            <w:tcW w:w="1200" w:type="dxa"/>
            <w:vAlign w:val="bottom"/>
          </w:tcPr>
          <w:p w:rsidR="003B2E20" w:rsidRDefault="00142C4F" w:rsidP="00CA013B">
            <w:pPr>
              <w:keepNext/>
              <w:keepLines/>
              <w:rPr>
                <w:sz w:val="20"/>
                <w:szCs w:val="20"/>
              </w:rPr>
            </w:pPr>
            <w:r>
              <w:rPr>
                <w:rFonts w:ascii="Courier New" w:eastAsia="Courier New" w:hAnsi="Courier New" w:cs="Courier New"/>
                <w:sz w:val="20"/>
                <w:szCs w:val="20"/>
              </w:rPr>
              <w:t>828 95.00</w:t>
            </w:r>
          </w:p>
        </w:tc>
        <w:tc>
          <w:tcPr>
            <w:tcW w:w="1140" w:type="dxa"/>
            <w:vAlign w:val="bottom"/>
          </w:tcPr>
          <w:p w:rsidR="003B2E20" w:rsidRDefault="00142C4F" w:rsidP="00CA013B">
            <w:pPr>
              <w:keepNext/>
              <w:keepLines/>
              <w:jc w:val="right"/>
              <w:rPr>
                <w:sz w:val="20"/>
                <w:szCs w:val="20"/>
              </w:rPr>
            </w:pPr>
            <w:r>
              <w:rPr>
                <w:rFonts w:ascii="Courier New" w:eastAsia="Courier New" w:hAnsi="Courier New" w:cs="Courier New"/>
                <w:w w:val="98"/>
                <w:sz w:val="20"/>
                <w:szCs w:val="20"/>
              </w:rPr>
              <w:t>6823 7890</w:t>
            </w:r>
          </w:p>
        </w:tc>
        <w:tc>
          <w:tcPr>
            <w:tcW w:w="1680" w:type="dxa"/>
            <w:vAlign w:val="bottom"/>
          </w:tcPr>
          <w:p w:rsidR="003B2E20" w:rsidRDefault="00142C4F" w:rsidP="00CA013B">
            <w:pPr>
              <w:keepNext/>
              <w:keepLines/>
              <w:ind w:left="60"/>
              <w:rPr>
                <w:sz w:val="20"/>
                <w:szCs w:val="20"/>
              </w:rPr>
            </w:pPr>
            <w:r>
              <w:rPr>
                <w:rFonts w:ascii="Courier New" w:eastAsia="Courier New" w:hAnsi="Courier New" w:cs="Courier New"/>
                <w:sz w:val="20"/>
                <w:szCs w:val="20"/>
              </w:rPr>
              <w:t>sequence1.dna</w:t>
            </w:r>
          </w:p>
        </w:tc>
        <w:tc>
          <w:tcPr>
            <w:tcW w:w="1200" w:type="dxa"/>
            <w:gridSpan w:val="3"/>
            <w:vAlign w:val="bottom"/>
          </w:tcPr>
          <w:p w:rsidR="003B2E20" w:rsidRDefault="00142C4F" w:rsidP="00CA013B">
            <w:pPr>
              <w:keepNext/>
              <w:keepLines/>
              <w:jc w:val="right"/>
              <w:rPr>
                <w:sz w:val="20"/>
                <w:szCs w:val="20"/>
              </w:rPr>
            </w:pPr>
            <w:r>
              <w:rPr>
                <w:rFonts w:ascii="Courier New" w:eastAsia="Courier New" w:hAnsi="Courier New" w:cs="Courier New"/>
                <w:sz w:val="20"/>
                <w:szCs w:val="20"/>
              </w:rPr>
              <w:t>7211 8276</w:t>
            </w:r>
          </w:p>
        </w:tc>
        <w:tc>
          <w:tcPr>
            <w:tcW w:w="1860" w:type="dxa"/>
            <w:vAlign w:val="bottom"/>
          </w:tcPr>
          <w:p w:rsidR="003B2E20" w:rsidRDefault="00142C4F" w:rsidP="00CA013B">
            <w:pPr>
              <w:keepNext/>
              <w:keepLines/>
              <w:ind w:right="200"/>
              <w:jc w:val="center"/>
              <w:rPr>
                <w:sz w:val="20"/>
                <w:szCs w:val="20"/>
              </w:rPr>
            </w:pPr>
            <w:r>
              <w:rPr>
                <w:rFonts w:ascii="Courier New" w:eastAsia="Courier New" w:hAnsi="Courier New" w:cs="Courier New"/>
                <w:w w:val="99"/>
                <w:sz w:val="20"/>
                <w:szCs w:val="20"/>
              </w:rPr>
              <w:t>AF140550.seq</w:t>
            </w:r>
          </w:p>
        </w:tc>
      </w:tr>
      <w:tr w:rsidR="003B2E20" w:rsidTr="00B93E10">
        <w:trPr>
          <w:cantSplit/>
          <w:trHeight w:val="338"/>
        </w:trPr>
        <w:tc>
          <w:tcPr>
            <w:tcW w:w="1200" w:type="dxa"/>
            <w:vAlign w:val="bottom"/>
          </w:tcPr>
          <w:p w:rsidR="003B2E20" w:rsidRDefault="00142C4F" w:rsidP="00CA013B">
            <w:pPr>
              <w:keepNext/>
              <w:keepLines/>
              <w:rPr>
                <w:sz w:val="20"/>
                <w:szCs w:val="20"/>
              </w:rPr>
            </w:pPr>
            <w:r>
              <w:rPr>
                <w:rFonts w:ascii="Courier New" w:eastAsia="Courier New" w:hAnsi="Courier New" w:cs="Courier New"/>
                <w:sz w:val="20"/>
                <w:szCs w:val="20"/>
              </w:rPr>
              <w:t>773 94.00</w:t>
            </w:r>
          </w:p>
        </w:tc>
        <w:tc>
          <w:tcPr>
            <w:tcW w:w="1140" w:type="dxa"/>
            <w:vAlign w:val="bottom"/>
          </w:tcPr>
          <w:p w:rsidR="003B2E20" w:rsidRDefault="00142C4F" w:rsidP="00CA013B">
            <w:pPr>
              <w:keepNext/>
              <w:keepLines/>
              <w:jc w:val="right"/>
              <w:rPr>
                <w:sz w:val="20"/>
                <w:szCs w:val="20"/>
              </w:rPr>
            </w:pPr>
            <w:r>
              <w:rPr>
                <w:rFonts w:ascii="Courier New" w:eastAsia="Courier New" w:hAnsi="Courier New" w:cs="Courier New"/>
                <w:w w:val="98"/>
                <w:sz w:val="20"/>
                <w:szCs w:val="20"/>
              </w:rPr>
              <w:t>2837 3841</w:t>
            </w:r>
          </w:p>
        </w:tc>
        <w:tc>
          <w:tcPr>
            <w:tcW w:w="1680" w:type="dxa"/>
            <w:vAlign w:val="bottom"/>
          </w:tcPr>
          <w:p w:rsidR="003B2E20" w:rsidRDefault="00142C4F" w:rsidP="00CA013B">
            <w:pPr>
              <w:keepNext/>
              <w:keepLines/>
              <w:ind w:left="60"/>
              <w:rPr>
                <w:sz w:val="20"/>
                <w:szCs w:val="20"/>
              </w:rPr>
            </w:pPr>
            <w:r>
              <w:rPr>
                <w:rFonts w:ascii="Courier New" w:eastAsia="Courier New" w:hAnsi="Courier New" w:cs="Courier New"/>
                <w:sz w:val="20"/>
                <w:szCs w:val="20"/>
              </w:rPr>
              <w:t>sequence1.dna</w:t>
            </w:r>
          </w:p>
        </w:tc>
        <w:tc>
          <w:tcPr>
            <w:tcW w:w="1200" w:type="dxa"/>
            <w:gridSpan w:val="3"/>
            <w:vAlign w:val="bottom"/>
          </w:tcPr>
          <w:p w:rsidR="003B2E20" w:rsidRDefault="00142C4F" w:rsidP="00CA013B">
            <w:pPr>
              <w:keepNext/>
              <w:keepLines/>
              <w:jc w:val="right"/>
              <w:rPr>
                <w:sz w:val="20"/>
                <w:szCs w:val="20"/>
              </w:rPr>
            </w:pPr>
            <w:r>
              <w:rPr>
                <w:rFonts w:ascii="Courier New" w:eastAsia="Courier New" w:hAnsi="Courier New" w:cs="Courier New"/>
                <w:sz w:val="20"/>
                <w:szCs w:val="20"/>
              </w:rPr>
              <w:t>2338 3342</w:t>
            </w:r>
          </w:p>
        </w:tc>
        <w:tc>
          <w:tcPr>
            <w:tcW w:w="1860" w:type="dxa"/>
            <w:vAlign w:val="bottom"/>
          </w:tcPr>
          <w:p w:rsidR="003B2E20" w:rsidRDefault="00142C4F" w:rsidP="00CA013B">
            <w:pPr>
              <w:keepNext/>
              <w:keepLines/>
              <w:ind w:right="200"/>
              <w:jc w:val="center"/>
              <w:rPr>
                <w:sz w:val="20"/>
                <w:szCs w:val="20"/>
              </w:rPr>
            </w:pPr>
            <w:r>
              <w:rPr>
                <w:rFonts w:ascii="Courier New" w:eastAsia="Courier New" w:hAnsi="Courier New" w:cs="Courier New"/>
                <w:w w:val="99"/>
                <w:sz w:val="20"/>
                <w:szCs w:val="20"/>
              </w:rPr>
              <w:t>AF140550.seq</w:t>
            </w:r>
          </w:p>
        </w:tc>
      </w:tr>
    </w:tbl>
    <w:p w:rsidR="003B2E20" w:rsidRDefault="003B2E20" w:rsidP="00CA013B">
      <w:pPr>
        <w:keepNext/>
        <w:keepLines/>
        <w:rPr>
          <w:rFonts w:eastAsia="Times New Roman"/>
          <w:sz w:val="24"/>
          <w:szCs w:val="24"/>
        </w:rPr>
      </w:pPr>
    </w:p>
    <w:p w:rsidR="003B2E20" w:rsidRDefault="003B2E20">
      <w:pPr>
        <w:spacing w:line="209" w:lineRule="exact"/>
        <w:rPr>
          <w:rFonts w:eastAsia="Times New Roman"/>
          <w:sz w:val="24"/>
          <w:szCs w:val="24"/>
        </w:rPr>
      </w:pPr>
    </w:p>
    <w:p w:rsidR="003B2E20" w:rsidRDefault="00142C4F" w:rsidP="006C3151">
      <w:pPr>
        <w:rPr>
          <w:sz w:val="20"/>
          <w:szCs w:val="20"/>
        </w:rPr>
      </w:pPr>
      <w:r>
        <w:rPr>
          <w:rFonts w:eastAsia="Times New Roman"/>
          <w:sz w:val="23"/>
          <w:szCs w:val="23"/>
        </w:rPr>
        <w:t>The columns have the following meanings (in order): score, percent identity, match start in the query</w:t>
      </w:r>
      <w:bookmarkStart w:id="14" w:name="page15"/>
      <w:bookmarkEnd w:id="14"/>
      <w:r w:rsidR="006C3151">
        <w:rPr>
          <w:sz w:val="20"/>
          <w:szCs w:val="20"/>
        </w:rPr>
        <w:t xml:space="preserve"> </w:t>
      </w:r>
      <w:r>
        <w:rPr>
          <w:rFonts w:eastAsia="Times New Roman"/>
          <w:sz w:val="24"/>
          <w:szCs w:val="24"/>
        </w:rPr>
        <w:t>sequence, match end in the query sequence, query sequence name, subject sequence start, subject sequence end, subject sequence name.</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The columns are separated by spaces.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7"/>
          <w:szCs w:val="47"/>
        </w:rPr>
        <w:t>Running ACT on UNIX and GNU/Linux Systems</w:t>
      </w:r>
    </w:p>
    <w:p w:rsidR="003B2E20" w:rsidRDefault="003B2E20">
      <w:pPr>
        <w:spacing w:line="328" w:lineRule="exact"/>
        <w:rPr>
          <w:sz w:val="20"/>
          <w:szCs w:val="20"/>
        </w:rPr>
      </w:pPr>
    </w:p>
    <w:p w:rsidR="003B2E20" w:rsidRDefault="00142C4F">
      <w:pPr>
        <w:spacing w:line="276" w:lineRule="auto"/>
        <w:ind w:right="320"/>
        <w:rPr>
          <w:rFonts w:eastAsia="Times New Roman"/>
          <w:sz w:val="24"/>
          <w:szCs w:val="24"/>
        </w:rPr>
      </w:pPr>
      <w:r>
        <w:rPr>
          <w:rFonts w:eastAsia="Times New Roman"/>
          <w:sz w:val="24"/>
          <w:szCs w:val="24"/>
        </w:rPr>
        <w:t xml:space="preserve">On Unix and GNU/Linux the easiest way to run the program is to run the script called </w:t>
      </w:r>
      <w:r>
        <w:rPr>
          <w:rFonts w:eastAsia="Times New Roman"/>
          <w:b/>
          <w:bCs/>
          <w:sz w:val="24"/>
          <w:szCs w:val="24"/>
        </w:rPr>
        <w:t>act</w:t>
      </w:r>
      <w:r>
        <w:rPr>
          <w:rFonts w:eastAsia="Times New Roman"/>
          <w:sz w:val="24"/>
          <w:szCs w:val="24"/>
        </w:rPr>
        <w:t xml:space="preserve"> in the ACT installation directory (see </w:t>
      </w:r>
      <w:hyperlink w:anchor="page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Getting and Installing ACT</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like this:</w:t>
      </w:r>
    </w:p>
    <w:p w:rsidR="003B2E20" w:rsidRDefault="003B2E20">
      <w:pPr>
        <w:spacing w:line="199"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w:t>
      </w:r>
    </w:p>
    <w:p w:rsidR="003B2E20" w:rsidRDefault="003B2E20">
      <w:pPr>
        <w:spacing w:line="289" w:lineRule="exact"/>
        <w:rPr>
          <w:sz w:val="20"/>
          <w:szCs w:val="20"/>
        </w:rPr>
      </w:pPr>
    </w:p>
    <w:p w:rsidR="003B2E20" w:rsidRDefault="00142C4F">
      <w:pPr>
        <w:spacing w:line="272" w:lineRule="auto"/>
        <w:ind w:right="600"/>
        <w:rPr>
          <w:rFonts w:eastAsia="Times New Roman"/>
          <w:color w:val="000080"/>
          <w:sz w:val="24"/>
          <w:szCs w:val="24"/>
        </w:rPr>
      </w:pPr>
      <w:r>
        <w:rPr>
          <w:rFonts w:eastAsia="Times New Roman"/>
          <w:sz w:val="24"/>
          <w:szCs w:val="24"/>
        </w:rPr>
        <w:t xml:space="preserve">If all goes well you will be presented with a small window with one menu (the File menu). See </w:t>
      </w:r>
      <w:hyperlink w:anchor="page18">
        <w:r>
          <w:rPr>
            <w:rFonts w:eastAsia="Times New Roman"/>
            <w:color w:val="000080"/>
            <w:sz w:val="24"/>
            <w:szCs w:val="24"/>
            <w:u w:val="single"/>
          </w:rPr>
          <w:t>the</w:t>
        </w:r>
      </w:hyperlink>
      <w:r>
        <w:rPr>
          <w:rFonts w:eastAsia="Times New Roman"/>
          <w:sz w:val="24"/>
          <w:szCs w:val="24"/>
        </w:rPr>
        <w:t xml:space="preserve"> </w:t>
      </w:r>
      <w:hyperlink w:anchor="page1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ACT Launch Window</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 description of this window.</w:t>
      </w:r>
    </w:p>
    <w:p w:rsidR="003B2E20" w:rsidRDefault="003B2E20">
      <w:pPr>
        <w:spacing w:line="208" w:lineRule="exact"/>
        <w:rPr>
          <w:sz w:val="20"/>
          <w:szCs w:val="20"/>
        </w:rPr>
      </w:pPr>
    </w:p>
    <w:p w:rsidR="003B2E20" w:rsidRDefault="00142C4F">
      <w:pPr>
        <w:spacing w:line="272" w:lineRule="auto"/>
        <w:ind w:right="860"/>
        <w:rPr>
          <w:sz w:val="20"/>
          <w:szCs w:val="20"/>
        </w:rPr>
      </w:pPr>
      <w:r>
        <w:rPr>
          <w:rFonts w:eastAsia="Times New Roman"/>
          <w:sz w:val="24"/>
          <w:szCs w:val="24"/>
        </w:rPr>
        <w:t>Alternatively you start ACT with the names of two sequence/EMBL/GENBANK files and a file containing the comparison data eg:</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blast_output.crunch sequence2</w:t>
      </w:r>
    </w:p>
    <w:p w:rsidR="003B2E20" w:rsidRDefault="003B2E20">
      <w:pPr>
        <w:spacing w:line="287" w:lineRule="exact"/>
        <w:rPr>
          <w:sz w:val="20"/>
          <w:szCs w:val="20"/>
        </w:rPr>
      </w:pPr>
    </w:p>
    <w:p w:rsidR="003B2E20" w:rsidRDefault="00142C4F">
      <w:pPr>
        <w:spacing w:line="272" w:lineRule="auto"/>
        <w:ind w:right="60"/>
        <w:rPr>
          <w:sz w:val="20"/>
          <w:szCs w:val="20"/>
        </w:rPr>
      </w:pPr>
      <w:r>
        <w:rPr>
          <w:rFonts w:eastAsia="Times New Roman"/>
          <w:sz w:val="24"/>
          <w:szCs w:val="24"/>
        </w:rPr>
        <w:t>If you have more than two sequences (there is no upper limit) they should be listed on the command line separated by the corresponding comparison file:</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seq2_v_seq1.crunch sequence2 seq3_v_seq2.crunch sequence3</w:t>
      </w:r>
    </w:p>
    <w:p w:rsidR="003B2E20" w:rsidRDefault="003B2E20">
      <w:pPr>
        <w:spacing w:line="283" w:lineRule="exact"/>
        <w:rPr>
          <w:sz w:val="20"/>
          <w:szCs w:val="20"/>
        </w:rPr>
      </w:pPr>
    </w:p>
    <w:p w:rsidR="003B2E20" w:rsidRDefault="00142C4F">
      <w:pPr>
        <w:spacing w:line="276" w:lineRule="auto"/>
        <w:ind w:right="40"/>
        <w:rPr>
          <w:rFonts w:eastAsia="Times New Roman"/>
          <w:sz w:val="24"/>
          <w:szCs w:val="24"/>
        </w:rPr>
      </w:pPr>
      <w:r>
        <w:rPr>
          <w:rFonts w:eastAsia="Times New Roman"/>
          <w:sz w:val="24"/>
          <w:szCs w:val="24"/>
        </w:rPr>
        <w:t xml:space="preserve">See </w:t>
      </w:r>
      <w:hyperlink w:anchor="page1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UNIX Command Line Arguments for ACT</w:t>
        </w:r>
        <w:r>
          <w:rPr>
            <w:rFonts w:eastAsia="Times New Roman"/>
            <w:sz w:val="24"/>
            <w:szCs w:val="24"/>
            <w:u w:val="single"/>
          </w:rPr>
          <w:t xml:space="preserve"> </w:t>
        </w:r>
      </w:hyperlink>
      <w:r>
        <w:rPr>
          <w:rFonts w:eastAsia="Times New Roman"/>
          <w:sz w:val="24"/>
          <w:szCs w:val="24"/>
        </w:rPr>
        <w:t>for a list of the other possible command line arguments.</w:t>
      </w:r>
      <w:r w:rsidR="00CE55CA">
        <w:rPr>
          <w:rFonts w:eastAsia="Times New Roman"/>
          <w:sz w:val="24"/>
          <w:szCs w:val="24"/>
        </w:rPr>
        <w:t xml:space="preserve"> Also to see a summary of the options type:</w:t>
      </w:r>
    </w:p>
    <w:p w:rsidR="003B2E20" w:rsidRDefault="003B2E20">
      <w:pPr>
        <w:spacing w:line="201" w:lineRule="exact"/>
        <w:rPr>
          <w:sz w:val="20"/>
          <w:szCs w:val="20"/>
        </w:rPr>
      </w:pPr>
    </w:p>
    <w:p w:rsidR="00CE55CA" w:rsidRDefault="00CE55CA" w:rsidP="00CE55CA">
      <w:pPr>
        <w:rPr>
          <w:sz w:val="20"/>
          <w:szCs w:val="20"/>
        </w:rPr>
      </w:pPr>
      <w:r>
        <w:rPr>
          <w:rFonts w:eastAsia="Times New Roman"/>
          <w:b/>
          <w:bCs/>
          <w:sz w:val="24"/>
          <w:szCs w:val="24"/>
        </w:rPr>
        <w:t>artemis/act -help</w:t>
      </w:r>
    </w:p>
    <w:p w:rsidR="00CE55CA" w:rsidRDefault="00CE55CA">
      <w:pPr>
        <w:spacing w:line="201" w:lineRule="exact"/>
        <w:rPr>
          <w:sz w:val="20"/>
          <w:szCs w:val="20"/>
        </w:rPr>
      </w:pPr>
    </w:p>
    <w:p w:rsidR="003B2E20" w:rsidRDefault="003B2E20">
      <w:pPr>
        <w:spacing w:line="252" w:lineRule="auto"/>
        <w:ind w:right="180"/>
        <w:rPr>
          <w:sz w:val="20"/>
          <w:szCs w:val="20"/>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23CF" w:rsidRDefault="009E23CF">
      <w:pPr>
        <w:spacing w:line="200" w:lineRule="exact"/>
        <w:rPr>
          <w:sz w:val="20"/>
          <w:szCs w:val="20"/>
        </w:rPr>
      </w:pPr>
    </w:p>
    <w:p w:rsidR="003B2E20" w:rsidRDefault="003B2E20">
      <w:pPr>
        <w:spacing w:line="259" w:lineRule="exact"/>
        <w:rPr>
          <w:sz w:val="20"/>
          <w:szCs w:val="20"/>
        </w:rPr>
      </w:pPr>
    </w:p>
    <w:p w:rsidR="003B2E20" w:rsidRDefault="00142C4F">
      <w:pPr>
        <w:rPr>
          <w:sz w:val="20"/>
          <w:szCs w:val="20"/>
        </w:rPr>
      </w:pPr>
      <w:r>
        <w:rPr>
          <w:rFonts w:eastAsia="Times New Roman"/>
          <w:b/>
          <w:bCs/>
          <w:sz w:val="48"/>
          <w:szCs w:val="48"/>
        </w:rPr>
        <w:t>UNIX Command Line Arguments for ACT</w:t>
      </w:r>
    </w:p>
    <w:p w:rsidR="003B2E20" w:rsidRDefault="003B2E20">
      <w:pPr>
        <w:spacing w:line="319" w:lineRule="exact"/>
        <w:rPr>
          <w:sz w:val="20"/>
          <w:szCs w:val="20"/>
        </w:rPr>
      </w:pPr>
    </w:p>
    <w:p w:rsidR="003B2E20" w:rsidRDefault="00142C4F">
      <w:pPr>
        <w:spacing w:line="272" w:lineRule="auto"/>
        <w:ind w:right="460"/>
        <w:rPr>
          <w:rFonts w:eastAsia="Times New Roman"/>
          <w:sz w:val="24"/>
          <w:szCs w:val="24"/>
        </w:rPr>
      </w:pPr>
      <w:r>
        <w:rPr>
          <w:rFonts w:eastAsia="Times New Roman"/>
          <w:sz w:val="24"/>
          <w:szCs w:val="24"/>
        </w:rPr>
        <w:t>As well as the listing file names on the command line, the following switches are available to UNIX users:</w:t>
      </w:r>
    </w:p>
    <w:p w:rsidR="009E23CF" w:rsidRDefault="009E23CF">
      <w:pPr>
        <w:spacing w:line="272" w:lineRule="auto"/>
        <w:ind w:right="460"/>
        <w:rPr>
          <w:sz w:val="20"/>
          <w:szCs w:val="20"/>
        </w:rPr>
      </w:pPr>
    </w:p>
    <w:p w:rsidR="003B2E20" w:rsidRDefault="003B2E20">
      <w:pPr>
        <w:pBdr>
          <w:bottom w:val="single" w:sz="6" w:space="1" w:color="auto"/>
        </w:pBdr>
        <w:spacing w:line="20" w:lineRule="exact"/>
        <w:rPr>
          <w:sz w:val="20"/>
          <w:szCs w:val="20"/>
        </w:rPr>
      </w:pPr>
    </w:p>
    <w:p w:rsidR="00E4379F" w:rsidRPr="00E4379F" w:rsidRDefault="00E4379F">
      <w:pPr>
        <w:rPr>
          <w:rFonts w:ascii="Courier New" w:eastAsia="Courier New" w:hAnsi="Courier New" w:cs="Courier New"/>
          <w:b/>
          <w:bCs/>
          <w:sz w:val="20"/>
          <w:szCs w:val="20"/>
        </w:rPr>
      </w:pPr>
      <w:bookmarkStart w:id="15" w:name="page16"/>
      <w:bookmarkEnd w:id="15"/>
    </w:p>
    <w:p w:rsidR="003B2E20" w:rsidRDefault="00142C4F">
      <w:pPr>
        <w:rPr>
          <w:sz w:val="20"/>
          <w:szCs w:val="20"/>
        </w:rPr>
      </w:pPr>
      <w:r>
        <w:rPr>
          <w:rFonts w:ascii="Courier New" w:eastAsia="Courier New" w:hAnsi="Courier New" w:cs="Courier New"/>
          <w:b/>
          <w:bCs/>
          <w:sz w:val="36"/>
          <w:szCs w:val="36"/>
        </w:rPr>
        <w:t>-options</w:t>
      </w:r>
    </w:p>
    <w:p w:rsidR="003B2E20" w:rsidRDefault="003B2E20">
      <w:pPr>
        <w:spacing w:line="394" w:lineRule="exact"/>
        <w:rPr>
          <w:sz w:val="20"/>
          <w:szCs w:val="20"/>
        </w:rPr>
      </w:pPr>
    </w:p>
    <w:p w:rsidR="003B2E20" w:rsidRDefault="00142C4F">
      <w:pPr>
        <w:spacing w:line="272" w:lineRule="auto"/>
        <w:ind w:right="520"/>
        <w:rPr>
          <w:rFonts w:eastAsia="Times New Roman"/>
          <w:color w:val="000080"/>
          <w:sz w:val="24"/>
          <w:szCs w:val="24"/>
        </w:rPr>
      </w:pPr>
      <w:r>
        <w:rPr>
          <w:rFonts w:eastAsia="Times New Roman"/>
          <w:sz w:val="24"/>
          <w:szCs w:val="24"/>
        </w:rPr>
        <w:t xml:space="preserve">This option instructs ACT to read an extra file of options after reading the standard options. (See </w:t>
      </w:r>
      <w:hyperlink w:anchor="page70">
        <w:r>
          <w:rPr>
            <w:rFonts w:eastAsia="Times New Roman"/>
            <w:color w:val="000080"/>
            <w:sz w:val="24"/>
            <w:szCs w:val="24"/>
            <w:u w:val="single"/>
          </w:rPr>
          <w:t>the</w:t>
        </w:r>
      </w:hyperlink>
      <w:r>
        <w:rPr>
          <w:rFonts w:eastAsia="Times New Roman"/>
          <w:sz w:val="24"/>
          <w:szCs w:val="24"/>
        </w:rPr>
        <w:t xml:space="preserve"> </w:t>
      </w:r>
      <w:hyperlink w:anchor="page7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Options File</w:t>
        </w:r>
        <w:r>
          <w:rPr>
            <w:rFonts w:eastAsia="Times New Roman"/>
            <w:color w:val="000080"/>
            <w:sz w:val="24"/>
            <w:szCs w:val="24"/>
          </w:rPr>
          <w:t xml:space="preserve"> </w:t>
        </w:r>
        <w:r>
          <w:rPr>
            <w:rFonts w:eastAsia="Times New Roman"/>
            <w:color w:val="000080"/>
            <w:sz w:val="24"/>
            <w:szCs w:val="24"/>
            <w:u w:val="single"/>
          </w:rPr>
          <w:t>in Chapter 5</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ACT options file.)</w:t>
      </w:r>
    </w:p>
    <w:p w:rsidR="003B2E20" w:rsidRDefault="003B2E20">
      <w:pPr>
        <w:spacing w:line="207" w:lineRule="exact"/>
        <w:rPr>
          <w:sz w:val="20"/>
          <w:szCs w:val="20"/>
        </w:rPr>
      </w:pPr>
    </w:p>
    <w:p w:rsidR="003B2E20" w:rsidRDefault="00142C4F">
      <w:pPr>
        <w:spacing w:line="266" w:lineRule="auto"/>
        <w:ind w:right="280"/>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ACT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365" w:lineRule="exact"/>
        <w:rPr>
          <w:sz w:val="20"/>
          <w:szCs w:val="20"/>
        </w:rPr>
      </w:pPr>
    </w:p>
    <w:p w:rsidR="003B2E20" w:rsidRDefault="00142C4F">
      <w:pPr>
        <w:rPr>
          <w:sz w:val="20"/>
          <w:szCs w:val="20"/>
        </w:rPr>
      </w:pPr>
      <w:r>
        <w:rPr>
          <w:rFonts w:ascii="Courier New" w:eastAsia="Courier New" w:hAnsi="Courier New" w:cs="Courier New"/>
          <w:b/>
          <w:bCs/>
          <w:sz w:val="36"/>
          <w:szCs w:val="36"/>
        </w:rPr>
        <w:t>-Xmsn -Xmxn</w:t>
      </w:r>
    </w:p>
    <w:p w:rsidR="003B2E20" w:rsidRDefault="003B2E20">
      <w:pPr>
        <w:spacing w:line="391"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3B2E20" w:rsidRDefault="003B2E20">
      <w:pPr>
        <w:spacing w:line="232"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5" w:lineRule="exact"/>
        <w:rPr>
          <w:sz w:val="20"/>
          <w:szCs w:val="20"/>
        </w:rPr>
      </w:pPr>
    </w:p>
    <w:p w:rsidR="003B2E20" w:rsidRDefault="00142C4F">
      <w:pPr>
        <w:rPr>
          <w:sz w:val="20"/>
          <w:szCs w:val="20"/>
        </w:rPr>
      </w:pPr>
      <w:r>
        <w:rPr>
          <w:rFonts w:ascii="Courier New" w:eastAsia="Courier New" w:hAnsi="Courier New" w:cs="Courier New"/>
          <w:b/>
          <w:bCs/>
          <w:sz w:val="36"/>
          <w:szCs w:val="36"/>
        </w:rPr>
        <w:t>-Dblack_belt_mode=false</w:t>
      </w:r>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If this is set to false then warning messages are kept to a minimum.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-Doffset=10000</w:t>
      </w:r>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sets the base position that ACT opens at, e.g. 10000.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-Duserplot=pathToFile</w:t>
      </w:r>
    </w:p>
    <w:p w:rsidR="003B2E20" w:rsidRDefault="003B2E20">
      <w:pPr>
        <w:spacing w:line="394" w:lineRule="exact"/>
        <w:rPr>
          <w:sz w:val="20"/>
          <w:szCs w:val="20"/>
        </w:rPr>
      </w:pPr>
    </w:p>
    <w:p w:rsidR="003B2E20" w:rsidRDefault="00142C4F">
      <w:pPr>
        <w:spacing w:line="272" w:lineRule="auto"/>
        <w:ind w:right="64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3B2E20" w:rsidRDefault="003B2E20">
      <w:pPr>
        <w:spacing w:line="210" w:lineRule="exact"/>
        <w:rPr>
          <w:sz w:val="20"/>
          <w:szCs w:val="20"/>
        </w:rPr>
      </w:pPr>
    </w:p>
    <w:p w:rsidR="003B2E20" w:rsidRDefault="00142C4F">
      <w:pPr>
        <w:spacing w:line="272" w:lineRule="auto"/>
        <w:rPr>
          <w:sz w:val="20"/>
          <w:szCs w:val="20"/>
        </w:rPr>
      </w:pPr>
      <w:r>
        <w:rPr>
          <w:rFonts w:eastAsia="Times New Roman"/>
          <w:sz w:val="24"/>
          <w:szCs w:val="24"/>
        </w:rPr>
        <w:t>In ACT numbers are used to associate the file with a particular sequence. For example to add a userplot to the second sequence:</w:t>
      </w:r>
    </w:p>
    <w:p w:rsidR="003B2E20" w:rsidRDefault="003B2E20">
      <w:pPr>
        <w:spacing w:line="204" w:lineRule="exact"/>
        <w:rPr>
          <w:sz w:val="20"/>
          <w:szCs w:val="20"/>
        </w:rPr>
      </w:pPr>
    </w:p>
    <w:p w:rsidR="003B2E20" w:rsidRDefault="00142C4F">
      <w:pPr>
        <w:rPr>
          <w:sz w:val="20"/>
          <w:szCs w:val="20"/>
        </w:rPr>
      </w:pPr>
      <w:r>
        <w:rPr>
          <w:rFonts w:eastAsia="Times New Roman"/>
          <w:b/>
          <w:bCs/>
          <w:sz w:val="24"/>
          <w:szCs w:val="24"/>
        </w:rPr>
        <w:t>act -Duserplot2=/pathToFile/userPlot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8" w:lineRule="exact"/>
        <w:rPr>
          <w:sz w:val="20"/>
          <w:szCs w:val="20"/>
        </w:rPr>
      </w:pPr>
    </w:p>
    <w:p w:rsidR="003B2E20" w:rsidRDefault="00142C4F">
      <w:pPr>
        <w:rPr>
          <w:sz w:val="20"/>
          <w:szCs w:val="20"/>
        </w:rPr>
      </w:pPr>
      <w:r>
        <w:rPr>
          <w:rFonts w:ascii="Courier New" w:eastAsia="Courier New" w:hAnsi="Courier New" w:cs="Courier New"/>
          <w:b/>
          <w:bCs/>
          <w:sz w:val="36"/>
          <w:szCs w:val="36"/>
        </w:rPr>
        <w:t>-Dloguserplot=pathToFile</w:t>
      </w:r>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This is the same as the above userplot option except that the log transform of the data is plotted.</w:t>
      </w:r>
    </w:p>
    <w:p w:rsidR="00DE63E3" w:rsidRDefault="00DE63E3">
      <w:pPr>
        <w:rPr>
          <w:rFonts w:eastAsia="Times New Roman"/>
          <w:sz w:val="23"/>
          <w:szCs w:val="23"/>
        </w:rPr>
      </w:pPr>
    </w:p>
    <w:p w:rsidR="00DE63E3" w:rsidRDefault="00DE63E3">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16" w:name="page17"/>
      <w:bookmarkEnd w:id="16"/>
    </w:p>
    <w:p w:rsidR="003B2E20" w:rsidRDefault="00142C4F">
      <w:pPr>
        <w:rPr>
          <w:sz w:val="20"/>
          <w:szCs w:val="20"/>
        </w:rPr>
      </w:pPr>
      <w:r>
        <w:rPr>
          <w:rFonts w:ascii="Courier New" w:eastAsia="Courier New" w:hAnsi="Courier New" w:cs="Courier New"/>
          <w:b/>
          <w:bCs/>
          <w:sz w:val="36"/>
          <w:szCs w:val="36"/>
        </w:rPr>
        <w:t>-Dbam1=pathToFile1 -Dbam2=pathToFile2</w:t>
      </w:r>
    </w:p>
    <w:p w:rsidR="003B2E20" w:rsidRDefault="003B2E20">
      <w:pPr>
        <w:spacing w:line="390" w:lineRule="exact"/>
        <w:rPr>
          <w:sz w:val="20"/>
          <w:szCs w:val="20"/>
        </w:rPr>
      </w:pPr>
    </w:p>
    <w:p w:rsidR="003B2E20" w:rsidRDefault="00142C4F">
      <w:pPr>
        <w:spacing w:line="252" w:lineRule="auto"/>
        <w:rPr>
          <w:rFonts w:eastAsia="Times New Roman"/>
          <w:color w:val="000080"/>
          <w:sz w:val="24"/>
          <w:szCs w:val="24"/>
        </w:rPr>
      </w:pPr>
      <w:r>
        <w:rPr>
          <w:rFonts w:eastAsia="Times New Roman"/>
          <w:sz w:val="24"/>
          <w:szCs w:val="24"/>
        </w:rPr>
        <w:t>This can be used to open BAM</w:t>
      </w:r>
      <w:r w:rsidR="002757C2">
        <w:rPr>
          <w:rFonts w:eastAsia="Times New Roman"/>
          <w:sz w:val="24"/>
          <w:szCs w:val="24"/>
        </w:rPr>
        <w:t>/CRAM</w:t>
      </w:r>
      <w:r>
        <w:rPr>
          <w:rFonts w:eastAsia="Times New Roman"/>
          <w:sz w:val="24"/>
          <w:szCs w:val="24"/>
        </w:rPr>
        <w:t xml:space="preserve"> files and/or VCF/BCF files (see </w:t>
      </w:r>
      <w:hyperlink w:anchor="page24">
        <w:r>
          <w:rPr>
            <w:rFonts w:eastAsia="Times New Roman"/>
            <w:color w:val="000080"/>
            <w:sz w:val="24"/>
            <w:szCs w:val="24"/>
            <w:u w:val="single"/>
          </w:rPr>
          <w:t>the section called</w:t>
        </w:r>
        <w:r>
          <w:rPr>
            <w:rFonts w:eastAsia="Times New Roman"/>
            <w:sz w:val="24"/>
            <w:szCs w:val="24"/>
            <w:u w:val="single"/>
          </w:rPr>
          <w:t xml:space="preserve"> </w:t>
        </w:r>
        <w:r w:rsidR="002757C2">
          <w:rPr>
            <w:rFonts w:eastAsia="Times New Roman"/>
            <w:i/>
            <w:iCs/>
            <w:color w:val="000080"/>
            <w:sz w:val="24"/>
            <w:szCs w:val="24"/>
            <w:u w:val="single"/>
          </w:rPr>
          <w:t xml:space="preserve">Read BAM / CRAM / </w:t>
        </w:r>
        <w:r>
          <w:rPr>
            <w:rFonts w:eastAsia="Times New Roman"/>
            <w:i/>
            <w:iCs/>
            <w:color w:val="000080"/>
            <w:sz w:val="24"/>
            <w:szCs w:val="24"/>
            <w:u w:val="single"/>
          </w:rPr>
          <w:t>VCF ...</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24">
        <w:r>
          <w:rPr>
            <w:rFonts w:eastAsia="Times New Roman"/>
            <w:color w:val="000080"/>
            <w:sz w:val="24"/>
            <w:szCs w:val="24"/>
            <w:u w:val="single"/>
          </w:rPr>
          <w:t>Chapter 3</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 Numbers are used to associate the file with a particular sequence. For example to add a BAM to the first (top) sequence in ACT:</w:t>
      </w:r>
    </w:p>
    <w:p w:rsidR="003B2E20" w:rsidRDefault="003B2E20">
      <w:pPr>
        <w:spacing w:line="228" w:lineRule="exact"/>
        <w:rPr>
          <w:sz w:val="20"/>
          <w:szCs w:val="20"/>
        </w:rPr>
      </w:pPr>
    </w:p>
    <w:p w:rsidR="003B2E20" w:rsidRDefault="00142C4F">
      <w:pPr>
        <w:rPr>
          <w:sz w:val="20"/>
          <w:szCs w:val="20"/>
        </w:rPr>
      </w:pPr>
      <w:r>
        <w:rPr>
          <w:rFonts w:eastAsia="Times New Roman"/>
          <w:b/>
          <w:bCs/>
          <w:sz w:val="24"/>
          <w:szCs w:val="24"/>
        </w:rPr>
        <w:t>act -Dbam1=/pathToFile/file.bam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8" w:lineRule="exact"/>
        <w:rPr>
          <w:sz w:val="20"/>
          <w:szCs w:val="20"/>
        </w:rPr>
      </w:pPr>
    </w:p>
    <w:p w:rsidR="003B2E20" w:rsidRDefault="00142C4F">
      <w:pPr>
        <w:rPr>
          <w:sz w:val="20"/>
          <w:szCs w:val="20"/>
        </w:rPr>
      </w:pPr>
      <w:r>
        <w:rPr>
          <w:rFonts w:ascii="Courier New" w:eastAsia="Courier New" w:hAnsi="Courier New" w:cs="Courier New"/>
          <w:b/>
          <w:bCs/>
          <w:sz w:val="36"/>
          <w:szCs w:val="36"/>
        </w:rPr>
        <w:t>-Dshow_snps</w:t>
      </w:r>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Show SNP marks in BAM</w:t>
      </w:r>
      <w:r w:rsidR="002757C2">
        <w:rPr>
          <w:rFonts w:eastAsia="Times New Roman"/>
          <w:sz w:val="24"/>
          <w:szCs w:val="24"/>
        </w:rPr>
        <w:t>/CRAM</w:t>
      </w:r>
      <w:r>
        <w:rPr>
          <w:rFonts w:eastAsia="Times New Roman"/>
          <w:sz w:val="24"/>
          <w:szCs w:val="24"/>
        </w:rPr>
        <w:t xml:space="preserve"> panels.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-Dshow_snp_plot</w:t>
      </w:r>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Automatically open SNP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-Dshow_cov_plot</w:t>
      </w:r>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Automatically open coverage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-Dchado="hostname:port/database?username"</w:t>
      </w:r>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3"/>
          <w:szCs w:val="23"/>
        </w:rPr>
        <w:t>This is used to get ACT to look for the database. The address of the database (hostname, port and name) can be conveniently included (e.g. -Dchado="genedb-db.sanger.ac.uk:5432/snapshot?genedb_ro") and these details are then the default database address in the popup login window.</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3" w:lineRule="exact"/>
        <w:rPr>
          <w:sz w:val="20"/>
          <w:szCs w:val="20"/>
        </w:rPr>
      </w:pPr>
    </w:p>
    <w:p w:rsidR="003B2E20" w:rsidRDefault="00142C4F">
      <w:pPr>
        <w:rPr>
          <w:sz w:val="20"/>
          <w:szCs w:val="20"/>
        </w:rPr>
      </w:pPr>
      <w:r>
        <w:rPr>
          <w:rFonts w:ascii="Courier New" w:eastAsia="Courier New" w:hAnsi="Courier New" w:cs="Courier New"/>
          <w:b/>
          <w:bCs/>
          <w:sz w:val="36"/>
          <w:szCs w:val="36"/>
        </w:rPr>
        <w:t>-Dread_only</w:t>
      </w:r>
    </w:p>
    <w:p w:rsidR="003B2E20" w:rsidRDefault="003B2E20">
      <w:pPr>
        <w:spacing w:line="394" w:lineRule="exact"/>
        <w:rPr>
          <w:sz w:val="20"/>
          <w:szCs w:val="20"/>
        </w:rPr>
      </w:pPr>
    </w:p>
    <w:p w:rsidR="003B2E20" w:rsidRDefault="00142C4F">
      <w:pPr>
        <w:spacing w:line="272" w:lineRule="auto"/>
        <w:ind w:right="1580"/>
        <w:rPr>
          <w:sz w:val="20"/>
          <w:szCs w:val="20"/>
        </w:rPr>
      </w:pPr>
      <w:r>
        <w:rPr>
          <w:rFonts w:eastAsia="Times New Roman"/>
          <w:sz w:val="24"/>
          <w:szCs w:val="24"/>
        </w:rPr>
        <w:t>For a read only chado connection -Dread_only is specified on the command line (e.g. art -Dchado="genedb-db.sanger.ac.uk:5432/snapshot?genedb_ro" -Dread_only).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1A1B2D" w:rsidRDefault="001A1B2D">
      <w:pP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-Dshow_forward_lines=false</w:t>
      </w:r>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Hide/show forward frame lines.</w:t>
      </w:r>
    </w:p>
    <w:p w:rsidR="001A1B2D" w:rsidRDefault="001A1B2D">
      <w:pPr>
        <w:rPr>
          <w:rFonts w:eastAsia="Times New Roman"/>
          <w:sz w:val="23"/>
          <w:szCs w:val="23"/>
        </w:rPr>
      </w:pPr>
    </w:p>
    <w:p w:rsidR="001A1B2D" w:rsidRDefault="001A1B2D">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17" w:name="page18"/>
      <w:bookmarkEnd w:id="17"/>
    </w:p>
    <w:p w:rsidR="003B2E20" w:rsidRDefault="00142C4F">
      <w:pPr>
        <w:rPr>
          <w:sz w:val="20"/>
          <w:szCs w:val="20"/>
        </w:rPr>
      </w:pPr>
      <w:r>
        <w:rPr>
          <w:rFonts w:ascii="Courier New" w:eastAsia="Courier New" w:hAnsi="Courier New" w:cs="Courier New"/>
          <w:b/>
          <w:bCs/>
          <w:sz w:val="36"/>
          <w:szCs w:val="36"/>
        </w:rPr>
        <w:t>-Dshow_reverse_lines=false</w:t>
      </w:r>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Hide/show reverse frame lines.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Running ACT on Macintosh Systems</w:t>
      </w:r>
    </w:p>
    <w:p w:rsidR="003B2E20" w:rsidRDefault="003B2E20">
      <w:pPr>
        <w:spacing w:line="321" w:lineRule="exact"/>
        <w:rPr>
          <w:sz w:val="20"/>
          <w:szCs w:val="20"/>
        </w:rPr>
      </w:pPr>
    </w:p>
    <w:p w:rsidR="003B2E20" w:rsidRDefault="00142C4F">
      <w:pPr>
        <w:rPr>
          <w:rFonts w:eastAsia="Times New Roman"/>
          <w:sz w:val="24"/>
          <w:szCs w:val="24"/>
        </w:rPr>
      </w:pPr>
      <w:r>
        <w:rPr>
          <w:rFonts w:eastAsia="Times New Roman"/>
          <w:sz w:val="24"/>
          <w:szCs w:val="24"/>
        </w:rPr>
        <w:t>On Macintosh machines ACT can be started by double clicking on the ACT icon.</w:t>
      </w:r>
      <w:r w:rsidR="00F12BF2">
        <w:rPr>
          <w:rFonts w:eastAsia="Times New Roman"/>
          <w:sz w:val="24"/>
          <w:szCs w:val="24"/>
        </w:rPr>
        <w:t xml:space="preserve"> The icon can be added to the dock by dragging it from a 'Finder' window and dropping it onto the position in the dock you want it.</w:t>
      </w:r>
    </w:p>
    <w:p w:rsidR="006A0DEB" w:rsidRDefault="006A0DEB">
      <w:pPr>
        <w:rPr>
          <w:sz w:val="20"/>
          <w:szCs w:val="20"/>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6A0DEB" w:rsidRDefault="006A0DEB">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Running ACT on Windows Systems</w:t>
      </w:r>
    </w:p>
    <w:p w:rsidR="003B2E20" w:rsidRDefault="003B2E20">
      <w:pPr>
        <w:spacing w:line="319" w:lineRule="exact"/>
        <w:rPr>
          <w:sz w:val="20"/>
          <w:szCs w:val="20"/>
        </w:rPr>
      </w:pPr>
    </w:p>
    <w:p w:rsidR="003B2E20" w:rsidRDefault="00F12BF2">
      <w:pPr>
        <w:rPr>
          <w:sz w:val="20"/>
          <w:szCs w:val="20"/>
        </w:rPr>
      </w:pPr>
      <w:r>
        <w:rPr>
          <w:rFonts w:eastAsia="Times New Roman"/>
          <w:sz w:val="24"/>
          <w:szCs w:val="24"/>
        </w:rPr>
        <w:t>On systems with Java 1.8</w:t>
      </w:r>
      <w:r w:rsidR="00142C4F">
        <w:rPr>
          <w:rFonts w:eastAsia="Times New Roman"/>
          <w:sz w:val="24"/>
          <w:szCs w:val="24"/>
        </w:rPr>
        <w:t xml:space="preserve"> (or higher) installed ACT can be started by double clicking on the act.jar icon.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The ACT Launch Window</w:t>
      </w:r>
    </w:p>
    <w:p w:rsidR="003B2E20" w:rsidRDefault="003B2E20">
      <w:pPr>
        <w:spacing w:line="321" w:lineRule="exact"/>
        <w:rPr>
          <w:sz w:val="20"/>
          <w:szCs w:val="20"/>
        </w:rPr>
      </w:pPr>
    </w:p>
    <w:p w:rsidR="003B2E20" w:rsidRDefault="00142C4F">
      <w:pPr>
        <w:rPr>
          <w:sz w:val="20"/>
          <w:szCs w:val="20"/>
        </w:rPr>
      </w:pPr>
      <w:r>
        <w:rPr>
          <w:rFonts w:eastAsia="Times New Roman"/>
          <w:sz w:val="24"/>
          <w:szCs w:val="24"/>
        </w:rPr>
        <w:t>This is the first window that opens when you start ACT.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The File Menu</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Open ...</w:t>
      </w:r>
    </w:p>
    <w:p w:rsidR="003B2E20" w:rsidRDefault="003B2E20">
      <w:pPr>
        <w:spacing w:line="294" w:lineRule="exact"/>
        <w:rPr>
          <w:sz w:val="20"/>
          <w:szCs w:val="20"/>
        </w:rPr>
      </w:pPr>
    </w:p>
    <w:p w:rsidR="003B2E20" w:rsidRDefault="00142C4F">
      <w:pPr>
        <w:spacing w:line="250" w:lineRule="auto"/>
        <w:rPr>
          <w:rFonts w:eastAsia="Times New Roman"/>
          <w:sz w:val="24"/>
          <w:szCs w:val="24"/>
        </w:rPr>
      </w:pPr>
      <w:r>
        <w:rPr>
          <w:rFonts w:eastAsia="Times New Roman"/>
          <w:sz w:val="24"/>
          <w:szCs w:val="24"/>
        </w:rPr>
        <w:t xml:space="preserve">If you select this menu item a file requester will be displayed which allows you to open the sequence files and the comparison files. If the files you select are read successfully, a new window will open, which shows the sequences and the comparison. See </w:t>
      </w:r>
      <w:hyperlink w:anchor="page21">
        <w:r>
          <w:rPr>
            <w:rFonts w:eastAsia="Times New Roman"/>
            <w:color w:val="000080"/>
            <w:sz w:val="24"/>
            <w:szCs w:val="24"/>
            <w:u w:val="single"/>
          </w:rPr>
          <w:t>Chapter 3</w:t>
        </w:r>
        <w:r>
          <w:rPr>
            <w:rFonts w:eastAsia="Times New Roman"/>
            <w:sz w:val="24"/>
            <w:szCs w:val="24"/>
            <w:u w:val="single"/>
          </w:rPr>
          <w:t xml:space="preserve"> </w:t>
        </w:r>
      </w:hyperlink>
      <w:r>
        <w:rPr>
          <w:rFonts w:eastAsia="Times New Roman"/>
          <w:sz w:val="24"/>
          <w:szCs w:val="24"/>
        </w:rPr>
        <w:t xml:space="preserve">to find out how to use the main window. The comparison file is described in </w:t>
      </w:r>
      <w:hyperlink w:anchor="page1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MSPcrunch Comparison File Format</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36" w:lineRule="exact"/>
        <w:rPr>
          <w:sz w:val="20"/>
          <w:szCs w:val="20"/>
        </w:rPr>
      </w:pPr>
    </w:p>
    <w:p w:rsidR="003B2E20" w:rsidRDefault="00142C4F">
      <w:pPr>
        <w:rPr>
          <w:sz w:val="20"/>
          <w:szCs w:val="20"/>
        </w:rPr>
      </w:pPr>
      <w:r>
        <w:rPr>
          <w:rFonts w:eastAsia="Times New Roman"/>
          <w:sz w:val="24"/>
          <w:szCs w:val="24"/>
        </w:rPr>
        <w:t>The "more files ..." button expands the window so that more sequence and comparison files can be read.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Quit</w:t>
      </w:r>
    </w:p>
    <w:p w:rsidR="003B2E20" w:rsidRDefault="003B2E20">
      <w:pPr>
        <w:spacing w:line="294" w:lineRule="exact"/>
        <w:rPr>
          <w:sz w:val="20"/>
          <w:szCs w:val="20"/>
        </w:rPr>
      </w:pPr>
    </w:p>
    <w:p w:rsidR="003B2E20" w:rsidRDefault="00142C4F">
      <w:pPr>
        <w:rPr>
          <w:rFonts w:eastAsia="Times New Roman"/>
          <w:sz w:val="23"/>
          <w:szCs w:val="23"/>
        </w:rPr>
      </w:pPr>
      <w:r>
        <w:rPr>
          <w:rFonts w:eastAsia="Times New Roman"/>
          <w:sz w:val="23"/>
          <w:szCs w:val="23"/>
        </w:rPr>
        <w:t>This menu item will close all windows and then exit the program</w:t>
      </w:r>
    </w:p>
    <w:p w:rsidR="00CF66DC" w:rsidRDefault="00CF66DC">
      <w:pPr>
        <w:rPr>
          <w:rFonts w:eastAsia="Times New Roman"/>
          <w:sz w:val="23"/>
          <w:szCs w:val="23"/>
        </w:rPr>
      </w:pPr>
    </w:p>
    <w:p w:rsidR="00CF66DC" w:rsidRDefault="00CF66DC">
      <w:pPr>
        <w:rPr>
          <w:sz w:val="20"/>
          <w:szCs w:val="20"/>
        </w:rPr>
      </w:pPr>
    </w:p>
    <w:p w:rsidR="003B2E20" w:rsidRDefault="003B2E20">
      <w:pPr>
        <w:pBdr>
          <w:bottom w:val="single" w:sz="6" w:space="1" w:color="auto"/>
        </w:pBdr>
        <w:spacing w:line="20" w:lineRule="exact"/>
        <w:rPr>
          <w:sz w:val="20"/>
          <w:szCs w:val="20"/>
        </w:rPr>
      </w:pPr>
    </w:p>
    <w:p w:rsidR="00CF66DC" w:rsidRDefault="00CF66DC">
      <w:pPr>
        <w:rPr>
          <w:rFonts w:eastAsia="Times New Roman"/>
          <w:b/>
          <w:bCs/>
          <w:sz w:val="36"/>
          <w:szCs w:val="36"/>
        </w:rPr>
      </w:pPr>
      <w:bookmarkStart w:id="18" w:name="page19"/>
      <w:bookmarkEnd w:id="18"/>
    </w:p>
    <w:p w:rsidR="00E4379F" w:rsidRDefault="00E4379F">
      <w:pPr>
        <w:rPr>
          <w:rFonts w:eastAsia="Times New Roman"/>
          <w:b/>
          <w:bCs/>
          <w:sz w:val="36"/>
          <w:szCs w:val="36"/>
        </w:rPr>
      </w:pPr>
    </w:p>
    <w:p w:rsidR="003B2E20" w:rsidRDefault="00142C4F">
      <w:pPr>
        <w:rPr>
          <w:sz w:val="20"/>
          <w:szCs w:val="20"/>
        </w:rPr>
      </w:pPr>
      <w:r>
        <w:rPr>
          <w:rFonts w:eastAsia="Times New Roman"/>
          <w:b/>
          <w:bCs/>
          <w:sz w:val="36"/>
          <w:szCs w:val="36"/>
        </w:rPr>
        <w:t>The Options Menu</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Re-read Options</w:t>
      </w:r>
    </w:p>
    <w:p w:rsidR="003B2E20" w:rsidRDefault="003B2E20">
      <w:pPr>
        <w:spacing w:line="294" w:lineRule="exact"/>
        <w:rPr>
          <w:sz w:val="20"/>
          <w:szCs w:val="20"/>
        </w:rPr>
      </w:pPr>
    </w:p>
    <w:p w:rsidR="003B2E20" w:rsidRDefault="00142C4F">
      <w:pPr>
        <w:spacing w:line="250" w:lineRule="auto"/>
        <w:ind w:right="100"/>
        <w:jc w:val="both"/>
        <w:rPr>
          <w:rFonts w:eastAsia="Times New Roman"/>
          <w:color w:val="000000"/>
          <w:sz w:val="24"/>
          <w:szCs w:val="24"/>
        </w:rPr>
      </w:pPr>
      <w:r>
        <w:rPr>
          <w:rFonts w:eastAsia="Times New Roman"/>
          <w:sz w:val="24"/>
          <w:szCs w:val="24"/>
        </w:rPr>
        <w:t xml:space="preserve">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 </w:t>
      </w:r>
      <w:hyperlink w:anchor="page77">
        <w:r>
          <w:rPr>
            <w:rFonts w:eastAsia="Times New Roman"/>
            <w:color w:val="000080"/>
            <w:sz w:val="24"/>
            <w:szCs w:val="24"/>
            <w:u w:val="single"/>
          </w:rPr>
          <w:t>the</w:t>
        </w:r>
      </w:hyperlink>
      <w:r>
        <w:rPr>
          <w:rFonts w:eastAsia="Times New Roman"/>
          <w:sz w:val="24"/>
          <w:szCs w:val="24"/>
        </w:rPr>
        <w:t xml:space="preserve"> </w:t>
      </w:r>
      <w:hyperlink w:anchor="page77">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Options File Format</w:t>
        </w:r>
        <w:r>
          <w:rPr>
            <w:rFonts w:eastAsia="Times New Roman"/>
            <w:color w:val="000080"/>
            <w:sz w:val="24"/>
            <w:szCs w:val="24"/>
          </w:rPr>
          <w:t xml:space="preserve"> </w:t>
        </w:r>
        <w:r>
          <w:rPr>
            <w:rFonts w:eastAsia="Times New Roman"/>
            <w:color w:val="000080"/>
            <w:sz w:val="24"/>
            <w:szCs w:val="24"/>
            <w:u w:val="single"/>
          </w:rPr>
          <w:t>in Chapter 5</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CF66DC" w:rsidRDefault="00CF66DC">
      <w:pPr>
        <w:spacing w:line="250" w:lineRule="auto"/>
        <w:ind w:right="100"/>
        <w:jc w:val="both"/>
        <w:rPr>
          <w:rFonts w:eastAsia="Times New Roman"/>
          <w:color w:val="000080"/>
          <w:sz w:val="24"/>
          <w:szCs w:val="24"/>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Enable Direct Editing</w:t>
      </w:r>
    </w:p>
    <w:p w:rsidR="003B2E20" w:rsidRDefault="003B2E20">
      <w:pPr>
        <w:spacing w:line="292" w:lineRule="exact"/>
        <w:rPr>
          <w:sz w:val="20"/>
          <w:szCs w:val="20"/>
        </w:rPr>
      </w:pPr>
    </w:p>
    <w:p w:rsidR="003B2E20" w:rsidRDefault="00142C4F">
      <w:pPr>
        <w:spacing w:line="256" w:lineRule="auto"/>
        <w:ind w:right="40"/>
        <w:rPr>
          <w:rFonts w:eastAsia="Times New Roman"/>
          <w:sz w:val="24"/>
          <w:szCs w:val="24"/>
        </w:rPr>
      </w:pPr>
      <w:r>
        <w:rPr>
          <w:rFonts w:eastAsia="Times New Roman"/>
          <w:sz w:val="24"/>
          <w:szCs w:val="24"/>
        </w:rPr>
        <w:t xml:space="preserve">This menu item will toggle "direct editing" option. It is off be default because it can have surprising results unless the user is expecting it. See </w:t>
      </w:r>
      <w:hyperlink w:anchor="page5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"Direct Editing"</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detail about this.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28"/>
          <w:szCs w:val="28"/>
        </w:rPr>
        <w:t>Genetic Code Tables</w:t>
      </w:r>
    </w:p>
    <w:p w:rsidR="003B2E20" w:rsidRDefault="003B2E20">
      <w:pPr>
        <w:spacing w:line="294" w:lineRule="exact"/>
        <w:rPr>
          <w:sz w:val="20"/>
          <w:szCs w:val="20"/>
        </w:rPr>
      </w:pPr>
    </w:p>
    <w:p w:rsidR="003B2E20" w:rsidRDefault="00142C4F">
      <w:pPr>
        <w:spacing w:line="250" w:lineRule="auto"/>
        <w:rPr>
          <w:rFonts w:eastAsia="Times New Roman"/>
          <w:color w:val="000080"/>
          <w:sz w:val="24"/>
          <w:szCs w:val="24"/>
        </w:rPr>
      </w:pPr>
      <w:r>
        <w:rPr>
          <w:rFonts w:eastAsia="Times New Roman"/>
          <w:sz w:val="24"/>
          <w:szCs w:val="24"/>
        </w:rPr>
        <w:t xml:space="preserve">These options make all the </w:t>
      </w:r>
      <w:hyperlink r:id="rId35">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 xml:space="preserve">available. The default setting is the Standard Code. This setting effects the display of start codons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Start Codons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the "Suspicious Start Codons ..." feature filter (see </w:t>
      </w:r>
      <w:hyperlink w:anchor="page3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Suspicious Start Codons ...</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30">
        <w:r>
          <w:rPr>
            <w:rFonts w:eastAsia="Times New Roman"/>
            <w:color w:val="000080"/>
            <w:sz w:val="24"/>
            <w:szCs w:val="24"/>
            <w:u w:val="single"/>
          </w:rPr>
          <w:t>3</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91" w:lineRule="exact"/>
        <w:rPr>
          <w:rFonts w:eastAsia="Times New Roman"/>
          <w:sz w:val="24"/>
          <w:szCs w:val="24"/>
        </w:rPr>
      </w:pPr>
    </w:p>
    <w:p w:rsidR="003B2E20" w:rsidRDefault="00142C4F">
      <w:pPr>
        <w:rPr>
          <w:sz w:val="20"/>
          <w:szCs w:val="20"/>
        </w:rPr>
      </w:pPr>
      <w:r>
        <w:rPr>
          <w:rFonts w:eastAsia="Times New Roman"/>
          <w:b/>
          <w:bCs/>
          <w:sz w:val="28"/>
          <w:szCs w:val="28"/>
        </w:rPr>
        <w:t>Send Searches Via SSH</w:t>
      </w:r>
    </w:p>
    <w:p w:rsidR="003B2E20" w:rsidRDefault="003B2E20">
      <w:pPr>
        <w:spacing w:line="292" w:lineRule="exact"/>
        <w:rPr>
          <w:rFonts w:eastAsia="Times New Roman"/>
          <w:sz w:val="24"/>
          <w:szCs w:val="24"/>
        </w:rPr>
      </w:pPr>
    </w:p>
    <w:p w:rsidR="003B2E20" w:rsidRDefault="00142C4F">
      <w:pPr>
        <w:spacing w:line="272" w:lineRule="auto"/>
        <w:ind w:right="420"/>
        <w:rPr>
          <w:sz w:val="20"/>
          <w:szCs w:val="20"/>
        </w:rPr>
      </w:pPr>
      <w:r>
        <w:rPr>
          <w:rFonts w:eastAsia="Times New Roman"/>
          <w:sz w:val="24"/>
          <w:szCs w:val="24"/>
        </w:rPr>
        <w:t>This is an advanced option for sites that have set up the ability to submit searches via SSH to another machine.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pPr>
        <w:rPr>
          <w:sz w:val="20"/>
          <w:szCs w:val="20"/>
        </w:rPr>
      </w:pPr>
      <w:r>
        <w:rPr>
          <w:rFonts w:eastAsia="Times New Roman"/>
          <w:b/>
          <w:bCs/>
          <w:sz w:val="28"/>
          <w:szCs w:val="28"/>
        </w:rPr>
        <w:t>Black Belt Mode</w:t>
      </w:r>
    </w:p>
    <w:p w:rsidR="003B2E20" w:rsidRDefault="003B2E20">
      <w:pPr>
        <w:spacing w:line="294" w:lineRule="exact"/>
        <w:rPr>
          <w:rFonts w:eastAsia="Times New Roman"/>
          <w:sz w:val="24"/>
          <w:szCs w:val="24"/>
        </w:rPr>
      </w:pPr>
    </w:p>
    <w:p w:rsidR="003B2E20" w:rsidRDefault="00142C4F">
      <w:pPr>
        <w:spacing w:line="272" w:lineRule="auto"/>
        <w:ind w:right="140"/>
        <w:rPr>
          <w:sz w:val="20"/>
          <w:szCs w:val="20"/>
        </w:rPr>
      </w:pPr>
      <w:r>
        <w:rPr>
          <w:rFonts w:eastAsia="Times New Roman"/>
          <w:sz w:val="24"/>
          <w:szCs w:val="24"/>
        </w:rPr>
        <w:t>This is an advanced option that can be used to turn off warning message. This options is displayed if the java property (black_belt_mode) is specified on opening up ACT, i.e. art -Dblack_belt_mode=yes.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pPr>
        <w:rPr>
          <w:sz w:val="20"/>
          <w:szCs w:val="20"/>
        </w:rPr>
      </w:pPr>
      <w:r>
        <w:rPr>
          <w:rFonts w:eastAsia="Times New Roman"/>
          <w:b/>
          <w:bCs/>
          <w:sz w:val="28"/>
          <w:szCs w:val="28"/>
        </w:rPr>
        <w:t>Highlight Active Entry</w:t>
      </w:r>
    </w:p>
    <w:p w:rsidR="003B2E20" w:rsidRDefault="003B2E20">
      <w:pPr>
        <w:spacing w:line="288" w:lineRule="exact"/>
        <w:rPr>
          <w:rFonts w:eastAsia="Times New Roman"/>
          <w:sz w:val="24"/>
          <w:szCs w:val="24"/>
        </w:rPr>
      </w:pPr>
    </w:p>
    <w:p w:rsidR="003B2E20" w:rsidRDefault="00142C4F">
      <w:pPr>
        <w:spacing w:line="276" w:lineRule="auto"/>
        <w:ind w:right="160"/>
        <w:rPr>
          <w:rFonts w:eastAsia="Times New Roman"/>
          <w:color w:val="000080"/>
          <w:sz w:val="24"/>
          <w:szCs w:val="24"/>
        </w:rPr>
      </w:pPr>
      <w:r>
        <w:rPr>
          <w:rFonts w:eastAsia="Times New Roman"/>
          <w:sz w:val="24"/>
          <w:szCs w:val="24"/>
        </w:rPr>
        <w:t xml:space="preserve">When this option is on and the "One Line Per Entry" is on (see </w:t>
      </w:r>
      <w:hyperlink w:anchor="page5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One Line Per Entry</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55">
        <w:r>
          <w:rPr>
            <w:rFonts w:eastAsia="Times New Roman"/>
            <w:color w:val="000080"/>
            <w:sz w:val="24"/>
            <w:szCs w:val="24"/>
            <w:u w:val="single"/>
          </w:rPr>
          <w:t>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3B2E20" w:rsidRDefault="003B2E20">
      <w:pPr>
        <w:spacing w:line="20" w:lineRule="exact"/>
        <w:rPr>
          <w:sz w:val="20"/>
          <w:szCs w:val="20"/>
        </w:rPr>
      </w:pPr>
    </w:p>
    <w:p w:rsidR="00E4379F" w:rsidRDefault="00E4379F">
      <w:pPr>
        <w:pBdr>
          <w:bottom w:val="single" w:sz="6" w:space="1" w:color="auto"/>
        </w:pBdr>
        <w:rPr>
          <w:rFonts w:eastAsia="Times New Roman"/>
          <w:b/>
          <w:bCs/>
          <w:sz w:val="28"/>
          <w:szCs w:val="28"/>
        </w:rPr>
      </w:pPr>
      <w:bookmarkStart w:id="19" w:name="page20"/>
      <w:bookmarkEnd w:id="19"/>
    </w:p>
    <w:p w:rsidR="00A8447C" w:rsidRDefault="00A8447C">
      <w:pPr>
        <w:rPr>
          <w:rFonts w:eastAsia="Times New Roman"/>
          <w:b/>
          <w:bCs/>
          <w:sz w:val="28"/>
          <w:szCs w:val="28"/>
        </w:rPr>
      </w:pPr>
    </w:p>
    <w:p w:rsidR="00E4379F" w:rsidRDefault="00E4379F">
      <w:pPr>
        <w:rPr>
          <w:rFonts w:eastAsia="Times New Roman"/>
          <w:b/>
          <w:bCs/>
          <w:sz w:val="28"/>
          <w:szCs w:val="28"/>
        </w:rPr>
      </w:pPr>
    </w:p>
    <w:p w:rsidR="003B2E20" w:rsidRDefault="00142C4F">
      <w:pPr>
        <w:rPr>
          <w:sz w:val="20"/>
          <w:szCs w:val="20"/>
        </w:rPr>
      </w:pPr>
      <w:r>
        <w:rPr>
          <w:rFonts w:eastAsia="Times New Roman"/>
          <w:b/>
          <w:bCs/>
          <w:sz w:val="28"/>
          <w:szCs w:val="28"/>
        </w:rPr>
        <w:t>Show Log Window</w:t>
      </w:r>
    </w:p>
    <w:p w:rsidR="003B2E20" w:rsidRDefault="003B2E20">
      <w:pPr>
        <w:spacing w:line="292" w:lineRule="exact"/>
        <w:rPr>
          <w:sz w:val="20"/>
          <w:szCs w:val="20"/>
        </w:rPr>
      </w:pPr>
    </w:p>
    <w:p w:rsidR="003B2E20" w:rsidRDefault="00142C4F">
      <w:pPr>
        <w:spacing w:line="248" w:lineRule="auto"/>
        <w:ind w:right="100"/>
        <w:rPr>
          <w:rFonts w:eastAsia="Times New Roman"/>
          <w:sz w:val="24"/>
          <w:szCs w:val="24"/>
        </w:rPr>
      </w:pPr>
      <w:r>
        <w:rPr>
          <w:rFonts w:eastAsia="Times New Roman"/>
          <w:sz w:val="24"/>
          <w:szCs w:val="24"/>
        </w:rPr>
        <w:t xml:space="preserve">Show the log of informational messages from ACT. Currently the log window is only used on UNIX and GNU/Linux systems to show the output of external programs. This menu item is only available when running ACT on UNIX or GNU/Linux systems. The logging is controlled by </w:t>
      </w:r>
      <w:hyperlink r:id="rId36">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8447C" w:rsidRDefault="00A8447C">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Hide Log Window</w:t>
      </w:r>
    </w:p>
    <w:p w:rsidR="003B2E20" w:rsidRDefault="003B2E20">
      <w:pPr>
        <w:spacing w:line="294" w:lineRule="exact"/>
        <w:rPr>
          <w:sz w:val="20"/>
          <w:szCs w:val="20"/>
        </w:rPr>
      </w:pPr>
    </w:p>
    <w:p w:rsidR="003B2E20" w:rsidRDefault="00142C4F">
      <w:pPr>
        <w:spacing w:line="272" w:lineRule="auto"/>
        <w:rPr>
          <w:rFonts w:eastAsia="Times New Roman"/>
          <w:sz w:val="24"/>
          <w:szCs w:val="24"/>
        </w:rPr>
      </w:pPr>
      <w:r>
        <w:rPr>
          <w:rFonts w:eastAsia="Times New Roman"/>
          <w:sz w:val="24"/>
          <w:szCs w:val="24"/>
        </w:rPr>
        <w:t>Hide the log of informational messages. This menu item is only available when running ACT on UNIX or GNU/Linux systems.</w:t>
      </w:r>
    </w:p>
    <w:p w:rsidR="00A8447C" w:rsidRDefault="00A8447C">
      <w:pPr>
        <w:spacing w:line="272" w:lineRule="auto"/>
        <w:rPr>
          <w:rFonts w:eastAsia="Times New Roman"/>
          <w:sz w:val="24"/>
          <w:szCs w:val="24"/>
        </w:rPr>
      </w:pPr>
    </w:p>
    <w:p w:rsidR="00A8447C" w:rsidRDefault="00A8447C">
      <w:pPr>
        <w:spacing w:line="272" w:lineRule="auto"/>
        <w:rPr>
          <w:sz w:val="20"/>
          <w:szCs w:val="20"/>
        </w:rPr>
      </w:pPr>
    </w:p>
    <w:p w:rsidR="003B2E20" w:rsidRDefault="003B2E20">
      <w:pPr>
        <w:pBdr>
          <w:bottom w:val="single" w:sz="6" w:space="1" w:color="auto"/>
        </w:pBdr>
        <w:spacing w:line="20" w:lineRule="exact"/>
        <w:rPr>
          <w:sz w:val="20"/>
          <w:szCs w:val="20"/>
        </w:rPr>
      </w:pPr>
    </w:p>
    <w:p w:rsidR="001B5FAE" w:rsidRDefault="001B5FAE">
      <w:pPr>
        <w:rPr>
          <w:rFonts w:eastAsia="Times New Roman"/>
          <w:b/>
          <w:bCs/>
          <w:sz w:val="48"/>
          <w:szCs w:val="48"/>
        </w:rPr>
      </w:pPr>
      <w:bookmarkStart w:id="20" w:name="page21"/>
      <w:bookmarkEnd w:id="20"/>
    </w:p>
    <w:p w:rsidR="003B2E20" w:rsidRDefault="00142C4F">
      <w:pPr>
        <w:rPr>
          <w:sz w:val="20"/>
          <w:szCs w:val="20"/>
        </w:rPr>
      </w:pPr>
      <w:r>
        <w:rPr>
          <w:rFonts w:eastAsia="Times New Roman"/>
          <w:b/>
          <w:bCs/>
          <w:sz w:val="48"/>
          <w:szCs w:val="48"/>
        </w:rPr>
        <w:t>Chapter 3. The ACT Main Window</w:t>
      </w:r>
    </w:p>
    <w:p w:rsidR="003B2E20" w:rsidRDefault="003B2E20">
      <w:pPr>
        <w:spacing w:line="319" w:lineRule="exact"/>
        <w:rPr>
          <w:sz w:val="20"/>
          <w:szCs w:val="20"/>
        </w:rPr>
      </w:pPr>
    </w:p>
    <w:p w:rsidR="003B2E20" w:rsidRDefault="00142C4F">
      <w:pPr>
        <w:spacing w:line="272" w:lineRule="auto"/>
        <w:ind w:right="40"/>
        <w:rPr>
          <w:rFonts w:eastAsia="Times New Roman"/>
          <w:color w:val="000080"/>
          <w:sz w:val="23"/>
          <w:szCs w:val="23"/>
        </w:rPr>
      </w:pPr>
      <w:r>
        <w:rPr>
          <w:rFonts w:eastAsia="Times New Roman"/>
          <w:sz w:val="23"/>
          <w:szCs w:val="23"/>
        </w:rPr>
        <w:t xml:space="preserve">This chapter describes the main viewing window of ACT. First is an overview of the window and a description of the menus. The menus are also accessible from the pop-up menu in the view windows (see </w:t>
      </w:r>
      <w:hyperlink w:anchor="page54">
        <w:r>
          <w:rPr>
            <w:rFonts w:eastAsia="Times New Roman"/>
            <w:color w:val="000080"/>
            <w:sz w:val="23"/>
            <w:szCs w:val="23"/>
            <w:u w:val="single"/>
          </w:rPr>
          <w:t>the section called</w:t>
        </w:r>
        <w:r>
          <w:rPr>
            <w:rFonts w:eastAsia="Times New Roman"/>
            <w:color w:val="000080"/>
            <w:sz w:val="23"/>
            <w:szCs w:val="23"/>
          </w:rPr>
          <w:t xml:space="preserve"> </w:t>
        </w:r>
        <w:r>
          <w:rPr>
            <w:rFonts w:eastAsia="Times New Roman"/>
            <w:i/>
            <w:iCs/>
            <w:color w:val="000080"/>
            <w:sz w:val="23"/>
            <w:szCs w:val="23"/>
            <w:u w:val="single"/>
          </w:rPr>
          <w:t>Other Mouse Controlled Functions</w:t>
        </w:r>
        <w:r>
          <w:rPr>
            <w:rFonts w:eastAsia="Times New Roman"/>
            <w:color w:val="000080"/>
            <w:sz w:val="23"/>
            <w:szCs w:val="23"/>
          </w:rPr>
          <w:t xml:space="preserve"> </w:t>
        </w:r>
      </w:hyperlink>
      <w:r>
        <w:rPr>
          <w:rFonts w:eastAsia="Times New Roman"/>
          <w:color w:val="000000"/>
          <w:sz w:val="23"/>
          <w:szCs w:val="23"/>
        </w:rPr>
        <w:t>and</w:t>
      </w:r>
      <w:r>
        <w:rPr>
          <w:rFonts w:eastAsia="Times New Roman"/>
          <w:color w:val="000080"/>
          <w:sz w:val="23"/>
          <w:szCs w:val="23"/>
        </w:rPr>
        <w:t xml:space="preserve"> </w:t>
      </w:r>
      <w:hyperlink w:anchor="page54">
        <w:r>
          <w:rPr>
            <w:rFonts w:eastAsia="Times New Roman"/>
            <w:color w:val="000080"/>
            <w:sz w:val="23"/>
            <w:szCs w:val="23"/>
            <w:u w:val="single"/>
          </w:rPr>
          <w:t xml:space="preserve">the section called </w:t>
        </w:r>
        <w:r>
          <w:rPr>
            <w:rFonts w:eastAsia="Times New Roman"/>
            <w:i/>
            <w:iCs/>
            <w:color w:val="000080"/>
            <w:sz w:val="23"/>
            <w:szCs w:val="23"/>
            <w:u w:val="single"/>
          </w:rPr>
          <w:t>The Pop-up Menu</w:t>
        </w:r>
        <w:r>
          <w:rPr>
            <w:rFonts w:eastAsia="Times New Roman"/>
            <w:color w:val="000080"/>
            <w:sz w:val="23"/>
            <w:szCs w:val="23"/>
            <w:u w:val="single"/>
          </w:rPr>
          <w:t xml:space="preserve"> </w:t>
        </w:r>
      </w:hyperlink>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more).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B14DAE" w:rsidRDefault="00B14DAE">
      <w:pPr>
        <w:spacing w:line="200" w:lineRule="exact"/>
        <w:rPr>
          <w:sz w:val="20"/>
          <w:szCs w:val="20"/>
        </w:rPr>
      </w:pPr>
    </w:p>
    <w:p w:rsidR="003B2E20" w:rsidRDefault="003B2E20">
      <w:pPr>
        <w:spacing w:line="200" w:lineRule="exact"/>
        <w:rPr>
          <w:sz w:val="20"/>
          <w:szCs w:val="20"/>
        </w:rPr>
      </w:pPr>
    </w:p>
    <w:p w:rsidR="003B2E20" w:rsidRDefault="00142C4F" w:rsidP="00A042BC">
      <w:pPr>
        <w:rPr>
          <w:sz w:val="20"/>
          <w:szCs w:val="20"/>
        </w:rPr>
      </w:pPr>
      <w:r>
        <w:rPr>
          <w:rFonts w:eastAsia="Times New Roman"/>
          <w:b/>
          <w:bCs/>
          <w:sz w:val="48"/>
          <w:szCs w:val="48"/>
        </w:rPr>
        <w:t>Overview of the Comparison Window</w:t>
      </w:r>
    </w:p>
    <w:p w:rsidR="003B2E20" w:rsidRDefault="003B2E20" w:rsidP="00A042BC">
      <w:pPr>
        <w:rPr>
          <w:sz w:val="20"/>
          <w:szCs w:val="20"/>
        </w:rPr>
      </w:pPr>
    </w:p>
    <w:p w:rsidR="003B2E20" w:rsidRDefault="00142C4F" w:rsidP="00F64CE9">
      <w:pPr>
        <w:ind w:right="380"/>
        <w:rPr>
          <w:rFonts w:eastAsia="Times New Roman"/>
          <w:sz w:val="24"/>
          <w:szCs w:val="24"/>
        </w:rPr>
      </w:pPr>
      <w:r>
        <w:rPr>
          <w:rFonts w:eastAsia="Times New Roman"/>
          <w:sz w:val="24"/>
          <w:szCs w:val="24"/>
        </w:rPr>
        <w:t xml:space="preserve">The following images show a breakdown of the main ACT window taken from a </w:t>
      </w:r>
      <w:r w:rsidRPr="00DD3080">
        <w:rPr>
          <w:rFonts w:eastAsia="Times New Roman"/>
          <w:sz w:val="24"/>
          <w:szCs w:val="24"/>
        </w:rPr>
        <w:t>screen shot</w:t>
      </w:r>
      <w:r w:rsidRPr="00DD3080">
        <w:rPr>
          <w:rFonts w:eastAsia="Times New Roman"/>
          <w:sz w:val="24"/>
          <w:szCs w:val="24"/>
          <w:u w:val="single"/>
        </w:rPr>
        <w:t xml:space="preserve"> </w:t>
      </w:r>
      <w:r>
        <w:rPr>
          <w:rFonts w:eastAsia="Times New Roman"/>
          <w:sz w:val="24"/>
          <w:szCs w:val="24"/>
        </w:rPr>
        <w:t>of a two sequence comparison.</w:t>
      </w:r>
    </w:p>
    <w:p w:rsidR="00CF587A" w:rsidRDefault="00CF587A" w:rsidP="00F64CE9">
      <w:pPr>
        <w:ind w:right="380"/>
        <w:rPr>
          <w:rFonts w:eastAsia="Times New Roman"/>
          <w:sz w:val="24"/>
          <w:szCs w:val="24"/>
        </w:rPr>
      </w:pPr>
    </w:p>
    <w:p w:rsidR="00CF587A" w:rsidRDefault="00CF587A" w:rsidP="00832C5E">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99694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6940" cy="4876800"/>
                    </a:xfrm>
                    <a:prstGeom prst="rect">
                      <a:avLst/>
                    </a:prstGeom>
                    <a:noFill/>
                    <a:ln>
                      <a:noFill/>
                    </a:ln>
                  </pic:spPr>
                </pic:pic>
              </a:graphicData>
            </a:graphic>
          </wp:inline>
        </w:drawing>
      </w:r>
    </w:p>
    <w:p w:rsidR="00CF587A" w:rsidRDefault="00CF587A" w:rsidP="00F64CE9">
      <w:pPr>
        <w:ind w:right="380"/>
        <w:rPr>
          <w:rFonts w:eastAsia="Times New Roman"/>
          <w:sz w:val="24"/>
          <w:szCs w:val="24"/>
        </w:rPr>
      </w:pPr>
    </w:p>
    <w:p w:rsidR="00CF587A" w:rsidRPr="00F64CE9" w:rsidRDefault="00CF587A" w:rsidP="00F64CE9">
      <w:pPr>
        <w:ind w:right="380"/>
        <w:rPr>
          <w:rFonts w:eastAsia="Times New Roman"/>
          <w:sz w:val="24"/>
          <w:szCs w:val="24"/>
        </w:rPr>
      </w:pPr>
    </w:p>
    <w:p w:rsidR="00A042BC" w:rsidRPr="00A042BC" w:rsidRDefault="00142C4F" w:rsidP="00AF237C">
      <w:pPr>
        <w:ind w:right="9640"/>
        <w:rPr>
          <w:rFonts w:eastAsia="Times New Roman"/>
          <w:sz w:val="23"/>
          <w:szCs w:val="23"/>
        </w:rPr>
      </w:pPr>
      <w:r>
        <w:rPr>
          <w:rFonts w:eastAsia="Times New Roman"/>
          <w:sz w:val="23"/>
          <w:szCs w:val="23"/>
        </w:rPr>
        <w:t>Key:</w:t>
      </w:r>
    </w:p>
    <w:p w:rsidR="003B2E20" w:rsidRDefault="003B2E20">
      <w:pPr>
        <w:spacing w:line="294" w:lineRule="exact"/>
        <w:rPr>
          <w:sz w:val="20"/>
          <w:szCs w:val="20"/>
        </w:rPr>
      </w:pPr>
    </w:p>
    <w:p w:rsidR="003B2E20" w:rsidRDefault="00142C4F">
      <w:pPr>
        <w:numPr>
          <w:ilvl w:val="0"/>
          <w:numId w:val="15"/>
        </w:numPr>
        <w:tabs>
          <w:tab w:val="left" w:pos="720"/>
        </w:tabs>
        <w:spacing w:line="246" w:lineRule="auto"/>
        <w:ind w:left="720" w:hanging="364"/>
        <w:rPr>
          <w:rFonts w:eastAsia="Times New Roman"/>
          <w:i/>
          <w:iCs/>
          <w:color w:val="000080"/>
          <w:sz w:val="24"/>
          <w:szCs w:val="24"/>
        </w:rPr>
      </w:pPr>
      <w:r>
        <w:rPr>
          <w:rFonts w:eastAsia="Times New Roman"/>
          <w:sz w:val="24"/>
          <w:szCs w:val="24"/>
        </w:rPr>
        <w:t xml:space="preserve">The menus for the main window (described later in this chapter). Each menu contains a sub-menu to control each of the sequences in the comparison. The Display menu (see </w:t>
      </w:r>
      <w:hyperlink w:anchor="page53">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53">
        <w:r>
          <w:rPr>
            <w:rFonts w:eastAsia="Times New Roman"/>
            <w:i/>
            <w:iCs/>
            <w:color w:val="000080"/>
            <w:sz w:val="24"/>
            <w:szCs w:val="24"/>
            <w:u w:val="single"/>
          </w:rPr>
          <w:t>Display Menu</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is the exception since it controls the overall display. Note that all the menus apart</w:t>
      </w:r>
      <w:r>
        <w:rPr>
          <w:rFonts w:eastAsia="Times New Roman"/>
          <w:i/>
          <w:iCs/>
          <w:color w:val="000080"/>
          <w:sz w:val="24"/>
          <w:szCs w:val="24"/>
        </w:rPr>
        <w:t xml:space="preserve"> </w:t>
      </w:r>
      <w:r>
        <w:rPr>
          <w:rFonts w:eastAsia="Times New Roman"/>
          <w:color w:val="000000"/>
          <w:sz w:val="24"/>
          <w:szCs w:val="24"/>
        </w:rPr>
        <w:t xml:space="preserve">from the File menu and the Display menus can also be accessed via a pop-up menu on the third mouse button. See </w:t>
      </w:r>
      <w:hyperlink w:anchor="page54">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Other Mouse Controlled Functions</w:t>
        </w:r>
        <w:r>
          <w:rPr>
            <w:rFonts w:eastAsia="Times New Roman"/>
            <w:color w:val="000000"/>
            <w:sz w:val="24"/>
            <w:szCs w:val="24"/>
            <w:u w:val="single"/>
          </w:rPr>
          <w:t xml:space="preserve"> </w:t>
        </w:r>
      </w:hyperlink>
      <w:r>
        <w:rPr>
          <w:rFonts w:eastAsia="Times New Roman"/>
          <w:color w:val="000000"/>
          <w:sz w:val="24"/>
          <w:szCs w:val="24"/>
        </w:rPr>
        <w:t xml:space="preserve">and </w:t>
      </w:r>
      <w:hyperlink w:anchor="page54">
        <w:r>
          <w:rPr>
            <w:rFonts w:eastAsia="Times New Roman"/>
            <w:color w:val="000080"/>
            <w:sz w:val="24"/>
            <w:szCs w:val="24"/>
            <w:u w:val="single"/>
          </w:rPr>
          <w:t>the section called</w:t>
        </w:r>
      </w:hyperlink>
      <w:r>
        <w:rPr>
          <w:rFonts w:eastAsia="Times New Roman"/>
          <w:color w:val="000000"/>
          <w:sz w:val="24"/>
          <w:szCs w:val="24"/>
        </w:rPr>
        <w:t xml:space="preserve"> </w:t>
      </w:r>
      <w:hyperlink w:anchor="page54">
        <w:r>
          <w:rPr>
            <w:rFonts w:eastAsia="Times New Roman"/>
            <w:i/>
            <w:iCs/>
            <w:color w:val="000080"/>
            <w:sz w:val="24"/>
            <w:szCs w:val="24"/>
            <w:u w:val="single"/>
          </w:rPr>
          <w:t>The Pop-up Menu</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38" w:lineRule="exact"/>
        <w:rPr>
          <w:rFonts w:eastAsia="Times New Roman"/>
          <w:i/>
          <w:iCs/>
          <w:color w:val="000080"/>
          <w:sz w:val="24"/>
          <w:szCs w:val="24"/>
        </w:rPr>
      </w:pPr>
    </w:p>
    <w:p w:rsidR="003B2E20" w:rsidRPr="0046278C" w:rsidRDefault="00142C4F">
      <w:pPr>
        <w:numPr>
          <w:ilvl w:val="0"/>
          <w:numId w:val="15"/>
        </w:numPr>
        <w:tabs>
          <w:tab w:val="left" w:pos="720"/>
        </w:tabs>
        <w:spacing w:line="276" w:lineRule="auto"/>
        <w:ind w:left="720" w:right="80" w:hanging="364"/>
        <w:rPr>
          <w:rFonts w:eastAsia="Times New Roman"/>
          <w:sz w:val="24"/>
          <w:szCs w:val="24"/>
        </w:rPr>
      </w:pPr>
      <w:r w:rsidRPr="0046278C">
        <w:rPr>
          <w:rFonts w:eastAsia="Times New Roman"/>
          <w:sz w:val="24"/>
          <w:szCs w:val="24"/>
        </w:rPr>
        <w:t xml:space="preserve">This a view of the subject sequence of the comparison. See </w:t>
      </w:r>
      <w:hyperlink w:anchor="page53">
        <w:r w:rsidRPr="0046278C">
          <w:rPr>
            <w:rFonts w:eastAsia="Times New Roman"/>
            <w:color w:val="000080"/>
            <w:sz w:val="24"/>
            <w:szCs w:val="24"/>
            <w:u w:val="single"/>
          </w:rPr>
          <w:t>the section called</w:t>
        </w:r>
        <w:r w:rsidRPr="0046278C">
          <w:rPr>
            <w:rFonts w:eastAsia="Times New Roman"/>
            <w:sz w:val="24"/>
            <w:szCs w:val="24"/>
            <w:u w:val="single"/>
          </w:rPr>
          <w:t xml:space="preserve"> </w:t>
        </w:r>
        <w:r w:rsidRPr="0046278C">
          <w:rPr>
            <w:rFonts w:eastAsia="Times New Roman"/>
            <w:iCs/>
            <w:color w:val="000080"/>
            <w:sz w:val="24"/>
            <w:szCs w:val="24"/>
            <w:u w:val="single"/>
          </w:rPr>
          <w:t>The DNA Views</w:t>
        </w:r>
        <w:r w:rsidRPr="0046278C">
          <w:rPr>
            <w:rFonts w:eastAsia="Times New Roman"/>
            <w:sz w:val="24"/>
            <w:szCs w:val="24"/>
            <w:u w:val="single"/>
          </w:rPr>
          <w:t xml:space="preserve"> </w:t>
        </w:r>
      </w:hyperlink>
      <w:r w:rsidRPr="0046278C">
        <w:rPr>
          <w:rFonts w:eastAsia="Times New Roman"/>
          <w:sz w:val="24"/>
          <w:szCs w:val="24"/>
        </w:rPr>
        <w:t>for more information on how to operate this part of the window.</w:t>
      </w:r>
    </w:p>
    <w:p w:rsidR="003B2E20" w:rsidRDefault="003B2E20"/>
    <w:p w:rsidR="003B2E20" w:rsidRPr="0046278C" w:rsidRDefault="00142C4F">
      <w:pPr>
        <w:numPr>
          <w:ilvl w:val="0"/>
          <w:numId w:val="16"/>
        </w:numPr>
        <w:tabs>
          <w:tab w:val="left" w:pos="720"/>
        </w:tabs>
        <w:spacing w:line="272" w:lineRule="auto"/>
        <w:ind w:left="720" w:right="120" w:hanging="364"/>
        <w:rPr>
          <w:rFonts w:eastAsia="Times New Roman"/>
          <w:iCs/>
          <w:color w:val="000080"/>
          <w:sz w:val="24"/>
          <w:szCs w:val="24"/>
        </w:rPr>
      </w:pPr>
      <w:bookmarkStart w:id="21" w:name="page22"/>
      <w:bookmarkEnd w:id="21"/>
      <w:r w:rsidRPr="0046278C">
        <w:rPr>
          <w:rFonts w:eastAsia="Times New Roman"/>
          <w:sz w:val="24"/>
          <w:szCs w:val="24"/>
        </w:rPr>
        <w:t xml:space="preserve">This part of the window shows the comparison between the two sequences. See </w:t>
      </w:r>
      <w:hyperlink w:anchor="page57">
        <w:r w:rsidRPr="0046278C">
          <w:rPr>
            <w:rFonts w:eastAsia="Times New Roman"/>
            <w:color w:val="000080"/>
            <w:sz w:val="24"/>
            <w:szCs w:val="24"/>
            <w:u w:val="single"/>
          </w:rPr>
          <w:t>the section called</w:t>
        </w:r>
      </w:hyperlink>
      <w:r w:rsidRPr="0046278C">
        <w:rPr>
          <w:rFonts w:eastAsia="Times New Roman"/>
          <w:sz w:val="24"/>
          <w:szCs w:val="24"/>
        </w:rPr>
        <w:t xml:space="preserve"> </w:t>
      </w:r>
      <w:hyperlink w:anchor="page57">
        <w:r w:rsidRPr="0046278C">
          <w:rPr>
            <w:rFonts w:eastAsia="Times New Roman"/>
            <w:iCs/>
            <w:color w:val="000080"/>
            <w:sz w:val="24"/>
            <w:szCs w:val="24"/>
            <w:u w:val="single"/>
          </w:rPr>
          <w:t>Comparison View</w:t>
        </w:r>
        <w:r w:rsidRPr="0046278C">
          <w:rPr>
            <w:rFonts w:eastAsia="Times New Roman"/>
            <w:iCs/>
            <w:color w:val="000080"/>
            <w:sz w:val="24"/>
            <w:szCs w:val="24"/>
          </w:rPr>
          <w:t xml:space="preserve"> </w:t>
        </w:r>
      </w:hyperlink>
      <w:r w:rsidRPr="0046278C">
        <w:rPr>
          <w:rFonts w:eastAsia="Times New Roman"/>
          <w:color w:val="000000"/>
          <w:sz w:val="24"/>
          <w:szCs w:val="24"/>
        </w:rPr>
        <w:t>for</w:t>
      </w:r>
      <w:r w:rsidRPr="0046278C">
        <w:rPr>
          <w:rFonts w:eastAsia="Times New Roman"/>
          <w:iCs/>
          <w:color w:val="000080"/>
          <w:sz w:val="24"/>
          <w:szCs w:val="24"/>
        </w:rPr>
        <w:t xml:space="preserve"> </w:t>
      </w:r>
      <w:r w:rsidRPr="0046278C">
        <w:rPr>
          <w:rFonts w:eastAsia="Times New Roman"/>
          <w:color w:val="000000"/>
          <w:sz w:val="24"/>
          <w:szCs w:val="24"/>
        </w:rPr>
        <w:t>more information.</w:t>
      </w:r>
    </w:p>
    <w:p w:rsidR="003B2E20" w:rsidRPr="0046278C" w:rsidRDefault="003B2E20">
      <w:pPr>
        <w:spacing w:line="204" w:lineRule="exact"/>
        <w:rPr>
          <w:rFonts w:eastAsia="Times New Roman"/>
          <w:iCs/>
          <w:color w:val="000080"/>
          <w:sz w:val="24"/>
          <w:szCs w:val="24"/>
        </w:rPr>
      </w:pPr>
    </w:p>
    <w:p w:rsidR="003B2E20" w:rsidRDefault="00142C4F">
      <w:pPr>
        <w:numPr>
          <w:ilvl w:val="0"/>
          <w:numId w:val="16"/>
        </w:numPr>
        <w:tabs>
          <w:tab w:val="left" w:pos="720"/>
        </w:tabs>
        <w:ind w:left="720" w:hanging="364"/>
        <w:rPr>
          <w:rFonts w:eastAsia="Times New Roman"/>
          <w:sz w:val="24"/>
          <w:szCs w:val="24"/>
        </w:rPr>
      </w:pPr>
      <w:r>
        <w:rPr>
          <w:rFonts w:eastAsia="Times New Roman"/>
          <w:sz w:val="24"/>
          <w:szCs w:val="24"/>
        </w:rPr>
        <w:t xml:space="preserve">The query sequence of the comparison. See </w:t>
      </w:r>
      <w:hyperlink w:anchor="page53">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DNA Views</w:t>
        </w:r>
        <w:r>
          <w:rPr>
            <w:rFonts w:eastAsia="Times New Roman"/>
            <w:sz w:val="24"/>
            <w:szCs w:val="24"/>
            <w:u w:val="single"/>
          </w:rPr>
          <w:t xml:space="preserve"> </w:t>
        </w:r>
      </w:hyperlink>
      <w:r>
        <w:rPr>
          <w:rFonts w:eastAsia="Times New Roman"/>
          <w:sz w:val="24"/>
          <w:szCs w:val="24"/>
        </w:rPr>
        <w:t>for more.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14" w:lineRule="exact"/>
        <w:rPr>
          <w:rFonts w:eastAsia="Times New Roman"/>
          <w:sz w:val="24"/>
          <w:szCs w:val="24"/>
        </w:rPr>
      </w:pPr>
    </w:p>
    <w:p w:rsidR="003B2E20" w:rsidRDefault="00142C4F">
      <w:pPr>
        <w:rPr>
          <w:sz w:val="20"/>
          <w:szCs w:val="20"/>
        </w:rPr>
      </w:pPr>
      <w:r>
        <w:rPr>
          <w:rFonts w:eastAsia="Times New Roman"/>
          <w:b/>
          <w:bCs/>
          <w:sz w:val="48"/>
          <w:szCs w:val="48"/>
        </w:rPr>
        <w:t>The File Menu</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63" w:lineRule="exact"/>
        <w:rPr>
          <w:rFonts w:eastAsia="Times New Roman"/>
          <w:sz w:val="24"/>
          <w:szCs w:val="24"/>
        </w:rPr>
      </w:pPr>
    </w:p>
    <w:p w:rsidR="003B2E20" w:rsidRDefault="00142C4F">
      <w:pPr>
        <w:rPr>
          <w:sz w:val="20"/>
          <w:szCs w:val="20"/>
        </w:rPr>
      </w:pPr>
      <w:r>
        <w:rPr>
          <w:rFonts w:eastAsia="Times New Roman"/>
          <w:b/>
          <w:bCs/>
          <w:sz w:val="36"/>
          <w:szCs w:val="36"/>
        </w:rPr>
        <w:t>Read An Entry ...</w:t>
      </w:r>
    </w:p>
    <w:p w:rsidR="003B2E20" w:rsidRDefault="003B2E20">
      <w:pPr>
        <w:spacing w:line="300" w:lineRule="exact"/>
        <w:rPr>
          <w:rFonts w:eastAsia="Times New Roman"/>
          <w:sz w:val="24"/>
          <w:szCs w:val="24"/>
        </w:rPr>
      </w:pPr>
    </w:p>
    <w:p w:rsidR="003B2E20" w:rsidRDefault="00142C4F">
      <w:pPr>
        <w:spacing w:line="252" w:lineRule="auto"/>
        <w:rPr>
          <w:rFonts w:eastAsia="Times New Roman"/>
          <w:i/>
          <w:iCs/>
          <w:color w:val="000080"/>
          <w:sz w:val="24"/>
          <w:szCs w:val="24"/>
        </w:rPr>
      </w:pPr>
      <w:r>
        <w:rPr>
          <w:rFonts w:eastAsia="Times New Roman"/>
          <w:sz w:val="24"/>
          <w:szCs w:val="24"/>
        </w:rPr>
        <w:t xml:space="preserve">Read an entry for this sequence, but keep it separate from the others. See </w:t>
      </w:r>
      <w:hyperlink w:anchor="page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7">
        <w:r>
          <w:rPr>
            <w:rFonts w:eastAsia="Times New Roman"/>
            <w:color w:val="000080"/>
            <w:sz w:val="24"/>
            <w:szCs w:val="24"/>
            <w:u w:val="single"/>
          </w:rPr>
          <w:t>Chapter 1</w:t>
        </w:r>
        <w:r>
          <w:rPr>
            <w:rFonts w:eastAsia="Times New Roman"/>
            <w:color w:val="000080"/>
            <w:sz w:val="24"/>
            <w:szCs w:val="24"/>
          </w:rPr>
          <w:t xml:space="preserve"> </w:t>
        </w:r>
      </w:hyperlink>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see what we mean when we say "entry". The new entry will be marked as active (see</w:t>
      </w:r>
      <w:r>
        <w:rPr>
          <w:rFonts w:eastAsia="Times New Roman"/>
          <w:color w:val="000080"/>
          <w:sz w:val="24"/>
          <w:szCs w:val="24"/>
        </w:rPr>
        <w:t xml:space="preserve"> </w:t>
      </w:r>
      <w:hyperlink w:anchor="page8">
        <w:r>
          <w:rPr>
            <w:rFonts w:eastAsia="Times New Roman"/>
            <w:color w:val="000080"/>
            <w:sz w:val="24"/>
            <w:szCs w:val="24"/>
            <w:u w:val="single"/>
          </w:rPr>
          <w:t>the</w:t>
        </w:r>
      </w:hyperlink>
      <w:r>
        <w:rPr>
          <w:rFonts w:eastAsia="Times New Roman"/>
          <w:color w:val="000080"/>
          <w:sz w:val="24"/>
          <w:szCs w:val="24"/>
        </w:rPr>
        <w:t xml:space="preserve"> </w:t>
      </w:r>
      <w:hyperlink w:anchor="page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Active Entries</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and will be the new default entry (see</w:t>
      </w:r>
      <w:r>
        <w:rPr>
          <w:rFonts w:eastAsia="Times New Roman"/>
          <w:color w:val="000080"/>
          <w:sz w:val="24"/>
          <w:szCs w:val="24"/>
        </w:rPr>
        <w:t xml:space="preserve"> </w:t>
      </w:r>
      <w:hyperlink w:anchor="page8">
        <w:r>
          <w:rPr>
            <w:rFonts w:eastAsia="Times New Roman"/>
            <w:color w:val="000080"/>
            <w:sz w:val="24"/>
            <w:szCs w:val="24"/>
            <w:u w:val="single"/>
          </w:rPr>
          <w:t>the section called</w:t>
        </w:r>
      </w:hyperlink>
      <w:r>
        <w:rPr>
          <w:rFonts w:eastAsia="Times New Roman"/>
          <w:color w:val="000080"/>
          <w:sz w:val="24"/>
          <w:szCs w:val="24"/>
        </w:rPr>
        <w:t xml:space="preserve"> </w:t>
      </w:r>
      <w:hyperlink w:anchor="page8">
        <w:r>
          <w:rPr>
            <w:rFonts w:eastAsia="Times New Roman"/>
            <w:i/>
            <w:iCs/>
            <w:color w:val="000080"/>
            <w:sz w:val="24"/>
            <w:szCs w:val="24"/>
            <w:u w:val="single"/>
          </w:rPr>
          <w:t>The Default Entry</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31" w:lineRule="exact"/>
        <w:rPr>
          <w:rFonts w:eastAsia="Times New Roman"/>
          <w:color w:val="000080"/>
          <w:sz w:val="24"/>
          <w:szCs w:val="24"/>
        </w:rPr>
      </w:pPr>
    </w:p>
    <w:p w:rsidR="003B2E20" w:rsidRDefault="00142C4F">
      <w:pPr>
        <w:rPr>
          <w:sz w:val="20"/>
          <w:szCs w:val="20"/>
        </w:rPr>
      </w:pPr>
      <w:r>
        <w:rPr>
          <w:rFonts w:eastAsia="Times New Roman"/>
          <w:sz w:val="24"/>
          <w:szCs w:val="24"/>
        </w:rPr>
        <w:t>This function only reads the feature section of the input file - the sequence (if any) is ignored.</w:t>
      </w:r>
    </w:p>
    <w:p w:rsidR="003B2E20" w:rsidRDefault="003B2E20">
      <w:pPr>
        <w:spacing w:line="284" w:lineRule="exact"/>
        <w:rPr>
          <w:rFonts w:eastAsia="Times New Roman"/>
          <w:color w:val="000080"/>
          <w:sz w:val="24"/>
          <w:szCs w:val="24"/>
        </w:rPr>
      </w:pPr>
    </w:p>
    <w:p w:rsidR="003B2E20" w:rsidRDefault="00142C4F">
      <w:pPr>
        <w:rPr>
          <w:sz w:val="20"/>
          <w:szCs w:val="20"/>
        </w:rPr>
      </w:pPr>
      <w:r>
        <w:rPr>
          <w:rFonts w:eastAsia="Times New Roman"/>
          <w:sz w:val="24"/>
          <w:szCs w:val="24"/>
        </w:rPr>
        <w:t>ACT can read these feature files formats:</w:t>
      </w:r>
    </w:p>
    <w:p w:rsidR="003B2E20" w:rsidRDefault="003B2E20">
      <w:pPr>
        <w:spacing w:line="288" w:lineRule="exact"/>
        <w:rPr>
          <w:rFonts w:eastAsia="Times New Roman"/>
          <w:color w:val="000080"/>
          <w:sz w:val="24"/>
          <w:szCs w:val="24"/>
        </w:rPr>
      </w:pPr>
    </w:p>
    <w:p w:rsidR="003B2E20" w:rsidRDefault="00437096">
      <w:pPr>
        <w:numPr>
          <w:ilvl w:val="0"/>
          <w:numId w:val="17"/>
        </w:numPr>
        <w:tabs>
          <w:tab w:val="left" w:pos="700"/>
        </w:tabs>
        <w:ind w:left="700" w:hanging="280"/>
        <w:rPr>
          <w:rFonts w:eastAsia="Times New Roman"/>
          <w:color w:val="000080"/>
          <w:sz w:val="24"/>
          <w:szCs w:val="24"/>
          <w:u w:val="single"/>
        </w:rPr>
      </w:pPr>
      <w:hyperlink r:id="rId38">
        <w:r w:rsidR="00142C4F">
          <w:rPr>
            <w:rFonts w:eastAsia="Times New Roman"/>
            <w:color w:val="000080"/>
            <w:sz w:val="24"/>
            <w:szCs w:val="24"/>
            <w:u w:val="single"/>
          </w:rPr>
          <w:t>EMBL or GenBank feature tables</w:t>
        </w:r>
      </w:hyperlink>
    </w:p>
    <w:p w:rsidR="003B2E20" w:rsidRDefault="003B2E20">
      <w:pPr>
        <w:spacing w:line="300" w:lineRule="exact"/>
        <w:rPr>
          <w:rFonts w:eastAsia="Times New Roman"/>
          <w:color w:val="000080"/>
          <w:sz w:val="24"/>
          <w:szCs w:val="24"/>
          <w:u w:val="single"/>
        </w:rPr>
      </w:pPr>
    </w:p>
    <w:p w:rsidR="003B2E20" w:rsidRDefault="00437096">
      <w:pPr>
        <w:numPr>
          <w:ilvl w:val="0"/>
          <w:numId w:val="17"/>
        </w:numPr>
        <w:tabs>
          <w:tab w:val="left" w:pos="700"/>
        </w:tabs>
        <w:ind w:left="700" w:hanging="280"/>
        <w:rPr>
          <w:rFonts w:eastAsia="Times New Roman"/>
          <w:color w:val="000080"/>
          <w:sz w:val="24"/>
          <w:szCs w:val="24"/>
          <w:u w:val="single"/>
        </w:rPr>
      </w:pPr>
      <w:hyperlink r:id="rId39">
        <w:r w:rsidR="00142C4F">
          <w:rPr>
            <w:rFonts w:eastAsia="Times New Roman"/>
            <w:color w:val="000080"/>
            <w:sz w:val="24"/>
            <w:szCs w:val="24"/>
            <w:u w:val="single"/>
          </w:rPr>
          <w:t>GFF files</w:t>
        </w:r>
      </w:hyperlink>
    </w:p>
    <w:p w:rsidR="003B2E20" w:rsidRDefault="003B2E20">
      <w:pPr>
        <w:spacing w:line="296" w:lineRule="exact"/>
        <w:rPr>
          <w:rFonts w:eastAsia="Times New Roman"/>
          <w:color w:val="000080"/>
          <w:sz w:val="24"/>
          <w:szCs w:val="24"/>
          <w:u w:val="single"/>
        </w:rPr>
      </w:pPr>
    </w:p>
    <w:p w:rsidR="003B2E20" w:rsidRDefault="00142C4F">
      <w:pPr>
        <w:numPr>
          <w:ilvl w:val="0"/>
          <w:numId w:val="17"/>
        </w:numPr>
        <w:tabs>
          <w:tab w:val="left" w:pos="700"/>
        </w:tabs>
        <w:ind w:left="700" w:hanging="280"/>
        <w:rPr>
          <w:rFonts w:eastAsia="Times New Roman"/>
          <w:sz w:val="24"/>
          <w:szCs w:val="24"/>
        </w:rPr>
      </w:pPr>
      <w:r>
        <w:rPr>
          <w:rFonts w:eastAsia="Times New Roman"/>
          <w:sz w:val="24"/>
          <w:szCs w:val="24"/>
        </w:rPr>
        <w:t xml:space="preserve">The output of </w:t>
      </w:r>
      <w:hyperlink r:id="rId40">
        <w:r>
          <w:rPr>
            <w:rFonts w:eastAsia="Times New Roman"/>
            <w:b/>
            <w:bCs/>
            <w:color w:val="000080"/>
            <w:sz w:val="24"/>
            <w:szCs w:val="24"/>
            <w:u w:val="single"/>
          </w:rPr>
          <w:t>MSPcrunch</w:t>
        </w:r>
      </w:hyperlink>
      <w:r>
        <w:rPr>
          <w:rFonts w:eastAsia="Times New Roman"/>
          <w:sz w:val="24"/>
          <w:szCs w:val="24"/>
        </w:rPr>
        <w:t xml:space="preserve">. </w:t>
      </w:r>
      <w:r>
        <w:rPr>
          <w:rFonts w:eastAsia="Times New Roman"/>
          <w:b/>
          <w:bCs/>
          <w:sz w:val="24"/>
          <w:szCs w:val="24"/>
        </w:rPr>
        <w:t>MSPcrunch</w:t>
      </w:r>
      <w:r>
        <w:rPr>
          <w:rFonts w:eastAsia="Times New Roman"/>
          <w:sz w:val="24"/>
          <w:szCs w:val="24"/>
        </w:rPr>
        <w:t xml:space="preserve"> must be run with the </w:t>
      </w:r>
      <w:r>
        <w:rPr>
          <w:rFonts w:eastAsia="Times New Roman"/>
          <w:b/>
          <w:bCs/>
          <w:sz w:val="24"/>
          <w:szCs w:val="24"/>
        </w:rPr>
        <w:t>-x</w:t>
      </w:r>
      <w:r>
        <w:rPr>
          <w:rFonts w:eastAsia="Times New Roman"/>
          <w:sz w:val="24"/>
          <w:szCs w:val="24"/>
        </w:rPr>
        <w:t xml:space="preserve"> or </w:t>
      </w:r>
      <w:r>
        <w:rPr>
          <w:rFonts w:eastAsia="Times New Roman"/>
          <w:b/>
          <w:bCs/>
          <w:sz w:val="24"/>
          <w:szCs w:val="24"/>
        </w:rPr>
        <w:t>-d</w:t>
      </w:r>
      <w:r>
        <w:rPr>
          <w:rFonts w:eastAsia="Times New Roman"/>
          <w:sz w:val="24"/>
          <w:szCs w:val="24"/>
        </w:rPr>
        <w:t xml:space="preserve"> flags.</w:t>
      </w:r>
    </w:p>
    <w:p w:rsidR="003B2E20" w:rsidRDefault="003B2E20">
      <w:pPr>
        <w:spacing w:line="300" w:lineRule="exact"/>
        <w:rPr>
          <w:rFonts w:eastAsia="Times New Roman"/>
          <w:sz w:val="24"/>
          <w:szCs w:val="24"/>
        </w:rPr>
      </w:pPr>
    </w:p>
    <w:p w:rsidR="003B2E20" w:rsidRDefault="00142C4F">
      <w:pPr>
        <w:numPr>
          <w:ilvl w:val="0"/>
          <w:numId w:val="17"/>
        </w:numPr>
        <w:tabs>
          <w:tab w:val="left" w:pos="700"/>
        </w:tabs>
        <w:spacing w:line="263" w:lineRule="auto"/>
        <w:ind w:left="700" w:right="200" w:hanging="280"/>
        <w:rPr>
          <w:rFonts w:eastAsia="Times New Roman"/>
          <w:sz w:val="24"/>
          <w:szCs w:val="24"/>
        </w:rPr>
      </w:pPr>
      <w:r>
        <w:rPr>
          <w:rFonts w:eastAsia="Times New Roman"/>
          <w:sz w:val="24"/>
          <w:szCs w:val="24"/>
        </w:rPr>
        <w:t xml:space="preserve">The output of </w:t>
      </w:r>
      <w:hyperlink r:id="rId41">
        <w:r>
          <w:rPr>
            <w:rFonts w:eastAsia="Times New Roman"/>
            <w:color w:val="000080"/>
            <w:sz w:val="24"/>
            <w:szCs w:val="24"/>
            <w:u w:val="single"/>
          </w:rPr>
          <w:t>blastall</w:t>
        </w:r>
        <w:r>
          <w:rPr>
            <w:rFonts w:eastAsia="Times New Roman"/>
            <w:sz w:val="24"/>
            <w:szCs w:val="24"/>
            <w:u w:val="single"/>
          </w:rPr>
          <w:t xml:space="preserve"> </w:t>
        </w:r>
      </w:hyperlink>
      <w:r>
        <w:rPr>
          <w:rFonts w:eastAsia="Times New Roman"/>
          <w:sz w:val="24"/>
          <w:szCs w:val="24"/>
        </w:rPr>
        <w:t xml:space="preserve">version 2.2.2 or better. </w:t>
      </w:r>
      <w:r>
        <w:rPr>
          <w:rFonts w:eastAsia="Times New Roman"/>
          <w:b/>
          <w:bCs/>
          <w:sz w:val="24"/>
          <w:szCs w:val="24"/>
        </w:rPr>
        <w:t>blastall</w:t>
      </w:r>
      <w:r>
        <w:rPr>
          <w:rFonts w:eastAsia="Times New Roman"/>
          <w:sz w:val="24"/>
          <w:szCs w:val="24"/>
        </w:rPr>
        <w:t xml:space="preserve"> must be run with the </w:t>
      </w:r>
      <w:r>
        <w:rPr>
          <w:rFonts w:eastAsia="Times New Roman"/>
          <w:b/>
          <w:bCs/>
          <w:sz w:val="24"/>
          <w:szCs w:val="24"/>
        </w:rPr>
        <w:t>-m 8</w:t>
      </w:r>
      <w:r>
        <w:rPr>
          <w:rFonts w:eastAsia="Times New Roman"/>
          <w:sz w:val="24"/>
          <w:szCs w:val="24"/>
        </w:rPr>
        <w:t xml:space="preserve"> flag which generates one line of information per HSP. Note that currently ACT displays each Blast HSP as a separate feature rather than displaying each BLAST hit as a feature.</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63" w:lineRule="exact"/>
        <w:rPr>
          <w:rFonts w:ascii="Arial" w:eastAsia="Arial" w:hAnsi="Arial" w:cs="Arial"/>
          <w:sz w:val="24"/>
          <w:szCs w:val="24"/>
        </w:rPr>
      </w:pPr>
    </w:p>
    <w:p w:rsidR="003B2E20" w:rsidRDefault="00142C4F">
      <w:pPr>
        <w:rPr>
          <w:sz w:val="20"/>
          <w:szCs w:val="20"/>
        </w:rPr>
      </w:pPr>
      <w:r>
        <w:rPr>
          <w:rFonts w:eastAsia="Times New Roman"/>
          <w:b/>
          <w:bCs/>
          <w:sz w:val="36"/>
          <w:szCs w:val="36"/>
        </w:rPr>
        <w:t>Save Entry</w:t>
      </w:r>
    </w:p>
    <w:p w:rsidR="003B2E20" w:rsidRDefault="003B2E20">
      <w:pPr>
        <w:spacing w:line="304" w:lineRule="exact"/>
        <w:rPr>
          <w:rFonts w:ascii="Arial" w:eastAsia="Arial" w:hAnsi="Arial" w:cs="Arial"/>
          <w:sz w:val="24"/>
          <w:szCs w:val="24"/>
        </w:rPr>
      </w:pPr>
    </w:p>
    <w:p w:rsidR="003B2E20" w:rsidRDefault="00142C4F">
      <w:pPr>
        <w:spacing w:line="256" w:lineRule="auto"/>
        <w:ind w:right="460"/>
        <w:rPr>
          <w:sz w:val="20"/>
          <w:szCs w:val="20"/>
        </w:rPr>
      </w:pPr>
      <w:r>
        <w:rPr>
          <w:rFonts w:eastAsia="Times New Roman"/>
          <w:sz w:val="24"/>
          <w:szCs w:val="24"/>
        </w:rPr>
        <w:t>Save the entry to the file it came from, unless the entry has been given a new name, in which case the entry is saved to a file with that name. If the entry has no name, ACT will prompt the user for a new name.</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71" w:lineRule="exact"/>
        <w:rPr>
          <w:rFonts w:ascii="Arial" w:eastAsia="Arial" w:hAnsi="Arial" w:cs="Arial"/>
          <w:sz w:val="24"/>
          <w:szCs w:val="24"/>
        </w:rPr>
      </w:pPr>
    </w:p>
    <w:p w:rsidR="003B2E20" w:rsidRDefault="00142C4F">
      <w:pPr>
        <w:rPr>
          <w:sz w:val="20"/>
          <w:szCs w:val="20"/>
        </w:rPr>
      </w:pPr>
      <w:r>
        <w:rPr>
          <w:rFonts w:eastAsia="Times New Roman"/>
          <w:b/>
          <w:bCs/>
          <w:sz w:val="36"/>
          <w:szCs w:val="36"/>
        </w:rPr>
        <w:t>Save All</w:t>
      </w:r>
    </w:p>
    <w:p w:rsidR="003B2E20" w:rsidRDefault="003B2E20">
      <w:pPr>
        <w:spacing w:line="304" w:lineRule="exact"/>
        <w:rPr>
          <w:rFonts w:ascii="Arial" w:eastAsia="Arial" w:hAnsi="Arial" w:cs="Arial"/>
          <w:sz w:val="24"/>
          <w:szCs w:val="24"/>
        </w:rPr>
      </w:pPr>
    </w:p>
    <w:p w:rsidR="003B2E20" w:rsidRDefault="00142C4F">
      <w:pPr>
        <w:rPr>
          <w:sz w:val="20"/>
          <w:szCs w:val="20"/>
        </w:rPr>
      </w:pPr>
      <w:r>
        <w:rPr>
          <w:rFonts w:eastAsia="Times New Roman"/>
          <w:sz w:val="23"/>
          <w:szCs w:val="23"/>
        </w:rPr>
        <w:t>Save all the entries that have been loaded on top of this sequence.</w:t>
      </w:r>
    </w:p>
    <w:p w:rsidR="003B2E20" w:rsidRDefault="003B2E20">
      <w:pPr>
        <w:spacing w:line="20" w:lineRule="exact"/>
        <w:rPr>
          <w:rFonts w:ascii="Arial" w:eastAsia="Arial" w:hAnsi="Arial" w:cs="Arial"/>
          <w:sz w:val="24"/>
          <w:szCs w:val="24"/>
        </w:rPr>
      </w:pPr>
    </w:p>
    <w:p w:rsidR="0046278C" w:rsidRDefault="0046278C">
      <w:pPr>
        <w:pBdr>
          <w:bottom w:val="single" w:sz="6" w:space="1" w:color="auto"/>
        </w:pBdr>
        <w:rPr>
          <w:rFonts w:eastAsia="Times New Roman"/>
          <w:b/>
          <w:bCs/>
          <w:sz w:val="36"/>
          <w:szCs w:val="36"/>
        </w:rPr>
      </w:pPr>
      <w:bookmarkStart w:id="22" w:name="page23"/>
      <w:bookmarkEnd w:id="22"/>
    </w:p>
    <w:p w:rsidR="00513990" w:rsidRDefault="00513990">
      <w:pPr>
        <w:rPr>
          <w:rFonts w:eastAsia="Times New Roman"/>
          <w:b/>
          <w:bCs/>
          <w:sz w:val="36"/>
          <w:szCs w:val="36"/>
        </w:rPr>
      </w:pPr>
    </w:p>
    <w:p w:rsidR="003B2E20" w:rsidRDefault="00142C4F">
      <w:pPr>
        <w:rPr>
          <w:sz w:val="20"/>
          <w:szCs w:val="20"/>
        </w:rPr>
      </w:pPr>
      <w:r>
        <w:rPr>
          <w:rFonts w:eastAsia="Times New Roman"/>
          <w:b/>
          <w:bCs/>
          <w:sz w:val="36"/>
          <w:szCs w:val="36"/>
        </w:rPr>
        <w:t>Write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316" w:lineRule="exact"/>
        <w:rPr>
          <w:sz w:val="20"/>
          <w:szCs w:val="20"/>
        </w:rPr>
      </w:pPr>
    </w:p>
    <w:p w:rsidR="003B2E20" w:rsidRDefault="00142C4F">
      <w:pPr>
        <w:rPr>
          <w:sz w:val="20"/>
          <w:szCs w:val="20"/>
        </w:rPr>
      </w:pPr>
      <w:r>
        <w:rPr>
          <w:rFonts w:eastAsia="Times New Roman"/>
          <w:b/>
          <w:bCs/>
          <w:sz w:val="28"/>
          <w:szCs w:val="28"/>
        </w:rPr>
        <w:t>Amino Acids Of Selected Features</w:t>
      </w:r>
    </w:p>
    <w:p w:rsidR="003B2E20" w:rsidRDefault="003B2E20">
      <w:pPr>
        <w:spacing w:line="294"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PIR Database Of Selected Features</w:t>
      </w:r>
    </w:p>
    <w:p w:rsidR="003B2E20" w:rsidRDefault="003B2E20">
      <w:pPr>
        <w:spacing w:line="292"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Bases Of Selection</w:t>
      </w:r>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28"/>
          <w:szCs w:val="28"/>
        </w:rPr>
        <w:t>Upstream Bases Of Selection</w:t>
      </w:r>
    </w:p>
    <w:p w:rsidR="003B2E20" w:rsidRDefault="003B2E20">
      <w:pPr>
        <w:spacing w:line="292" w:lineRule="exact"/>
        <w:rPr>
          <w:sz w:val="20"/>
          <w:szCs w:val="20"/>
        </w:rPr>
      </w:pPr>
    </w:p>
    <w:p w:rsidR="003B2E20" w:rsidRDefault="00142C4F">
      <w:pPr>
        <w:spacing w:line="247"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rsidP="00206BBA">
      <w:pPr>
        <w:keepNext/>
        <w:keepLines/>
        <w:pBdr>
          <w:bottom w:val="single" w:sz="6" w:space="1" w:color="auto"/>
        </w:pBdr>
        <w:rPr>
          <w:sz w:val="20"/>
          <w:szCs w:val="20"/>
        </w:rPr>
      </w:pPr>
    </w:p>
    <w:p w:rsidR="006335D2" w:rsidRDefault="006335D2" w:rsidP="00206BBA">
      <w:pPr>
        <w:keepNext/>
        <w:keepLines/>
        <w:rPr>
          <w:sz w:val="20"/>
          <w:szCs w:val="20"/>
        </w:rPr>
      </w:pPr>
    </w:p>
    <w:p w:rsidR="00206BBA" w:rsidRDefault="00206BBA" w:rsidP="00206BBA">
      <w:pPr>
        <w:keepNext/>
        <w:keepLines/>
        <w:rPr>
          <w:sz w:val="20"/>
          <w:szCs w:val="20"/>
        </w:rPr>
      </w:pPr>
    </w:p>
    <w:p w:rsidR="003B2E20" w:rsidRDefault="00142C4F" w:rsidP="00206BBA">
      <w:pPr>
        <w:keepNext/>
        <w:keepLines/>
        <w:rPr>
          <w:sz w:val="20"/>
          <w:szCs w:val="20"/>
        </w:rPr>
      </w:pPr>
      <w:r>
        <w:rPr>
          <w:rFonts w:eastAsia="Times New Roman"/>
          <w:b/>
          <w:bCs/>
          <w:sz w:val="28"/>
          <w:szCs w:val="28"/>
        </w:rPr>
        <w:t>Downstream Bases Of Selection</w:t>
      </w:r>
    </w:p>
    <w:p w:rsidR="003B2E20" w:rsidRDefault="003B2E20" w:rsidP="00206BBA">
      <w:pPr>
        <w:keepNext/>
        <w:keepLines/>
        <w:rPr>
          <w:sz w:val="20"/>
          <w:szCs w:val="20"/>
        </w:rPr>
      </w:pPr>
    </w:p>
    <w:p w:rsidR="003B2E20" w:rsidRDefault="00142C4F" w:rsidP="00206BBA">
      <w:pPr>
        <w:keepNext/>
        <w:keepLines/>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All Bases</w:t>
      </w:r>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Prompt for a file name, then write the complete sequence to that file in the selected format.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23" w:name="page24"/>
      <w:bookmarkEnd w:id="23"/>
    </w:p>
    <w:p w:rsidR="006335D2" w:rsidRDefault="006335D2">
      <w:pPr>
        <w:rPr>
          <w:rFonts w:eastAsia="Times New Roman"/>
          <w:b/>
          <w:bCs/>
          <w:sz w:val="28"/>
          <w:szCs w:val="28"/>
        </w:rPr>
      </w:pPr>
    </w:p>
    <w:p w:rsidR="0046278C" w:rsidRDefault="0046278C">
      <w:pPr>
        <w:rPr>
          <w:rFonts w:eastAsia="Times New Roman"/>
          <w:b/>
          <w:bCs/>
          <w:sz w:val="28"/>
          <w:szCs w:val="28"/>
        </w:rPr>
      </w:pPr>
    </w:p>
    <w:p w:rsidR="003B2E20" w:rsidRDefault="00142C4F">
      <w:pPr>
        <w:rPr>
          <w:sz w:val="20"/>
          <w:szCs w:val="20"/>
        </w:rPr>
      </w:pPr>
      <w:r>
        <w:rPr>
          <w:rFonts w:eastAsia="Times New Roman"/>
          <w:b/>
          <w:bCs/>
          <w:sz w:val="28"/>
          <w:szCs w:val="28"/>
        </w:rPr>
        <w:t>Codon Usage of Selected Features</w:t>
      </w:r>
    </w:p>
    <w:p w:rsidR="003B2E20" w:rsidRDefault="003B2E20">
      <w:pPr>
        <w:spacing w:line="292" w:lineRule="exact"/>
        <w:rPr>
          <w:sz w:val="20"/>
          <w:szCs w:val="20"/>
        </w:rPr>
      </w:pPr>
    </w:p>
    <w:p w:rsidR="003B2E20" w:rsidRDefault="00142C4F">
      <w:pPr>
        <w:spacing w:line="250"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42">
        <w:r>
          <w:rPr>
            <w:rFonts w:eastAsia="Times New Roman"/>
            <w:color w:val="000080"/>
            <w:sz w:val="24"/>
            <w:szCs w:val="24"/>
            <w:u w:val="single"/>
          </w:rPr>
          <w:t>Kazusa codon usage database site</w:t>
        </w:r>
      </w:hyperlink>
      <w:r>
        <w:rPr>
          <w:rFonts w:eastAsia="Times New Roman"/>
          <w:sz w:val="24"/>
          <w:szCs w:val="24"/>
        </w:rPr>
        <w:t xml:space="preserve">. In the output file each codon is followed by it's occurrence count (per thousand) and it's percentage occurrence. (See </w:t>
      </w:r>
      <w:hyperlink w:anchor="page4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Add Usage</w:t>
        </w:r>
      </w:hyperlink>
      <w:r>
        <w:rPr>
          <w:rFonts w:eastAsia="Times New Roman"/>
          <w:sz w:val="24"/>
          <w:szCs w:val="24"/>
        </w:rPr>
        <w:t xml:space="preserve"> </w:t>
      </w:r>
      <w:hyperlink w:anchor="page48">
        <w:r>
          <w:rPr>
            <w:rFonts w:eastAsia="Times New Roman"/>
            <w:i/>
            <w:iCs/>
            <w:color w:val="000080"/>
            <w:sz w:val="24"/>
            <w:szCs w:val="24"/>
            <w:u w:val="single"/>
          </w:rPr>
          <w:t>Plots ...</w:t>
        </w:r>
        <w:r>
          <w:rPr>
            <w:rFonts w:eastAsia="Times New Roman"/>
            <w:i/>
            <w:iCs/>
            <w:color w:val="000080"/>
            <w:sz w:val="24"/>
            <w:szCs w:val="24"/>
          </w:rPr>
          <w:t xml:space="preserve"> </w:t>
        </w:r>
      </w:hyperlink>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6335D2" w:rsidRDefault="006335D2">
      <w:pPr>
        <w:spacing w:line="200" w:lineRule="exact"/>
        <w:rPr>
          <w:rFonts w:eastAsia="Times New Roman"/>
          <w:sz w:val="24"/>
          <w:szCs w:val="24"/>
        </w:rPr>
      </w:pPr>
    </w:p>
    <w:p w:rsidR="003B2E20" w:rsidRDefault="003B2E20">
      <w:pPr>
        <w:spacing w:line="281" w:lineRule="exact"/>
        <w:rPr>
          <w:rFonts w:eastAsia="Times New Roman"/>
          <w:sz w:val="24"/>
          <w:szCs w:val="24"/>
        </w:rPr>
      </w:pPr>
    </w:p>
    <w:p w:rsidR="003B2E20" w:rsidRDefault="00142C4F">
      <w:pPr>
        <w:rPr>
          <w:sz w:val="20"/>
          <w:szCs w:val="20"/>
        </w:rPr>
      </w:pPr>
      <w:r>
        <w:rPr>
          <w:rFonts w:eastAsia="Times New Roman"/>
          <w:b/>
          <w:bCs/>
          <w:sz w:val="36"/>
          <w:szCs w:val="36"/>
        </w:rPr>
        <w:t xml:space="preserve">Read BAM </w:t>
      </w:r>
      <w:r w:rsidR="008C5571">
        <w:rPr>
          <w:rFonts w:eastAsia="Times New Roman"/>
          <w:b/>
          <w:bCs/>
          <w:sz w:val="36"/>
          <w:szCs w:val="36"/>
        </w:rPr>
        <w:t xml:space="preserve">/ CRAM </w:t>
      </w:r>
      <w:r>
        <w:rPr>
          <w:rFonts w:eastAsia="Times New Roman"/>
          <w:b/>
          <w:bCs/>
          <w:sz w:val="36"/>
          <w:szCs w:val="36"/>
        </w:rPr>
        <w:t>/ VCF ...</w:t>
      </w:r>
    </w:p>
    <w:p w:rsidR="003B2E20" w:rsidRDefault="003B2E20">
      <w:pPr>
        <w:spacing w:line="304" w:lineRule="exact"/>
        <w:rPr>
          <w:rFonts w:eastAsia="Times New Roman"/>
          <w:sz w:val="24"/>
          <w:szCs w:val="24"/>
        </w:rPr>
      </w:pPr>
    </w:p>
    <w:p w:rsidR="003B2E20" w:rsidRDefault="00142C4F">
      <w:pPr>
        <w:spacing w:line="256" w:lineRule="auto"/>
        <w:ind w:right="340"/>
        <w:jc w:val="both"/>
        <w:rPr>
          <w:rFonts w:eastAsia="Times New Roman"/>
          <w:color w:val="000080"/>
          <w:sz w:val="24"/>
          <w:szCs w:val="24"/>
        </w:rPr>
      </w:pPr>
      <w:r>
        <w:rPr>
          <w:rFonts w:eastAsia="Times New Roman"/>
          <w:sz w:val="24"/>
          <w:szCs w:val="24"/>
        </w:rPr>
        <w:t xml:space="preserve">ACT can read in and visualise BAM, </w:t>
      </w:r>
      <w:r w:rsidR="008C5571">
        <w:rPr>
          <w:rFonts w:eastAsia="Times New Roman"/>
          <w:sz w:val="24"/>
          <w:szCs w:val="24"/>
        </w:rPr>
        <w:t xml:space="preserve">CRAM, </w:t>
      </w:r>
      <w:r>
        <w:rPr>
          <w:rFonts w:eastAsia="Times New Roman"/>
          <w:sz w:val="24"/>
          <w:szCs w:val="24"/>
        </w:rPr>
        <w:t>VCF and BCF files. These files need to be indexed as described below. S</w:t>
      </w:r>
      <w:r w:rsidR="00CF4CE4">
        <w:rPr>
          <w:rFonts w:eastAsia="Times New Roman"/>
          <w:sz w:val="24"/>
          <w:szCs w:val="24"/>
        </w:rPr>
        <w:t>ome examples can be found</w:t>
      </w:r>
      <w:r>
        <w:rPr>
          <w:rFonts w:eastAsia="Times New Roman"/>
          <w:sz w:val="24"/>
          <w:szCs w:val="24"/>
        </w:rPr>
        <w:t xml:space="preserve"> </w:t>
      </w:r>
      <w:hyperlink r:id="rId43" w:history="1">
        <w:r w:rsidR="00D24CC9" w:rsidRPr="00D24CC9">
          <w:rPr>
            <w:rStyle w:val="Hyperlink"/>
            <w:rFonts w:eastAsia="Times New Roman"/>
            <w:color w:val="000080"/>
            <w:sz w:val="24"/>
            <w:szCs w:val="24"/>
          </w:rPr>
          <w:t>here</w:t>
        </w:r>
      </w:hyperlink>
      <w:r>
        <w:rPr>
          <w:rFonts w:eastAsia="Times New Roman"/>
          <w:color w:val="000000"/>
          <w:sz w:val="24"/>
          <w:szCs w:val="24"/>
        </w:rPr>
        <w:t>.</w:t>
      </w:r>
    </w:p>
    <w:p w:rsidR="003B2E20" w:rsidRDefault="003B2E20">
      <w:pPr>
        <w:spacing w:line="227" w:lineRule="exact"/>
        <w:rPr>
          <w:sz w:val="20"/>
          <w:szCs w:val="20"/>
        </w:rPr>
      </w:pPr>
    </w:p>
    <w:p w:rsidR="003B2E20" w:rsidRDefault="00437096">
      <w:pPr>
        <w:spacing w:line="248" w:lineRule="auto"/>
        <w:ind w:right="100"/>
        <w:rPr>
          <w:rFonts w:eastAsia="Times New Roman"/>
          <w:color w:val="000000"/>
          <w:sz w:val="24"/>
          <w:szCs w:val="24"/>
        </w:rPr>
      </w:pPr>
      <w:hyperlink r:id="rId44">
        <w:r w:rsidR="00142C4F">
          <w:rPr>
            <w:rFonts w:eastAsia="Times New Roman"/>
            <w:color w:val="000080"/>
            <w:sz w:val="24"/>
            <w:szCs w:val="24"/>
            <w:u w:val="single"/>
          </w:rPr>
          <w:t>BAM</w:t>
        </w:r>
        <w:r w:rsidR="00142C4F">
          <w:rPr>
            <w:rFonts w:eastAsia="Times New Roman"/>
            <w:color w:val="000080"/>
            <w:sz w:val="24"/>
            <w:szCs w:val="24"/>
          </w:rPr>
          <w:t xml:space="preserve"> </w:t>
        </w:r>
      </w:hyperlink>
      <w:r w:rsidR="00142C4F">
        <w:rPr>
          <w:rFonts w:eastAsia="Times New Roman"/>
          <w:color w:val="000000"/>
          <w:sz w:val="24"/>
          <w:szCs w:val="24"/>
        </w:rPr>
        <w:t>files</w:t>
      </w:r>
      <w:r w:rsidR="00142C4F">
        <w:rPr>
          <w:rFonts w:eastAsia="Times New Roman"/>
          <w:color w:val="000080"/>
          <w:sz w:val="24"/>
          <w:szCs w:val="24"/>
        </w:rPr>
        <w:t xml:space="preserve"> </w:t>
      </w:r>
      <w:r w:rsidR="00142C4F">
        <w:rPr>
          <w:rFonts w:eastAsia="Times New Roman"/>
          <w:color w:val="000000"/>
          <w:sz w:val="24"/>
          <w:szCs w:val="24"/>
        </w:rPr>
        <w:t>need to be sorted and indexed using</w:t>
      </w:r>
      <w:r w:rsidR="00142C4F">
        <w:rPr>
          <w:rFonts w:eastAsia="Times New Roman"/>
          <w:color w:val="000080"/>
          <w:sz w:val="24"/>
          <w:szCs w:val="24"/>
        </w:rPr>
        <w:t xml:space="preserve"> </w:t>
      </w:r>
      <w:hyperlink r:id="rId45">
        <w:r w:rsidR="00142C4F" w:rsidRPr="008C5571">
          <w:rPr>
            <w:rFonts w:eastAsia="Times New Roman"/>
            <w:color w:val="000080"/>
            <w:sz w:val="24"/>
            <w:szCs w:val="24"/>
            <w:u w:val="single"/>
          </w:rPr>
          <w:t>SAMtools</w:t>
        </w:r>
      </w:hyperlink>
      <w:r w:rsidR="00142C4F">
        <w:rPr>
          <w:rFonts w:eastAsia="Times New Roman"/>
          <w:color w:val="000000"/>
          <w:sz w:val="24"/>
          <w:szCs w:val="24"/>
        </w:rPr>
        <w:t>.</w:t>
      </w:r>
      <w:r w:rsidR="00142C4F">
        <w:rPr>
          <w:rFonts w:eastAsia="Times New Roman"/>
          <w:color w:val="000080"/>
          <w:sz w:val="24"/>
          <w:szCs w:val="24"/>
        </w:rPr>
        <w:t xml:space="preserve"> </w:t>
      </w:r>
      <w:r w:rsidR="00142C4F">
        <w:rPr>
          <w:rFonts w:eastAsia="Times New Roman"/>
          <w:color w:val="000000"/>
          <w:sz w:val="24"/>
          <w:szCs w:val="24"/>
        </w:rPr>
        <w:t>The index file should be in the same directory</w:t>
      </w:r>
      <w:r w:rsidR="00142C4F">
        <w:rPr>
          <w:rFonts w:eastAsia="Times New Roman"/>
          <w:color w:val="000080"/>
          <w:sz w:val="24"/>
          <w:szCs w:val="24"/>
        </w:rPr>
        <w:t xml:space="preserve"> </w:t>
      </w:r>
      <w:r w:rsidR="00142C4F">
        <w:rPr>
          <w:rFonts w:eastAsia="Times New Roman"/>
          <w:color w:val="000000"/>
          <w:sz w:val="24"/>
          <w:szCs w:val="24"/>
        </w:rPr>
        <w:t xml:space="preserve">as the BAM file. This provides an integrated </w:t>
      </w:r>
      <w:hyperlink r:id="rId46">
        <w:r w:rsidR="00142C4F">
          <w:rPr>
            <w:rFonts w:eastAsia="Times New Roman"/>
            <w:color w:val="000080"/>
            <w:sz w:val="24"/>
            <w:szCs w:val="24"/>
            <w:u w:val="single"/>
          </w:rPr>
          <w:t>BamView</w:t>
        </w:r>
        <w:r w:rsidR="00142C4F" w:rsidRPr="006C3151">
          <w:rPr>
            <w:rFonts w:eastAsia="Times New Roman"/>
            <w:color w:val="000000"/>
            <w:sz w:val="24"/>
            <w:szCs w:val="24"/>
          </w:rPr>
          <w:t xml:space="preserve"> </w:t>
        </w:r>
      </w:hyperlink>
      <w:r w:rsidR="00142C4F">
        <w:rPr>
          <w:rFonts w:eastAsia="Times New Roman"/>
          <w:color w:val="000000"/>
          <w:sz w:val="24"/>
          <w:szCs w:val="24"/>
        </w:rPr>
        <w:t>panel in ACT,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3B2E20" w:rsidRDefault="003B2E20">
      <w:pPr>
        <w:spacing w:line="238" w:lineRule="exact"/>
        <w:rPr>
          <w:rFonts w:eastAsia="Times New Roman"/>
          <w:color w:val="000080"/>
          <w:sz w:val="24"/>
          <w:szCs w:val="24"/>
        </w:rPr>
      </w:pPr>
    </w:p>
    <w:p w:rsidR="003B2E20" w:rsidRDefault="00142C4F">
      <w:pPr>
        <w:spacing w:line="250" w:lineRule="auto"/>
        <w:ind w:right="20"/>
        <w:rPr>
          <w:sz w:val="20"/>
          <w:szCs w:val="20"/>
        </w:rPr>
      </w:pPr>
      <w:r>
        <w:rPr>
          <w:rFonts w:eastAsia="Times New Roman"/>
          <w:sz w:val="24"/>
          <w:szCs w:val="24"/>
        </w:rPr>
        <w:t>BamView will look to match the length of the sequence in ACT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3B2E20" w:rsidRDefault="003B2E20">
      <w:pPr>
        <w:spacing w:line="236" w:lineRule="exact"/>
        <w:rPr>
          <w:rFonts w:eastAsia="Times New Roman"/>
          <w:color w:val="000080"/>
          <w:sz w:val="24"/>
          <w:szCs w:val="24"/>
        </w:rPr>
      </w:pPr>
    </w:p>
    <w:p w:rsidR="003B2E20" w:rsidRDefault="00142C4F">
      <w:pPr>
        <w:spacing w:line="248" w:lineRule="auto"/>
        <w:ind w:right="60"/>
        <w:rPr>
          <w:sz w:val="20"/>
          <w:szCs w:val="20"/>
        </w:rPr>
      </w:pPr>
      <w:r>
        <w:rPr>
          <w:rFonts w:eastAsia="Times New Roman"/>
          <w:sz w:val="24"/>
          <w:szCs w:val="24"/>
        </w:rPr>
        <w:t>In the case when the reference sequences are concatenated together into one (e.g. in a multiple FASTA sequence) and the sequence length matches the sum of sequence lengths given in the header of the BAM, ACT will try to match the names (e.g. locus _tag or label) of the features (e.g. contig or chromosome) against the reference sequence names in the BAM. It will then adjust the read positions accordingly using the start position of the feature.</w:t>
      </w:r>
    </w:p>
    <w:p w:rsidR="003B2E20" w:rsidRDefault="003B2E20">
      <w:pPr>
        <w:spacing w:line="238" w:lineRule="exact"/>
        <w:rPr>
          <w:rFonts w:eastAsia="Times New Roman"/>
          <w:color w:val="000080"/>
          <w:sz w:val="24"/>
          <w:szCs w:val="24"/>
        </w:rPr>
      </w:pPr>
    </w:p>
    <w:p w:rsidR="003B2E20" w:rsidRDefault="00142C4F">
      <w:pPr>
        <w:spacing w:line="25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3B2E20" w:rsidRDefault="003B2E20">
      <w:pPr>
        <w:spacing w:line="227" w:lineRule="exact"/>
        <w:rPr>
          <w:rFonts w:eastAsia="Times New Roman"/>
          <w:color w:val="000080"/>
          <w:sz w:val="24"/>
          <w:szCs w:val="24"/>
        </w:rPr>
      </w:pPr>
    </w:p>
    <w:p w:rsidR="003B2E20" w:rsidRDefault="00142C4F">
      <w:pPr>
        <w:spacing w:line="256" w:lineRule="auto"/>
        <w:ind w:right="40"/>
        <w:rPr>
          <w:rFonts w:eastAsia="Times New Roman"/>
          <w:sz w:val="24"/>
          <w:szCs w:val="24"/>
        </w:rPr>
      </w:pPr>
      <w:r>
        <w:rPr>
          <w:rFonts w:eastAsia="Times New Roman"/>
          <w:sz w:val="24"/>
          <w:szCs w:val="24"/>
        </w:rPr>
        <w:t>In ACT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8C5571" w:rsidRDefault="008C5571">
      <w:pPr>
        <w:spacing w:line="256" w:lineRule="auto"/>
        <w:ind w:right="40"/>
        <w:rPr>
          <w:rFonts w:eastAsia="Times New Roman"/>
          <w:sz w:val="24"/>
          <w:szCs w:val="24"/>
        </w:rPr>
      </w:pPr>
    </w:p>
    <w:p w:rsidR="008C5571" w:rsidRDefault="00437096">
      <w:pPr>
        <w:spacing w:line="256" w:lineRule="auto"/>
        <w:ind w:right="40"/>
        <w:rPr>
          <w:sz w:val="20"/>
          <w:szCs w:val="20"/>
        </w:rPr>
      </w:pPr>
      <w:hyperlink r:id="rId47" w:history="1">
        <w:r w:rsidR="008C5571" w:rsidRPr="008C5571">
          <w:rPr>
            <w:rStyle w:val="Hyperlink"/>
            <w:rFonts w:eastAsia="Times New Roman"/>
            <w:color w:val="000080"/>
            <w:sz w:val="24"/>
            <w:szCs w:val="24"/>
          </w:rPr>
          <w:t>CRAM</w:t>
        </w:r>
      </w:hyperlink>
      <w:r w:rsidR="008C5571" w:rsidRPr="008C5571">
        <w:rPr>
          <w:rFonts w:eastAsia="Times New Roman"/>
          <w:color w:val="000080"/>
          <w:sz w:val="24"/>
          <w:szCs w:val="24"/>
        </w:rPr>
        <w:t xml:space="preserve"> </w:t>
      </w:r>
      <w:r w:rsidR="008C5571">
        <w:rPr>
          <w:rFonts w:eastAsia="Times New Roman"/>
          <w:sz w:val="24"/>
          <w:szCs w:val="24"/>
        </w:rPr>
        <w:t xml:space="preserve">files can be loaded in a similar fashion to BAMs. </w:t>
      </w:r>
      <w:r w:rsidR="001017F2">
        <w:rPr>
          <w:rFonts w:eastAsia="Times New Roman"/>
          <w:sz w:val="24"/>
          <w:szCs w:val="24"/>
        </w:rPr>
        <w:t xml:space="preserve">They can be created, sorted and indexed using </w:t>
      </w:r>
      <w:hyperlink r:id="rId48">
        <w:r w:rsidR="001017F2" w:rsidRPr="008C5571">
          <w:rPr>
            <w:rFonts w:eastAsia="Times New Roman"/>
            <w:color w:val="000080"/>
            <w:sz w:val="24"/>
            <w:szCs w:val="24"/>
            <w:u w:val="single"/>
          </w:rPr>
          <w:t>SAMtools</w:t>
        </w:r>
      </w:hyperlink>
      <w:r w:rsidR="001017F2">
        <w:rPr>
          <w:rFonts w:eastAsia="Times New Roman"/>
          <w:color w:val="000000"/>
          <w:sz w:val="24"/>
          <w:szCs w:val="24"/>
        </w:rPr>
        <w:t>.</w:t>
      </w:r>
    </w:p>
    <w:p w:rsidR="003B2E20" w:rsidRDefault="003B2E20">
      <w:pPr>
        <w:spacing w:line="229" w:lineRule="exact"/>
        <w:rPr>
          <w:rFonts w:eastAsia="Times New Roman"/>
          <w:color w:val="000080"/>
          <w:sz w:val="24"/>
          <w:szCs w:val="24"/>
        </w:rPr>
      </w:pPr>
    </w:p>
    <w:p w:rsidR="003B2E20" w:rsidRDefault="00142C4F">
      <w:pPr>
        <w:spacing w:line="256" w:lineRule="auto"/>
        <w:rPr>
          <w:rFonts w:eastAsia="Times New Roman"/>
          <w:sz w:val="24"/>
          <w:szCs w:val="24"/>
        </w:rPr>
      </w:pPr>
      <w:r>
        <w:rPr>
          <w:rFonts w:eastAsia="Times New Roman"/>
          <w:sz w:val="24"/>
          <w:szCs w:val="24"/>
        </w:rPr>
        <w:t>Variant Call Format (</w:t>
      </w:r>
      <w:hyperlink r:id="rId49">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50">
        <w:r>
          <w:rPr>
            <w:rFonts w:eastAsia="Times New Roman"/>
            <w:color w:val="000080"/>
            <w:sz w:val="24"/>
            <w:szCs w:val="24"/>
            <w:u w:val="single"/>
          </w:rPr>
          <w:t>tabix manual</w:t>
        </w:r>
        <w:r>
          <w:rPr>
            <w:rFonts w:eastAsia="Times New Roman"/>
            <w:sz w:val="24"/>
            <w:szCs w:val="24"/>
            <w:u w:val="single"/>
          </w:rPr>
          <w:t xml:space="preserve"> </w:t>
        </w:r>
      </w:hyperlink>
      <w:r>
        <w:rPr>
          <w:rFonts w:eastAsia="Times New Roman"/>
          <w:sz w:val="24"/>
          <w:szCs w:val="24"/>
        </w:rPr>
        <w:t xml:space="preserve">and </w:t>
      </w:r>
      <w:hyperlink r:id="rId51">
        <w:r>
          <w:rPr>
            <w:rFonts w:eastAsia="Times New Roman"/>
            <w:color w:val="000080"/>
            <w:sz w:val="24"/>
            <w:szCs w:val="24"/>
            <w:u w:val="single"/>
          </w:rPr>
          <w:t>download page</w:t>
        </w:r>
        <w:r>
          <w:rPr>
            <w:rFonts w:eastAsia="Times New Roman"/>
            <w:sz w:val="24"/>
            <w:szCs w:val="24"/>
            <w:u w:val="single"/>
          </w:rPr>
          <w:t xml:space="preserve"> </w:t>
        </w:r>
      </w:hyperlink>
      <w:r>
        <w:rPr>
          <w:rFonts w:eastAsia="Times New Roman"/>
          <w:sz w:val="24"/>
          <w:szCs w:val="24"/>
        </w:rPr>
        <w:t>). The compressed file gets read in (e.g. file.vcf.gz) and below are the commands for generating this from a VCF file:</w:t>
      </w:r>
    </w:p>
    <w:p w:rsidR="003B2E20" w:rsidRDefault="003B2E20">
      <w:pPr>
        <w:spacing w:line="218" w:lineRule="exact"/>
        <w:rPr>
          <w:rFonts w:eastAsia="Times New Roman"/>
          <w:sz w:val="24"/>
          <w:szCs w:val="24"/>
        </w:rPr>
      </w:pPr>
    </w:p>
    <w:p w:rsidR="003B2E20" w:rsidRDefault="00142C4F">
      <w:pPr>
        <w:ind w:left="960"/>
        <w:rPr>
          <w:sz w:val="20"/>
          <w:szCs w:val="20"/>
        </w:rPr>
      </w:pPr>
      <w:r>
        <w:rPr>
          <w:rFonts w:ascii="Courier New" w:eastAsia="Courier New" w:hAnsi="Courier New" w:cs="Courier New"/>
          <w:sz w:val="20"/>
          <w:szCs w:val="20"/>
        </w:rPr>
        <w:t>bgzip file.vcf</w:t>
      </w:r>
    </w:p>
    <w:p w:rsidR="003B2E20" w:rsidRDefault="00142C4F">
      <w:pPr>
        <w:ind w:left="960"/>
        <w:rPr>
          <w:sz w:val="20"/>
          <w:szCs w:val="20"/>
        </w:rPr>
      </w:pPr>
      <w:r>
        <w:rPr>
          <w:rFonts w:ascii="Courier New" w:eastAsia="Courier New" w:hAnsi="Courier New" w:cs="Courier New"/>
          <w:sz w:val="20"/>
          <w:szCs w:val="20"/>
        </w:rPr>
        <w:t>tabix -p vcf file.vcf.gz</w:t>
      </w:r>
    </w:p>
    <w:p w:rsidR="003B2E20" w:rsidRDefault="003B2E20">
      <w:pPr>
        <w:spacing w:line="200" w:lineRule="exact"/>
        <w:rPr>
          <w:rFonts w:eastAsia="Times New Roman"/>
          <w:sz w:val="24"/>
          <w:szCs w:val="24"/>
        </w:rPr>
      </w:pPr>
    </w:p>
    <w:p w:rsidR="003B2E20" w:rsidRDefault="003B2E20">
      <w:pPr>
        <w:spacing w:line="320"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Alternatively a Binary VCF (</w:t>
      </w:r>
      <w:hyperlink r:id="rId52">
        <w:r>
          <w:rPr>
            <w:rFonts w:eastAsia="Times New Roman"/>
            <w:color w:val="000080"/>
            <w:sz w:val="24"/>
            <w:szCs w:val="24"/>
            <w:u w:val="single"/>
          </w:rPr>
          <w:t>BCF</w:t>
        </w:r>
      </w:hyperlink>
      <w:r>
        <w:rPr>
          <w:rFonts w:eastAsia="Times New Roman"/>
          <w:sz w:val="24"/>
          <w:szCs w:val="24"/>
        </w:rPr>
        <w:t>) can be indexed with BCFtools and read into Artemis or ACT.</w:t>
      </w:r>
    </w:p>
    <w:p w:rsidR="003B2E20" w:rsidRDefault="003B2E20">
      <w:pPr>
        <w:spacing w:line="284" w:lineRule="exact"/>
        <w:rPr>
          <w:rFonts w:eastAsia="Times New Roman"/>
          <w:sz w:val="24"/>
          <w:szCs w:val="24"/>
        </w:rPr>
      </w:pPr>
    </w:p>
    <w:p w:rsidR="003B2E20" w:rsidRDefault="00142C4F">
      <w:pPr>
        <w:spacing w:line="294" w:lineRule="auto"/>
        <w:ind w:right="120"/>
        <w:rPr>
          <w:rFonts w:eastAsia="Times New Roman"/>
          <w:sz w:val="23"/>
          <w:szCs w:val="23"/>
        </w:rPr>
      </w:pPr>
      <w:r>
        <w:rPr>
          <w:rFonts w:eastAsia="Times New Roman"/>
          <w:sz w:val="23"/>
          <w:szCs w:val="23"/>
        </w:rPr>
        <w:t>As with reading in multiple BAM</w:t>
      </w:r>
      <w:r w:rsidR="002757C2">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862A62" w:rsidRDefault="00862A62">
      <w:pPr>
        <w:spacing w:line="294" w:lineRule="auto"/>
        <w:ind w:right="120"/>
        <w:rPr>
          <w:sz w:val="20"/>
          <w:szCs w:val="20"/>
        </w:rPr>
      </w:pPr>
    </w:p>
    <w:p w:rsidR="00C075E7" w:rsidRPr="00BD52EF" w:rsidRDefault="00142C4F" w:rsidP="00BD52EF">
      <w:pPr>
        <w:spacing w:line="200" w:lineRule="exact"/>
        <w:rPr>
          <w:sz w:val="20"/>
          <w:szCs w:val="20"/>
        </w:rPr>
      </w:pPr>
      <w:bookmarkStart w:id="24" w:name="page25"/>
      <w:bookmarkEnd w:id="24"/>
      <w:r>
        <w:rPr>
          <w:noProof/>
          <w:sz w:val="20"/>
          <w:szCs w:val="20"/>
        </w:rPr>
        <w:drawing>
          <wp:anchor distT="0" distB="0" distL="114300" distR="114300" simplePos="0" relativeHeight="251957760" behindDoc="1" locked="1" layoutInCell="0" allowOverlap="1">
            <wp:simplePos x="0" y="0"/>
            <wp:positionH relativeFrom="page">
              <wp:posOffset>720090</wp:posOffset>
            </wp:positionH>
            <wp:positionV relativeFrom="paragraph">
              <wp:posOffset>0</wp:posOffset>
            </wp:positionV>
            <wp:extent cx="6138000" cy="342360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3">
                      <a:clrChange>
                        <a:clrFrom>
                          <a:srgbClr val="FFFFFF"/>
                        </a:clrFrom>
                        <a:clrTo>
                          <a:srgbClr val="FFFFFF">
                            <a:alpha val="0"/>
                          </a:srgbClr>
                        </a:clrTo>
                      </a:clrChange>
                      <a:extLst/>
                    </a:blip>
                    <a:srcRect/>
                    <a:stretch>
                      <a:fillRect/>
                    </a:stretch>
                  </pic:blipFill>
                  <pic:spPr bwMode="auto">
                    <a:xfrm>
                      <a:off x="0" y="0"/>
                      <a:ext cx="6138000" cy="3423600"/>
                    </a:xfrm>
                    <a:prstGeom prst="rect">
                      <a:avLst/>
                    </a:prstGeom>
                    <a:noFill/>
                  </pic:spPr>
                </pic:pic>
              </a:graphicData>
            </a:graphic>
            <wp14:sizeRelH relativeFrom="margin">
              <wp14:pctWidth>0</wp14:pctWidth>
            </wp14:sizeRelH>
            <wp14:sizeRelV relativeFrom="margin">
              <wp14:pctHeight>0</wp14:pctHeight>
            </wp14:sizeRelV>
          </wp:anchor>
        </w:drawing>
      </w:r>
    </w:p>
    <w:p w:rsidR="00C075E7" w:rsidRDefault="00C075E7">
      <w:pPr>
        <w:spacing w:line="243" w:lineRule="auto"/>
        <w:rPr>
          <w:rFonts w:eastAsia="Times New Roman"/>
          <w:sz w:val="24"/>
          <w:szCs w:val="24"/>
        </w:rPr>
      </w:pPr>
    </w:p>
    <w:p w:rsidR="003B2E20" w:rsidRDefault="00142C4F">
      <w:pPr>
        <w:spacing w:line="243" w:lineRule="auto"/>
        <w:rPr>
          <w:sz w:val="20"/>
          <w:szCs w:val="20"/>
        </w:rPr>
      </w:pPr>
      <w:r>
        <w:rPr>
          <w:rFonts w:eastAsia="Times New Roman"/>
          <w:sz w:val="24"/>
          <w:szCs w:val="24"/>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 c</w:t>
      </w:r>
      <w:r w:rsidR="006C3151">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3B2E20" w:rsidRDefault="003B2E20">
      <w:pPr>
        <w:spacing w:line="250" w:lineRule="exact"/>
        <w:rPr>
          <w:sz w:val="20"/>
          <w:szCs w:val="20"/>
        </w:rPr>
      </w:pPr>
    </w:p>
    <w:p w:rsidR="003B2E20" w:rsidRDefault="00142C4F">
      <w:pPr>
        <w:spacing w:line="248"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3B2E20" w:rsidRDefault="003B2E20">
      <w:pPr>
        <w:spacing w:line="236" w:lineRule="exact"/>
        <w:rPr>
          <w:sz w:val="20"/>
          <w:szCs w:val="20"/>
        </w:rPr>
      </w:pPr>
    </w:p>
    <w:p w:rsidR="003B2E20" w:rsidRDefault="00142C4F">
      <w:pPr>
        <w:spacing w:line="265"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262" w:lineRule="exact"/>
        <w:rPr>
          <w:sz w:val="20"/>
          <w:szCs w:val="20"/>
        </w:rPr>
      </w:pPr>
    </w:p>
    <w:p w:rsidR="003B2E20" w:rsidRDefault="00142C4F">
      <w:pPr>
        <w:rPr>
          <w:sz w:val="20"/>
          <w:szCs w:val="20"/>
        </w:rPr>
      </w:pPr>
      <w:r>
        <w:rPr>
          <w:rFonts w:eastAsia="Times New Roman"/>
          <w:b/>
          <w:bCs/>
          <w:sz w:val="36"/>
          <w:szCs w:val="36"/>
        </w:rPr>
        <w:t>Edit In Artemis ...</w:t>
      </w:r>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Open an Artemis edit window for this sequence and features. All changes made in the Artemis window will be immediately visible in the ACT window and vice versa.</w:t>
      </w:r>
    </w:p>
    <w:p w:rsidR="003B2E20" w:rsidRDefault="003B2E20">
      <w:pPr>
        <w:spacing w:line="208" w:lineRule="exact"/>
        <w:rPr>
          <w:sz w:val="20"/>
          <w:szCs w:val="20"/>
        </w:rPr>
      </w:pPr>
    </w:p>
    <w:p w:rsidR="003B2E20" w:rsidRDefault="00142C4F">
      <w:pPr>
        <w:rPr>
          <w:rFonts w:eastAsia="Times New Roman"/>
          <w:sz w:val="24"/>
          <w:szCs w:val="24"/>
        </w:rPr>
      </w:pPr>
      <w:r>
        <w:rPr>
          <w:rFonts w:eastAsia="Times New Roman"/>
          <w:sz w:val="24"/>
          <w:szCs w:val="24"/>
        </w:rPr>
        <w:t>See</w:t>
      </w:r>
      <w:r w:rsidR="00F3056A">
        <w:rPr>
          <w:rFonts w:eastAsia="Times New Roman"/>
          <w:color w:val="000080"/>
          <w:sz w:val="24"/>
          <w:szCs w:val="24"/>
        </w:rPr>
        <w:t xml:space="preserve"> </w:t>
      </w:r>
      <w:hyperlink r:id="rId54">
        <w:r w:rsidR="00F3056A">
          <w:rPr>
            <w:rFonts w:eastAsia="Times New Roman"/>
            <w:color w:val="000080"/>
            <w:sz w:val="24"/>
            <w:szCs w:val="24"/>
            <w:u w:val="single"/>
          </w:rPr>
          <w:t>the Artemis web pages</w:t>
        </w:r>
      </w:hyperlink>
      <w:r w:rsidR="00F3056A">
        <w:rPr>
          <w:rFonts w:eastAsia="Times New Roman"/>
          <w:color w:val="000080"/>
          <w:sz w:val="24"/>
          <w:szCs w:val="24"/>
        </w:rPr>
        <w:t xml:space="preserve"> </w:t>
      </w:r>
      <w:r>
        <w:rPr>
          <w:rFonts w:eastAsia="Times New Roman"/>
          <w:sz w:val="24"/>
          <w:szCs w:val="24"/>
        </w:rPr>
        <w:t>for more about Artemis.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5" w:name="page26"/>
      <w:bookmarkEnd w:id="25"/>
    </w:p>
    <w:p w:rsidR="00647A0D" w:rsidRDefault="00647A0D">
      <w:pPr>
        <w:rPr>
          <w:rFonts w:eastAsia="Times New Roman"/>
          <w:b/>
          <w:bCs/>
          <w:sz w:val="36"/>
          <w:szCs w:val="36"/>
        </w:rPr>
      </w:pPr>
    </w:p>
    <w:p w:rsidR="003B2E20" w:rsidRDefault="00142C4F">
      <w:pPr>
        <w:rPr>
          <w:sz w:val="20"/>
          <w:szCs w:val="20"/>
        </w:rPr>
      </w:pPr>
      <w:r>
        <w:rPr>
          <w:rFonts w:eastAsia="Times New Roman"/>
          <w:b/>
          <w:bCs/>
          <w:sz w:val="36"/>
          <w:szCs w:val="36"/>
        </w:rPr>
        <w:t>Close</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Close this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The Entries Menu</w:t>
      </w:r>
    </w:p>
    <w:p w:rsidR="003B2E20" w:rsidRDefault="003B2E20">
      <w:pPr>
        <w:spacing w:line="321" w:lineRule="exact"/>
        <w:rPr>
          <w:sz w:val="20"/>
          <w:szCs w:val="20"/>
        </w:rPr>
      </w:pPr>
    </w:p>
    <w:p w:rsidR="003B2E20" w:rsidRDefault="00142C4F">
      <w:pPr>
        <w:spacing w:line="256" w:lineRule="auto"/>
        <w:ind w:right="16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page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At the bottom of the menu there is a toggle button for each entry which controls whether the entry is active or not.</w:t>
      </w:r>
    </w:p>
    <w:p w:rsidR="003B2E20" w:rsidRDefault="003B2E20">
      <w:pPr>
        <w:spacing w:line="227" w:lineRule="exact"/>
        <w:rPr>
          <w:sz w:val="20"/>
          <w:szCs w:val="20"/>
        </w:rPr>
      </w:pPr>
    </w:p>
    <w:p w:rsidR="003B2E20" w:rsidRDefault="00142C4F">
      <w:pPr>
        <w:rPr>
          <w:sz w:val="20"/>
          <w:szCs w:val="20"/>
        </w:rPr>
      </w:pPr>
      <w:r>
        <w:rPr>
          <w:rFonts w:eastAsia="Times New Roman"/>
          <w:sz w:val="24"/>
          <w:szCs w:val="24"/>
        </w:rPr>
        <w:t>Here is a description of the other menu items: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Set Name Of Entry</w:t>
      </w:r>
    </w:p>
    <w:p w:rsidR="003B2E20" w:rsidRDefault="003B2E20">
      <w:pPr>
        <w:spacing w:line="304" w:lineRule="exact"/>
        <w:rPr>
          <w:sz w:val="20"/>
          <w:szCs w:val="20"/>
        </w:rPr>
      </w:pPr>
    </w:p>
    <w:p w:rsidR="003B2E20" w:rsidRDefault="00142C4F">
      <w:pPr>
        <w:spacing w:line="272" w:lineRule="auto"/>
        <w:ind w:right="160"/>
        <w:jc w:val="both"/>
        <w:rPr>
          <w:sz w:val="20"/>
          <w:szCs w:val="20"/>
        </w:rPr>
      </w:pPr>
      <w:r>
        <w:rPr>
          <w:rFonts w:eastAsia="Times New Roman"/>
          <w:sz w:val="24"/>
          <w:szCs w:val="24"/>
        </w:rPr>
        <w:t>Set the name of an entry chosen from a sub-menu. The name of the entry is used as the name of the file when the entry is saved.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Set Default Entry</w:t>
      </w:r>
    </w:p>
    <w:p w:rsidR="003B2E20" w:rsidRDefault="003B2E20">
      <w:pPr>
        <w:spacing w:line="300" w:lineRule="exact"/>
        <w:rPr>
          <w:sz w:val="20"/>
          <w:szCs w:val="20"/>
        </w:rPr>
      </w:pPr>
    </w:p>
    <w:p w:rsidR="003B2E20" w:rsidRDefault="00142C4F">
      <w:pPr>
        <w:spacing w:line="276" w:lineRule="auto"/>
        <w:ind w:right="580"/>
        <w:rPr>
          <w:rFonts w:eastAsia="Times New Roman"/>
          <w:i/>
          <w:iCs/>
          <w:color w:val="000080"/>
          <w:sz w:val="24"/>
          <w:szCs w:val="24"/>
        </w:rPr>
      </w:pPr>
      <w:r>
        <w:rPr>
          <w:rFonts w:eastAsia="Times New Roman"/>
          <w:sz w:val="24"/>
          <w:szCs w:val="24"/>
        </w:rPr>
        <w:t xml:space="preserve">Set the default entry by choosing one of the entries from the sub-menu.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8">
        <w:r>
          <w:rPr>
            <w:rFonts w:eastAsia="Times New Roman"/>
            <w:i/>
            <w:iCs/>
            <w:color w:val="000080"/>
            <w:sz w:val="24"/>
            <w:szCs w:val="24"/>
            <w:u w:val="single"/>
          </w:rPr>
          <w:t>Default Entry</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48" w:lineRule="exact"/>
        <w:rPr>
          <w:sz w:val="20"/>
          <w:szCs w:val="20"/>
        </w:rPr>
      </w:pPr>
    </w:p>
    <w:p w:rsidR="003B2E20" w:rsidRDefault="00142C4F">
      <w:pPr>
        <w:rPr>
          <w:sz w:val="20"/>
          <w:szCs w:val="20"/>
        </w:rPr>
      </w:pPr>
      <w:r>
        <w:rPr>
          <w:rFonts w:eastAsia="Times New Roman"/>
          <w:b/>
          <w:bCs/>
          <w:sz w:val="36"/>
          <w:szCs w:val="36"/>
        </w:rPr>
        <w:t>Remove An Entry</w:t>
      </w:r>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Remove an entry from ACT by choosing one of the entries from the sub-menu. The original file that this entry came from (if any) will not be removed.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Remove Active Entries</w:t>
      </w:r>
    </w:p>
    <w:p w:rsidR="003B2E20" w:rsidRDefault="003B2E20">
      <w:pPr>
        <w:spacing w:line="300" w:lineRule="exact"/>
        <w:rPr>
          <w:sz w:val="20"/>
          <w:szCs w:val="20"/>
        </w:rPr>
      </w:pPr>
    </w:p>
    <w:p w:rsidR="003B2E20" w:rsidRDefault="00142C4F">
      <w:pPr>
        <w:rPr>
          <w:rFonts w:eastAsia="Times New Roman"/>
          <w:sz w:val="24"/>
          <w:szCs w:val="24"/>
        </w:rPr>
      </w:pPr>
      <w:r>
        <w:rPr>
          <w:rFonts w:eastAsia="Times New Roman"/>
          <w:sz w:val="24"/>
          <w:szCs w:val="24"/>
        </w:rPr>
        <w:t xml:space="preserve">Remove the entries that are currently active.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31" w:lineRule="exact"/>
        <w:rPr>
          <w:sz w:val="20"/>
          <w:szCs w:val="20"/>
        </w:rPr>
      </w:pPr>
    </w:p>
    <w:p w:rsidR="003B2E20" w:rsidRDefault="00142C4F">
      <w:pPr>
        <w:rPr>
          <w:sz w:val="20"/>
          <w:szCs w:val="20"/>
        </w:rPr>
      </w:pPr>
      <w:r>
        <w:rPr>
          <w:rFonts w:eastAsia="Times New Roman"/>
          <w:b/>
          <w:bCs/>
          <w:sz w:val="36"/>
          <w:szCs w:val="36"/>
        </w:rPr>
        <w:t>Deactivate All Entries</w:t>
      </w:r>
    </w:p>
    <w:p w:rsidR="003B2E20" w:rsidRDefault="003B2E20">
      <w:pPr>
        <w:spacing w:line="300" w:lineRule="exact"/>
        <w:rPr>
          <w:sz w:val="20"/>
          <w:szCs w:val="20"/>
        </w:rPr>
      </w:pPr>
    </w:p>
    <w:p w:rsidR="003B2E20" w:rsidRDefault="00142C4F">
      <w:pPr>
        <w:spacing w:line="276" w:lineRule="auto"/>
        <w:rPr>
          <w:rFonts w:eastAsia="Times New Roman"/>
          <w:color w:val="000000"/>
          <w:sz w:val="24"/>
          <w:szCs w:val="24"/>
        </w:rPr>
      </w:pPr>
      <w:r>
        <w:rPr>
          <w:rFonts w:eastAsia="Times New Roman"/>
          <w:sz w:val="24"/>
          <w:szCs w:val="24"/>
        </w:rPr>
        <w:t xml:space="preserve">Choosing this menu item will deactivate all entries.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8">
        <w:r>
          <w:rPr>
            <w:rFonts w:eastAsia="Times New Roman"/>
            <w:color w:val="000080"/>
            <w:sz w:val="24"/>
            <w:szCs w:val="24"/>
            <w:u w:val="single"/>
          </w:rPr>
          <w:t>1</w:t>
        </w:r>
      </w:hyperlink>
      <w:r>
        <w:rPr>
          <w:rFonts w:eastAsia="Times New Roman"/>
          <w:color w:val="000000"/>
          <w:sz w:val="24"/>
          <w:szCs w:val="24"/>
        </w:rPr>
        <w:t>.)</w:t>
      </w:r>
    </w:p>
    <w:p w:rsidR="0035106C" w:rsidRDefault="0035106C">
      <w:pPr>
        <w:spacing w:line="276" w:lineRule="auto"/>
        <w:rPr>
          <w:rFonts w:eastAsia="Times New Roman"/>
          <w:color w:val="000000"/>
          <w:sz w:val="24"/>
          <w:szCs w:val="24"/>
        </w:rPr>
      </w:pPr>
    </w:p>
    <w:p w:rsidR="0035106C" w:rsidRDefault="0035106C">
      <w:pPr>
        <w:spacing w:line="276" w:lineRule="auto"/>
        <w:rPr>
          <w:rFonts w:eastAsia="Times New Roman"/>
          <w:color w:val="000080"/>
          <w:sz w:val="24"/>
          <w:szCs w:val="24"/>
        </w:rPr>
      </w:pPr>
    </w:p>
    <w:p w:rsidR="003B2E20" w:rsidRDefault="003B2E20">
      <w:pPr>
        <w:pBdr>
          <w:bottom w:val="single" w:sz="6" w:space="1" w:color="auto"/>
        </w:pBdr>
        <w:spacing w:line="20" w:lineRule="exact"/>
        <w:rPr>
          <w:sz w:val="20"/>
          <w:szCs w:val="20"/>
        </w:rPr>
      </w:pPr>
    </w:p>
    <w:p w:rsidR="0046278C" w:rsidRDefault="0046278C">
      <w:pPr>
        <w:rPr>
          <w:rFonts w:eastAsia="Times New Roman"/>
          <w:b/>
          <w:bCs/>
          <w:sz w:val="48"/>
          <w:szCs w:val="48"/>
        </w:rPr>
      </w:pPr>
      <w:bookmarkStart w:id="26" w:name="page27"/>
      <w:bookmarkEnd w:id="26"/>
    </w:p>
    <w:p w:rsidR="003B2E20" w:rsidRDefault="00142C4F">
      <w:pPr>
        <w:rPr>
          <w:sz w:val="20"/>
          <w:szCs w:val="20"/>
        </w:rPr>
      </w:pPr>
      <w:r>
        <w:rPr>
          <w:rFonts w:eastAsia="Times New Roman"/>
          <w:b/>
          <w:bCs/>
          <w:sz w:val="48"/>
          <w:szCs w:val="48"/>
        </w:rPr>
        <w:t>The Select Menu</w:t>
      </w:r>
    </w:p>
    <w:p w:rsidR="003B2E20" w:rsidRDefault="003B2E20">
      <w:pPr>
        <w:spacing w:line="315" w:lineRule="exact"/>
        <w:rPr>
          <w:sz w:val="20"/>
          <w:szCs w:val="20"/>
        </w:rPr>
      </w:pPr>
    </w:p>
    <w:p w:rsidR="003B2E20" w:rsidRDefault="00142C4F">
      <w:pPr>
        <w:spacing w:line="276" w:lineRule="auto"/>
        <w:ind w:right="160"/>
        <w:rPr>
          <w:rFonts w:eastAsia="Times New Roman"/>
          <w:color w:val="000080"/>
          <w:sz w:val="24"/>
          <w:szCs w:val="24"/>
        </w:rPr>
      </w:pPr>
      <w:r>
        <w:rPr>
          <w:rFonts w:eastAsia="Times New Roman"/>
          <w:sz w:val="24"/>
          <w:szCs w:val="24"/>
        </w:rPr>
        <w:t xml:space="preserve">The items in this menu are used to modify the current selection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8">
        <w:r>
          <w:rPr>
            <w:rFonts w:eastAsia="Times New Roman"/>
            <w:color w:val="000080"/>
            <w:sz w:val="24"/>
            <w:szCs w:val="24"/>
            <w:u w:val="single"/>
          </w:rPr>
          <w:t>Chapter 1</w:t>
        </w:r>
      </w:hyperlink>
      <w:r>
        <w:rPr>
          <w:rFonts w:eastAsia="Times New Roman"/>
          <w:color w:val="000000"/>
          <w:sz w:val="24"/>
          <w:szCs w:val="24"/>
        </w:rPr>
        <w:t>). Artemis.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106C" w:rsidRDefault="0035106C">
      <w:pPr>
        <w:spacing w:line="200" w:lineRule="exact"/>
        <w:rPr>
          <w:sz w:val="20"/>
          <w:szCs w:val="20"/>
        </w:rPr>
      </w:pPr>
    </w:p>
    <w:p w:rsidR="003B2E20" w:rsidRDefault="003B2E20">
      <w:pPr>
        <w:spacing w:line="248" w:lineRule="exact"/>
        <w:rPr>
          <w:sz w:val="20"/>
          <w:szCs w:val="20"/>
        </w:rPr>
      </w:pPr>
    </w:p>
    <w:p w:rsidR="003B2E20" w:rsidRDefault="00142C4F">
      <w:pPr>
        <w:rPr>
          <w:sz w:val="20"/>
          <w:szCs w:val="20"/>
        </w:rPr>
      </w:pPr>
      <w:r>
        <w:rPr>
          <w:rFonts w:eastAsia="Times New Roman"/>
          <w:b/>
          <w:bCs/>
          <w:sz w:val="36"/>
          <w:szCs w:val="36"/>
        </w:rPr>
        <w:t>Feature Selector ...</w:t>
      </w:r>
    </w:p>
    <w:p w:rsidR="003B2E20" w:rsidRDefault="003B2E20">
      <w:pPr>
        <w:spacing w:line="304" w:lineRule="exact"/>
        <w:rPr>
          <w:sz w:val="20"/>
          <w:szCs w:val="20"/>
        </w:rPr>
      </w:pPr>
    </w:p>
    <w:p w:rsidR="003B2E20" w:rsidRDefault="00142C4F">
      <w:pPr>
        <w:spacing w:line="272" w:lineRule="auto"/>
        <w:jc w:val="both"/>
        <w:rPr>
          <w:rFonts w:eastAsia="Times New Roman"/>
          <w:sz w:val="23"/>
          <w:szCs w:val="23"/>
        </w:rPr>
      </w:pPr>
      <w:r>
        <w:rPr>
          <w:rFonts w:eastAsia="Times New Roman"/>
          <w:sz w:val="23"/>
          <w:szCs w:val="23"/>
        </w:rPr>
        <w:t xml:space="preserve">Open a new Feature Selector window. This window allows the user to choose which features to select or view based on feature keys (see </w:t>
      </w:r>
      <w:hyperlink w:anchor="page7">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Keys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qualifier values (see </w:t>
      </w:r>
      <w:hyperlink w:anchor="page8">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Qualifiers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and amino acid motifs.</w:t>
      </w:r>
    </w:p>
    <w:p w:rsidR="003B2E20" w:rsidRDefault="003B2E20">
      <w:pPr>
        <w:spacing w:line="211" w:lineRule="exact"/>
        <w:rPr>
          <w:sz w:val="20"/>
          <w:szCs w:val="20"/>
        </w:rPr>
      </w:pPr>
    </w:p>
    <w:p w:rsidR="003B2E20" w:rsidRDefault="00142C4F">
      <w:pPr>
        <w:spacing w:line="272" w:lineRule="auto"/>
        <w:ind w:right="220"/>
        <w:rPr>
          <w:sz w:val="20"/>
          <w:szCs w:val="20"/>
        </w:rPr>
      </w:pPr>
      <w:r>
        <w:rPr>
          <w:rFonts w:eastAsia="Times New Roman"/>
          <w:sz w:val="24"/>
          <w:szCs w:val="24"/>
        </w:rPr>
        <w:t>The Select button will set the selection to the contain those features that match the given key, qualifier and amino acid motif combination.</w:t>
      </w:r>
    </w:p>
    <w:p w:rsidR="003B2E20" w:rsidRDefault="003B2E20">
      <w:pPr>
        <w:spacing w:line="206"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 xml:space="preserve">The View button will create a new feature list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containing only those features that match the given key, qualifier and amino acid motif combination.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BA00C5">
      <w:pPr>
        <w:spacing w:line="200" w:lineRule="exact"/>
        <w:rPr>
          <w:sz w:val="20"/>
          <w:szCs w:val="20"/>
        </w:rPr>
      </w:pPr>
      <w:r>
        <w:rPr>
          <w:noProof/>
          <w:sz w:val="20"/>
          <w:szCs w:val="20"/>
        </w:rPr>
        <w:drawing>
          <wp:anchor distT="0" distB="0" distL="114300" distR="114300" simplePos="0" relativeHeight="251958784" behindDoc="1" locked="1" layoutInCell="0" allowOverlap="0">
            <wp:simplePos x="0" y="0"/>
            <wp:positionH relativeFrom="page">
              <wp:posOffset>723900</wp:posOffset>
            </wp:positionH>
            <wp:positionV relativeFrom="paragraph">
              <wp:posOffset>0</wp:posOffset>
            </wp:positionV>
            <wp:extent cx="3819600" cy="5043600"/>
            <wp:effectExtent l="0" t="0" r="317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55">
                      <a:extLst/>
                    </a:blip>
                    <a:srcRect r="41076" b="4046"/>
                    <a:stretch/>
                  </pic:blipFill>
                  <pic:spPr bwMode="auto">
                    <a:xfrm>
                      <a:off x="0" y="0"/>
                      <a:ext cx="3819600" cy="50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2E20" w:rsidRDefault="003B2E20">
      <w:pPr>
        <w:spacing w:line="218" w:lineRule="exact"/>
        <w:rPr>
          <w:sz w:val="20"/>
          <w:szCs w:val="20"/>
        </w:rPr>
      </w:pPr>
    </w:p>
    <w:p w:rsidR="003B2E20" w:rsidRDefault="00142C4F">
      <w:pPr>
        <w:rPr>
          <w:sz w:val="20"/>
          <w:szCs w:val="20"/>
        </w:rPr>
      </w:pPr>
      <w:r>
        <w:rPr>
          <w:rFonts w:eastAsia="Times New Roman"/>
          <w:b/>
          <w:bCs/>
          <w:sz w:val="36"/>
          <w:szCs w:val="36"/>
        </w:rPr>
        <w:t>All</w:t>
      </w:r>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Reset the selection so that nothing is selected then select all the features in the active entries. [shortcut</w:t>
      </w:r>
      <w:bookmarkStart w:id="27" w:name="page28"/>
      <w:bookmarkEnd w:id="27"/>
      <w:r w:rsidR="006C3151">
        <w:rPr>
          <w:sz w:val="20"/>
          <w:szCs w:val="20"/>
        </w:rPr>
        <w:t xml:space="preserve"> </w:t>
      </w:r>
      <w:r>
        <w:rPr>
          <w:rFonts w:eastAsia="Times New Roman"/>
          <w:sz w:val="24"/>
          <w:szCs w:val="24"/>
        </w:rPr>
        <w:t>key: 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A2475" w:rsidRDefault="004A2475">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All Bases</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Reset the selection so that nothing is selected then select all the bases in the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Select All Features in Non-matching Regions</w:t>
      </w:r>
    </w:p>
    <w:p w:rsidR="003B2E20" w:rsidRDefault="003B2E20">
      <w:pPr>
        <w:spacing w:line="304" w:lineRule="exact"/>
        <w:rPr>
          <w:sz w:val="20"/>
          <w:szCs w:val="20"/>
        </w:rPr>
      </w:pPr>
    </w:p>
    <w:p w:rsidR="003B2E20" w:rsidRDefault="00142C4F">
      <w:pPr>
        <w:spacing w:line="256" w:lineRule="auto"/>
        <w:ind w:right="80"/>
        <w:rPr>
          <w:sz w:val="20"/>
          <w:szCs w:val="20"/>
        </w:rPr>
      </w:pPr>
      <w:r>
        <w:rPr>
          <w:rFonts w:eastAsia="Times New Roman"/>
          <w:sz w:val="24"/>
          <w:szCs w:val="24"/>
        </w:rPr>
        <w:t>Select all features that have no corresponding match in ACT. This is used to hig</w:t>
      </w:r>
      <w:r w:rsidR="006C3151">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269" w:lineRule="exact"/>
        <w:rPr>
          <w:sz w:val="20"/>
          <w:szCs w:val="20"/>
        </w:rPr>
      </w:pPr>
    </w:p>
    <w:p w:rsidR="003B2E20" w:rsidRDefault="00142C4F">
      <w:pPr>
        <w:rPr>
          <w:sz w:val="20"/>
          <w:szCs w:val="20"/>
        </w:rPr>
      </w:pPr>
      <w:r>
        <w:rPr>
          <w:rFonts w:eastAsia="Times New Roman"/>
          <w:b/>
          <w:bCs/>
          <w:sz w:val="36"/>
          <w:szCs w:val="36"/>
        </w:rPr>
        <w:t>None</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Clear the selection so that nothing is selected. [shortcut key: 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By Key</w:t>
      </w:r>
    </w:p>
    <w:p w:rsidR="003B2E20" w:rsidRDefault="003B2E20">
      <w:pPr>
        <w:spacing w:line="304" w:lineRule="exact"/>
        <w:rPr>
          <w:sz w:val="20"/>
          <w:szCs w:val="20"/>
        </w:rPr>
      </w:pPr>
    </w:p>
    <w:p w:rsidR="003B2E20" w:rsidRDefault="00142C4F">
      <w:pPr>
        <w:spacing w:line="272"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CDS Features</w:t>
      </w:r>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Reset the selection so that nothing is selected, then select all the CDS features that do not have a /pseudo qualifier.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Same Key</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 all the features that have the same key as any of the currently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Open Reading Frame</w:t>
      </w:r>
    </w:p>
    <w:p w:rsidR="003B2E20" w:rsidRDefault="003B2E20">
      <w:pPr>
        <w:spacing w:line="304" w:lineRule="exact"/>
        <w:rPr>
          <w:sz w:val="20"/>
          <w:szCs w:val="20"/>
        </w:rPr>
      </w:pPr>
    </w:p>
    <w:p w:rsidR="0046278C" w:rsidRPr="0085614A" w:rsidRDefault="00142C4F" w:rsidP="0085614A">
      <w:pPr>
        <w:spacing w:line="256" w:lineRule="auto"/>
        <w:ind w:right="160"/>
        <w:jc w:val="both"/>
        <w:rPr>
          <w:rFonts w:eastAsia="Times New Roman"/>
          <w:sz w:val="24"/>
          <w:szCs w:val="24"/>
        </w:rPr>
      </w:pPr>
      <w:r>
        <w:rPr>
          <w:rFonts w:eastAsia="Times New Roman"/>
          <w:sz w:val="24"/>
          <w:szCs w:val="24"/>
        </w:rPr>
        <w:t xml:space="preserve">Extend the current selection of bases to cover complete open reading frames. Selecting a single base or codon and then choosing this menu item has a similar effect to double clicking the middle button on a base or residue (see </w:t>
      </w:r>
      <w:hyperlink w:anchor="page5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Changing the Selection from a View Window</w:t>
        </w:r>
        <w:r>
          <w:rPr>
            <w:rFonts w:eastAsia="Times New Roman"/>
            <w:sz w:val="24"/>
            <w:szCs w:val="24"/>
            <w:u w:val="single"/>
          </w:rPr>
          <w:t xml:space="preserve"> </w:t>
        </w:r>
      </w:hyperlink>
      <w:r>
        <w:rPr>
          <w:rFonts w:eastAsia="Times New Roman"/>
          <w:sz w:val="24"/>
          <w:szCs w:val="24"/>
        </w:rPr>
        <w:t>for details).</w:t>
      </w:r>
      <w:bookmarkStart w:id="28" w:name="page29"/>
      <w:bookmarkEnd w:id="28"/>
    </w:p>
    <w:p w:rsidR="0085614A" w:rsidRDefault="0085614A">
      <w:pPr>
        <w:pBdr>
          <w:bottom w:val="single" w:sz="6" w:space="1" w:color="auto"/>
        </w:pBdr>
        <w:rPr>
          <w:rFonts w:eastAsia="Times New Roman"/>
          <w:b/>
          <w:bCs/>
          <w:sz w:val="20"/>
          <w:szCs w:val="20"/>
        </w:rPr>
      </w:pPr>
    </w:p>
    <w:p w:rsidR="00B57904" w:rsidRDefault="00B57904">
      <w:pPr>
        <w:rPr>
          <w:rFonts w:eastAsia="Times New Roman"/>
          <w:b/>
          <w:bCs/>
          <w:sz w:val="20"/>
          <w:szCs w:val="20"/>
        </w:rPr>
      </w:pPr>
    </w:p>
    <w:p w:rsidR="0085614A" w:rsidRPr="0085614A" w:rsidRDefault="0085614A">
      <w:pPr>
        <w:rPr>
          <w:rFonts w:eastAsia="Times New Roman"/>
          <w:b/>
          <w:bCs/>
          <w:sz w:val="20"/>
          <w:szCs w:val="20"/>
        </w:rPr>
      </w:pPr>
    </w:p>
    <w:p w:rsidR="003B2E20" w:rsidRDefault="00142C4F" w:rsidP="00FC167C">
      <w:pPr>
        <w:keepNext/>
        <w:keepLines/>
        <w:rPr>
          <w:sz w:val="20"/>
          <w:szCs w:val="20"/>
        </w:rPr>
      </w:pPr>
      <w:r>
        <w:rPr>
          <w:rFonts w:eastAsia="Times New Roman"/>
          <w:b/>
          <w:bCs/>
          <w:sz w:val="36"/>
          <w:szCs w:val="36"/>
        </w:rPr>
        <w:t>Features Overlapping Selection</w:t>
      </w:r>
    </w:p>
    <w:p w:rsidR="0046278C" w:rsidRDefault="0046278C" w:rsidP="00FC167C">
      <w:pPr>
        <w:keepNext/>
        <w:keepLines/>
        <w:ind w:right="540"/>
        <w:rPr>
          <w:rFonts w:eastAsia="Times New Roman"/>
          <w:sz w:val="24"/>
          <w:szCs w:val="24"/>
        </w:rPr>
      </w:pPr>
    </w:p>
    <w:p w:rsidR="003B2E20" w:rsidRDefault="00142C4F" w:rsidP="00FC167C">
      <w:pPr>
        <w:keepNext/>
        <w:keepLines/>
        <w:ind w:right="540"/>
        <w:rPr>
          <w:sz w:val="20"/>
          <w:szCs w:val="20"/>
        </w:rPr>
      </w:pPr>
      <w:r>
        <w:rPr>
          <w:rFonts w:eastAsia="Times New Roman"/>
          <w:sz w:val="24"/>
          <w:szCs w:val="24"/>
        </w:rPr>
        <w:t>Select those (and only those) features that overlap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Features Within Selection</w:t>
      </w:r>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Base Range ...</w:t>
      </w:r>
    </w:p>
    <w:p w:rsidR="003B2E20" w:rsidRDefault="003B2E20">
      <w:pPr>
        <w:spacing w:line="300" w:lineRule="exact"/>
        <w:rPr>
          <w:sz w:val="20"/>
          <w:szCs w:val="20"/>
        </w:rPr>
      </w:pPr>
    </w:p>
    <w:p w:rsidR="003B2E20" w:rsidRDefault="00142C4F">
      <w:pPr>
        <w:rPr>
          <w:sz w:val="20"/>
          <w:szCs w:val="20"/>
        </w:rPr>
      </w:pPr>
      <w:r>
        <w:rPr>
          <w:rFonts w:eastAsia="Times New Roman"/>
          <w:sz w:val="24"/>
          <w:szCs w:val="24"/>
        </w:rPr>
        <w:t>Ask the user for a range of bases, then select those bases. The range should look something like this:</w:t>
      </w:r>
    </w:p>
    <w:p w:rsidR="003B2E20" w:rsidRDefault="00142C4F">
      <w:pPr>
        <w:spacing w:line="272"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9" w:lineRule="exact"/>
        <w:rPr>
          <w:sz w:val="20"/>
          <w:szCs w:val="20"/>
        </w:rPr>
      </w:pPr>
    </w:p>
    <w:p w:rsidR="003B2E20" w:rsidRDefault="00142C4F">
      <w:pPr>
        <w:rPr>
          <w:sz w:val="20"/>
          <w:szCs w:val="20"/>
        </w:rPr>
      </w:pPr>
      <w:r>
        <w:rPr>
          <w:rFonts w:eastAsia="Times New Roman"/>
          <w:b/>
          <w:bCs/>
          <w:sz w:val="36"/>
          <w:szCs w:val="36"/>
        </w:rPr>
        <w:t>Feature AA Range ...</w:t>
      </w:r>
    </w:p>
    <w:p w:rsidR="003B2E20" w:rsidRDefault="003B2E20">
      <w:pPr>
        <w:spacing w:line="304" w:lineRule="exact"/>
        <w:rPr>
          <w:sz w:val="20"/>
          <w:szCs w:val="20"/>
        </w:rPr>
      </w:pPr>
    </w:p>
    <w:p w:rsidR="003B2E20" w:rsidRDefault="00142C4F">
      <w:pPr>
        <w:spacing w:line="326"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11" w:lineRule="exact"/>
        <w:rPr>
          <w:sz w:val="20"/>
          <w:szCs w:val="20"/>
        </w:rPr>
      </w:pPr>
    </w:p>
    <w:p w:rsidR="003B2E20" w:rsidRDefault="00142C4F">
      <w:pPr>
        <w:rPr>
          <w:sz w:val="20"/>
          <w:szCs w:val="20"/>
        </w:rPr>
      </w:pPr>
      <w:r>
        <w:rPr>
          <w:rFonts w:eastAsia="Times New Roman"/>
          <w:b/>
          <w:bCs/>
          <w:sz w:val="36"/>
          <w:szCs w:val="36"/>
        </w:rPr>
        <w:t>Toggle Selection</w:t>
      </w:r>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36" w:lineRule="exact"/>
        <w:rPr>
          <w:sz w:val="20"/>
          <w:szCs w:val="20"/>
        </w:rPr>
      </w:pPr>
    </w:p>
    <w:p w:rsidR="003B2E20" w:rsidRDefault="00142C4F" w:rsidP="006B162D">
      <w:pPr>
        <w:keepNext/>
        <w:keepLines/>
        <w:rPr>
          <w:sz w:val="20"/>
          <w:szCs w:val="20"/>
        </w:rPr>
      </w:pPr>
      <w:r>
        <w:rPr>
          <w:rFonts w:eastAsia="Times New Roman"/>
          <w:b/>
          <w:bCs/>
          <w:sz w:val="48"/>
          <w:szCs w:val="48"/>
        </w:rPr>
        <w:t>The View Menu</w:t>
      </w: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pBdr>
          <w:bottom w:val="single" w:sz="6" w:space="1" w:color="auto"/>
        </w:pBdr>
        <w:rPr>
          <w:sz w:val="20"/>
          <w:szCs w:val="20"/>
        </w:rPr>
      </w:pPr>
    </w:p>
    <w:p w:rsidR="00B57904" w:rsidRDefault="00B57904"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142C4F" w:rsidP="006B162D">
      <w:pPr>
        <w:keepNext/>
        <w:keepLines/>
        <w:rPr>
          <w:sz w:val="20"/>
          <w:szCs w:val="20"/>
        </w:rPr>
      </w:pPr>
      <w:r>
        <w:rPr>
          <w:rFonts w:eastAsia="Times New Roman"/>
          <w:b/>
          <w:bCs/>
          <w:sz w:val="36"/>
          <w:szCs w:val="36"/>
        </w:rPr>
        <w:t>Selected Features</w:t>
      </w:r>
    </w:p>
    <w:p w:rsidR="003B2E20" w:rsidRDefault="003B2E20" w:rsidP="006B162D">
      <w:pPr>
        <w:keepNext/>
        <w:keepLines/>
        <w:rPr>
          <w:sz w:val="20"/>
          <w:szCs w:val="20"/>
        </w:rPr>
      </w:pPr>
    </w:p>
    <w:p w:rsidR="003B2E20" w:rsidRDefault="00142C4F" w:rsidP="006B162D">
      <w:pPr>
        <w:keepNext/>
        <w:keepLines/>
        <w:rPr>
          <w:sz w:val="20"/>
          <w:szCs w:val="20"/>
        </w:rPr>
      </w:pPr>
      <w:r>
        <w:rPr>
          <w:rFonts w:eastAsia="Times New Roman"/>
          <w:sz w:val="23"/>
          <w:szCs w:val="23"/>
        </w:rPr>
        <w:t>Open a view window for each selected feature showing it's feature table entry. [shortcut key: V]</w:t>
      </w:r>
    </w:p>
    <w:p w:rsidR="00B57904" w:rsidRDefault="00B57904" w:rsidP="00B57904">
      <w:pPr>
        <w:pBdr>
          <w:bottom w:val="single" w:sz="6" w:space="1" w:color="auto"/>
        </w:pBdr>
        <w:ind w:right="78"/>
        <w:rPr>
          <w:rFonts w:eastAsia="Times New Roman"/>
          <w:b/>
          <w:bCs/>
          <w:sz w:val="36"/>
          <w:szCs w:val="36"/>
        </w:rPr>
      </w:pPr>
      <w:bookmarkStart w:id="29" w:name="page30"/>
      <w:bookmarkEnd w:id="29"/>
    </w:p>
    <w:p w:rsidR="00B57904" w:rsidRDefault="00B57904" w:rsidP="00B57904">
      <w:pPr>
        <w:ind w:right="78"/>
        <w:rPr>
          <w:rFonts w:eastAsia="Times New Roman"/>
          <w:b/>
          <w:bCs/>
          <w:sz w:val="36"/>
          <w:szCs w:val="36"/>
        </w:rPr>
      </w:pPr>
    </w:p>
    <w:p w:rsidR="003B2E20" w:rsidRDefault="00142C4F" w:rsidP="0046278C">
      <w:pPr>
        <w:rPr>
          <w:rFonts w:eastAsia="Times New Roman"/>
          <w:b/>
          <w:bCs/>
          <w:sz w:val="36"/>
          <w:szCs w:val="36"/>
        </w:rPr>
      </w:pPr>
      <w:r>
        <w:rPr>
          <w:rFonts w:eastAsia="Times New Roman"/>
          <w:b/>
          <w:bCs/>
          <w:sz w:val="36"/>
          <w:szCs w:val="36"/>
        </w:rPr>
        <w:t>Selection</w:t>
      </w:r>
    </w:p>
    <w:p w:rsidR="0046278C" w:rsidRDefault="0046278C" w:rsidP="0046278C">
      <w:pPr>
        <w:rPr>
          <w:sz w:val="20"/>
          <w:szCs w:val="20"/>
        </w:rPr>
      </w:pPr>
    </w:p>
    <w:p w:rsidR="003B2E20" w:rsidRDefault="00142C4F">
      <w:pPr>
        <w:spacing w:line="272" w:lineRule="auto"/>
        <w:ind w:right="840"/>
        <w:rPr>
          <w:sz w:val="20"/>
          <w:szCs w:val="20"/>
        </w:rPr>
      </w:pPr>
      <w:r>
        <w:rPr>
          <w:rFonts w:eastAsia="Times New Roman"/>
          <w:sz w:val="24"/>
          <w:szCs w:val="24"/>
        </w:rPr>
        <w:t>Open a view window that will show the current selection. The window is updated as the selection changes, so it can be left open.</w:t>
      </w:r>
    </w:p>
    <w:p w:rsidR="003B2E20" w:rsidRDefault="003B2E20">
      <w:pPr>
        <w:spacing w:line="208" w:lineRule="exact"/>
        <w:rPr>
          <w:sz w:val="20"/>
          <w:szCs w:val="20"/>
        </w:rPr>
      </w:pPr>
    </w:p>
    <w:p w:rsidR="003B2E20" w:rsidRDefault="00142C4F">
      <w:pPr>
        <w:spacing w:line="256" w:lineRule="auto"/>
        <w:ind w:right="500"/>
        <w:rPr>
          <w:rFonts w:eastAsia="Times New Roman"/>
          <w:i/>
          <w:iCs/>
          <w:color w:val="000080"/>
          <w:sz w:val="24"/>
          <w:szCs w:val="24"/>
        </w:rPr>
      </w:pPr>
      <w:r>
        <w:rPr>
          <w:rFonts w:eastAsia="Times New Roman"/>
          <w:sz w:val="24"/>
          <w:szCs w:val="24"/>
        </w:rPr>
        <w:t xml:space="preserve">When one feature is selected the window will show the text (EMBL, GenBank or GFF format) of the feature, the base composition, GC percentage, correlation score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Correlation</w:t>
        </w:r>
      </w:hyperlink>
      <w:r>
        <w:rPr>
          <w:rFonts w:eastAsia="Times New Roman"/>
          <w:sz w:val="24"/>
          <w:szCs w:val="24"/>
        </w:rPr>
        <w:t xml:space="preserve"> </w:t>
      </w:r>
      <w:hyperlink w:anchor="page51">
        <w:r>
          <w:rPr>
            <w:rFonts w:eastAsia="Times New Roman"/>
            <w:i/>
            <w:iCs/>
            <w:color w:val="000080"/>
            <w:sz w:val="24"/>
            <w:szCs w:val="24"/>
            <w:u w:val="single"/>
          </w:rPr>
          <w:t>Scores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and the bases and translation of the sequence of the feature.</w:t>
      </w:r>
    </w:p>
    <w:p w:rsidR="003B2E20" w:rsidRDefault="003B2E20">
      <w:pPr>
        <w:spacing w:line="229" w:lineRule="exact"/>
        <w:rPr>
          <w:sz w:val="20"/>
          <w:szCs w:val="20"/>
        </w:rPr>
      </w:pPr>
    </w:p>
    <w:p w:rsidR="003B2E20" w:rsidRDefault="00142C4F">
      <w:pPr>
        <w:spacing w:line="25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3B2E20" w:rsidRDefault="003B2E20">
      <w:pPr>
        <w:spacing w:line="227" w:lineRule="exact"/>
        <w:rPr>
          <w:sz w:val="20"/>
          <w:szCs w:val="20"/>
        </w:rPr>
      </w:pPr>
    </w:p>
    <w:p w:rsidR="003B2E20" w:rsidRDefault="00142C4F">
      <w:pPr>
        <w:spacing w:line="272"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Search Results</w:t>
      </w:r>
    </w:p>
    <w:p w:rsidR="003B2E20" w:rsidRDefault="003B2E20">
      <w:pPr>
        <w:spacing w:line="304" w:lineRule="exact"/>
        <w:rPr>
          <w:sz w:val="20"/>
          <w:szCs w:val="20"/>
        </w:rPr>
      </w:pPr>
    </w:p>
    <w:p w:rsidR="003B2E20" w:rsidRDefault="00142C4F">
      <w:pPr>
        <w:spacing w:line="272" w:lineRule="auto"/>
        <w:ind w:right="360"/>
        <w:rPr>
          <w:sz w:val="20"/>
          <w:szCs w:val="20"/>
        </w:rPr>
      </w:pPr>
      <w:r>
        <w:rPr>
          <w:rFonts w:eastAsia="Times New Roman"/>
          <w:sz w:val="24"/>
          <w:szCs w:val="24"/>
        </w:rPr>
        <w:t>On this sub-menu allows the user to view the results of feature searches that are launched from the run menu in Artemis.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CDS Genes And Products</w:t>
      </w:r>
    </w:p>
    <w:p w:rsidR="003B2E20" w:rsidRDefault="003B2E20">
      <w:pPr>
        <w:spacing w:line="300" w:lineRule="exact"/>
        <w:rPr>
          <w:sz w:val="20"/>
          <w:szCs w:val="20"/>
        </w:rPr>
      </w:pPr>
    </w:p>
    <w:p w:rsidR="003B2E20" w:rsidRDefault="00142C4F">
      <w:pPr>
        <w:spacing w:line="276" w:lineRule="auto"/>
        <w:ind w:right="200"/>
        <w:rPr>
          <w:rFonts w:eastAsia="Times New Roman"/>
          <w:sz w:val="24"/>
          <w:szCs w:val="24"/>
        </w:rPr>
      </w:pPr>
      <w:r>
        <w:rPr>
          <w:rFonts w:eastAsia="Times New Roman"/>
          <w:sz w:val="24"/>
          <w:szCs w:val="24"/>
        </w:rPr>
        <w:t xml:space="preserve">Pop up a feature list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of the CDS showing the gene names (from the /gene qualifier) and the product (from the /product qualifier). This list includes pseudo genes.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48" w:lineRule="exact"/>
        <w:rPr>
          <w:sz w:val="20"/>
          <w:szCs w:val="20"/>
        </w:rPr>
      </w:pPr>
    </w:p>
    <w:p w:rsidR="003B2E20" w:rsidRDefault="00142C4F">
      <w:pPr>
        <w:rPr>
          <w:sz w:val="20"/>
          <w:szCs w:val="20"/>
        </w:rPr>
      </w:pPr>
      <w:r>
        <w:rPr>
          <w:rFonts w:eastAsia="Times New Roman"/>
          <w:b/>
          <w:bCs/>
          <w:sz w:val="36"/>
          <w:szCs w:val="36"/>
        </w:rPr>
        <w:t>Feature Filters</w:t>
      </w:r>
    </w:p>
    <w:p w:rsidR="003B2E20" w:rsidRDefault="003B2E20">
      <w:pPr>
        <w:spacing w:line="304" w:lineRule="exact"/>
        <w:rPr>
          <w:sz w:val="20"/>
          <w:szCs w:val="20"/>
        </w:rPr>
      </w:pPr>
    </w:p>
    <w:p w:rsidR="003B2E20" w:rsidRDefault="00142C4F">
      <w:pPr>
        <w:spacing w:line="244"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(see </w:t>
      </w:r>
      <w:hyperlink w:anchor="page58">
        <w:r>
          <w:rPr>
            <w:rFonts w:eastAsia="Times New Roman"/>
            <w:color w:val="000080"/>
            <w:sz w:val="24"/>
            <w:szCs w:val="24"/>
            <w:u w:val="single"/>
          </w:rPr>
          <w:t>the</w:t>
        </w:r>
      </w:hyperlink>
      <w:r>
        <w:rPr>
          <w:rFonts w:eastAsia="Times New Roman"/>
          <w:sz w:val="24"/>
          <w:szCs w:val="24"/>
        </w:rPr>
        <w:t xml:space="preserve"> </w:t>
      </w:r>
      <w:hyperlink w:anchor="page5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Feature List</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 xml:space="preserve">example "Show Overview" in the View menu (see </w:t>
      </w:r>
      <w:hyperlink w:anchor="page31">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Overview</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 xml:space="preserve"> will include statistics only on the features in the list.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57904" w:rsidRDefault="00B57904">
      <w:pPr>
        <w:spacing w:line="200" w:lineRule="exact"/>
        <w:rPr>
          <w:rFonts w:eastAsia="Times New Roman"/>
          <w:sz w:val="24"/>
          <w:szCs w:val="24"/>
        </w:rPr>
      </w:pPr>
    </w:p>
    <w:p w:rsidR="003B2E20" w:rsidRDefault="003B2E20">
      <w:pPr>
        <w:spacing w:line="298" w:lineRule="exact"/>
        <w:rPr>
          <w:rFonts w:eastAsia="Times New Roman"/>
          <w:sz w:val="24"/>
          <w:szCs w:val="24"/>
        </w:rPr>
      </w:pPr>
    </w:p>
    <w:p w:rsidR="003B2E20" w:rsidRDefault="00142C4F">
      <w:pPr>
        <w:rPr>
          <w:sz w:val="20"/>
          <w:szCs w:val="20"/>
        </w:rPr>
      </w:pPr>
      <w:r>
        <w:rPr>
          <w:rFonts w:eastAsia="Times New Roman"/>
          <w:b/>
          <w:bCs/>
          <w:sz w:val="28"/>
          <w:szCs w:val="28"/>
        </w:rPr>
        <w:t>Suspicious Start Codons ...</w:t>
      </w:r>
    </w:p>
    <w:p w:rsidR="003B2E20" w:rsidRDefault="003B2E20">
      <w:pPr>
        <w:spacing w:line="292" w:lineRule="exact"/>
        <w:rPr>
          <w:rFonts w:eastAsia="Times New Roman"/>
          <w:sz w:val="24"/>
          <w:szCs w:val="24"/>
        </w:rPr>
      </w:pPr>
    </w:p>
    <w:p w:rsidR="003B2E20" w:rsidRDefault="00142C4F">
      <w:pPr>
        <w:spacing w:line="250" w:lineRule="auto"/>
        <w:ind w:right="40"/>
        <w:rPr>
          <w:rFonts w:eastAsia="Times New Roman"/>
          <w:color w:val="000080"/>
          <w:sz w:val="24"/>
          <w:szCs w:val="24"/>
        </w:rPr>
      </w:pPr>
      <w:r>
        <w:rPr>
          <w:rFonts w:eastAsia="Times New Roman"/>
          <w:sz w:val="24"/>
          <w:szCs w:val="24"/>
        </w:rPr>
        <w:t xml:space="preserve">Show those CDS features that have a suspicious start codon. ie. the first codon of the feature isn't ATG (in eukaroytic mode) or ATG, GTG and TTG (in prokaryotic mode). This function is effected by the setting of the "Eukaroytic Mode" option in the main options menu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Genetic Code Tables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19">
        <w:r>
          <w:rPr>
            <w:rFonts w:eastAsia="Times New Roman"/>
            <w:color w:val="000080"/>
            <w:sz w:val="24"/>
            <w:szCs w:val="24"/>
            <w:u w:val="single"/>
          </w:rPr>
          <w:t>Chapter 2</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46278C" w:rsidRDefault="0046278C">
      <w:pPr>
        <w:pBdr>
          <w:bottom w:val="single" w:sz="6" w:space="1" w:color="auto"/>
        </w:pBdr>
        <w:rPr>
          <w:rFonts w:eastAsia="Times New Roman"/>
          <w:b/>
          <w:bCs/>
          <w:sz w:val="28"/>
          <w:szCs w:val="28"/>
        </w:rPr>
      </w:pPr>
      <w:bookmarkStart w:id="30" w:name="page31"/>
      <w:bookmarkEnd w:id="30"/>
    </w:p>
    <w:p w:rsidR="00B57904" w:rsidRDefault="00B57904">
      <w:pPr>
        <w:rPr>
          <w:rFonts w:eastAsia="Times New Roman"/>
          <w:b/>
          <w:bCs/>
          <w:sz w:val="20"/>
          <w:szCs w:val="20"/>
        </w:rPr>
      </w:pPr>
    </w:p>
    <w:p w:rsidR="0046278C" w:rsidRPr="0046278C" w:rsidRDefault="0046278C">
      <w:pPr>
        <w:rPr>
          <w:rFonts w:eastAsia="Times New Roman"/>
          <w:b/>
          <w:bCs/>
          <w:sz w:val="20"/>
          <w:szCs w:val="20"/>
        </w:rPr>
      </w:pPr>
    </w:p>
    <w:p w:rsidR="003B2E20" w:rsidRDefault="00142C4F">
      <w:pPr>
        <w:rPr>
          <w:sz w:val="20"/>
          <w:szCs w:val="20"/>
        </w:rPr>
      </w:pPr>
      <w:r>
        <w:rPr>
          <w:rFonts w:eastAsia="Times New Roman"/>
          <w:b/>
          <w:bCs/>
          <w:sz w:val="28"/>
          <w:szCs w:val="28"/>
        </w:rPr>
        <w:t>Suspicious Stop Codons ...</w:t>
      </w:r>
    </w:p>
    <w:p w:rsidR="0046278C" w:rsidRDefault="0046278C">
      <w:pPr>
        <w:spacing w:line="272" w:lineRule="auto"/>
        <w:ind w:right="200"/>
        <w:rPr>
          <w:rFonts w:eastAsia="Times New Roman"/>
          <w:sz w:val="24"/>
          <w:szCs w:val="24"/>
        </w:rPr>
      </w:pPr>
    </w:p>
    <w:p w:rsidR="003B2E20" w:rsidRDefault="00142C4F">
      <w:pPr>
        <w:spacing w:line="272" w:lineRule="auto"/>
        <w:ind w:right="200"/>
        <w:rPr>
          <w:sz w:val="20"/>
          <w:szCs w:val="20"/>
        </w:rPr>
      </w:pPr>
      <w:r>
        <w:rPr>
          <w:rFonts w:eastAsia="Times New Roman"/>
          <w:sz w:val="24"/>
          <w:szCs w:val="24"/>
        </w:rPr>
        <w:t>Show those CDS features that have a suspicious stop codon. i</w:t>
      </w:r>
      <w:r w:rsidR="006C3151">
        <w:rPr>
          <w:rFonts w:eastAsia="Times New Roman"/>
          <w:sz w:val="24"/>
          <w:szCs w:val="24"/>
        </w:rPr>
        <w:t>.</w:t>
      </w:r>
      <w:r>
        <w:rPr>
          <w:rFonts w:eastAsia="Times New Roman"/>
          <w:sz w:val="24"/>
          <w:szCs w:val="24"/>
        </w:rPr>
        <w:t>e. the last codon of the feature isn't one of TAA, TAG or TGA.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Non EMBL Keys ...</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that isn't valid for EMBL/GenBank entries.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Duplicated Features ...</w:t>
      </w:r>
    </w:p>
    <w:p w:rsidR="003B2E20" w:rsidRDefault="003B2E20">
      <w:pPr>
        <w:spacing w:line="294" w:lineRule="exact"/>
        <w:rPr>
          <w:sz w:val="20"/>
          <w:szCs w:val="20"/>
        </w:rPr>
      </w:pPr>
    </w:p>
    <w:p w:rsidR="003B2E20" w:rsidRDefault="00142C4F">
      <w:pPr>
        <w:spacing w:line="272"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Overlapping CDS Features ...</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CDS features that overlap another CDS feature (on either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Features Missing Required Qualifiers ...</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Show those features that are missing a qualifier that is required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Filter By Key ...</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chosen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Selected Features ...</w:t>
      </w:r>
    </w:p>
    <w:p w:rsidR="003B2E20" w:rsidRDefault="003B2E20">
      <w:pPr>
        <w:spacing w:line="294" w:lineRule="exact"/>
        <w:rPr>
          <w:sz w:val="20"/>
          <w:szCs w:val="20"/>
        </w:rPr>
      </w:pPr>
    </w:p>
    <w:p w:rsidR="003B2E20" w:rsidRDefault="00142C4F">
      <w:pPr>
        <w:spacing w:line="25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9" w:lineRule="exact"/>
        <w:rPr>
          <w:sz w:val="20"/>
          <w:szCs w:val="20"/>
        </w:rPr>
      </w:pPr>
    </w:p>
    <w:p w:rsidR="003B2E20" w:rsidRDefault="00142C4F">
      <w:pPr>
        <w:rPr>
          <w:sz w:val="20"/>
          <w:szCs w:val="20"/>
        </w:rPr>
      </w:pPr>
      <w:r>
        <w:rPr>
          <w:rFonts w:eastAsia="Times New Roman"/>
          <w:b/>
          <w:bCs/>
          <w:sz w:val="36"/>
          <w:szCs w:val="36"/>
        </w:rPr>
        <w:t>Overview</w:t>
      </w:r>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active entries and some statistics about the sequence</w:t>
      </w:r>
    </w:p>
    <w:p w:rsidR="003B2E20" w:rsidRDefault="00142C4F">
      <w:pPr>
        <w:rPr>
          <w:sz w:val="20"/>
          <w:szCs w:val="20"/>
        </w:rPr>
      </w:pPr>
      <w:bookmarkStart w:id="31" w:name="page32"/>
      <w:bookmarkEnd w:id="31"/>
      <w:r>
        <w:rPr>
          <w:rFonts w:eastAsia="Times New Roman"/>
          <w:sz w:val="24"/>
          <w:szCs w:val="24"/>
        </w:rPr>
        <w:t>(such as the GC content). [shortcut key: 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Sequence Statistics</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The overview window show the following statistics about the sequence:</w:t>
      </w:r>
    </w:p>
    <w:p w:rsidR="003B2E20" w:rsidRDefault="003B2E20">
      <w:pPr>
        <w:spacing w:line="290" w:lineRule="exact"/>
        <w:rPr>
          <w:sz w:val="20"/>
          <w:szCs w:val="20"/>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Number of bases.</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GC percentage.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spacing w:line="282" w:lineRule="auto"/>
        <w:ind w:left="700" w:hanging="280"/>
        <w:rPr>
          <w:rFonts w:ascii="Arial" w:eastAsia="Arial" w:hAnsi="Arial" w:cs="Arial"/>
          <w:sz w:val="24"/>
          <w:szCs w:val="24"/>
        </w:rPr>
      </w:pPr>
      <w:r>
        <w:rPr>
          <w:rFonts w:eastAsia="Times New Roman"/>
          <w:sz w:val="24"/>
          <w:szCs w:val="24"/>
        </w:rPr>
        <w:t xml:space="preserve">GC percentage of non-ambiguous bases </w:t>
      </w:r>
      <w:r w:rsidR="006C3151">
        <w:rPr>
          <w:rFonts w:eastAsia="Times New Roman"/>
          <w:sz w:val="24"/>
          <w:szCs w:val="24"/>
        </w:rPr>
        <w:t>–</w:t>
      </w:r>
      <w:r>
        <w:rPr>
          <w:rFonts w:eastAsia="Times New Roman"/>
          <w:sz w:val="24"/>
          <w:szCs w:val="24"/>
        </w:rPr>
        <w:t xml:space="preserve"> i</w:t>
      </w:r>
      <w:r w:rsidR="006C3151">
        <w:rPr>
          <w:rFonts w:eastAsia="Times New Roman"/>
          <w:sz w:val="24"/>
          <w:szCs w:val="24"/>
        </w:rPr>
        <w:t>.</w:t>
      </w:r>
      <w:r>
        <w:rPr>
          <w:rFonts w:eastAsia="Times New Roman"/>
          <w:sz w:val="24"/>
          <w:szCs w:val="24"/>
        </w:rPr>
        <w:t>e. the GC content percentage ignoring bases other than A,T,C and G. This should be the same as the "GC percentage" above.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28"/>
          <w:szCs w:val="28"/>
        </w:rPr>
        <w:t>Feature Statistics</w:t>
      </w:r>
    </w:p>
    <w:p w:rsidR="003B2E20" w:rsidRDefault="003B2E20">
      <w:pPr>
        <w:spacing w:line="294" w:lineRule="exact"/>
        <w:rPr>
          <w:sz w:val="20"/>
          <w:szCs w:val="20"/>
        </w:rPr>
      </w:pPr>
    </w:p>
    <w:p w:rsidR="003B2E20" w:rsidRDefault="00142C4F">
      <w:pPr>
        <w:spacing w:line="272"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3B2E20" w:rsidRDefault="003B2E20">
      <w:pPr>
        <w:spacing w:line="210" w:lineRule="exact"/>
        <w:rPr>
          <w:sz w:val="20"/>
          <w:szCs w:val="20"/>
        </w:rPr>
      </w:pPr>
    </w:p>
    <w:p w:rsidR="003B2E20" w:rsidRDefault="00142C4F">
      <w:pPr>
        <w:numPr>
          <w:ilvl w:val="0"/>
          <w:numId w:val="19"/>
        </w:numPr>
        <w:tabs>
          <w:tab w:val="left" w:pos="700"/>
        </w:tabs>
        <w:ind w:left="700" w:hanging="280"/>
        <w:rPr>
          <w:rFonts w:eastAsia="Times New Roman"/>
          <w:sz w:val="24"/>
          <w:szCs w:val="24"/>
        </w:rPr>
      </w:pPr>
      <w:r>
        <w:rPr>
          <w:rFonts w:eastAsia="Times New Roman"/>
          <w:sz w:val="24"/>
          <w:szCs w:val="24"/>
        </w:rPr>
        <w:t xml:space="preserve">Number of features in the active entries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305" w:lineRule="exact"/>
        <w:rPr>
          <w:rFonts w:eastAsia="Times New Roman"/>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7" w:lineRule="exact"/>
        <w:rPr>
          <w:sz w:val="20"/>
          <w:szCs w:val="20"/>
        </w:rPr>
      </w:pPr>
    </w:p>
    <w:p w:rsidR="003B2E20" w:rsidRDefault="00142C4F">
      <w:pPr>
        <w:rPr>
          <w:sz w:val="20"/>
          <w:szCs w:val="20"/>
        </w:rPr>
      </w:pPr>
      <w:r>
        <w:rPr>
          <w:rFonts w:eastAsia="Times New Roman"/>
          <w:b/>
          <w:bCs/>
          <w:sz w:val="36"/>
          <w:szCs w:val="36"/>
        </w:rPr>
        <w:t>Forward Strand Overview</w:t>
      </w:r>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features and bases of the forward strand.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2" w:name="page33"/>
      <w:bookmarkEnd w:id="32"/>
    </w:p>
    <w:p w:rsidR="00037243" w:rsidRDefault="00037243">
      <w:pPr>
        <w:rPr>
          <w:rFonts w:eastAsia="Times New Roman"/>
          <w:b/>
          <w:bCs/>
          <w:sz w:val="36"/>
          <w:szCs w:val="36"/>
        </w:rPr>
      </w:pPr>
    </w:p>
    <w:p w:rsidR="003B2E20" w:rsidRDefault="00142C4F">
      <w:pPr>
        <w:rPr>
          <w:sz w:val="20"/>
          <w:szCs w:val="20"/>
        </w:rPr>
      </w:pPr>
      <w:r>
        <w:rPr>
          <w:rFonts w:eastAsia="Times New Roman"/>
          <w:b/>
          <w:bCs/>
          <w:sz w:val="36"/>
          <w:szCs w:val="36"/>
        </w:rPr>
        <w:t>Reverse Strand Overview</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window the will show a summary of the features and bases of the reverse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Feature Bases</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Feature Bases As FASTA</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Feature Amino Acids</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amino acids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Feature Amino Acids As FASTA</w:t>
      </w:r>
    </w:p>
    <w:p w:rsidR="003B2E20" w:rsidRDefault="003B2E20">
      <w:pPr>
        <w:spacing w:line="304" w:lineRule="exact"/>
        <w:rPr>
          <w:sz w:val="20"/>
          <w:szCs w:val="20"/>
        </w:rPr>
      </w:pPr>
    </w:p>
    <w:p w:rsidR="003B2E20" w:rsidRDefault="00142C4F">
      <w:pPr>
        <w:spacing w:line="272" w:lineRule="auto"/>
        <w:ind w:right="660"/>
        <w:rPr>
          <w:sz w:val="20"/>
          <w:szCs w:val="20"/>
        </w:rPr>
      </w:pPr>
      <w:r>
        <w:rPr>
          <w:rFonts w:eastAsia="Times New Roman"/>
          <w:sz w:val="24"/>
          <w:szCs w:val="24"/>
        </w:rPr>
        <w:t>Create a view window for each selected feature, which shows amino acids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Feature Statistics</w:t>
      </w:r>
    </w:p>
    <w:p w:rsidR="003B2E20" w:rsidRDefault="003B2E20">
      <w:pPr>
        <w:spacing w:line="304" w:lineRule="exact"/>
        <w:rPr>
          <w:sz w:val="20"/>
          <w:szCs w:val="20"/>
        </w:rPr>
      </w:pPr>
    </w:p>
    <w:p w:rsidR="003B2E20" w:rsidRDefault="00142C4F">
      <w:pPr>
        <w:spacing w:line="272"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Feature Plots</w:t>
      </w:r>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3B2E20" w:rsidRDefault="003B2E20">
      <w:pPr>
        <w:spacing w:line="242" w:lineRule="exact"/>
        <w:rPr>
          <w:sz w:val="20"/>
          <w:szCs w:val="20"/>
        </w:rPr>
      </w:pPr>
    </w:p>
    <w:p w:rsidR="003B2E20" w:rsidRDefault="00142C4F">
      <w:pPr>
        <w:spacing w:line="258" w:lineRule="auto"/>
        <w:ind w:right="80"/>
        <w:jc w:val="both"/>
        <w:rPr>
          <w:rFonts w:eastAsia="Times New Roman"/>
          <w:color w:val="000080"/>
          <w:sz w:val="24"/>
          <w:szCs w:val="24"/>
        </w:rPr>
      </w:pPr>
      <w:r>
        <w:rPr>
          <w:rFonts w:eastAsia="Times New Roman"/>
          <w:sz w:val="24"/>
          <w:szCs w:val="24"/>
        </w:rPr>
        <w:t xml:space="preserve">Some general information about graphs and plots in ACT can be found in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 and</w:t>
        </w:r>
      </w:hyperlink>
      <w:r>
        <w:rPr>
          <w:rFonts w:eastAsia="Times New Roman"/>
          <w:sz w:val="24"/>
          <w:szCs w:val="24"/>
        </w:rPr>
        <w:t xml:space="preserve"> </w:t>
      </w:r>
      <w:hyperlink w:anchor="page60">
        <w:r>
          <w:rPr>
            <w:rFonts w:eastAsia="Times New Roman"/>
            <w:i/>
            <w:iCs/>
            <w:color w:val="000080"/>
            <w:sz w:val="24"/>
            <w:szCs w:val="24"/>
            <w:u w:val="single"/>
          </w:rPr>
          <w:t>Plots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Configuration options for graphs are described in</w:t>
      </w:r>
      <w:r>
        <w:rPr>
          <w:rFonts w:eastAsia="Times New Roman"/>
          <w:i/>
          <w:iCs/>
          <w:color w:val="000080"/>
          <w:sz w:val="24"/>
          <w:szCs w:val="24"/>
        </w:rPr>
        <w:t xml:space="preserve"> </w:t>
      </w:r>
      <w:hyperlink w:anchor="page76">
        <w:r>
          <w:rPr>
            <w:rFonts w:eastAsia="Times New Roman"/>
            <w:color w:val="000080"/>
            <w:sz w:val="24"/>
            <w:szCs w:val="24"/>
            <w:u w:val="single"/>
          </w:rPr>
          <w:t>the section called</w:t>
        </w:r>
        <w:r>
          <w:rPr>
            <w:rFonts w:eastAsia="Times New Roman"/>
            <w:i/>
            <w:iCs/>
            <w:color w:val="000080"/>
            <w:sz w:val="24"/>
            <w:szCs w:val="24"/>
            <w:u w:val="single"/>
          </w:rPr>
          <w:t xml:space="preserve"> Options For Plots and Graphs</w:t>
        </w:r>
      </w:hyperlink>
      <w:r>
        <w:rPr>
          <w:rFonts w:eastAsia="Times New Roman"/>
          <w:i/>
          <w:iCs/>
          <w:color w:val="000080"/>
          <w:sz w:val="24"/>
          <w:szCs w:val="24"/>
        </w:rPr>
        <w:t xml:space="preserve"> </w:t>
      </w:r>
      <w:hyperlink w:anchor="page76">
        <w:r>
          <w:rPr>
            <w:rFonts w:eastAsia="Times New Roman"/>
            <w:color w:val="000080"/>
            <w:sz w:val="24"/>
            <w:szCs w:val="24"/>
            <w:u w:val="single"/>
          </w:rPr>
          <w:t>in Chapter 5</w:t>
        </w:r>
      </w:hyperlink>
      <w:r>
        <w:rPr>
          <w:rFonts w:eastAsia="Times New Roman"/>
          <w:color w:val="000000"/>
          <w:sz w:val="24"/>
          <w:szCs w:val="24"/>
        </w:rPr>
        <w:t>.</w:t>
      </w:r>
    </w:p>
    <w:p w:rsidR="0046278C" w:rsidRDefault="0046278C" w:rsidP="00E329DE">
      <w:pPr>
        <w:pBdr>
          <w:bottom w:val="single" w:sz="6" w:space="1" w:color="auto"/>
        </w:pBdr>
        <w:ind w:right="78"/>
        <w:rPr>
          <w:rFonts w:eastAsia="Times New Roman"/>
          <w:b/>
          <w:bCs/>
          <w:sz w:val="36"/>
          <w:szCs w:val="36"/>
        </w:rPr>
      </w:pPr>
      <w:bookmarkStart w:id="33" w:name="page34"/>
      <w:bookmarkEnd w:id="33"/>
    </w:p>
    <w:p w:rsidR="00E329DE" w:rsidRDefault="00E329DE" w:rsidP="0046278C">
      <w:pPr>
        <w:ind w:right="9030"/>
        <w:rPr>
          <w:rFonts w:eastAsia="Times New Roman"/>
          <w:b/>
          <w:bCs/>
          <w:sz w:val="36"/>
          <w:szCs w:val="36"/>
        </w:rPr>
      </w:pPr>
    </w:p>
    <w:p w:rsidR="003B2E20" w:rsidRDefault="00142C4F">
      <w:pPr>
        <w:rPr>
          <w:sz w:val="20"/>
          <w:szCs w:val="20"/>
        </w:rPr>
      </w:pPr>
      <w:r>
        <w:rPr>
          <w:rFonts w:eastAsia="Times New Roman"/>
          <w:b/>
          <w:bCs/>
          <w:sz w:val="36"/>
          <w:szCs w:val="36"/>
        </w:rPr>
        <w:t>Adjust panel heights ...</w:t>
      </w:r>
    </w:p>
    <w:p w:rsidR="0046278C" w:rsidRDefault="0046278C">
      <w:pPr>
        <w:spacing w:line="272" w:lineRule="auto"/>
        <w:ind w:right="160"/>
        <w:rPr>
          <w:rFonts w:eastAsia="Times New Roman"/>
          <w:sz w:val="24"/>
          <w:szCs w:val="24"/>
        </w:rPr>
      </w:pPr>
    </w:p>
    <w:p w:rsidR="003B2E20" w:rsidRDefault="00142C4F">
      <w:pPr>
        <w:spacing w:line="272" w:lineRule="auto"/>
        <w:ind w:right="160"/>
        <w:rPr>
          <w:sz w:val="20"/>
          <w:szCs w:val="20"/>
        </w:rPr>
      </w:pPr>
      <w:r>
        <w:rPr>
          <w:rFonts w:eastAsia="Times New Roman"/>
          <w:sz w:val="24"/>
          <w:szCs w:val="24"/>
        </w:rPr>
        <w:t xml:space="preserve">Option in ACT for adjusting the panel heights (BAM, </w:t>
      </w:r>
      <w:r w:rsidR="001017F2">
        <w:rPr>
          <w:rFonts w:eastAsia="Times New Roman"/>
          <w:sz w:val="24"/>
          <w:szCs w:val="24"/>
        </w:rPr>
        <w:t xml:space="preserve">CRAM, </w:t>
      </w:r>
      <w:r>
        <w:rPr>
          <w:rFonts w:eastAsia="Times New Roman"/>
          <w:sz w:val="24"/>
          <w:szCs w:val="24"/>
        </w:rPr>
        <w:t>VCF, plots, comparisons) by giving them different weights in order to distribute the space between each component.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236" w:lineRule="exact"/>
        <w:rPr>
          <w:sz w:val="20"/>
          <w:szCs w:val="20"/>
        </w:rPr>
      </w:pPr>
    </w:p>
    <w:p w:rsidR="003B2E20" w:rsidRDefault="00142C4F">
      <w:pPr>
        <w:rPr>
          <w:sz w:val="20"/>
          <w:szCs w:val="20"/>
        </w:rPr>
      </w:pPr>
      <w:r>
        <w:rPr>
          <w:rFonts w:eastAsia="Times New Roman"/>
          <w:b/>
          <w:bCs/>
          <w:sz w:val="48"/>
          <w:szCs w:val="48"/>
        </w:rPr>
        <w:t>The Goto Menu</w:t>
      </w:r>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allow the user to navigate around the sequence and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Navigator ...</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navigation window. [shortcut key: G]</w:t>
      </w:r>
    </w:p>
    <w:p w:rsidR="003B2E20" w:rsidRDefault="003B2E20">
      <w:pPr>
        <w:spacing w:line="282" w:lineRule="exact"/>
        <w:rPr>
          <w:sz w:val="20"/>
          <w:szCs w:val="20"/>
        </w:rPr>
      </w:pPr>
    </w:p>
    <w:p w:rsidR="003B2E20" w:rsidRDefault="00142C4F">
      <w:pPr>
        <w:rPr>
          <w:sz w:val="20"/>
          <w:szCs w:val="20"/>
        </w:rPr>
      </w:pPr>
      <w:r>
        <w:rPr>
          <w:rFonts w:eastAsia="Times New Roman"/>
          <w:sz w:val="24"/>
          <w:szCs w:val="24"/>
        </w:rPr>
        <w:t>This window allows the user to perform five different tasks:</w:t>
      </w:r>
    </w:p>
    <w:p w:rsidR="003B2E20" w:rsidRDefault="003B2E20">
      <w:pPr>
        <w:spacing w:line="279" w:lineRule="exact"/>
        <w:rPr>
          <w:sz w:val="20"/>
          <w:szCs w:val="20"/>
        </w:rPr>
      </w:pPr>
    </w:p>
    <w:p w:rsidR="003B2E20" w:rsidRDefault="00142C4F">
      <w:pPr>
        <w:numPr>
          <w:ilvl w:val="0"/>
          <w:numId w:val="20"/>
        </w:numPr>
        <w:tabs>
          <w:tab w:val="left" w:pos="720"/>
        </w:tabs>
        <w:spacing w:line="249"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52"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ACT will select the first feature w</w:t>
      </w:r>
      <w:r w:rsidR="000B187B">
        <w:rPr>
          <w:rFonts w:eastAsia="Times New Roman"/>
          <w:sz w:val="24"/>
          <w:szCs w:val="24"/>
        </w:rPr>
        <w:t>ith the given text in any of it</w:t>
      </w:r>
      <w:r>
        <w:rPr>
          <w:rFonts w:eastAsia="Times New Roman"/>
          <w:sz w:val="24"/>
          <w:szCs w:val="24"/>
        </w:rPr>
        <w:t>s qualifiers and will then scroll the display so that feature is in view.</w:t>
      </w:r>
    </w:p>
    <w:p w:rsidR="003B2E20" w:rsidRDefault="003B2E20">
      <w:pPr>
        <w:spacing w:line="228" w:lineRule="exact"/>
        <w:rPr>
          <w:rFonts w:eastAsia="Times New Roman"/>
          <w:sz w:val="24"/>
          <w:szCs w:val="24"/>
        </w:rPr>
      </w:pPr>
    </w:p>
    <w:p w:rsidR="003B2E20" w:rsidRDefault="00142C4F">
      <w:pPr>
        <w:numPr>
          <w:ilvl w:val="0"/>
          <w:numId w:val="20"/>
        </w:numPr>
        <w:tabs>
          <w:tab w:val="left" w:pos="720"/>
        </w:tabs>
        <w:spacing w:line="249"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"Goto Feature With This Qualifier Value:" label and then press the goto button. ACT will select the first feature wit</w:t>
      </w:r>
      <w:r w:rsidR="000B187B">
        <w:rPr>
          <w:rFonts w:eastAsia="Times New Roman"/>
          <w:sz w:val="24"/>
          <w:szCs w:val="24"/>
        </w:rPr>
        <w:t>h the given string in any of it</w:t>
      </w:r>
      <w:r>
        <w:rPr>
          <w:rFonts w:eastAsia="Times New Roman"/>
          <w:sz w:val="24"/>
          <w:szCs w:val="24"/>
        </w:rPr>
        <w:t xml:space="preserve">s qualifier values (see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EMBL/Genbank Feature Qualifiers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will then scroll the display so that feature is in view.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74"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ACT will select the first feature with the given key and will then scroll the display so that feature is in view.</w:t>
      </w:r>
    </w:p>
    <w:p w:rsidR="003B2E20" w:rsidRDefault="003B2E20">
      <w:pPr>
        <w:spacing w:line="206" w:lineRule="exact"/>
        <w:rPr>
          <w:rFonts w:eastAsia="Times New Roman"/>
          <w:sz w:val="23"/>
          <w:szCs w:val="23"/>
        </w:rPr>
      </w:pPr>
    </w:p>
    <w:p w:rsidR="003B2E20" w:rsidRDefault="00142C4F">
      <w:pPr>
        <w:numPr>
          <w:ilvl w:val="0"/>
          <w:numId w:val="20"/>
        </w:numPr>
        <w:tabs>
          <w:tab w:val="left" w:pos="720"/>
        </w:tabs>
        <w:spacing w:line="258" w:lineRule="auto"/>
        <w:ind w:left="720" w:right="300" w:hanging="364"/>
        <w:rPr>
          <w:rFonts w:eastAsia="Times New Roman"/>
          <w:sz w:val="23"/>
          <w:szCs w:val="23"/>
        </w:rPr>
      </w:pPr>
      <w:r>
        <w:rPr>
          <w:rFonts w:eastAsia="Times New Roman"/>
          <w:b/>
          <w:bCs/>
          <w:sz w:val="23"/>
          <w:szCs w:val="23"/>
        </w:rPr>
        <w:t xml:space="preserve">Find the next occurrence of a particular base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 xml:space="preserve">type a base pattern into the box to the right of the "Find Base Pattern:" label and then press the goto button. ACT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3"/>
          <w:szCs w:val="23"/>
        </w:rPr>
        <w:t>aanntt</w:t>
      </w:r>
      <w:r>
        <w:rPr>
          <w:rFonts w:eastAsia="Times New Roman"/>
          <w:sz w:val="23"/>
          <w:szCs w:val="23"/>
        </w:rPr>
        <w:t xml:space="preserve"> will match any six bases that start with "aa" and ends with "tt". See </w:t>
      </w:r>
      <w:hyperlink w:anchor="page45">
        <w:r>
          <w:rPr>
            <w:rFonts w:eastAsia="Times New Roman"/>
            <w:color w:val="000080"/>
            <w:sz w:val="23"/>
            <w:szCs w:val="23"/>
            <w:u w:val="single"/>
          </w:rPr>
          <w:t>Table 3-1</w:t>
        </w:r>
        <w:r>
          <w:rPr>
            <w:rFonts w:eastAsia="Times New Roman"/>
            <w:sz w:val="23"/>
            <w:szCs w:val="23"/>
            <w:u w:val="single"/>
          </w:rPr>
          <w:t xml:space="preserve"> </w:t>
        </w:r>
      </w:hyperlink>
      <w:r>
        <w:rPr>
          <w:rFonts w:eastAsia="Times New Roman"/>
          <w:sz w:val="23"/>
          <w:szCs w:val="23"/>
        </w:rPr>
        <w:t>for a list of the available base codes.</w:t>
      </w:r>
    </w:p>
    <w:p w:rsidR="003B2E20" w:rsidRDefault="003B2E20">
      <w:pPr>
        <w:spacing w:line="221" w:lineRule="exact"/>
        <w:rPr>
          <w:rFonts w:eastAsia="Times New Roman"/>
          <w:sz w:val="23"/>
          <w:szCs w:val="23"/>
        </w:rPr>
      </w:pPr>
    </w:p>
    <w:p w:rsidR="003B2E20" w:rsidRDefault="00142C4F">
      <w:pPr>
        <w:numPr>
          <w:ilvl w:val="0"/>
          <w:numId w:val="20"/>
        </w:numPr>
        <w:tabs>
          <w:tab w:val="left" w:pos="720"/>
        </w:tabs>
        <w:spacing w:line="266" w:lineRule="auto"/>
        <w:ind w:left="720" w:hanging="364"/>
        <w:rPr>
          <w:rFonts w:eastAsia="Times New Roman"/>
          <w:sz w:val="23"/>
          <w:szCs w:val="23"/>
        </w:rPr>
      </w:pPr>
      <w:r>
        <w:rPr>
          <w:rFonts w:eastAsia="Times New Roman"/>
          <w:b/>
          <w:bCs/>
          <w:sz w:val="23"/>
          <w:szCs w:val="23"/>
        </w:rPr>
        <w:t xml:space="preserve">Find the next occurrence of a particular residue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type a</w:t>
      </w:r>
      <w:r w:rsidR="000B187B">
        <w:rPr>
          <w:rFonts w:eastAsia="Times New Roman"/>
          <w:sz w:val="23"/>
          <w:szCs w:val="23"/>
        </w:rPr>
        <w:t>n</w:t>
      </w:r>
      <w:r>
        <w:rPr>
          <w:rFonts w:eastAsia="Times New Roman"/>
          <w:sz w:val="23"/>
          <w:szCs w:val="23"/>
        </w:rPr>
        <w:t xml:space="preserve"> amino acid pattern into the box to the right of the "Goto Amino Acid String:" label and then press the goto button. ACT will select the first contiguous group of bases on either strand that translate to the given amino acids and will then scroll the display so that those bases are in view.</w:t>
      </w:r>
    </w:p>
    <w:p w:rsidR="003B2E20" w:rsidRDefault="00142C4F">
      <w:pPr>
        <w:spacing w:line="272" w:lineRule="auto"/>
        <w:ind w:left="720" w:right="260"/>
        <w:rPr>
          <w:sz w:val="20"/>
          <w:szCs w:val="20"/>
        </w:rPr>
      </w:pPr>
      <w:bookmarkStart w:id="34" w:name="page35"/>
      <w:bookmarkEnd w:id="34"/>
      <w:r>
        <w:rPr>
          <w:rFonts w:eastAsia="Times New Roman"/>
          <w:sz w:val="24"/>
          <w:szCs w:val="24"/>
        </w:rPr>
        <w:t>The letter 'X' can be used as an ambiguity code, hence 'AAXXXDD' will match 'AALRTDD' or 'AATTTDD' etc.</w:t>
      </w:r>
    </w:p>
    <w:p w:rsidR="003B2E20" w:rsidRDefault="003B2E20">
      <w:pPr>
        <w:spacing w:line="208" w:lineRule="exact"/>
        <w:rPr>
          <w:sz w:val="20"/>
          <w:szCs w:val="20"/>
        </w:rPr>
      </w:pPr>
    </w:p>
    <w:p w:rsidR="003B2E20" w:rsidRDefault="00142C4F">
      <w:pPr>
        <w:spacing w:line="250" w:lineRule="auto"/>
        <w:ind w:right="26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3B2E20" w:rsidRDefault="003B2E20">
      <w:pPr>
        <w:spacing w:line="238" w:lineRule="exact"/>
        <w:rPr>
          <w:sz w:val="20"/>
          <w:szCs w:val="20"/>
        </w:rPr>
      </w:pPr>
    </w:p>
    <w:p w:rsidR="003B2E20" w:rsidRDefault="00142C4F">
      <w:pPr>
        <w:spacing w:line="272" w:lineRule="auto"/>
        <w:ind w:right="18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3B2E20" w:rsidRDefault="003B2E20">
      <w:pPr>
        <w:spacing w:line="208" w:lineRule="exact"/>
        <w:rPr>
          <w:sz w:val="20"/>
          <w:szCs w:val="20"/>
        </w:rPr>
      </w:pPr>
    </w:p>
    <w:p w:rsidR="003B2E20" w:rsidRDefault="00142C4F">
      <w:pPr>
        <w:spacing w:line="270" w:lineRule="auto"/>
        <w:ind w:right="340"/>
        <w:rPr>
          <w:rFonts w:eastAsia="Times New Roman"/>
          <w:sz w:val="24"/>
          <w:szCs w:val="24"/>
        </w:rPr>
      </w:pPr>
      <w:r>
        <w:rPr>
          <w:rFonts w:eastAsia="Times New Roman"/>
          <w:sz w:val="24"/>
          <w:szCs w:val="24"/>
        </w:rPr>
        <w:t xml:space="preserve">The "Allow Substring Matches" toggle affects </w:t>
      </w:r>
      <w:hyperlink w:anchor="page34">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4">
        <w:r>
          <w:rPr>
            <w:rFonts w:eastAsia="Times New Roman"/>
            <w:color w:val="000080"/>
            <w:sz w:val="24"/>
            <w:szCs w:val="24"/>
            <w:u w:val="single"/>
          </w:rPr>
          <w:t>3</w:t>
        </w:r>
      </w:hyperlink>
      <w:r>
        <w:rPr>
          <w:rFonts w:eastAsia="Times New Roman"/>
          <w:sz w:val="24"/>
          <w:szCs w:val="24"/>
        </w:rPr>
        <w:t xml:space="preserve">. If on ACT will search for qualifier values that contain the given characters. For example searching for the genename CDC will find CDC1, CDC2, ABCDC etc. If the toggle is off ACT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6" w:lineRule="exact"/>
        <w:rPr>
          <w:sz w:val="20"/>
          <w:szCs w:val="20"/>
        </w:rPr>
      </w:pPr>
    </w:p>
    <w:p w:rsidR="003B2E20" w:rsidRDefault="00142C4F">
      <w:pPr>
        <w:rPr>
          <w:sz w:val="20"/>
          <w:szCs w:val="20"/>
        </w:rPr>
      </w:pPr>
      <w:r>
        <w:rPr>
          <w:rFonts w:eastAsia="Times New Roman"/>
          <w:b/>
          <w:bCs/>
          <w:sz w:val="36"/>
          <w:szCs w:val="36"/>
        </w:rPr>
        <w:t>Start of Selection</w:t>
      </w:r>
    </w:p>
    <w:p w:rsidR="003B2E20" w:rsidRDefault="003B2E20">
      <w:pPr>
        <w:spacing w:line="304" w:lineRule="exact"/>
        <w:rPr>
          <w:sz w:val="20"/>
          <w:szCs w:val="20"/>
        </w:rPr>
      </w:pPr>
    </w:p>
    <w:p w:rsidR="003B2E20" w:rsidRDefault="00142C4F">
      <w:pPr>
        <w:spacing w:line="248" w:lineRule="auto"/>
        <w:rPr>
          <w:rFonts w:eastAsia="Times New Roman"/>
          <w:color w:val="000080"/>
          <w:sz w:val="24"/>
          <w:szCs w:val="24"/>
        </w:rPr>
      </w:pPr>
      <w:r>
        <w:rPr>
          <w:rFonts w:eastAsia="Times New Roman"/>
          <w:sz w:val="24"/>
          <w:szCs w:val="24"/>
        </w:rPr>
        <w:t xml:space="preserve">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(see </w:t>
      </w:r>
      <w:hyperlink w:anchor="page8">
        <w:r>
          <w:rPr>
            <w:rFonts w:eastAsia="Times New Roman"/>
            <w:color w:val="000080"/>
            <w:sz w:val="24"/>
            <w:szCs w:val="24"/>
            <w:u w:val="single"/>
          </w:rPr>
          <w:t>the</w:t>
        </w:r>
      </w:hyperlink>
      <w:r>
        <w:rPr>
          <w:rFonts w:eastAsia="Times New Roman"/>
          <w:sz w:val="24"/>
          <w:szCs w:val="24"/>
        </w:rPr>
        <w:t xml:space="preserve"> </w:t>
      </w:r>
      <w:hyperlink w:anchor="page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Feature Segments</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A47B7" w:rsidRDefault="003A47B7">
      <w:pPr>
        <w:spacing w:line="200" w:lineRule="exact"/>
        <w:rPr>
          <w:sz w:val="20"/>
          <w:szCs w:val="20"/>
        </w:rPr>
      </w:pPr>
    </w:p>
    <w:p w:rsidR="003B2E20" w:rsidRDefault="003B2E20">
      <w:pPr>
        <w:spacing w:line="279" w:lineRule="exact"/>
        <w:rPr>
          <w:sz w:val="20"/>
          <w:szCs w:val="20"/>
        </w:rPr>
      </w:pPr>
    </w:p>
    <w:p w:rsidR="003B2E20" w:rsidRDefault="00142C4F">
      <w:pPr>
        <w:rPr>
          <w:sz w:val="20"/>
          <w:szCs w:val="20"/>
        </w:rPr>
      </w:pPr>
      <w:r>
        <w:rPr>
          <w:rFonts w:eastAsia="Times New Roman"/>
          <w:b/>
          <w:bCs/>
          <w:sz w:val="36"/>
          <w:szCs w:val="36"/>
        </w:rPr>
        <w:t>End of Selection</w:t>
      </w:r>
    </w:p>
    <w:p w:rsidR="003B2E20" w:rsidRDefault="003B2E20">
      <w:pPr>
        <w:spacing w:line="304" w:lineRule="exact"/>
        <w:rPr>
          <w:sz w:val="20"/>
          <w:szCs w:val="20"/>
        </w:rPr>
      </w:pPr>
    </w:p>
    <w:p w:rsidR="003B2E20" w:rsidRDefault="00142C4F">
      <w:pPr>
        <w:spacing w:line="272"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Feature Start</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start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Feature End</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end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Start of Sequence</w:t>
      </w:r>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Scroll the views so that the start of the sequence is visible. [shortcut key: control-up]</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5" w:name="page36"/>
      <w:bookmarkEnd w:id="35"/>
    </w:p>
    <w:p w:rsidR="009A4548" w:rsidRDefault="009A4548">
      <w:pPr>
        <w:rPr>
          <w:rFonts w:eastAsia="Times New Roman"/>
          <w:b/>
          <w:bCs/>
          <w:sz w:val="36"/>
          <w:szCs w:val="36"/>
        </w:rPr>
      </w:pPr>
    </w:p>
    <w:p w:rsidR="003B2E20" w:rsidRDefault="00142C4F">
      <w:pPr>
        <w:rPr>
          <w:sz w:val="20"/>
          <w:szCs w:val="20"/>
        </w:rPr>
      </w:pPr>
      <w:r>
        <w:rPr>
          <w:rFonts w:eastAsia="Times New Roman"/>
          <w:b/>
          <w:bCs/>
          <w:sz w:val="36"/>
          <w:szCs w:val="36"/>
        </w:rPr>
        <w:t>End of Sequence</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so that the end of the sequence is visible. [shortcut key: control-down]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Feature Base Position ...</w:t>
      </w:r>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Ask the user for a base position within the first selected feature, then scroll the views so that that base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Feature Amino Acid ...</w:t>
      </w:r>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Ask the user for an amino acid position within the first selected feature, then scroll the views so that that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36" w:lineRule="exact"/>
        <w:rPr>
          <w:sz w:val="20"/>
          <w:szCs w:val="20"/>
        </w:rPr>
      </w:pPr>
    </w:p>
    <w:p w:rsidR="003B2E20" w:rsidRDefault="00142C4F">
      <w:pPr>
        <w:rPr>
          <w:sz w:val="20"/>
          <w:szCs w:val="20"/>
        </w:rPr>
      </w:pPr>
      <w:r>
        <w:rPr>
          <w:rFonts w:eastAsia="Times New Roman"/>
          <w:b/>
          <w:bCs/>
          <w:sz w:val="48"/>
          <w:szCs w:val="48"/>
        </w:rPr>
        <w:t>The Edit Menu</w:t>
      </w:r>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4"/>
          <w:szCs w:val="24"/>
        </w:rPr>
        <w:t>This menu contains most of the functions that change the entries. Note that the changes will not be saved back to the original files until one of the save functions in the File menu is used.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Undo</w:t>
      </w:r>
    </w:p>
    <w:p w:rsidR="003B2E20" w:rsidRDefault="003B2E20">
      <w:pPr>
        <w:spacing w:line="304" w:lineRule="exact"/>
        <w:rPr>
          <w:sz w:val="20"/>
          <w:szCs w:val="20"/>
        </w:rPr>
      </w:pPr>
    </w:p>
    <w:p w:rsidR="003B2E20" w:rsidRDefault="00142C4F">
      <w:pPr>
        <w:spacing w:line="263" w:lineRule="auto"/>
        <w:ind w:right="60"/>
        <w:rPr>
          <w:rFonts w:eastAsia="Times New Roman"/>
          <w:sz w:val="23"/>
          <w:szCs w:val="23"/>
        </w:rPr>
      </w:pPr>
      <w:r>
        <w:rPr>
          <w:rFonts w:eastAsia="Times New Roman"/>
          <w:sz w:val="23"/>
          <w:szCs w:val="23"/>
        </w:rPr>
        <w:t xml:space="preserve">This function will undo the last change that was made using the Edit or Create menus. Up to 20 changes can be undone. This menu item is only enabled when there is something to undo. This limit can be changed in the options file (see </w:t>
      </w:r>
      <w:hyperlink w:anchor="page74">
        <w:r>
          <w:rPr>
            <w:rFonts w:eastAsia="Times New Roman"/>
            <w:color w:val="000080"/>
            <w:sz w:val="23"/>
            <w:szCs w:val="23"/>
            <w:u w:val="single"/>
          </w:rPr>
          <w:t>the section called</w:t>
        </w:r>
        <w:r>
          <w:rPr>
            <w:rFonts w:eastAsia="Times New Roman"/>
            <w:sz w:val="23"/>
            <w:szCs w:val="23"/>
            <w:u w:val="single"/>
          </w:rPr>
          <w:t xml:space="preserve"> </w:t>
        </w:r>
        <w:r>
          <w:rPr>
            <w:rFonts w:ascii="Courier New" w:eastAsia="Courier New" w:hAnsi="Courier New" w:cs="Courier New"/>
            <w:i/>
            <w:iCs/>
            <w:color w:val="000080"/>
            <w:sz w:val="23"/>
            <w:szCs w:val="23"/>
            <w:u w:val="single"/>
          </w:rPr>
          <w:t>undo_levels</w:t>
        </w:r>
        <w:r>
          <w:rPr>
            <w:rFonts w:eastAsia="Times New Roman"/>
            <w:sz w:val="23"/>
            <w:szCs w:val="23"/>
            <w:u w:val="single"/>
          </w:rPr>
          <w:t xml:space="preserve"> </w:t>
        </w:r>
        <w:r>
          <w:rPr>
            <w:rFonts w:eastAsia="Times New Roman"/>
            <w:color w:val="000080"/>
            <w:sz w:val="23"/>
            <w:szCs w:val="23"/>
            <w:u w:val="single"/>
          </w:rPr>
          <w:t>in Chapter 5</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[shortcut key: 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74" w:lineRule="exact"/>
        <w:rPr>
          <w:sz w:val="20"/>
          <w:szCs w:val="20"/>
        </w:rPr>
      </w:pPr>
    </w:p>
    <w:p w:rsidR="003B2E20" w:rsidRDefault="00142C4F">
      <w:pPr>
        <w:rPr>
          <w:sz w:val="20"/>
          <w:szCs w:val="20"/>
        </w:rPr>
      </w:pPr>
      <w:r>
        <w:rPr>
          <w:rFonts w:eastAsia="Times New Roman"/>
          <w:b/>
          <w:bCs/>
          <w:sz w:val="36"/>
          <w:szCs w:val="36"/>
        </w:rPr>
        <w:t>Redo</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This function will redo the last undo operation.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6A1D1A">
      <w:pPr>
        <w:keepNext/>
        <w:keepLines/>
        <w:rPr>
          <w:sz w:val="20"/>
          <w:szCs w:val="20"/>
        </w:rPr>
      </w:pPr>
      <w:r>
        <w:rPr>
          <w:rFonts w:eastAsia="Times New Roman"/>
          <w:b/>
          <w:bCs/>
          <w:sz w:val="36"/>
          <w:szCs w:val="36"/>
        </w:rPr>
        <w:t>Selected Features in Editor</w:t>
      </w:r>
    </w:p>
    <w:p w:rsidR="003B2E20" w:rsidRDefault="003B2E20" w:rsidP="006A1D1A">
      <w:pPr>
        <w:keepNext/>
        <w:keepLines/>
        <w:rPr>
          <w:sz w:val="20"/>
          <w:szCs w:val="20"/>
        </w:rPr>
      </w:pPr>
    </w:p>
    <w:p w:rsidR="003B2E20" w:rsidRDefault="00142C4F" w:rsidP="006A1D1A">
      <w:pPr>
        <w:keepNext/>
        <w:keepLines/>
        <w:rPr>
          <w:rFonts w:eastAsia="Times New Roman"/>
          <w:sz w:val="23"/>
          <w:szCs w:val="23"/>
        </w:rPr>
      </w:pPr>
      <w:r>
        <w:rPr>
          <w:rFonts w:eastAsia="Times New Roman"/>
          <w:sz w:val="23"/>
          <w:szCs w:val="23"/>
        </w:rPr>
        <w:t>Open an edit window for each selected feature. [shortcut key: E]</w:t>
      </w:r>
    </w:p>
    <w:p w:rsidR="009D1D62" w:rsidRDefault="009D1D62" w:rsidP="006A1D1A">
      <w:pPr>
        <w:keepNext/>
        <w:keepLines/>
        <w:rPr>
          <w:sz w:val="20"/>
          <w:szCs w:val="20"/>
        </w:rPr>
      </w:pPr>
    </w:p>
    <w:p w:rsidR="009D1D62" w:rsidRPr="00BD52EF" w:rsidRDefault="00142C4F" w:rsidP="006A1D1A">
      <w:pPr>
        <w:keepNext/>
        <w:keepLines/>
        <w:rPr>
          <w:sz w:val="20"/>
          <w:szCs w:val="20"/>
        </w:rPr>
      </w:pPr>
      <w:bookmarkStart w:id="36" w:name="page37"/>
      <w:bookmarkEnd w:id="36"/>
      <w:r>
        <w:rPr>
          <w:noProof/>
          <w:sz w:val="20"/>
          <w:szCs w:val="20"/>
        </w:rPr>
        <w:drawing>
          <wp:anchor distT="0" distB="0" distL="114300" distR="114300" simplePos="0" relativeHeight="251959808" behindDoc="1" locked="1" layoutInCell="0" allowOverlap="1">
            <wp:simplePos x="0" y="0"/>
            <wp:positionH relativeFrom="page">
              <wp:posOffset>720090</wp:posOffset>
            </wp:positionH>
            <wp:positionV relativeFrom="paragraph">
              <wp:posOffset>0</wp:posOffset>
            </wp:positionV>
            <wp:extent cx="6264000" cy="3949200"/>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6">
                      <a:clrChange>
                        <a:clrFrom>
                          <a:srgbClr val="FFFFFF"/>
                        </a:clrFrom>
                        <a:clrTo>
                          <a:srgbClr val="FFFFFF">
                            <a:alpha val="0"/>
                          </a:srgbClr>
                        </a:clrTo>
                      </a:clrChange>
                      <a:extLst/>
                    </a:blip>
                    <a:srcRect/>
                    <a:stretch>
                      <a:fillRect/>
                    </a:stretch>
                  </pic:blipFill>
                  <pic:spPr bwMode="auto">
                    <a:xfrm>
                      <a:off x="0" y="0"/>
                      <a:ext cx="6264000" cy="3949200"/>
                    </a:xfrm>
                    <a:prstGeom prst="rect">
                      <a:avLst/>
                    </a:prstGeom>
                    <a:noFill/>
                  </pic:spPr>
                </pic:pic>
              </a:graphicData>
            </a:graphic>
            <wp14:sizeRelH relativeFrom="margin">
              <wp14:pctWidth>0</wp14:pctWidth>
            </wp14:sizeRelH>
            <wp14:sizeRelV relativeFrom="margin">
              <wp14:pctHeight>0</wp14:pctHeight>
            </wp14:sizeRelV>
          </wp:anchor>
        </w:drawing>
      </w:r>
    </w:p>
    <w:p w:rsidR="0046278C" w:rsidRDefault="0046278C" w:rsidP="006A1D1A">
      <w:pPr>
        <w:keepNext/>
        <w:keepLines/>
        <w:rPr>
          <w:rFonts w:eastAsia="Times New Roman"/>
          <w:sz w:val="24"/>
          <w:szCs w:val="24"/>
        </w:rPr>
      </w:pPr>
    </w:p>
    <w:p w:rsidR="003B2E20" w:rsidRDefault="00142C4F">
      <w:pPr>
        <w:rPr>
          <w:sz w:val="20"/>
          <w:szCs w:val="20"/>
        </w:rPr>
      </w:pPr>
      <w:r>
        <w:rPr>
          <w:rFonts w:eastAsia="Times New Roman"/>
          <w:sz w:val="24"/>
          <w:szCs w:val="24"/>
        </w:rPr>
        <w:t>From the top down the edit window has these parts:</w:t>
      </w:r>
    </w:p>
    <w:p w:rsidR="003B2E20" w:rsidRDefault="003B2E20">
      <w:pPr>
        <w:spacing w:line="284" w:lineRule="exact"/>
        <w:rPr>
          <w:sz w:val="20"/>
          <w:szCs w:val="20"/>
        </w:rPr>
      </w:pPr>
    </w:p>
    <w:p w:rsidR="003B2E20" w:rsidRDefault="00142C4F">
      <w:pPr>
        <w:numPr>
          <w:ilvl w:val="0"/>
          <w:numId w:val="21"/>
        </w:numPr>
        <w:tabs>
          <w:tab w:val="left" w:pos="720"/>
        </w:tabs>
        <w:spacing w:line="243" w:lineRule="auto"/>
        <w:ind w:left="720" w:right="60" w:hanging="364"/>
        <w:rPr>
          <w:rFonts w:eastAsia="Times New Roman"/>
          <w:sz w:val="24"/>
          <w:szCs w:val="24"/>
        </w:rPr>
      </w:pPr>
      <w:r>
        <w:rPr>
          <w:rFonts w:eastAsia="Times New Roman"/>
          <w:sz w:val="24"/>
          <w:szCs w:val="24"/>
        </w:rPr>
        <w:t xml:space="preserve">At the top left is a selector for choosing the key of the feature. This only contains a subset of the legal keys. The subset can be changed by changing the </w:t>
      </w:r>
      <w:r>
        <w:rPr>
          <w:rFonts w:ascii="Courier New" w:eastAsia="Courier New" w:hAnsi="Courier New" w:cs="Courier New"/>
          <w:sz w:val="24"/>
          <w:szCs w:val="24"/>
        </w:rPr>
        <w:t>common_keys</w:t>
      </w:r>
      <w:r>
        <w:rPr>
          <w:rFonts w:eastAsia="Times New Roman"/>
          <w:sz w:val="24"/>
          <w:szCs w:val="24"/>
        </w:rPr>
        <w:t xml:space="preserve"> option in the options file (see </w:t>
      </w:r>
      <w:hyperlink w:anchor="page74">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common_keys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50" w:lineRule="exact"/>
        <w:rPr>
          <w:rFonts w:eastAsia="Times New Roman"/>
          <w:sz w:val="24"/>
          <w:szCs w:val="24"/>
        </w:rPr>
      </w:pPr>
    </w:p>
    <w:p w:rsidR="003B2E20" w:rsidRDefault="00142C4F">
      <w:pPr>
        <w:spacing w:line="326" w:lineRule="auto"/>
        <w:ind w:left="720" w:right="520"/>
        <w:rPr>
          <w:rFonts w:eastAsia="Times New Roman"/>
          <w:sz w:val="24"/>
          <w:szCs w:val="24"/>
        </w:rPr>
      </w:pPr>
      <w:r>
        <w:rPr>
          <w:rFonts w:eastAsia="Times New Roman"/>
          <w:sz w:val="24"/>
          <w:szCs w:val="24"/>
        </w:rPr>
        <w:t xml:space="preserve">At the top right of the edit window is a selector for adding a qualifier. For example choosing </w:t>
      </w:r>
      <w:r>
        <w:rPr>
          <w:rFonts w:ascii="Courier New" w:eastAsia="Courier New" w:hAnsi="Courier New" w:cs="Courier New"/>
          <w:sz w:val="24"/>
          <w:szCs w:val="24"/>
        </w:rPr>
        <w:t xml:space="preserve">note </w:t>
      </w:r>
      <w:r>
        <w:rPr>
          <w:rFonts w:eastAsia="Times New Roman"/>
          <w:sz w:val="24"/>
          <w:szCs w:val="24"/>
        </w:rPr>
        <w:t>from the menu will insert</w:t>
      </w:r>
      <w:r>
        <w:rPr>
          <w:rFonts w:ascii="Courier New" w:eastAsia="Courier New" w:hAnsi="Courier New" w:cs="Courier New"/>
          <w:sz w:val="24"/>
          <w:szCs w:val="24"/>
        </w:rPr>
        <w:t xml:space="preserve"> /note="" </w:t>
      </w:r>
      <w:r>
        <w:rPr>
          <w:rFonts w:eastAsia="Times New Roman"/>
          <w:sz w:val="24"/>
          <w:szCs w:val="24"/>
        </w:rPr>
        <w:t>into the qualifier edit area.</w:t>
      </w:r>
    </w:p>
    <w:p w:rsidR="003B2E20" w:rsidRDefault="003B2E20">
      <w:pPr>
        <w:spacing w:line="68" w:lineRule="exact"/>
        <w:rPr>
          <w:rFonts w:eastAsia="Times New Roman"/>
          <w:sz w:val="24"/>
          <w:szCs w:val="24"/>
        </w:rPr>
      </w:pPr>
    </w:p>
    <w:p w:rsidR="003B2E20" w:rsidRDefault="00142C4F">
      <w:pPr>
        <w:numPr>
          <w:ilvl w:val="0"/>
          <w:numId w:val="21"/>
        </w:numPr>
        <w:tabs>
          <w:tab w:val="left" w:pos="720"/>
        </w:tabs>
        <w:spacing w:line="238" w:lineRule="auto"/>
        <w:ind w:left="720" w:right="120" w:hanging="364"/>
        <w:rPr>
          <w:rFonts w:eastAsia="Times New Roman"/>
          <w:sz w:val="24"/>
          <w:szCs w:val="24"/>
        </w:rPr>
      </w:pPr>
      <w:r>
        <w:rPr>
          <w:rFonts w:eastAsia="Times New Roman"/>
          <w:sz w:val="24"/>
          <w:szCs w:val="24"/>
        </w:rPr>
        <w:t>Just below the key and qualifier selector is the location entry field. ACT understands most of the EMBL location syntax, including joins, complements, ranges with non-exact ends (eg.</w:t>
      </w:r>
    </w:p>
    <w:p w:rsidR="003B2E20" w:rsidRDefault="003B2E20">
      <w:pPr>
        <w:spacing w:line="1" w:lineRule="exact"/>
        <w:rPr>
          <w:rFonts w:eastAsia="Times New Roman"/>
          <w:sz w:val="24"/>
          <w:szCs w:val="24"/>
        </w:rPr>
      </w:pPr>
    </w:p>
    <w:p w:rsidR="003B2E20" w:rsidRDefault="00142C4F">
      <w:pPr>
        <w:spacing w:line="321" w:lineRule="auto"/>
        <w:ind w:left="720" w:right="376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3B2E20" w:rsidRDefault="003B2E20">
      <w:pPr>
        <w:spacing w:line="65" w:lineRule="exact"/>
        <w:rPr>
          <w:rFonts w:eastAsia="Times New Roman"/>
          <w:sz w:val="24"/>
          <w:szCs w:val="24"/>
        </w:rPr>
      </w:pPr>
    </w:p>
    <w:p w:rsidR="003B2E20" w:rsidRDefault="00142C4F">
      <w:pPr>
        <w:numPr>
          <w:ilvl w:val="0"/>
          <w:numId w:val="21"/>
        </w:numPr>
        <w:tabs>
          <w:tab w:val="left" w:pos="720"/>
        </w:tabs>
        <w:ind w:left="720" w:hanging="364"/>
        <w:rPr>
          <w:rFonts w:eastAsia="Times New Roman"/>
          <w:sz w:val="24"/>
          <w:szCs w:val="24"/>
        </w:rPr>
      </w:pPr>
      <w:r>
        <w:rPr>
          <w:rFonts w:eastAsia="Times New Roman"/>
          <w:sz w:val="24"/>
          <w:szCs w:val="24"/>
        </w:rPr>
        <w:t>Below the location is a row of buttons:</w:t>
      </w:r>
    </w:p>
    <w:p w:rsidR="003B2E20" w:rsidRDefault="003B2E20">
      <w:pPr>
        <w:spacing w:line="286" w:lineRule="exact"/>
        <w:rPr>
          <w:rFonts w:eastAsia="Times New Roman"/>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3B2E20" w:rsidRDefault="003B2E20">
      <w:pPr>
        <w:spacing w:line="216"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right="14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(See </w:t>
      </w:r>
      <w:hyperlink w:anchor="page3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Start of Selection</w:t>
        </w:r>
        <w:r>
          <w:rPr>
            <w:rFonts w:eastAsia="Times New Roman"/>
            <w:sz w:val="24"/>
            <w:szCs w:val="24"/>
            <w:u w:val="single"/>
          </w:rPr>
          <w:t xml:space="preserve"> </w:t>
        </w:r>
      </w:hyperlink>
      <w:r>
        <w:rPr>
          <w:rFonts w:eastAsia="Times New Roman"/>
          <w:sz w:val="24"/>
          <w:szCs w:val="24"/>
        </w:rPr>
        <w:t>for more).</w:t>
      </w:r>
    </w:p>
    <w:p w:rsidR="003B2E20" w:rsidRDefault="003B2E20">
      <w:pPr>
        <w:spacing w:line="216" w:lineRule="exact"/>
        <w:rPr>
          <w:rFonts w:eastAsia="Times New Roman"/>
          <w:sz w:val="24"/>
          <w:szCs w:val="24"/>
        </w:rPr>
      </w:pPr>
    </w:p>
    <w:p w:rsidR="003B2E20" w:rsidRDefault="00142C4F">
      <w:pPr>
        <w:numPr>
          <w:ilvl w:val="1"/>
          <w:numId w:val="21"/>
        </w:numPr>
        <w:tabs>
          <w:tab w:val="left" w:pos="1420"/>
        </w:tabs>
        <w:spacing w:line="245" w:lineRule="auto"/>
        <w:ind w:left="142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7">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3B2E20" w:rsidRDefault="003B2E20">
      <w:pPr>
        <w:spacing w:line="200" w:lineRule="exact"/>
        <w:rPr>
          <w:sz w:val="20"/>
          <w:szCs w:val="20"/>
        </w:rPr>
      </w:pPr>
      <w:bookmarkStart w:id="37" w:name="page38"/>
      <w:bookmarkEnd w:id="37"/>
    </w:p>
    <w:p w:rsidR="009D1D62" w:rsidRPr="009A4548" w:rsidRDefault="0046278C" w:rsidP="009A4548">
      <w:pPr>
        <w:spacing w:line="200" w:lineRule="exact"/>
        <w:rPr>
          <w:sz w:val="20"/>
          <w:szCs w:val="20"/>
        </w:rPr>
      </w:pPr>
      <w:r>
        <w:rPr>
          <w:noProof/>
          <w:sz w:val="20"/>
          <w:szCs w:val="20"/>
        </w:rPr>
        <w:drawing>
          <wp:anchor distT="0" distB="0" distL="114300" distR="114300" simplePos="0" relativeHeight="251960832" behindDoc="1" locked="1" layoutInCell="0" allowOverlap="1" wp14:anchorId="2F88CB54" wp14:editId="2DED223E">
            <wp:simplePos x="0" y="0"/>
            <wp:positionH relativeFrom="column">
              <wp:posOffset>895350</wp:posOffset>
            </wp:positionH>
            <wp:positionV relativeFrom="paragraph">
              <wp:posOffset>-2235200</wp:posOffset>
            </wp:positionV>
            <wp:extent cx="5497195" cy="2235200"/>
            <wp:effectExtent l="0" t="0" r="1905"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8">
                      <a:clrChange>
                        <a:clrFrom>
                          <a:srgbClr val="FFFFFF"/>
                        </a:clrFrom>
                        <a:clrTo>
                          <a:srgbClr val="FFFFFF">
                            <a:alpha val="0"/>
                          </a:srgbClr>
                        </a:clrTo>
                      </a:clrChange>
                      <a:extLst/>
                    </a:blip>
                    <a:srcRect/>
                    <a:stretch>
                      <a:fillRect/>
                    </a:stretch>
                  </pic:blipFill>
                  <pic:spPr bwMode="auto">
                    <a:xfrm>
                      <a:off x="0" y="0"/>
                      <a:ext cx="5497195" cy="2235200"/>
                    </a:xfrm>
                    <a:prstGeom prst="rect">
                      <a:avLst/>
                    </a:prstGeom>
                    <a:noFill/>
                  </pic:spPr>
                </pic:pic>
              </a:graphicData>
            </a:graphic>
            <wp14:sizeRelH relativeFrom="margin">
              <wp14:pctWidth>0</wp14:pctWidth>
            </wp14:sizeRelH>
            <wp14:sizeRelV relativeFrom="margin">
              <wp14:pctHeight>0</wp14:pctHeight>
            </wp14:sizeRelV>
          </wp:anchor>
        </w:drawing>
      </w:r>
    </w:p>
    <w:p w:rsidR="009D1D62" w:rsidRDefault="009D1D62" w:rsidP="009A4548">
      <w:pPr>
        <w:spacing w:line="248" w:lineRule="auto"/>
        <w:ind w:right="80"/>
        <w:rPr>
          <w:rFonts w:eastAsia="Times New Roman"/>
          <w:sz w:val="24"/>
          <w:szCs w:val="24"/>
        </w:rPr>
      </w:pPr>
    </w:p>
    <w:p w:rsidR="003B2E20" w:rsidRDefault="00142C4F">
      <w:pPr>
        <w:spacing w:line="248" w:lineRule="auto"/>
        <w:ind w:left="1420" w:right="80"/>
        <w:rPr>
          <w:sz w:val="20"/>
          <w:szCs w:val="20"/>
        </w:rPr>
      </w:pPr>
      <w:r>
        <w:rPr>
          <w:rFonts w:eastAsia="Times New Roman"/>
          <w:sz w:val="24"/>
          <w:szCs w:val="24"/>
        </w:rPr>
        <w:t>When a qualifier list or OBO file has been added then it is possible to search for keywords within a list. The qualif</w:t>
      </w:r>
      <w:r w:rsidR="00AF5A07">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ACT. If the keywords text field is left blank then all qualifiers are available from the drop down list of qualifier values.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9A4548" w:rsidP="009A4548">
      <w:pPr>
        <w:spacing w:line="200" w:lineRule="exact"/>
        <w:rPr>
          <w:sz w:val="20"/>
          <w:szCs w:val="20"/>
        </w:rPr>
      </w:pPr>
      <w:r>
        <w:rPr>
          <w:noProof/>
          <w:sz w:val="20"/>
          <w:szCs w:val="20"/>
        </w:rPr>
        <w:drawing>
          <wp:anchor distT="0" distB="0" distL="114300" distR="114300" simplePos="0" relativeHeight="251961856" behindDoc="0" locked="0" layoutInCell="1" allowOverlap="1">
            <wp:simplePos x="0" y="0"/>
            <wp:positionH relativeFrom="column">
              <wp:posOffset>922020</wp:posOffset>
            </wp:positionH>
            <wp:positionV relativeFrom="paragraph">
              <wp:posOffset>43815</wp:posOffset>
            </wp:positionV>
            <wp:extent cx="5497195" cy="223901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97195" cy="2239010"/>
                    </a:xfrm>
                    <a:prstGeom prst="rect">
                      <a:avLst/>
                    </a:prstGeom>
                    <a:noFill/>
                  </pic:spPr>
                </pic:pic>
              </a:graphicData>
            </a:graphic>
            <wp14:sizeRelH relativeFrom="page">
              <wp14:pctWidth>0</wp14:pctWidth>
            </wp14:sizeRelH>
            <wp14:sizeRelV relativeFrom="page">
              <wp14:pctHeight>0</wp14:pctHeight>
            </wp14:sizeRelV>
          </wp:anchor>
        </w:drawing>
      </w:r>
    </w:p>
    <w:p w:rsidR="003B2E20" w:rsidRDefault="003B2E20">
      <w:pPr>
        <w:spacing w:line="222" w:lineRule="exact"/>
        <w:rPr>
          <w:sz w:val="20"/>
          <w:szCs w:val="20"/>
        </w:rPr>
      </w:pPr>
    </w:p>
    <w:p w:rsidR="003B2E20" w:rsidRDefault="00142C4F">
      <w:pPr>
        <w:numPr>
          <w:ilvl w:val="0"/>
          <w:numId w:val="22"/>
        </w:numPr>
        <w:tabs>
          <w:tab w:val="left" w:pos="720"/>
        </w:tabs>
        <w:spacing w:line="251"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735D48">
        <w:rPr>
          <w:rFonts w:eastAsia="Times New Roman"/>
          <w:sz w:val="24"/>
          <w:szCs w:val="24"/>
        </w:rPr>
        <w:t>qualifiers should be entere</w:t>
      </w:r>
      <w:r w:rsidR="00A126FB">
        <w:rPr>
          <w:rFonts w:eastAsia="Times New Roman"/>
          <w:sz w:val="24"/>
          <w:szCs w:val="24"/>
        </w:rPr>
        <w:t>d</w:t>
      </w:r>
      <w:r>
        <w:rPr>
          <w:rFonts w:eastAsia="Times New Roman"/>
          <w:sz w:val="24"/>
          <w:szCs w:val="24"/>
        </w:rPr>
        <w:t xml:space="preserve"> in </w:t>
      </w:r>
      <w:r w:rsidR="00735D48">
        <w:rPr>
          <w:rFonts w:eastAsia="Times New Roman"/>
          <w:sz w:val="24"/>
          <w:szCs w:val="24"/>
        </w:rPr>
        <w:t xml:space="preserve">the </w:t>
      </w:r>
      <w:r>
        <w:rPr>
          <w:rFonts w:eastAsia="Times New Roman"/>
          <w:sz w:val="24"/>
          <w:szCs w:val="24"/>
        </w:rPr>
        <w:t>same way the</w:t>
      </w:r>
      <w:r w:rsidR="00735D48">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3B2E20" w:rsidRDefault="003B2E20">
      <w:pPr>
        <w:spacing w:line="231" w:lineRule="exact"/>
        <w:rPr>
          <w:rFonts w:eastAsia="Times New Roman"/>
          <w:sz w:val="24"/>
          <w:szCs w:val="24"/>
        </w:rPr>
      </w:pPr>
    </w:p>
    <w:p w:rsidR="003B2E20" w:rsidRDefault="00142C4F">
      <w:pPr>
        <w:numPr>
          <w:ilvl w:val="0"/>
          <w:numId w:val="22"/>
        </w:numPr>
        <w:tabs>
          <w:tab w:val="left" w:pos="720"/>
        </w:tabs>
        <w:spacing w:line="241"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90" w:lineRule="exact"/>
        <w:rPr>
          <w:sz w:val="20"/>
          <w:szCs w:val="20"/>
        </w:rPr>
      </w:pPr>
    </w:p>
    <w:p w:rsidR="003B2E20" w:rsidRDefault="00142C4F">
      <w:pPr>
        <w:rPr>
          <w:sz w:val="20"/>
          <w:szCs w:val="20"/>
        </w:rPr>
      </w:pPr>
      <w:r>
        <w:rPr>
          <w:rFonts w:eastAsia="Times New Roman"/>
          <w:b/>
          <w:bCs/>
          <w:sz w:val="36"/>
          <w:szCs w:val="36"/>
        </w:rPr>
        <w:t>Subsequence (and Features)</w:t>
      </w:r>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8" w:name="page39"/>
      <w:bookmarkEnd w:id="38"/>
    </w:p>
    <w:p w:rsidR="0046278C" w:rsidRDefault="0046278C">
      <w:pPr>
        <w:rPr>
          <w:rFonts w:eastAsia="Times New Roman"/>
          <w:b/>
          <w:bCs/>
          <w:sz w:val="36"/>
          <w:szCs w:val="36"/>
        </w:rPr>
      </w:pPr>
    </w:p>
    <w:p w:rsidR="003B2E20" w:rsidRDefault="00142C4F">
      <w:pPr>
        <w:rPr>
          <w:sz w:val="20"/>
          <w:szCs w:val="20"/>
        </w:rPr>
      </w:pPr>
      <w:r>
        <w:rPr>
          <w:rFonts w:eastAsia="Times New Roman"/>
          <w:b/>
          <w:bCs/>
          <w:sz w:val="36"/>
          <w:szCs w:val="36"/>
        </w:rPr>
        <w:t>Find Or Replace Qualifier Text</w:t>
      </w:r>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3B2E20" w:rsidRDefault="003B2E20">
      <w:pPr>
        <w:spacing w:line="207" w:lineRule="exact"/>
        <w:rPr>
          <w:sz w:val="20"/>
          <w:szCs w:val="20"/>
        </w:rPr>
      </w:pPr>
    </w:p>
    <w:p w:rsidR="003B2E20" w:rsidRDefault="00142C4F">
      <w:pPr>
        <w:spacing w:line="321" w:lineRule="auto"/>
        <w:ind w:right="72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3B2E20" w:rsidRDefault="003B2E20">
      <w:pPr>
        <w:spacing w:line="62" w:lineRule="exact"/>
        <w:rPr>
          <w:sz w:val="20"/>
          <w:szCs w:val="20"/>
        </w:rPr>
      </w:pPr>
    </w:p>
    <w:p w:rsidR="003B2E20" w:rsidRDefault="00142C4F">
      <w:pPr>
        <w:numPr>
          <w:ilvl w:val="0"/>
          <w:numId w:val="23"/>
        </w:numPr>
        <w:tabs>
          <w:tab w:val="left" w:pos="720"/>
        </w:tabs>
        <w:spacing w:line="321" w:lineRule="auto"/>
        <w:ind w:left="720" w:right="8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3" w:lineRule="exact"/>
        <w:rPr>
          <w:rFonts w:eastAsia="Times New Roman"/>
          <w:sz w:val="24"/>
          <w:szCs w:val="24"/>
        </w:rPr>
      </w:pPr>
    </w:p>
    <w:p w:rsidR="003B2E20" w:rsidRDefault="00142C4F">
      <w:pPr>
        <w:numPr>
          <w:ilvl w:val="0"/>
          <w:numId w:val="23"/>
        </w:numPr>
        <w:tabs>
          <w:tab w:val="left" w:pos="720"/>
        </w:tabs>
        <w:spacing w:line="252" w:lineRule="auto"/>
        <w:ind w:left="720" w:right="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qulaifiers that contain any of the words.</w:t>
      </w:r>
    </w:p>
    <w:p w:rsidR="003B2E20" w:rsidRDefault="003B2E20">
      <w:pPr>
        <w:spacing w:line="229" w:lineRule="exact"/>
        <w:rPr>
          <w:rFonts w:eastAsia="Times New Roman"/>
          <w:sz w:val="24"/>
          <w:szCs w:val="24"/>
        </w:rPr>
      </w:pPr>
    </w:p>
    <w:p w:rsidR="003B2E20" w:rsidRDefault="00142C4F">
      <w:pPr>
        <w:numPr>
          <w:ilvl w:val="0"/>
          <w:numId w:val="23"/>
        </w:numPr>
        <w:tabs>
          <w:tab w:val="left" w:pos="720"/>
        </w:tabs>
        <w:spacing w:line="252" w:lineRule="auto"/>
        <w:ind w:left="720" w:right="1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qulaifiers that contain all of the words.</w:t>
      </w:r>
    </w:p>
    <w:p w:rsidR="003B2E20" w:rsidRDefault="003B2E20">
      <w:pPr>
        <w:spacing w:line="231" w:lineRule="exact"/>
        <w:rPr>
          <w:rFonts w:eastAsia="Times New Roman"/>
          <w:sz w:val="24"/>
          <w:szCs w:val="24"/>
        </w:rPr>
      </w:pPr>
    </w:p>
    <w:p w:rsidR="003B2E20" w:rsidRDefault="00142C4F">
      <w:pPr>
        <w:numPr>
          <w:ilvl w:val="0"/>
          <w:numId w:val="23"/>
        </w:numPr>
        <w:tabs>
          <w:tab w:val="left" w:pos="720"/>
        </w:tabs>
        <w:spacing w:line="321" w:lineRule="auto"/>
        <w:ind w:left="720" w:right="10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 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5" w:lineRule="exact"/>
        <w:rPr>
          <w:sz w:val="20"/>
          <w:szCs w:val="20"/>
        </w:rPr>
      </w:pPr>
    </w:p>
    <w:p w:rsidR="003B2E20" w:rsidRDefault="00142C4F">
      <w:pPr>
        <w:spacing w:line="272" w:lineRule="auto"/>
        <w:ind w:right="760"/>
        <w:rPr>
          <w:sz w:val="20"/>
          <w:szCs w:val="20"/>
        </w:rPr>
      </w:pPr>
      <w:r>
        <w:rPr>
          <w:rFonts w:eastAsia="Times New Roman"/>
          <w:sz w:val="24"/>
          <w:szCs w:val="24"/>
        </w:rPr>
        <w:t>In addition selecting the Duplicate Qualifiers tab provides options to search for or delete duplicate qualifiers.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Qualifier(s) of Selected Feature</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Change ...</w:t>
      </w:r>
    </w:p>
    <w:p w:rsidR="003B2E20" w:rsidRDefault="003B2E20">
      <w:pPr>
        <w:spacing w:line="292"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 xml:space="preserve">This function allows the user to add or change qualifiers on all the selected features in one operation. The main part of the window acts like the qualifier editing field of the feature edit window (see </w:t>
      </w:r>
      <w:hyperlink w:anchor="page36">
        <w:r>
          <w:rPr>
            <w:rFonts w:eastAsia="Times New Roman"/>
            <w:color w:val="000080"/>
            <w:sz w:val="24"/>
            <w:szCs w:val="24"/>
            <w:u w:val="single"/>
          </w:rPr>
          <w:t>the section</w:t>
        </w:r>
      </w:hyperlink>
      <w:r>
        <w:rPr>
          <w:rFonts w:eastAsia="Times New Roman"/>
          <w:sz w:val="24"/>
          <w:szCs w:val="24"/>
        </w:rPr>
        <w:t xml:space="preserve"> </w:t>
      </w:r>
      <w:hyperlink w:anchor="page36">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Selected Features in Editor</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28"/>
          <w:szCs w:val="28"/>
        </w:rPr>
        <w:t>Remove ...</w:t>
      </w:r>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This function allows the user to remove all qualifiers with a particular name from all the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348" w:lineRule="exact"/>
        <w:rPr>
          <w:sz w:val="20"/>
          <w:szCs w:val="20"/>
        </w:rPr>
      </w:pPr>
    </w:p>
    <w:p w:rsidR="003B2E20" w:rsidRDefault="00142C4F">
      <w:pPr>
        <w:rPr>
          <w:sz w:val="20"/>
          <w:szCs w:val="20"/>
        </w:rPr>
      </w:pPr>
      <w:r>
        <w:rPr>
          <w:rFonts w:eastAsia="Times New Roman"/>
          <w:b/>
          <w:bCs/>
          <w:sz w:val="28"/>
          <w:szCs w:val="28"/>
        </w:rPr>
        <w:t>Convert ...</w:t>
      </w:r>
    </w:p>
    <w:p w:rsidR="003B2E20" w:rsidRDefault="003B2E20">
      <w:pPr>
        <w:spacing w:line="292" w:lineRule="exact"/>
        <w:rPr>
          <w:sz w:val="20"/>
          <w:szCs w:val="20"/>
        </w:rPr>
      </w:pPr>
    </w:p>
    <w:p w:rsidR="003B2E20" w:rsidRDefault="00142C4F">
      <w:pPr>
        <w:spacing w:line="272"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9" w:name="page40"/>
      <w:bookmarkEnd w:id="39"/>
    </w:p>
    <w:p w:rsidR="00F768C0" w:rsidRDefault="00F768C0">
      <w:pPr>
        <w:rPr>
          <w:rFonts w:eastAsia="Times New Roman"/>
          <w:b/>
          <w:bCs/>
          <w:sz w:val="36"/>
          <w:szCs w:val="36"/>
        </w:rPr>
      </w:pPr>
    </w:p>
    <w:p w:rsidR="003B2E20" w:rsidRDefault="00142C4F">
      <w:pPr>
        <w:rPr>
          <w:sz w:val="20"/>
          <w:szCs w:val="20"/>
        </w:rPr>
      </w:pPr>
      <w:r>
        <w:rPr>
          <w:rFonts w:eastAsia="Times New Roman"/>
          <w:b/>
          <w:bCs/>
          <w:sz w:val="36"/>
          <w:szCs w:val="36"/>
        </w:rPr>
        <w:t>Selected Feature(s)</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Duplicate</w:t>
      </w:r>
    </w:p>
    <w:p w:rsidR="003B2E20" w:rsidRDefault="003B2E20">
      <w:pPr>
        <w:spacing w:line="294" w:lineRule="exact"/>
        <w:rPr>
          <w:sz w:val="20"/>
          <w:szCs w:val="20"/>
        </w:rPr>
      </w:pPr>
    </w:p>
    <w:p w:rsidR="003B2E20" w:rsidRDefault="00142C4F">
      <w:pPr>
        <w:spacing w:line="272" w:lineRule="auto"/>
        <w:ind w:right="100"/>
        <w:rPr>
          <w:sz w:val="20"/>
          <w:szCs w:val="20"/>
        </w:rPr>
      </w:pPr>
      <w:r>
        <w:rPr>
          <w:rFonts w:eastAsia="Times New Roman"/>
          <w:sz w:val="24"/>
          <w:szCs w:val="24"/>
        </w:rPr>
        <w:t>Make a copy of each selected feature. Each new feature will be added just after the original in the same entry as the original. [shortcut key: 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Merge</w:t>
      </w:r>
    </w:p>
    <w:p w:rsidR="003B2E20" w:rsidRDefault="003B2E20">
      <w:pPr>
        <w:spacing w:line="292" w:lineRule="exact"/>
        <w:rPr>
          <w:sz w:val="20"/>
          <w:szCs w:val="20"/>
        </w:rPr>
      </w:pPr>
    </w:p>
    <w:p w:rsidR="003B2E20" w:rsidRDefault="00142C4F">
      <w:pPr>
        <w:spacing w:line="272" w:lineRule="auto"/>
        <w:ind w:right="52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Unmerge</w:t>
      </w:r>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If the selection contains exactly two exons and those exons are adjacent in the same feature, split the feature into two pieces between the exons. The original feature is truncated and a new feature is created. The qualifiers of the old feature are copied to new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28"/>
          <w:szCs w:val="28"/>
        </w:rPr>
        <w:t>Unmerge All Segments</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All exons in a feature are unmerged.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Delete</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Remov</w:t>
      </w:r>
      <w:r w:rsidR="009A160C">
        <w:rPr>
          <w:rFonts w:eastAsia="Times New Roman"/>
          <w:sz w:val="24"/>
          <w:szCs w:val="24"/>
        </w:rPr>
        <w:t>e each selected feature from it</w:t>
      </w:r>
      <w:r>
        <w:rPr>
          <w:rFonts w:eastAsia="Times New Roman"/>
          <w:sz w:val="24"/>
          <w:szCs w:val="24"/>
        </w:rPr>
        <w:t>s entry. [shortcut key: control-delete]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Delete Exons</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Delete the selected exons. The last exon of a feature can't be deleted (delete the whole feature instead).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Remove Introns</w:t>
      </w:r>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Delete the selected introns.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40" w:name="page41"/>
      <w:bookmarkEnd w:id="40"/>
    </w:p>
    <w:p w:rsidR="006B31C0" w:rsidRDefault="006B31C0">
      <w:pPr>
        <w:rPr>
          <w:rFonts w:eastAsia="Times New Roman"/>
          <w:b/>
          <w:bCs/>
          <w:sz w:val="36"/>
          <w:szCs w:val="36"/>
        </w:rPr>
      </w:pPr>
    </w:p>
    <w:p w:rsidR="003B2E20" w:rsidRDefault="00142C4F">
      <w:pPr>
        <w:rPr>
          <w:sz w:val="20"/>
          <w:szCs w:val="20"/>
        </w:rPr>
      </w:pPr>
      <w:r>
        <w:rPr>
          <w:rFonts w:eastAsia="Times New Roman"/>
          <w:b/>
          <w:bCs/>
          <w:sz w:val="36"/>
          <w:szCs w:val="36"/>
        </w:rPr>
        <w:t>Move Selected Features To</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Move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Copy Selected Features To</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Copy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Trim Selected Features</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To Met</w:t>
      </w:r>
    </w:p>
    <w:p w:rsidR="003B2E20" w:rsidRDefault="003B2E20">
      <w:pPr>
        <w:spacing w:line="294" w:lineRule="exact"/>
        <w:rPr>
          <w:sz w:val="20"/>
          <w:szCs w:val="20"/>
        </w:rPr>
      </w:pPr>
    </w:p>
    <w:p w:rsidR="003B2E20" w:rsidRDefault="00142C4F">
      <w:pPr>
        <w:spacing w:line="250" w:lineRule="auto"/>
        <w:ind w:right="160"/>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To Any</w:t>
      </w:r>
    </w:p>
    <w:p w:rsidR="003B2E20" w:rsidRDefault="003B2E20">
      <w:pPr>
        <w:spacing w:line="292" w:lineRule="exact"/>
        <w:rPr>
          <w:sz w:val="20"/>
          <w:szCs w:val="20"/>
        </w:rPr>
      </w:pPr>
    </w:p>
    <w:p w:rsidR="003B2E20" w:rsidRDefault="00142C4F">
      <w:pPr>
        <w:spacing w:line="250" w:lineRule="auto"/>
        <w:ind w:right="8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To Next Met</w:t>
      </w:r>
    </w:p>
    <w:p w:rsidR="003B2E20" w:rsidRDefault="003B2E20">
      <w:pPr>
        <w:spacing w:line="294" w:lineRule="exact"/>
        <w:rPr>
          <w:sz w:val="20"/>
          <w:szCs w:val="20"/>
        </w:rPr>
      </w:pPr>
    </w:p>
    <w:p w:rsidR="003B2E20" w:rsidRDefault="00142C4F">
      <w:pPr>
        <w:spacing w:line="250" w:lineRule="auto"/>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To Next Any</w:t>
      </w:r>
    </w:p>
    <w:p w:rsidR="003B2E20" w:rsidRDefault="003B2E20">
      <w:pPr>
        <w:spacing w:line="292" w:lineRule="exact"/>
        <w:rPr>
          <w:sz w:val="20"/>
          <w:szCs w:val="20"/>
        </w:rPr>
      </w:pPr>
    </w:p>
    <w:p w:rsidR="003B2E20" w:rsidRDefault="00142C4F">
      <w:pPr>
        <w:spacing w:line="250" w:lineRule="auto"/>
        <w:ind w:right="12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41" w:name="page42"/>
      <w:bookmarkEnd w:id="41"/>
    </w:p>
    <w:p w:rsidR="00620D11" w:rsidRDefault="00620D11">
      <w:pPr>
        <w:rPr>
          <w:rFonts w:eastAsia="Times New Roman"/>
          <w:b/>
          <w:bCs/>
          <w:sz w:val="36"/>
          <w:szCs w:val="36"/>
        </w:rPr>
      </w:pPr>
    </w:p>
    <w:p w:rsidR="003B2E20" w:rsidRDefault="00142C4F">
      <w:pPr>
        <w:rPr>
          <w:sz w:val="20"/>
          <w:szCs w:val="20"/>
        </w:rPr>
      </w:pPr>
      <w:r>
        <w:rPr>
          <w:rFonts w:eastAsia="Times New Roman"/>
          <w:b/>
          <w:bCs/>
          <w:sz w:val="36"/>
          <w:szCs w:val="36"/>
        </w:rPr>
        <w:t>Extend Selected Features</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To Previous Stop Codon</w:t>
      </w:r>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To Next Stop Codon</w:t>
      </w:r>
    </w:p>
    <w:p w:rsidR="003B2E20" w:rsidRDefault="003B2E20">
      <w:pPr>
        <w:spacing w:line="292" w:lineRule="exact"/>
        <w:rPr>
          <w:sz w:val="20"/>
          <w:szCs w:val="20"/>
        </w:rPr>
      </w:pPr>
    </w:p>
    <w:p w:rsidR="003B2E20" w:rsidRDefault="00142C4F">
      <w:pPr>
        <w:spacing w:line="272"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To Next Stop Codon and Fix</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Same as above but in addition this fixes the stop codons.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Fix Stop Codons</w:t>
      </w:r>
    </w:p>
    <w:p w:rsidR="003B2E20" w:rsidRDefault="003B2E20">
      <w:pPr>
        <w:spacing w:line="304" w:lineRule="exact"/>
        <w:rPr>
          <w:sz w:val="20"/>
          <w:szCs w:val="20"/>
        </w:rPr>
      </w:pPr>
    </w:p>
    <w:p w:rsidR="003B2E20" w:rsidRDefault="00142C4F">
      <w:pPr>
        <w:spacing w:line="248"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36"/>
          <w:szCs w:val="36"/>
        </w:rPr>
        <w:t>Automatically Create Gene Names</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Ask for a gene name prefix (using a text requester), and then give a unique gene name to each CDS</w:t>
      </w:r>
    </w:p>
    <w:p w:rsidR="003B2E20" w:rsidRDefault="00142C4F">
      <w:pPr>
        <w:spacing w:line="237" w:lineRule="auto"/>
        <w:rPr>
          <w:sz w:val="20"/>
          <w:szCs w:val="20"/>
        </w:rPr>
      </w:pPr>
      <w:r>
        <w:rPr>
          <w:rFonts w:eastAsia="Times New Roman"/>
          <w:sz w:val="24"/>
          <w:szCs w:val="24"/>
        </w:rPr>
        <w:t>feature in the active entries using that prefix. For example if there are four CDS features with locations:</w:t>
      </w:r>
    </w:p>
    <w:p w:rsidR="003B2E20" w:rsidRDefault="00142C4F">
      <w:pPr>
        <w:spacing w:line="231" w:lineRule="auto"/>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3B2E20" w:rsidRDefault="003B2E20">
      <w:pPr>
        <w:spacing w:line="2" w:lineRule="exact"/>
        <w:rPr>
          <w:sz w:val="20"/>
          <w:szCs w:val="20"/>
        </w:rPr>
      </w:pPr>
    </w:p>
    <w:p w:rsidR="003B2E20" w:rsidRDefault="00142C4F">
      <w:pPr>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18" w:lineRule="exact"/>
        <w:rPr>
          <w:sz w:val="20"/>
          <w:szCs w:val="20"/>
        </w:rPr>
      </w:pPr>
    </w:p>
    <w:p w:rsidR="003B2E20" w:rsidRDefault="00142C4F">
      <w:pPr>
        <w:rPr>
          <w:sz w:val="20"/>
          <w:szCs w:val="20"/>
        </w:rPr>
      </w:pPr>
      <w:r>
        <w:rPr>
          <w:rFonts w:eastAsia="Times New Roman"/>
          <w:b/>
          <w:bCs/>
          <w:sz w:val="36"/>
          <w:szCs w:val="36"/>
        </w:rPr>
        <w:t>Fix Gene Names</w:t>
      </w:r>
    </w:p>
    <w:p w:rsidR="003B2E20" w:rsidRDefault="003B2E20">
      <w:pPr>
        <w:spacing w:line="304" w:lineRule="exact"/>
        <w:rPr>
          <w:sz w:val="20"/>
          <w:szCs w:val="20"/>
        </w:rPr>
      </w:pPr>
    </w:p>
    <w:p w:rsidR="003B2E20" w:rsidRDefault="00142C4F">
      <w:pPr>
        <w:spacing w:line="294"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42" w:name="page43"/>
      <w:bookmarkEnd w:id="42"/>
    </w:p>
    <w:p w:rsidR="00620D11" w:rsidRDefault="00620D11">
      <w:pPr>
        <w:rPr>
          <w:rFonts w:eastAsia="Times New Roman"/>
          <w:b/>
          <w:bCs/>
          <w:sz w:val="36"/>
          <w:szCs w:val="36"/>
        </w:rPr>
      </w:pPr>
    </w:p>
    <w:p w:rsidR="003B2E20" w:rsidRDefault="00142C4F">
      <w:pPr>
        <w:rPr>
          <w:sz w:val="20"/>
          <w:szCs w:val="20"/>
        </w:rPr>
      </w:pPr>
      <w:r>
        <w:rPr>
          <w:rFonts w:eastAsia="Times New Roman"/>
          <w:b/>
          <w:bCs/>
          <w:sz w:val="36"/>
          <w:szCs w:val="36"/>
        </w:rPr>
        <w:t>Bases</w:t>
      </w:r>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pPr>
        <w:rPr>
          <w:sz w:val="20"/>
          <w:szCs w:val="20"/>
        </w:rPr>
      </w:pPr>
      <w:r>
        <w:rPr>
          <w:rFonts w:eastAsia="Times New Roman"/>
          <w:b/>
          <w:bCs/>
          <w:sz w:val="28"/>
          <w:szCs w:val="28"/>
        </w:rPr>
        <w:t>Reverse And Complement</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Reverse and complement the sequence and all the features in all the entries (active and inactive).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Reverse And Complement Selected Contig</w:t>
      </w:r>
    </w:p>
    <w:p w:rsidR="003B2E20" w:rsidRDefault="003B2E20">
      <w:pPr>
        <w:spacing w:line="292" w:lineRule="exact"/>
        <w:rPr>
          <w:sz w:val="20"/>
          <w:szCs w:val="20"/>
        </w:rPr>
      </w:pPr>
    </w:p>
    <w:p w:rsidR="003B2E20" w:rsidRDefault="00142C4F">
      <w:pPr>
        <w:spacing w:line="248"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Delete Selected Bases</w:t>
      </w:r>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Deletes the selected range of bases (if any) from both strands. The deletion will not proceed if the selected range overlaps any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8"/>
          <w:szCs w:val="28"/>
        </w:rPr>
        <w:t>Add Bases At Selection</w:t>
      </w:r>
    </w:p>
    <w:p w:rsidR="003B2E20" w:rsidRDefault="003B2E20">
      <w:pPr>
        <w:spacing w:line="292" w:lineRule="exact"/>
        <w:rPr>
          <w:sz w:val="20"/>
          <w:szCs w:val="20"/>
        </w:rPr>
      </w:pPr>
    </w:p>
    <w:p w:rsidR="003B2E20" w:rsidRDefault="00142C4F">
      <w:pPr>
        <w:spacing w:line="250" w:lineRule="auto"/>
        <w:ind w:right="12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291" w:lineRule="exact"/>
        <w:rPr>
          <w:sz w:val="20"/>
          <w:szCs w:val="20"/>
        </w:rPr>
      </w:pPr>
    </w:p>
    <w:p w:rsidR="003B2E20" w:rsidRDefault="00142C4F">
      <w:pPr>
        <w:rPr>
          <w:sz w:val="20"/>
          <w:szCs w:val="20"/>
        </w:rPr>
      </w:pPr>
      <w:r>
        <w:rPr>
          <w:rFonts w:eastAsia="Times New Roman"/>
          <w:b/>
          <w:bCs/>
          <w:sz w:val="28"/>
          <w:szCs w:val="28"/>
        </w:rPr>
        <w:t>Add Bases From File ...</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Prompt the user for the name of a file containing the bases to insert just before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Replace Bases At Selection</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Prompt the user for some bases to replace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Contig Reordering ...</w:t>
      </w:r>
    </w:p>
    <w:p w:rsidR="003B2E20" w:rsidRDefault="003B2E20">
      <w:pPr>
        <w:spacing w:line="304" w:lineRule="exact"/>
        <w:rPr>
          <w:sz w:val="20"/>
          <w:szCs w:val="20"/>
        </w:rPr>
      </w:pPr>
    </w:p>
    <w:p w:rsidR="003B2E20" w:rsidRDefault="00142C4F" w:rsidP="009A160C">
      <w:pPr>
        <w:spacing w:line="294" w:lineRule="auto"/>
        <w:ind w:right="60"/>
        <w:rPr>
          <w:sz w:val="20"/>
          <w:szCs w:val="20"/>
        </w:rPr>
      </w:pPr>
      <w:r>
        <w:rPr>
          <w:rFonts w:eastAsia="Times New Roman"/>
          <w:sz w:val="23"/>
          <w:szCs w:val="23"/>
        </w:rPr>
        <w:t>Opens a 'Contig Tool' displaying contigs, i.e. with feature keys 'fasta_record' or 'contig'. The former being created automatically for each sequence when a mu</w:t>
      </w:r>
      <w:r w:rsidR="009A160C">
        <w:rPr>
          <w:rFonts w:eastAsia="Times New Roman"/>
          <w:sz w:val="23"/>
          <w:szCs w:val="23"/>
        </w:rPr>
        <w:t>l</w:t>
      </w:r>
      <w:r>
        <w:rPr>
          <w:rFonts w:eastAsia="Times New Roman"/>
          <w:sz w:val="23"/>
          <w:szCs w:val="23"/>
        </w:rPr>
        <w:t>tiple fasta sequence file is read in. The contigs in this</w:t>
      </w:r>
      <w:bookmarkStart w:id="43" w:name="page44"/>
      <w:bookmarkEnd w:id="43"/>
      <w:r w:rsidR="009A160C">
        <w:rPr>
          <w:sz w:val="20"/>
          <w:szCs w:val="20"/>
        </w:rPr>
        <w:t xml:space="preserve"> </w:t>
      </w:r>
      <w:r>
        <w:rPr>
          <w:rFonts w:eastAsia="Times New Roman"/>
          <w:sz w:val="24"/>
          <w:szCs w:val="24"/>
        </w:rPr>
        <w:t>tool can then individually be selected and dragged and dropped to another location. In this way the order of contigs and features within a contig can be changed.</w:t>
      </w:r>
    </w:p>
    <w:p w:rsidR="003B2E20" w:rsidRDefault="003B2E20">
      <w:pPr>
        <w:spacing w:line="208" w:lineRule="exact"/>
        <w:rPr>
          <w:sz w:val="20"/>
          <w:szCs w:val="20"/>
        </w:rPr>
      </w:pPr>
    </w:p>
    <w:p w:rsidR="003B2E20" w:rsidRDefault="00142C4F">
      <w:pPr>
        <w:spacing w:line="261" w:lineRule="auto"/>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68" w:lineRule="exact"/>
        <w:rPr>
          <w:sz w:val="20"/>
          <w:szCs w:val="20"/>
        </w:rPr>
      </w:pPr>
    </w:p>
    <w:p w:rsidR="003B2E20" w:rsidRDefault="00142C4F">
      <w:pPr>
        <w:rPr>
          <w:sz w:val="20"/>
          <w:szCs w:val="20"/>
        </w:rPr>
      </w:pPr>
      <w:r>
        <w:rPr>
          <w:rFonts w:eastAsia="Times New Roman"/>
          <w:b/>
          <w:bCs/>
          <w:sz w:val="36"/>
          <w:szCs w:val="36"/>
        </w:rPr>
        <w:t>Header Of Default Entry</w:t>
      </w:r>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36" w:lineRule="exact"/>
        <w:rPr>
          <w:sz w:val="20"/>
          <w:szCs w:val="20"/>
        </w:rPr>
      </w:pPr>
    </w:p>
    <w:p w:rsidR="003B2E20" w:rsidRDefault="00142C4F">
      <w:pPr>
        <w:rPr>
          <w:sz w:val="20"/>
          <w:szCs w:val="20"/>
        </w:rPr>
      </w:pPr>
      <w:r>
        <w:rPr>
          <w:rFonts w:eastAsia="Times New Roman"/>
          <w:b/>
          <w:bCs/>
          <w:sz w:val="48"/>
          <w:szCs w:val="48"/>
        </w:rPr>
        <w:t>The Create Menu</w:t>
      </w:r>
    </w:p>
    <w:p w:rsidR="003B2E20" w:rsidRDefault="003B2E20">
      <w:pPr>
        <w:spacing w:line="315" w:lineRule="exact"/>
        <w:rPr>
          <w:sz w:val="20"/>
          <w:szCs w:val="20"/>
        </w:rPr>
      </w:pPr>
    </w:p>
    <w:p w:rsidR="003B2E20" w:rsidRDefault="00142C4F">
      <w:pPr>
        <w:spacing w:line="276" w:lineRule="auto"/>
        <w:ind w:right="100"/>
        <w:rPr>
          <w:rFonts w:eastAsia="Times New Roman"/>
          <w:color w:val="000080"/>
          <w:sz w:val="24"/>
          <w:szCs w:val="24"/>
        </w:rPr>
      </w:pPr>
      <w:r>
        <w:rPr>
          <w:rFonts w:eastAsia="Times New Roman"/>
          <w:sz w:val="24"/>
          <w:szCs w:val="24"/>
        </w:rPr>
        <w:t xml:space="preserve">This menu contains functions for creating new features (see </w:t>
      </w:r>
      <w:hyperlink w:anchor="page7">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EMBL/Genbank Features</w:t>
        </w:r>
      </w:hyperlink>
      <w:r>
        <w:rPr>
          <w:rFonts w:eastAsia="Times New Roman"/>
          <w:sz w:val="24"/>
          <w:szCs w:val="24"/>
        </w:rPr>
        <w:t xml:space="preserve"> </w:t>
      </w:r>
      <w:hyperlink w:anchor="page7">
        <w:r>
          <w:rPr>
            <w:rFonts w:eastAsia="Times New Roman"/>
            <w:color w:val="000080"/>
            <w:sz w:val="24"/>
            <w:szCs w:val="24"/>
            <w:u w:val="single"/>
          </w:rPr>
          <w:t>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(see</w:t>
      </w:r>
      <w:r>
        <w:rPr>
          <w:rFonts w:eastAsia="Times New Roman"/>
          <w:color w:val="000080"/>
          <w:sz w:val="24"/>
          <w:szCs w:val="24"/>
        </w:rPr>
        <w:t xml:space="preserve"> </w:t>
      </w:r>
      <w:hyperlink w:anchor="page7">
        <w:r>
          <w:rPr>
            <w:rFonts w:eastAsia="Times New Roman"/>
            <w:color w:val="000080"/>
            <w:sz w:val="24"/>
            <w:szCs w:val="24"/>
            <w:u w:val="single"/>
          </w:rPr>
          <w:t xml:space="preserve">the section called </w:t>
        </w:r>
        <w:r>
          <w:rPr>
            <w:rFonts w:eastAsia="Times New Roman"/>
            <w:i/>
            <w:iCs/>
            <w:color w:val="000080"/>
            <w:sz w:val="24"/>
            <w:szCs w:val="24"/>
            <w:u w:val="single"/>
          </w:rPr>
          <w:t>The "Entry"</w:t>
        </w:r>
        <w:r>
          <w:rPr>
            <w:rFonts w:eastAsia="Times New Roman"/>
            <w:color w:val="000080"/>
            <w:sz w:val="24"/>
            <w:szCs w:val="24"/>
            <w:u w:val="single"/>
          </w:rPr>
          <w:t xml:space="preserve"> in Chapter 1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276B82" w:rsidRDefault="00276B82">
      <w:pPr>
        <w:spacing w:line="200" w:lineRule="exact"/>
        <w:rPr>
          <w:rFonts w:eastAsia="Times New Roman"/>
          <w:sz w:val="24"/>
          <w:szCs w:val="24"/>
        </w:rPr>
      </w:pPr>
    </w:p>
    <w:p w:rsidR="003B2E20" w:rsidRDefault="003B2E20">
      <w:pPr>
        <w:spacing w:line="248" w:lineRule="exact"/>
        <w:rPr>
          <w:rFonts w:eastAsia="Times New Roman"/>
          <w:sz w:val="24"/>
          <w:szCs w:val="24"/>
        </w:rPr>
      </w:pPr>
    </w:p>
    <w:p w:rsidR="003B2E20" w:rsidRDefault="00142C4F">
      <w:pPr>
        <w:rPr>
          <w:sz w:val="20"/>
          <w:szCs w:val="20"/>
        </w:rPr>
      </w:pPr>
      <w:r>
        <w:rPr>
          <w:rFonts w:eastAsia="Times New Roman"/>
          <w:b/>
          <w:bCs/>
          <w:sz w:val="36"/>
          <w:szCs w:val="36"/>
        </w:rPr>
        <w:t>New Feature</w:t>
      </w:r>
    </w:p>
    <w:p w:rsidR="003B2E20" w:rsidRDefault="003B2E20">
      <w:pPr>
        <w:spacing w:line="304" w:lineRule="exact"/>
        <w:rPr>
          <w:rFonts w:eastAsia="Times New Roman"/>
          <w:sz w:val="24"/>
          <w:szCs w:val="24"/>
        </w:rPr>
      </w:pPr>
    </w:p>
    <w:p w:rsidR="003B2E20" w:rsidRDefault="00142C4F">
      <w:pPr>
        <w:spacing w:line="256" w:lineRule="auto"/>
        <w:ind w:right="160"/>
        <w:rPr>
          <w:rFonts w:eastAsia="Times New Roman"/>
          <w:color w:val="000000"/>
          <w:sz w:val="24"/>
          <w:szCs w:val="24"/>
        </w:rPr>
      </w:pPr>
      <w:r>
        <w:rPr>
          <w:rFonts w:eastAsia="Times New Roman"/>
          <w:sz w:val="24"/>
          <w:szCs w:val="24"/>
        </w:rPr>
        <w:t xml:space="preserve">Create a new feature in the default entry with a key of "misc_feature" (see </w:t>
      </w:r>
      <w:hyperlink w:anchor="page7">
        <w:r>
          <w:rPr>
            <w:rFonts w:eastAsia="Times New Roman"/>
            <w:color w:val="000080"/>
            <w:sz w:val="24"/>
            <w:szCs w:val="24"/>
            <w:u w:val="single"/>
          </w:rPr>
          <w:t>the section called</w:t>
        </w:r>
      </w:hyperlink>
      <w:r>
        <w:rPr>
          <w:rFonts w:eastAsia="Times New Roman"/>
          <w:sz w:val="24"/>
          <w:szCs w:val="24"/>
        </w:rPr>
        <w:t xml:space="preserve"> </w:t>
      </w:r>
      <w:hyperlink w:anchor="page7">
        <w:r>
          <w:rPr>
            <w:rFonts w:eastAsia="Times New Roman"/>
            <w:i/>
            <w:iCs/>
            <w:color w:val="000080"/>
            <w:sz w:val="24"/>
            <w:szCs w:val="24"/>
            <w:u w:val="single"/>
          </w:rPr>
          <w:t>EMBL/Genbank Feature Keys</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page8">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EMBL/Genbank Feature Qualifiers</w:t>
        </w:r>
        <w:r>
          <w:rPr>
            <w:rFonts w:eastAsia="Times New Roman"/>
            <w:color w:val="000000"/>
            <w:sz w:val="24"/>
            <w:szCs w:val="24"/>
            <w:u w:val="single"/>
          </w:rPr>
          <w:t xml:space="preserve"> </w:t>
        </w:r>
        <w:r>
          <w:rPr>
            <w:rFonts w:eastAsia="Times New Roman"/>
            <w:color w:val="000080"/>
            <w:sz w:val="24"/>
            <w:szCs w:val="24"/>
            <w:u w:val="single"/>
          </w:rPr>
          <w:t>in Chapter 1</w:t>
        </w:r>
        <w:r>
          <w:rPr>
            <w:rFonts w:eastAsia="Times New Roman"/>
            <w:color w:val="00000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69" w:lineRule="exact"/>
        <w:rPr>
          <w:rFonts w:eastAsia="Times New Roman"/>
          <w:sz w:val="24"/>
          <w:szCs w:val="24"/>
        </w:rPr>
      </w:pPr>
    </w:p>
    <w:p w:rsidR="003B2E20" w:rsidRDefault="00142C4F">
      <w:pPr>
        <w:rPr>
          <w:sz w:val="20"/>
          <w:szCs w:val="20"/>
        </w:rPr>
      </w:pPr>
      <w:r>
        <w:rPr>
          <w:rFonts w:eastAsia="Times New Roman"/>
          <w:b/>
          <w:bCs/>
          <w:sz w:val="36"/>
          <w:szCs w:val="36"/>
        </w:rPr>
        <w:t>Feature From Base Range</w:t>
      </w:r>
    </w:p>
    <w:p w:rsidR="003B2E20" w:rsidRDefault="003B2E20">
      <w:pPr>
        <w:spacing w:line="304" w:lineRule="exact"/>
        <w:rPr>
          <w:rFonts w:eastAsia="Times New Roman"/>
          <w:sz w:val="24"/>
          <w:szCs w:val="24"/>
        </w:rPr>
      </w:pPr>
    </w:p>
    <w:p w:rsidR="003B2E20" w:rsidRDefault="00142C4F">
      <w:pPr>
        <w:spacing w:line="256" w:lineRule="auto"/>
        <w:ind w:right="24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71" w:lineRule="exact"/>
        <w:rPr>
          <w:rFonts w:eastAsia="Times New Roman"/>
          <w:sz w:val="24"/>
          <w:szCs w:val="24"/>
        </w:rPr>
      </w:pPr>
    </w:p>
    <w:p w:rsidR="003B2E20" w:rsidRDefault="00142C4F">
      <w:pPr>
        <w:rPr>
          <w:sz w:val="20"/>
          <w:szCs w:val="20"/>
        </w:rPr>
      </w:pPr>
      <w:r>
        <w:rPr>
          <w:rFonts w:eastAsia="Times New Roman"/>
          <w:b/>
          <w:bCs/>
          <w:sz w:val="36"/>
          <w:szCs w:val="36"/>
        </w:rPr>
        <w:t>Intergenic Features</w:t>
      </w:r>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4"/>
          <w:szCs w:val="24"/>
        </w:rPr>
        <w:t>Create new features between CDS features in the default entry all with the "misc_feature" key.</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pPr>
        <w:rPr>
          <w:sz w:val="20"/>
          <w:szCs w:val="20"/>
        </w:rPr>
      </w:pPr>
      <w:r>
        <w:rPr>
          <w:rFonts w:eastAsia="Times New Roman"/>
          <w:b/>
          <w:bCs/>
          <w:sz w:val="36"/>
          <w:szCs w:val="36"/>
        </w:rPr>
        <w:t>Features From Non-matching Regions</w:t>
      </w:r>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3"/>
          <w:szCs w:val="23"/>
        </w:rPr>
        <w:t>Create features in ACT spanning all the regions where a match is not to be found.</w:t>
      </w:r>
    </w:p>
    <w:p w:rsidR="0046278C" w:rsidRDefault="0046278C">
      <w:pPr>
        <w:pBdr>
          <w:bottom w:val="single" w:sz="6" w:space="1" w:color="auto"/>
        </w:pBdr>
        <w:ind w:left="40"/>
        <w:rPr>
          <w:rFonts w:eastAsia="Times New Roman"/>
          <w:b/>
          <w:bCs/>
          <w:sz w:val="36"/>
          <w:szCs w:val="36"/>
        </w:rPr>
      </w:pPr>
      <w:bookmarkStart w:id="44" w:name="page45"/>
      <w:bookmarkEnd w:id="44"/>
    </w:p>
    <w:p w:rsidR="00C11230" w:rsidRDefault="00C11230">
      <w:pPr>
        <w:ind w:left="40"/>
        <w:rPr>
          <w:rFonts w:eastAsia="Times New Roman"/>
          <w:b/>
          <w:bCs/>
          <w:sz w:val="36"/>
          <w:szCs w:val="36"/>
        </w:rPr>
      </w:pPr>
    </w:p>
    <w:p w:rsidR="003B2E20" w:rsidRDefault="00142C4F">
      <w:pPr>
        <w:ind w:left="40"/>
        <w:rPr>
          <w:sz w:val="20"/>
          <w:szCs w:val="20"/>
        </w:rPr>
      </w:pPr>
      <w:r>
        <w:rPr>
          <w:rFonts w:eastAsia="Times New Roman"/>
          <w:b/>
          <w:bCs/>
          <w:sz w:val="36"/>
          <w:szCs w:val="36"/>
        </w:rPr>
        <w:t>New Entry</w:t>
      </w:r>
    </w:p>
    <w:p w:rsidR="0046278C" w:rsidRDefault="0046278C">
      <w:pPr>
        <w:spacing w:line="272" w:lineRule="auto"/>
        <w:ind w:left="40" w:right="340"/>
        <w:rPr>
          <w:rFonts w:eastAsia="Times New Roman"/>
          <w:sz w:val="24"/>
          <w:szCs w:val="24"/>
        </w:rPr>
      </w:pPr>
    </w:p>
    <w:p w:rsidR="003B2E20" w:rsidRDefault="00142C4F">
      <w:pPr>
        <w:spacing w:line="272" w:lineRule="auto"/>
        <w:ind w:left="40" w:right="340"/>
        <w:rPr>
          <w:rFonts w:eastAsia="Times New Roman"/>
          <w:color w:val="000080"/>
          <w:sz w:val="24"/>
          <w:szCs w:val="24"/>
        </w:rPr>
      </w:pPr>
      <w:r>
        <w:rPr>
          <w:rFonts w:eastAsia="Times New Roman"/>
          <w:sz w:val="24"/>
          <w:szCs w:val="24"/>
        </w:rPr>
        <w:t xml:space="preserve">Create a new entry with no name and no features. The new entry will become the default entry (see </w:t>
      </w:r>
      <w:hyperlink w:anchor="page8">
        <w:r>
          <w:rPr>
            <w:rFonts w:eastAsia="Times New Roman"/>
            <w:color w:val="000080"/>
            <w:sz w:val="24"/>
            <w:szCs w:val="24"/>
            <w:u w:val="single"/>
          </w:rPr>
          <w:t>the</w:t>
        </w:r>
      </w:hyperlink>
      <w:r>
        <w:rPr>
          <w:rFonts w:eastAsia="Times New Roman"/>
          <w:sz w:val="24"/>
          <w:szCs w:val="24"/>
        </w:rPr>
        <w:t xml:space="preserve"> </w:t>
      </w:r>
      <w:hyperlink w:anchor="page8">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The Default Entry</w:t>
        </w:r>
        <w:r>
          <w:rPr>
            <w:rFonts w:eastAsia="Times New Roman"/>
            <w:color w:val="000080"/>
            <w:sz w:val="24"/>
            <w:szCs w:val="24"/>
          </w:rPr>
          <w:t xml:space="preserve"> </w:t>
        </w:r>
        <w:r>
          <w:rPr>
            <w:rFonts w:eastAsia="Times New Roman"/>
            <w:color w:val="000080"/>
            <w:sz w:val="24"/>
            <w:szCs w:val="24"/>
            <w:u w:val="single"/>
          </w:rPr>
          <w:t>in Chapter 1</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51" w:lineRule="exact"/>
        <w:rPr>
          <w:sz w:val="20"/>
          <w:szCs w:val="20"/>
        </w:rPr>
      </w:pPr>
    </w:p>
    <w:p w:rsidR="003B2E20" w:rsidRDefault="00142C4F">
      <w:pPr>
        <w:ind w:left="40"/>
        <w:rPr>
          <w:sz w:val="20"/>
          <w:szCs w:val="20"/>
        </w:rPr>
      </w:pPr>
      <w:r>
        <w:rPr>
          <w:rFonts w:eastAsia="Times New Roman"/>
          <w:b/>
          <w:bCs/>
          <w:sz w:val="36"/>
          <w:szCs w:val="36"/>
        </w:rPr>
        <w:t>Mark Open Reading Frames ...</w:t>
      </w:r>
    </w:p>
    <w:p w:rsidR="003B2E20" w:rsidRDefault="003B2E20">
      <w:pPr>
        <w:spacing w:line="304" w:lineRule="exact"/>
        <w:rPr>
          <w:sz w:val="20"/>
          <w:szCs w:val="20"/>
        </w:rPr>
      </w:pPr>
    </w:p>
    <w:p w:rsidR="003B2E20" w:rsidRDefault="00142C4F">
      <w:pPr>
        <w:spacing w:line="242" w:lineRule="auto"/>
        <w:ind w:left="40" w:right="34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(see </w:t>
      </w:r>
      <w:hyperlink w:anchor="page74">
        <w:r>
          <w:rPr>
            <w:rFonts w:eastAsia="Times New Roman"/>
            <w:color w:val="000080"/>
            <w:sz w:val="24"/>
            <w:szCs w:val="24"/>
            <w:u w:val="single"/>
          </w:rPr>
          <w:t>the</w:t>
        </w:r>
      </w:hyperlink>
      <w:r>
        <w:rPr>
          <w:rFonts w:eastAsia="Times New Roman"/>
          <w:sz w:val="24"/>
          <w:szCs w:val="24"/>
        </w:rPr>
        <w:t xml:space="preserve"> </w:t>
      </w:r>
      <w:hyperlink w:anchor="page74">
        <w:r>
          <w:rPr>
            <w:rFonts w:eastAsia="Times New Roman"/>
            <w:color w:val="000080"/>
            <w:sz w:val="24"/>
            <w:szCs w:val="24"/>
            <w:u w:val="single"/>
          </w:rPr>
          <w:t>section called</w:t>
        </w:r>
        <w:r>
          <w:rPr>
            <w:rFonts w:eastAsia="Times New Roman"/>
            <w:color w:val="000080"/>
            <w:sz w:val="24"/>
            <w:szCs w:val="24"/>
          </w:rPr>
          <w:t xml:space="preserve"> </w:t>
        </w:r>
        <w:r>
          <w:rPr>
            <w:rFonts w:ascii="Courier New" w:eastAsia="Courier New" w:hAnsi="Courier New" w:cs="Courier New"/>
            <w:i/>
            <w:iCs/>
            <w:color w:val="000080"/>
            <w:sz w:val="24"/>
            <w:szCs w:val="24"/>
            <w:u w:val="single"/>
          </w:rPr>
          <w:t>minimum_orf_size</w:t>
        </w:r>
        <w:r>
          <w:rPr>
            <w:rFonts w:eastAsia="Times New Roman"/>
            <w:color w:val="000080"/>
            <w:sz w:val="24"/>
            <w:szCs w:val="24"/>
          </w:rPr>
          <w:t xml:space="preserve"> </w:t>
        </w:r>
        <w:r>
          <w:rPr>
            <w:rFonts w:eastAsia="Times New Roman"/>
            <w:color w:val="000080"/>
            <w:sz w:val="24"/>
            <w:szCs w:val="24"/>
            <w:u w:val="single"/>
          </w:rPr>
          <w:t>in Chapter 5</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If a codon usage file (see</w:t>
      </w:r>
      <w:r>
        <w:rPr>
          <w:rFonts w:eastAsia="Times New Roman"/>
          <w:color w:val="000080"/>
          <w:sz w:val="24"/>
          <w:szCs w:val="24"/>
        </w:rPr>
        <w:t xml:space="preserve"> </w:t>
      </w:r>
      <w:hyperlink w:anchor="page48">
        <w:r>
          <w:rPr>
            <w:rFonts w:eastAsia="Times New Roman"/>
            <w:color w:val="000080"/>
            <w:sz w:val="24"/>
            <w:szCs w:val="24"/>
            <w:u w:val="single"/>
          </w:rPr>
          <w:t xml:space="preserve">the section called </w:t>
        </w:r>
        <w:r>
          <w:rPr>
            <w:rFonts w:eastAsia="Times New Roman"/>
            <w:i/>
            <w:iCs/>
            <w:color w:val="000080"/>
            <w:sz w:val="24"/>
            <w:szCs w:val="24"/>
            <w:u w:val="single"/>
          </w:rPr>
          <w:t>Add</w:t>
        </w:r>
      </w:hyperlink>
      <w:r>
        <w:rPr>
          <w:rFonts w:eastAsia="Times New Roman"/>
          <w:color w:val="000080"/>
          <w:sz w:val="24"/>
          <w:szCs w:val="24"/>
        </w:rPr>
        <w:t xml:space="preserve"> </w:t>
      </w:r>
      <w:hyperlink w:anchor="page48">
        <w:r>
          <w:rPr>
            <w:rFonts w:eastAsia="Times New Roman"/>
            <w:i/>
            <w:iCs/>
            <w:color w:val="000080"/>
            <w:sz w:val="24"/>
            <w:szCs w:val="24"/>
            <w:u w:val="single"/>
          </w:rPr>
          <w:t>Usage Plots ...</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 xml:space="preserve">The new features can then be filtered from the display (see "Set Score Cutoffs ..." in </w:t>
      </w:r>
      <w:hyperlink w:anchor="page54">
        <w:r>
          <w:rPr>
            <w:rFonts w:eastAsia="Times New Roman"/>
            <w:color w:val="000080"/>
            <w:sz w:val="24"/>
            <w:szCs w:val="24"/>
            <w:u w:val="single"/>
          </w:rPr>
          <w:t>the section called</w:t>
        </w:r>
      </w:hyperlink>
      <w:r>
        <w:rPr>
          <w:rFonts w:eastAsia="Times New Roman"/>
          <w:color w:val="000000"/>
          <w:sz w:val="24"/>
          <w:szCs w:val="24"/>
        </w:rPr>
        <w:t xml:space="preserve"> </w:t>
      </w:r>
      <w:hyperlink w:anchor="page54">
        <w:r>
          <w:rPr>
            <w:rFonts w:eastAsia="Times New Roman"/>
            <w:i/>
            <w:iCs/>
            <w:color w:val="000080"/>
            <w:sz w:val="24"/>
            <w:szCs w:val="24"/>
            <w:u w:val="single"/>
          </w:rPr>
          <w:t>The Pop-up Menu</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292" w:lineRule="exact"/>
        <w:rPr>
          <w:rFonts w:eastAsia="Times New Roman"/>
          <w:i/>
          <w:iCs/>
          <w:color w:val="000080"/>
          <w:sz w:val="24"/>
          <w:szCs w:val="24"/>
        </w:rPr>
      </w:pPr>
    </w:p>
    <w:p w:rsidR="003B2E20" w:rsidRDefault="00142C4F">
      <w:pPr>
        <w:ind w:left="40"/>
        <w:rPr>
          <w:sz w:val="20"/>
          <w:szCs w:val="20"/>
        </w:rPr>
      </w:pPr>
      <w:r>
        <w:rPr>
          <w:rFonts w:eastAsia="Times New Roman"/>
          <w:b/>
          <w:bCs/>
          <w:sz w:val="36"/>
          <w:szCs w:val="36"/>
        </w:rPr>
        <w:t>Mark Empty ORFs ...</w:t>
      </w:r>
    </w:p>
    <w:p w:rsidR="003B2E20" w:rsidRDefault="003B2E20">
      <w:pPr>
        <w:spacing w:line="304" w:lineRule="exact"/>
        <w:rPr>
          <w:rFonts w:eastAsia="Times New Roman"/>
          <w:i/>
          <w:iCs/>
          <w:color w:val="000080"/>
          <w:sz w:val="24"/>
          <w:szCs w:val="24"/>
        </w:rPr>
      </w:pPr>
    </w:p>
    <w:p w:rsidR="003B2E20" w:rsidRDefault="00142C4F">
      <w:pPr>
        <w:ind w:left="40"/>
        <w:rPr>
          <w:sz w:val="20"/>
          <w:szCs w:val="20"/>
        </w:rPr>
      </w:pPr>
      <w:r>
        <w:rPr>
          <w:rFonts w:eastAsia="Times New Roman"/>
          <w:sz w:val="24"/>
          <w:szCs w:val="24"/>
        </w:rPr>
        <w:t>Create a feature for each open reading frame that doesn't already contain a feature.</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324" w:lineRule="exact"/>
        <w:rPr>
          <w:rFonts w:eastAsia="Times New Roman"/>
          <w:i/>
          <w:iCs/>
          <w:color w:val="000080"/>
          <w:sz w:val="24"/>
          <w:szCs w:val="24"/>
        </w:rPr>
      </w:pPr>
    </w:p>
    <w:p w:rsidR="003B2E20" w:rsidRDefault="00142C4F">
      <w:pPr>
        <w:ind w:left="40"/>
        <w:rPr>
          <w:sz w:val="20"/>
          <w:szCs w:val="20"/>
        </w:rPr>
      </w:pPr>
      <w:r>
        <w:rPr>
          <w:rFonts w:eastAsia="Times New Roman"/>
          <w:b/>
          <w:bCs/>
          <w:sz w:val="36"/>
          <w:szCs w:val="36"/>
        </w:rPr>
        <w:t>Mark Open Reading Frames In Range ...</w:t>
      </w:r>
    </w:p>
    <w:p w:rsidR="003B2E20" w:rsidRDefault="003B2E20">
      <w:pPr>
        <w:spacing w:line="304" w:lineRule="exact"/>
        <w:rPr>
          <w:rFonts w:eastAsia="Times New Roman"/>
          <w:i/>
          <w:iCs/>
          <w:color w:val="000080"/>
          <w:sz w:val="24"/>
          <w:szCs w:val="24"/>
        </w:rPr>
      </w:pPr>
    </w:p>
    <w:p w:rsidR="003B2E20" w:rsidRDefault="00142C4F">
      <w:pPr>
        <w:spacing w:line="272"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3B2E20" w:rsidRDefault="003B2E20">
      <w:pPr>
        <w:spacing w:line="393" w:lineRule="exact"/>
        <w:rPr>
          <w:rFonts w:eastAsia="Times New Roman"/>
          <w:i/>
          <w:iCs/>
          <w:color w:val="000080"/>
          <w:sz w:val="24"/>
          <w:szCs w:val="24"/>
        </w:rPr>
      </w:pPr>
    </w:p>
    <w:p w:rsidR="003B2E20" w:rsidRDefault="00142C4F">
      <w:pPr>
        <w:ind w:left="40"/>
        <w:rPr>
          <w:sz w:val="20"/>
          <w:szCs w:val="20"/>
        </w:rPr>
      </w:pPr>
      <w:r>
        <w:rPr>
          <w:rFonts w:eastAsia="Times New Roman"/>
          <w:b/>
          <w:bCs/>
          <w:sz w:val="36"/>
          <w:szCs w:val="36"/>
        </w:rPr>
        <w:t>Mark From Pattern ...</w:t>
      </w:r>
    </w:p>
    <w:p w:rsidR="003B2E20" w:rsidRDefault="003B2E20">
      <w:pPr>
        <w:spacing w:line="192" w:lineRule="exact"/>
        <w:rPr>
          <w:rFonts w:eastAsia="Times New Roman"/>
          <w:i/>
          <w:iCs/>
          <w:color w:val="000080"/>
          <w:sz w:val="24"/>
          <w:szCs w:val="24"/>
        </w:rPr>
      </w:pPr>
    </w:p>
    <w:p w:rsidR="003B2E20" w:rsidRDefault="00142C4F">
      <w:pPr>
        <w:spacing w:line="250"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3B2E20" w:rsidRDefault="003B2E20">
      <w:pPr>
        <w:spacing w:line="232" w:lineRule="exact"/>
        <w:rPr>
          <w:rFonts w:eastAsia="Times New Roman"/>
          <w:i/>
          <w:iCs/>
          <w:color w:val="000080"/>
          <w:sz w:val="24"/>
          <w:szCs w:val="24"/>
        </w:rPr>
      </w:pPr>
    </w:p>
    <w:p w:rsidR="003B2E20" w:rsidRDefault="00142C4F">
      <w:pPr>
        <w:ind w:left="40"/>
        <w:rPr>
          <w:sz w:val="20"/>
          <w:szCs w:val="20"/>
        </w:rPr>
      </w:pPr>
      <w:r>
        <w:rPr>
          <w:rFonts w:eastAsia="Times New Roman"/>
          <w:b/>
          <w:bCs/>
          <w:sz w:val="24"/>
          <w:szCs w:val="24"/>
        </w:rPr>
        <w:t>Table 3-1. IUB Base Codes</w:t>
      </w:r>
    </w:p>
    <w:p w:rsidR="003B2E20" w:rsidRDefault="003B2E20">
      <w:pPr>
        <w:spacing w:line="69" w:lineRule="exact"/>
        <w:rPr>
          <w:rFonts w:eastAsia="Times New Roman"/>
          <w:i/>
          <w:iCs/>
          <w:color w:val="000080"/>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3B2E20">
        <w:trPr>
          <w:trHeight w:val="52"/>
        </w:trPr>
        <w:tc>
          <w:tcPr>
            <w:tcW w:w="60" w:type="dxa"/>
            <w:tcBorders>
              <w:top w:val="single" w:sz="8" w:space="0" w:color="808080"/>
              <w:left w:val="single" w:sz="8" w:space="0" w:color="808080"/>
            </w:tcBorders>
            <w:vAlign w:val="bottom"/>
          </w:tcPr>
          <w:p w:rsidR="003B2E20" w:rsidRDefault="003B2E20">
            <w:pPr>
              <w:rPr>
                <w:sz w:val="4"/>
                <w:szCs w:val="4"/>
              </w:rPr>
            </w:pPr>
          </w:p>
        </w:tc>
        <w:tc>
          <w:tcPr>
            <w:tcW w:w="174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6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right w:val="single" w:sz="8" w:space="0" w:color="808080"/>
            </w:tcBorders>
            <w:vAlign w:val="bottom"/>
          </w:tcPr>
          <w:p w:rsidR="003B2E20" w:rsidRDefault="003B2E20">
            <w:pPr>
              <w:rPr>
                <w:sz w:val="4"/>
                <w:szCs w:val="4"/>
              </w:rPr>
            </w:pPr>
          </w:p>
        </w:tc>
        <w:tc>
          <w:tcPr>
            <w:tcW w:w="4860" w:type="dxa"/>
            <w:vAlign w:val="bottom"/>
          </w:tcPr>
          <w:p w:rsidR="003B2E20" w:rsidRDefault="003B2E20">
            <w:pPr>
              <w:rPr>
                <w:sz w:val="4"/>
                <w:szCs w:val="4"/>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R = A or G</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S = G or C</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B = C,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Y = C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W = A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D = A,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K = G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N = A, C, G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H = A, C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M = A or C</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V = A, C or G</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bottom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bottom w:val="single" w:sz="8" w:space="0" w:color="808080"/>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119"/>
        </w:trPr>
        <w:tc>
          <w:tcPr>
            <w:tcW w:w="60" w:type="dxa"/>
            <w:vAlign w:val="bottom"/>
          </w:tcPr>
          <w:p w:rsidR="003B2E20" w:rsidRDefault="003B2E20">
            <w:pPr>
              <w:rPr>
                <w:sz w:val="10"/>
                <w:szCs w:val="10"/>
              </w:rPr>
            </w:pPr>
          </w:p>
        </w:tc>
        <w:tc>
          <w:tcPr>
            <w:tcW w:w="1740" w:type="dxa"/>
            <w:tcBorders>
              <w:bottom w:val="single" w:sz="8" w:space="0" w:color="808080"/>
            </w:tcBorders>
            <w:vAlign w:val="bottom"/>
          </w:tcPr>
          <w:p w:rsidR="003B2E20" w:rsidRDefault="003B2E20">
            <w:pPr>
              <w:rPr>
                <w:sz w:val="10"/>
                <w:szCs w:val="10"/>
              </w:rPr>
            </w:pPr>
          </w:p>
          <w:p w:rsidR="009D1D62" w:rsidRDefault="009D1D62">
            <w:pPr>
              <w:rPr>
                <w:sz w:val="10"/>
                <w:szCs w:val="10"/>
              </w:rPr>
            </w:pPr>
          </w:p>
          <w:p w:rsidR="009D1D62" w:rsidRDefault="009D1D62">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6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4860" w:type="dxa"/>
            <w:tcBorders>
              <w:bottom w:val="single" w:sz="8" w:space="0" w:color="808080"/>
            </w:tcBorders>
            <w:vAlign w:val="bottom"/>
          </w:tcPr>
          <w:p w:rsidR="003B2E20" w:rsidRDefault="003B2E20">
            <w:pPr>
              <w:rPr>
                <w:sz w:val="10"/>
                <w:szCs w:val="10"/>
              </w:rPr>
            </w:pPr>
          </w:p>
        </w:tc>
      </w:tr>
      <w:tr w:rsidR="003B2E20">
        <w:trPr>
          <w:trHeight w:val="20"/>
        </w:trPr>
        <w:tc>
          <w:tcPr>
            <w:tcW w:w="60" w:type="dxa"/>
            <w:vAlign w:val="bottom"/>
          </w:tcPr>
          <w:p w:rsidR="003B2E20" w:rsidRDefault="003B2E20">
            <w:pPr>
              <w:spacing w:line="20" w:lineRule="exact"/>
              <w:rPr>
                <w:sz w:val="1"/>
                <w:szCs w:val="1"/>
              </w:rPr>
            </w:pPr>
          </w:p>
        </w:tc>
        <w:tc>
          <w:tcPr>
            <w:tcW w:w="174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6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4860" w:type="dxa"/>
            <w:tcBorders>
              <w:bottom w:val="single" w:sz="8" w:space="0" w:color="808080"/>
            </w:tcBorders>
            <w:vAlign w:val="bottom"/>
          </w:tcPr>
          <w:p w:rsidR="003B2E20" w:rsidRDefault="003B2E20">
            <w:pPr>
              <w:spacing w:line="20" w:lineRule="exact"/>
              <w:rPr>
                <w:sz w:val="1"/>
                <w:szCs w:val="1"/>
              </w:rPr>
            </w:pPr>
          </w:p>
        </w:tc>
      </w:tr>
    </w:tbl>
    <w:p w:rsidR="009D1D62" w:rsidRDefault="009D1D62">
      <w:pPr>
        <w:rPr>
          <w:rFonts w:eastAsia="Times New Roman"/>
          <w:b/>
          <w:bCs/>
          <w:sz w:val="36"/>
          <w:szCs w:val="36"/>
        </w:rPr>
      </w:pPr>
      <w:bookmarkStart w:id="45" w:name="page46"/>
      <w:bookmarkEnd w:id="45"/>
    </w:p>
    <w:p w:rsidR="003B2E20" w:rsidRDefault="00142C4F">
      <w:pPr>
        <w:rPr>
          <w:sz w:val="20"/>
          <w:szCs w:val="20"/>
        </w:rPr>
      </w:pPr>
      <w:r>
        <w:rPr>
          <w:rFonts w:eastAsia="Times New Roman"/>
          <w:b/>
          <w:bCs/>
          <w:sz w:val="36"/>
          <w:szCs w:val="36"/>
        </w:rPr>
        <w:t>Mark Ambiguities</w:t>
      </w:r>
    </w:p>
    <w:p w:rsidR="003B2E20" w:rsidRDefault="003B2E20">
      <w:pPr>
        <w:spacing w:line="304" w:lineRule="exact"/>
        <w:rPr>
          <w:sz w:val="20"/>
          <w:szCs w:val="20"/>
        </w:rPr>
      </w:pPr>
    </w:p>
    <w:p w:rsidR="003B2E20" w:rsidRDefault="00142C4F">
      <w:pPr>
        <w:spacing w:line="326" w:lineRule="auto"/>
        <w:ind w:right="1300"/>
        <w:rPr>
          <w:sz w:val="20"/>
          <w:szCs w:val="20"/>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94" w:lineRule="exact"/>
        <w:rPr>
          <w:sz w:val="20"/>
          <w:szCs w:val="20"/>
        </w:rPr>
      </w:pPr>
    </w:p>
    <w:p w:rsidR="003B2E20" w:rsidRDefault="00142C4F">
      <w:pPr>
        <w:rPr>
          <w:sz w:val="20"/>
          <w:szCs w:val="20"/>
        </w:rPr>
      </w:pPr>
      <w:r>
        <w:rPr>
          <w:rFonts w:eastAsia="Times New Roman"/>
          <w:b/>
          <w:bCs/>
          <w:sz w:val="48"/>
          <w:szCs w:val="48"/>
        </w:rPr>
        <w:t>The Run Menu</w:t>
      </w:r>
    </w:p>
    <w:p w:rsidR="003B2E20" w:rsidRDefault="003B2E20">
      <w:pPr>
        <w:spacing w:line="321" w:lineRule="exact"/>
        <w:rPr>
          <w:sz w:val="20"/>
          <w:szCs w:val="20"/>
        </w:rPr>
      </w:pPr>
    </w:p>
    <w:p w:rsidR="003B2E20" w:rsidRDefault="00142C4F">
      <w:pPr>
        <w:spacing w:line="272" w:lineRule="auto"/>
        <w:ind w:right="4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60">
        <w:r>
          <w:rPr>
            <w:rFonts w:eastAsia="Times New Roman"/>
            <w:color w:val="000080"/>
            <w:sz w:val="24"/>
            <w:szCs w:val="24"/>
            <w:u w:val="single"/>
          </w:rPr>
          <w:t>NCBI web BLAST</w:t>
        </w:r>
      </w:hyperlink>
      <w:r>
        <w:rPr>
          <w:rFonts w:eastAsia="Times New Roman"/>
          <w:sz w:val="24"/>
          <w:szCs w:val="24"/>
        </w:rPr>
        <w:t xml:space="preserve">, </w:t>
      </w:r>
      <w:hyperlink r:id="rId61">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62">
        <w:r>
          <w:rPr>
            <w:rFonts w:eastAsia="Times New Roman"/>
            <w:color w:val="000080"/>
            <w:sz w:val="24"/>
            <w:szCs w:val="24"/>
            <w:u w:val="single"/>
          </w:rPr>
          <w:t>Rfam</w:t>
        </w:r>
      </w:hyperlink>
      <w:r>
        <w:rPr>
          <w:rFonts w:eastAsia="Times New Roman"/>
          <w:sz w:val="24"/>
          <w:szCs w:val="24"/>
        </w:rPr>
        <w:t>.</w:t>
      </w:r>
    </w:p>
    <w:p w:rsidR="003B2E20" w:rsidRDefault="003B2E20">
      <w:pPr>
        <w:spacing w:line="208" w:lineRule="exact"/>
        <w:rPr>
          <w:rFonts w:eastAsia="Times New Roman"/>
          <w:sz w:val="24"/>
          <w:szCs w:val="24"/>
        </w:rPr>
      </w:pPr>
    </w:p>
    <w:p w:rsidR="003B2E20" w:rsidRDefault="00142C4F">
      <w:pPr>
        <w:spacing w:line="250" w:lineRule="auto"/>
        <w:ind w:right="100"/>
        <w:rPr>
          <w:rFonts w:eastAsia="Times New Roman"/>
          <w:i/>
          <w:iCs/>
          <w:color w:val="000080"/>
          <w:sz w:val="24"/>
          <w:szCs w:val="24"/>
        </w:rPr>
      </w:pPr>
      <w:r>
        <w:rPr>
          <w:rFonts w:eastAsia="Times New Roman"/>
          <w:sz w:val="24"/>
          <w:szCs w:val="24"/>
        </w:rPr>
        <w:t xml:space="preserve">Once configured correctly, running an external program should be as simple as selecting some features of interest, then choosing one of the items from the run menu. When the external programs finishes the results can viewed using the "Search Results" item in the View menu (see </w:t>
      </w:r>
      <w:hyperlink w:anchor="page3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Search</w:t>
        </w:r>
      </w:hyperlink>
      <w:r>
        <w:rPr>
          <w:rFonts w:eastAsia="Times New Roman"/>
          <w:sz w:val="24"/>
          <w:szCs w:val="24"/>
        </w:rPr>
        <w:t xml:space="preserve"> </w:t>
      </w:r>
      <w:hyperlink w:anchor="page30">
        <w:r>
          <w:rPr>
            <w:rFonts w:eastAsia="Times New Roman"/>
            <w:i/>
            <w:iCs/>
            <w:color w:val="000080"/>
            <w:sz w:val="24"/>
            <w:szCs w:val="24"/>
            <w:u w:val="single"/>
          </w:rPr>
          <w:t>Results</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F6B59" w:rsidRDefault="004F6B59">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36"/>
          <w:szCs w:val="36"/>
        </w:rPr>
        <w:t>Configuring the Run Menu</w:t>
      </w:r>
    </w:p>
    <w:p w:rsidR="003B2E20" w:rsidRDefault="003B2E20">
      <w:pPr>
        <w:spacing w:line="300" w:lineRule="exact"/>
        <w:rPr>
          <w:sz w:val="20"/>
          <w:szCs w:val="20"/>
        </w:rPr>
      </w:pPr>
    </w:p>
    <w:p w:rsidR="003B2E20" w:rsidRDefault="00142C4F">
      <w:pPr>
        <w:spacing w:line="276" w:lineRule="auto"/>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run_fasta</w:t>
      </w:r>
      <w:r>
        <w:rPr>
          <w:rFonts w:eastAsia="Times New Roman"/>
          <w:sz w:val="24"/>
          <w:szCs w:val="24"/>
        </w:rPr>
        <w:t xml:space="preserve"> etc. scripts that are supplied with ACT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3B2E20" w:rsidRDefault="003B2E20">
      <w:pPr>
        <w:spacing w:line="122" w:lineRule="exact"/>
        <w:rPr>
          <w:sz w:val="20"/>
          <w:szCs w:val="20"/>
        </w:rPr>
      </w:pPr>
    </w:p>
    <w:p w:rsidR="003B2E20" w:rsidRDefault="00142C4F">
      <w:pPr>
        <w:rPr>
          <w:rFonts w:eastAsia="Times New Roman"/>
          <w:sz w:val="24"/>
          <w:szCs w:val="24"/>
        </w:rPr>
      </w:pPr>
      <w:r>
        <w:rPr>
          <w:rFonts w:eastAsia="Times New Roman"/>
          <w:sz w:val="24"/>
          <w:szCs w:val="24"/>
        </w:rPr>
        <w:t xml:space="preserve">Each external program that is listed in the options file (see </w:t>
      </w:r>
      <w:hyperlink w:anchor="page75">
        <w:r>
          <w:rPr>
            <w:rFonts w:eastAsia="Times New Roman"/>
            <w:color w:val="000080"/>
            <w:sz w:val="24"/>
            <w:szCs w:val="24"/>
            <w:u w:val="single"/>
          </w:rPr>
          <w:t>the section called</w:t>
        </w:r>
      </w:hyperlink>
    </w:p>
    <w:p w:rsidR="003B2E20" w:rsidRDefault="00437096">
      <w:pPr>
        <w:spacing w:line="275" w:lineRule="auto"/>
        <w:ind w:right="180"/>
        <w:rPr>
          <w:rFonts w:eastAsia="Times New Roman"/>
          <w:color w:val="000080"/>
          <w:sz w:val="23"/>
          <w:szCs w:val="23"/>
        </w:rPr>
      </w:pPr>
      <w:hyperlink w:anchor="page75">
        <w:r w:rsidR="00142C4F">
          <w:rPr>
            <w:rFonts w:ascii="Courier New" w:eastAsia="Courier New" w:hAnsi="Courier New" w:cs="Courier New"/>
            <w:i/>
            <w:iCs/>
            <w:color w:val="000080"/>
            <w:sz w:val="23"/>
            <w:szCs w:val="23"/>
            <w:u w:val="single"/>
          </w:rPr>
          <w:t>feature_dna_programs</w:t>
        </w:r>
        <w:r w:rsidR="00142C4F">
          <w:rPr>
            <w:rFonts w:ascii="Courier New" w:eastAsia="Courier New" w:hAnsi="Courier New" w:cs="Courier New"/>
            <w:i/>
            <w:iCs/>
            <w:color w:val="000080"/>
            <w:sz w:val="23"/>
            <w:szCs w:val="23"/>
          </w:rPr>
          <w:t xml:space="preserve"> </w:t>
        </w:r>
        <w:r w:rsidR="00142C4F">
          <w:rPr>
            <w:rFonts w:eastAsia="Times New Roman"/>
            <w:color w:val="000080"/>
            <w:sz w:val="23"/>
            <w:szCs w:val="23"/>
            <w:u w:val="single"/>
          </w:rPr>
          <w:t>in Chapter 5</w:t>
        </w:r>
        <w:r w:rsidR="00142C4F">
          <w:rPr>
            <w:rFonts w:ascii="Courier New" w:eastAsia="Courier New" w:hAnsi="Courier New" w:cs="Courier New"/>
            <w:i/>
            <w:iCs/>
            <w:color w:val="000080"/>
            <w:sz w:val="23"/>
            <w:szCs w:val="23"/>
          </w:rPr>
          <w:t xml:space="preserve"> </w:t>
        </w:r>
      </w:hyperlink>
      <w:r w:rsidR="00142C4F">
        <w:rPr>
          <w:rFonts w:eastAsia="Times New Roman"/>
          <w:color w:val="000000"/>
          <w:sz w:val="23"/>
          <w:szCs w:val="23"/>
          <w:u w:val="single"/>
        </w:rPr>
        <w:t>a</w:t>
      </w:r>
      <w:r w:rsidR="00142C4F">
        <w:rPr>
          <w:rFonts w:eastAsia="Times New Roman"/>
          <w:color w:val="000000"/>
          <w:sz w:val="23"/>
          <w:szCs w:val="23"/>
        </w:rPr>
        <w:t>nd</w:t>
      </w:r>
      <w:r w:rsidR="00142C4F">
        <w:rPr>
          <w:rFonts w:ascii="Courier New" w:eastAsia="Courier New" w:hAnsi="Courier New" w:cs="Courier New"/>
          <w:i/>
          <w:iCs/>
          <w:color w:val="000080"/>
          <w:sz w:val="23"/>
          <w:szCs w:val="23"/>
        </w:rPr>
        <w:t xml:space="preserve"> </w:t>
      </w:r>
      <w:hyperlink w:anchor="page75">
        <w:r w:rsidR="00142C4F">
          <w:rPr>
            <w:rFonts w:eastAsia="Times New Roman"/>
            <w:color w:val="000080"/>
            <w:sz w:val="23"/>
            <w:szCs w:val="23"/>
            <w:u w:val="single"/>
          </w:rPr>
          <w:t>the section called</w:t>
        </w:r>
        <w:r w:rsidR="00142C4F">
          <w:rPr>
            <w:rFonts w:ascii="Courier New" w:eastAsia="Courier New" w:hAnsi="Courier New" w:cs="Courier New"/>
            <w:i/>
            <w:iCs/>
            <w:color w:val="000080"/>
            <w:sz w:val="23"/>
            <w:szCs w:val="23"/>
            <w:u w:val="single"/>
          </w:rPr>
          <w:t xml:space="preserve"> feature_protein_programs </w:t>
        </w:r>
        <w:r w:rsidR="00142C4F">
          <w:rPr>
            <w:rFonts w:eastAsia="Times New Roman"/>
            <w:color w:val="000080"/>
            <w:sz w:val="23"/>
            <w:szCs w:val="23"/>
            <w:u w:val="single"/>
          </w:rPr>
          <w:t>in</w:t>
        </w:r>
      </w:hyperlink>
      <w:r w:rsidR="00142C4F">
        <w:rPr>
          <w:rFonts w:ascii="Courier New" w:eastAsia="Courier New" w:hAnsi="Courier New" w:cs="Courier New"/>
          <w:i/>
          <w:iCs/>
          <w:color w:val="000080"/>
          <w:sz w:val="23"/>
          <w:szCs w:val="23"/>
        </w:rPr>
        <w:t xml:space="preserve"> </w:t>
      </w:r>
      <w:hyperlink w:anchor="page75">
        <w:r w:rsidR="00142C4F">
          <w:rPr>
            <w:rFonts w:eastAsia="Times New Roman"/>
            <w:color w:val="000080"/>
            <w:sz w:val="23"/>
            <w:szCs w:val="23"/>
            <w:u w:val="single"/>
          </w:rPr>
          <w:t>Chapter 5</w:t>
        </w:r>
      </w:hyperlink>
      <w:r w:rsidR="00142C4F">
        <w:rPr>
          <w:rFonts w:eastAsia="Times New Roman"/>
          <w:color w:val="000000"/>
          <w:sz w:val="23"/>
          <w:szCs w:val="23"/>
        </w:rPr>
        <w:t>)</w:t>
      </w:r>
      <w:r w:rsidR="00142C4F">
        <w:rPr>
          <w:rFonts w:eastAsia="Times New Roman"/>
          <w:color w:val="000080"/>
          <w:sz w:val="23"/>
          <w:szCs w:val="23"/>
        </w:rPr>
        <w:t xml:space="preserve"> </w:t>
      </w:r>
      <w:r w:rsidR="00142C4F">
        <w:rPr>
          <w:rFonts w:eastAsia="Times New Roman"/>
          <w:color w:val="000000"/>
          <w:sz w:val="23"/>
          <w:szCs w:val="23"/>
        </w:rPr>
        <w:t>gets a "run" menu item and a "set options" menu item. For each external program (such as</w:t>
      </w:r>
      <w:r w:rsidR="00142C4F">
        <w:rPr>
          <w:rFonts w:eastAsia="Times New Roman"/>
          <w:color w:val="000080"/>
          <w:sz w:val="23"/>
          <w:szCs w:val="23"/>
        </w:rPr>
        <w:t xml:space="preserve"> </w:t>
      </w:r>
      <w:r w:rsidR="00142C4F">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sidR="00142C4F">
        <w:rPr>
          <w:rFonts w:ascii="Courier New" w:eastAsia="Courier New" w:hAnsi="Courier New" w:cs="Courier New"/>
          <w:color w:val="000000"/>
          <w:sz w:val="23"/>
          <w:szCs w:val="23"/>
        </w:rPr>
        <w:t>run_blastp</w:t>
      </w:r>
      <w:r w:rsidR="00142C4F">
        <w:rPr>
          <w:rFonts w:eastAsia="Times New Roman"/>
          <w:color w:val="000000"/>
          <w:sz w:val="23"/>
          <w:szCs w:val="23"/>
        </w:rPr>
        <w:t>).</w:t>
      </w:r>
    </w:p>
    <w:p w:rsidR="003B2E20" w:rsidRDefault="003B2E20">
      <w:pPr>
        <w:spacing w:line="129" w:lineRule="exact"/>
        <w:rPr>
          <w:rFonts w:ascii="Courier New" w:eastAsia="Courier New" w:hAnsi="Courier New" w:cs="Courier New"/>
          <w:i/>
          <w:iCs/>
          <w:color w:val="000080"/>
          <w:sz w:val="23"/>
          <w:szCs w:val="23"/>
        </w:rPr>
      </w:pPr>
    </w:p>
    <w:p w:rsidR="003B2E20" w:rsidRDefault="00142C4F">
      <w:pPr>
        <w:spacing w:line="272" w:lineRule="auto"/>
        <w:ind w:right="480"/>
        <w:rPr>
          <w:sz w:val="20"/>
          <w:szCs w:val="20"/>
        </w:rPr>
      </w:pPr>
      <w:r>
        <w:rPr>
          <w:rFonts w:eastAsia="Times New Roman"/>
          <w:sz w:val="24"/>
          <w:szCs w:val="24"/>
        </w:rPr>
        <w:t>Taking blastp as an example, this is the sequence of events that occurs when the user selects the "Run blastp on selected features" menu item:</w:t>
      </w:r>
    </w:p>
    <w:p w:rsidR="003B2E20" w:rsidRDefault="003B2E20">
      <w:pPr>
        <w:spacing w:line="208" w:lineRule="exact"/>
        <w:rPr>
          <w:rFonts w:ascii="Courier New" w:eastAsia="Courier New" w:hAnsi="Courier New" w:cs="Courier New"/>
          <w:i/>
          <w:iCs/>
          <w:color w:val="000080"/>
          <w:sz w:val="23"/>
          <w:szCs w:val="23"/>
        </w:rPr>
      </w:pPr>
    </w:p>
    <w:p w:rsidR="003B2E20" w:rsidRDefault="00142C4F">
      <w:pPr>
        <w:numPr>
          <w:ilvl w:val="0"/>
          <w:numId w:val="24"/>
        </w:numPr>
        <w:tabs>
          <w:tab w:val="left" w:pos="720"/>
        </w:tabs>
        <w:ind w:left="720" w:hanging="364"/>
        <w:rPr>
          <w:rFonts w:eastAsia="Times New Roman"/>
          <w:sz w:val="24"/>
          <w:szCs w:val="24"/>
        </w:rPr>
      </w:pPr>
      <w:r>
        <w:rPr>
          <w:rFonts w:eastAsia="Times New Roman"/>
          <w:sz w:val="24"/>
          <w:szCs w:val="24"/>
        </w:rPr>
        <w:t>ACT creates a new directory in the current directory called blastp.</w:t>
      </w:r>
    </w:p>
    <w:p w:rsidR="003B2E20" w:rsidRDefault="003B2E20">
      <w:pPr>
        <w:spacing w:line="284" w:lineRule="exact"/>
        <w:rPr>
          <w:rFonts w:eastAsia="Times New Roman"/>
          <w:sz w:val="24"/>
          <w:szCs w:val="24"/>
        </w:rPr>
      </w:pPr>
    </w:p>
    <w:p w:rsidR="003B2E20" w:rsidRDefault="00142C4F">
      <w:pPr>
        <w:numPr>
          <w:ilvl w:val="0"/>
          <w:numId w:val="24"/>
        </w:numPr>
        <w:tabs>
          <w:tab w:val="left" w:pos="720"/>
        </w:tabs>
        <w:spacing w:line="285" w:lineRule="auto"/>
        <w:ind w:left="720" w:right="24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3B2E20" w:rsidRDefault="003B2E20">
      <w:pPr>
        <w:spacing w:line="112" w:lineRule="exact"/>
        <w:rPr>
          <w:rFonts w:eastAsia="Times New Roman"/>
          <w:sz w:val="24"/>
          <w:szCs w:val="24"/>
        </w:rPr>
      </w:pPr>
    </w:p>
    <w:p w:rsidR="003B2E20" w:rsidRDefault="00142C4F">
      <w:pPr>
        <w:numPr>
          <w:ilvl w:val="0"/>
          <w:numId w:val="24"/>
        </w:numPr>
        <w:tabs>
          <w:tab w:val="left" w:pos="720"/>
        </w:tabs>
        <w:spacing w:line="243" w:lineRule="auto"/>
        <w:ind w:left="720" w:right="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3B2E20" w:rsidRDefault="003B2E20">
      <w:pPr>
        <w:spacing w:line="242" w:lineRule="exact"/>
        <w:rPr>
          <w:rFonts w:eastAsia="Times New Roman"/>
          <w:sz w:val="24"/>
          <w:szCs w:val="24"/>
        </w:rPr>
      </w:pPr>
    </w:p>
    <w:p w:rsidR="003B2E20" w:rsidRDefault="00142C4F">
      <w:pPr>
        <w:numPr>
          <w:ilvl w:val="0"/>
          <w:numId w:val="24"/>
        </w:numPr>
        <w:tabs>
          <w:tab w:val="left" w:pos="720"/>
        </w:tabs>
        <w:spacing w:line="266" w:lineRule="auto"/>
        <w:ind w:left="720" w:right="16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3B2E20" w:rsidRDefault="003B2E20">
      <w:pPr>
        <w:spacing w:line="209" w:lineRule="exact"/>
        <w:rPr>
          <w:rFonts w:eastAsia="Times New Roman"/>
          <w:sz w:val="24"/>
          <w:szCs w:val="24"/>
        </w:rPr>
      </w:pPr>
    </w:p>
    <w:p w:rsidR="003B2E20" w:rsidRDefault="00142C4F">
      <w:pPr>
        <w:numPr>
          <w:ilvl w:val="0"/>
          <w:numId w:val="24"/>
        </w:numPr>
        <w:tabs>
          <w:tab w:val="left" w:pos="720"/>
        </w:tabs>
        <w:spacing w:line="266" w:lineRule="auto"/>
        <w:ind w:left="720" w:right="160" w:hanging="364"/>
        <w:rPr>
          <w:rFonts w:eastAsia="Times New Roman"/>
          <w:sz w:val="24"/>
          <w:szCs w:val="24"/>
        </w:rPr>
      </w:pPr>
      <w:r>
        <w:rPr>
          <w:rFonts w:eastAsia="Times New Roman"/>
          <w:sz w:val="24"/>
          <w:szCs w:val="24"/>
        </w:rPr>
        <w:t xml:space="preserve">ACT then tries to read the </w:t>
      </w:r>
      <w:r>
        <w:rPr>
          <w:rFonts w:ascii="Courier New" w:eastAsia="Courier New" w:hAnsi="Courier New" w:cs="Courier New"/>
          <w:sz w:val="24"/>
          <w:szCs w:val="24"/>
        </w:rPr>
        <w:t>run_blastp</w:t>
      </w:r>
      <w:r>
        <w:rPr>
          <w:rFonts w:eastAsia="Times New Roman"/>
          <w:sz w:val="24"/>
          <w:szCs w:val="24"/>
        </w:rPr>
        <w:t xml:space="preserve"> script from the ACT installation directory. The script is executed like this:</w:t>
      </w:r>
    </w:p>
    <w:p w:rsidR="003B2E20" w:rsidRDefault="003B2E20">
      <w:pPr>
        <w:spacing w:line="211" w:lineRule="exact"/>
        <w:rPr>
          <w:rFonts w:eastAsia="Times New Roman"/>
          <w:sz w:val="24"/>
          <w:szCs w:val="24"/>
        </w:rPr>
      </w:pPr>
    </w:p>
    <w:p w:rsidR="003B2E20" w:rsidRDefault="00142C4F">
      <w:pPr>
        <w:ind w:left="720"/>
        <w:rPr>
          <w:rFonts w:ascii="Courier New" w:eastAsia="Courier New" w:hAnsi="Courier New" w:cs="Courier New"/>
          <w:sz w:val="24"/>
          <w:szCs w:val="24"/>
        </w:rPr>
      </w:pPr>
      <w:r>
        <w:rPr>
          <w:rFonts w:ascii="Courier New" w:eastAsia="Courier New" w:hAnsi="Courier New" w:cs="Courier New"/>
          <w:sz w:val="24"/>
          <w:szCs w:val="24"/>
        </w:rPr>
        <w:t>run_blastp blastp/file_of_filenames.1 [options]</w:t>
      </w:r>
    </w:p>
    <w:p w:rsidR="00A435F0" w:rsidRDefault="00A435F0">
      <w:pPr>
        <w:ind w:left="720"/>
        <w:rPr>
          <w:rFonts w:eastAsia="Times New Roman"/>
          <w:sz w:val="24"/>
          <w:szCs w:val="24"/>
        </w:rPr>
      </w:pPr>
    </w:p>
    <w:p w:rsidR="003B2E20" w:rsidRDefault="00142C4F" w:rsidP="00A435F0">
      <w:pPr>
        <w:spacing w:line="245" w:lineRule="auto"/>
        <w:ind w:left="720"/>
        <w:jc w:val="both"/>
        <w:rPr>
          <w:sz w:val="20"/>
          <w:szCs w:val="20"/>
        </w:rPr>
      </w:pPr>
      <w:bookmarkStart w:id="46" w:name="page47"/>
      <w:bookmarkEnd w:id="46"/>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3B2E20" w:rsidRDefault="003B2E20">
      <w:pPr>
        <w:spacing w:line="228" w:lineRule="exact"/>
        <w:rPr>
          <w:sz w:val="20"/>
          <w:szCs w:val="20"/>
        </w:rPr>
      </w:pPr>
    </w:p>
    <w:p w:rsidR="003B2E20" w:rsidRDefault="00142C4F" w:rsidP="00A435F0">
      <w:pPr>
        <w:ind w:left="420" w:firstLine="300"/>
        <w:rPr>
          <w:sz w:val="20"/>
          <w:szCs w:val="20"/>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3B2E20" w:rsidRDefault="00142C4F" w:rsidP="00A435F0">
      <w:pPr>
        <w:ind w:left="420" w:firstLine="300"/>
        <w:rPr>
          <w:sz w:val="20"/>
          <w:szCs w:val="20"/>
        </w:rPr>
      </w:pPr>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3B2E20" w:rsidRDefault="003B2E20">
      <w:pPr>
        <w:spacing w:line="277" w:lineRule="exact"/>
        <w:rPr>
          <w:sz w:val="20"/>
          <w:szCs w:val="20"/>
        </w:rPr>
      </w:pPr>
    </w:p>
    <w:p w:rsidR="003B2E20" w:rsidRDefault="00BF3697" w:rsidP="00BF3697">
      <w:pPr>
        <w:tabs>
          <w:tab w:val="left" w:pos="420"/>
        </w:tabs>
        <w:spacing w:line="326" w:lineRule="auto"/>
        <w:ind w:left="720" w:right="900" w:hanging="300"/>
        <w:rPr>
          <w:rFonts w:eastAsia="Times New Roman"/>
          <w:sz w:val="24"/>
          <w:szCs w:val="24"/>
        </w:rPr>
      </w:pPr>
      <w:r>
        <w:rPr>
          <w:rFonts w:eastAsia="Times New Roman"/>
          <w:sz w:val="24"/>
          <w:szCs w:val="24"/>
        </w:rPr>
        <w:t>6.</w:t>
      </w:r>
      <w:r>
        <w:rPr>
          <w:rFonts w:eastAsia="Times New Roman"/>
          <w:sz w:val="24"/>
          <w:szCs w:val="24"/>
        </w:rPr>
        <w:tab/>
      </w:r>
      <w:r w:rsidR="00142C4F">
        <w:rPr>
          <w:rFonts w:eastAsia="Times New Roman"/>
          <w:sz w:val="24"/>
          <w:szCs w:val="24"/>
        </w:rPr>
        <w:t xml:space="preserve">If the program is successfully started, control will immediately return to the user. When </w:t>
      </w:r>
      <w:r w:rsidR="00142C4F">
        <w:rPr>
          <w:rFonts w:ascii="Courier New" w:eastAsia="Courier New" w:hAnsi="Courier New" w:cs="Courier New"/>
          <w:sz w:val="24"/>
          <w:szCs w:val="24"/>
        </w:rPr>
        <w:t xml:space="preserve">run_blastp </w:t>
      </w:r>
      <w:r w:rsidR="00142C4F">
        <w:rPr>
          <w:rFonts w:eastAsia="Times New Roman"/>
          <w:sz w:val="24"/>
          <w:szCs w:val="24"/>
        </w:rPr>
        <w:t>finishes a message will be displayed to alert the user.</w:t>
      </w:r>
    </w:p>
    <w:p w:rsidR="003B2E20" w:rsidRDefault="003B2E20">
      <w:pPr>
        <w:spacing w:line="66" w:lineRule="exact"/>
        <w:rPr>
          <w:rFonts w:eastAsia="Times New Roman"/>
          <w:sz w:val="24"/>
          <w:szCs w:val="24"/>
        </w:rPr>
      </w:pPr>
    </w:p>
    <w:p w:rsidR="0046278C" w:rsidRDefault="00142C4F" w:rsidP="00BF3697">
      <w:pPr>
        <w:spacing w:line="326" w:lineRule="auto"/>
        <w:ind w:right="160"/>
        <w:rPr>
          <w:rFonts w:eastAsia="Times New Roman"/>
          <w:b/>
          <w:bCs/>
          <w:sz w:val="20"/>
          <w:szCs w:val="20"/>
        </w:rPr>
      </w:pPr>
      <w:r>
        <w:rPr>
          <w:rFonts w:eastAsia="Times New Roman"/>
          <w:sz w:val="24"/>
          <w:szCs w:val="24"/>
        </w:rPr>
        <w:t xml:space="preserve">If necessary, it is possible to exit once ACT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r w:rsidR="0046278C">
        <w:t xml:space="preserve"> </w:t>
      </w:r>
      <w:bookmarkStart w:id="47" w:name="page48"/>
      <w:bookmarkEnd w:id="47"/>
    </w:p>
    <w:p w:rsidR="0046278C" w:rsidRDefault="0046278C" w:rsidP="00F01C5A">
      <w:pPr>
        <w:pBdr>
          <w:bottom w:val="single" w:sz="6" w:space="1" w:color="auto"/>
        </w:pBdr>
        <w:rPr>
          <w:rFonts w:eastAsia="Times New Roman"/>
          <w:b/>
          <w:bCs/>
          <w:sz w:val="20"/>
          <w:szCs w:val="20"/>
        </w:rPr>
      </w:pPr>
    </w:p>
    <w:p w:rsidR="00F01C5A" w:rsidRDefault="00F01C5A" w:rsidP="00F01C5A">
      <w:pPr>
        <w:rPr>
          <w:rFonts w:eastAsia="Times New Roman"/>
          <w:b/>
          <w:bCs/>
          <w:sz w:val="20"/>
          <w:szCs w:val="20"/>
        </w:rPr>
      </w:pPr>
    </w:p>
    <w:p w:rsidR="0046278C" w:rsidRDefault="0046278C" w:rsidP="0046278C">
      <w:pPr>
        <w:ind w:left="4" w:right="-42"/>
        <w:rPr>
          <w:rFonts w:eastAsia="Times New Roman"/>
          <w:b/>
          <w:bCs/>
          <w:sz w:val="20"/>
          <w:szCs w:val="20"/>
        </w:rPr>
      </w:pPr>
    </w:p>
    <w:p w:rsidR="003B2E20" w:rsidRDefault="00142C4F">
      <w:pPr>
        <w:ind w:left="4"/>
        <w:rPr>
          <w:sz w:val="20"/>
          <w:szCs w:val="20"/>
        </w:rPr>
      </w:pPr>
      <w:r>
        <w:rPr>
          <w:rFonts w:eastAsia="Times New Roman"/>
          <w:b/>
          <w:bCs/>
          <w:sz w:val="48"/>
          <w:szCs w:val="48"/>
        </w:rPr>
        <w:t>The Graph Menu</w:t>
      </w:r>
    </w:p>
    <w:p w:rsidR="003B2E20" w:rsidRDefault="003B2E20">
      <w:pPr>
        <w:spacing w:line="315" w:lineRule="exact"/>
        <w:rPr>
          <w:sz w:val="20"/>
          <w:szCs w:val="20"/>
        </w:rPr>
      </w:pPr>
    </w:p>
    <w:p w:rsidR="003B2E20" w:rsidRDefault="00142C4F">
      <w:pPr>
        <w:spacing w:line="258" w:lineRule="auto"/>
        <w:ind w:left="4" w:right="480"/>
        <w:rPr>
          <w:rFonts w:eastAsia="Times New Roman"/>
          <w:color w:val="000080"/>
          <w:sz w:val="24"/>
          <w:szCs w:val="24"/>
        </w:rPr>
      </w:pPr>
      <w:r>
        <w:rPr>
          <w:rFonts w:eastAsia="Times New Roman"/>
          <w:sz w:val="24"/>
          <w:szCs w:val="24"/>
        </w:rPr>
        <w:t xml:space="preserve">Some general information about the graphs can be found in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 and Plots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Configuration options for graphs are described in </w:t>
      </w:r>
      <w:hyperlink w:anchor="page7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Options For Plots and Graphs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76">
        <w:r>
          <w:rPr>
            <w:rFonts w:eastAsia="Times New Roman"/>
            <w:color w:val="000080"/>
            <w:sz w:val="24"/>
            <w:szCs w:val="24"/>
            <w:u w:val="single"/>
          </w:rPr>
          <w:t>Chapter 5</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268" w:lineRule="exact"/>
        <w:rPr>
          <w:rFonts w:eastAsia="Times New Roman"/>
          <w:sz w:val="24"/>
          <w:szCs w:val="24"/>
        </w:rPr>
      </w:pPr>
    </w:p>
    <w:p w:rsidR="003B2E20" w:rsidRDefault="00142C4F">
      <w:pPr>
        <w:ind w:left="4"/>
        <w:rPr>
          <w:sz w:val="20"/>
          <w:szCs w:val="20"/>
        </w:rPr>
      </w:pPr>
      <w:r>
        <w:rPr>
          <w:rFonts w:eastAsia="Times New Roman"/>
          <w:b/>
          <w:bCs/>
          <w:sz w:val="36"/>
          <w:szCs w:val="36"/>
        </w:rPr>
        <w:t>Hide All Graphs</w:t>
      </w:r>
    </w:p>
    <w:p w:rsidR="003B2E20" w:rsidRDefault="003B2E20">
      <w:pPr>
        <w:spacing w:line="304" w:lineRule="exact"/>
        <w:rPr>
          <w:rFonts w:eastAsia="Times New Roman"/>
          <w:sz w:val="24"/>
          <w:szCs w:val="24"/>
        </w:rPr>
      </w:pPr>
    </w:p>
    <w:p w:rsidR="003B2E20" w:rsidRDefault="00142C4F">
      <w:pPr>
        <w:ind w:left="4"/>
        <w:rPr>
          <w:sz w:val="20"/>
          <w:szCs w:val="20"/>
        </w:rPr>
      </w:pPr>
      <w:r>
        <w:rPr>
          <w:rFonts w:eastAsia="Times New Roman"/>
          <w:sz w:val="24"/>
          <w:szCs w:val="24"/>
        </w:rPr>
        <w:t>This item will turn off all the visible graphs.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A95BE7">
      <w:pPr>
        <w:keepNext/>
        <w:keepLines/>
        <w:ind w:left="4"/>
        <w:rPr>
          <w:sz w:val="20"/>
          <w:szCs w:val="20"/>
        </w:rPr>
      </w:pPr>
      <w:r>
        <w:rPr>
          <w:rFonts w:eastAsia="Times New Roman"/>
          <w:b/>
          <w:bCs/>
          <w:sz w:val="36"/>
          <w:szCs w:val="36"/>
        </w:rPr>
        <w:t>Add Usage Plots ...</w:t>
      </w:r>
    </w:p>
    <w:p w:rsidR="003B2E20" w:rsidRDefault="003B2E20" w:rsidP="00A95BE7">
      <w:pPr>
        <w:keepNext/>
        <w:keepLines/>
        <w:rPr>
          <w:rFonts w:eastAsia="Times New Roman"/>
          <w:sz w:val="24"/>
          <w:szCs w:val="24"/>
        </w:rPr>
      </w:pPr>
    </w:p>
    <w:p w:rsidR="003B2E20" w:rsidRDefault="00142C4F" w:rsidP="00A95BE7">
      <w:pPr>
        <w:keepNext/>
        <w:keepLines/>
        <w:ind w:left="4"/>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3">
        <w:r>
          <w:rPr>
            <w:rFonts w:eastAsia="Times New Roman"/>
            <w:color w:val="000080"/>
            <w:sz w:val="24"/>
            <w:szCs w:val="24"/>
            <w:u w:val="single"/>
          </w:rPr>
          <w:t>this web site</w:t>
        </w:r>
      </w:hyperlink>
      <w:r>
        <w:rPr>
          <w:rFonts w:eastAsia="Times New Roman"/>
          <w:sz w:val="24"/>
          <w:szCs w:val="24"/>
        </w:rPr>
        <w:t xml:space="preserve">. If ACT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3B2E20" w:rsidRDefault="003B2E20">
      <w:pPr>
        <w:spacing w:line="146" w:lineRule="exact"/>
        <w:rPr>
          <w:rFonts w:eastAsia="Times New Roman"/>
          <w:sz w:val="24"/>
          <w:szCs w:val="24"/>
        </w:rPr>
      </w:pPr>
    </w:p>
    <w:p w:rsidR="003B2E20" w:rsidRDefault="00142C4F">
      <w:pPr>
        <w:spacing w:line="272" w:lineRule="auto"/>
        <w:ind w:left="4" w:right="380"/>
        <w:rPr>
          <w:rFonts w:eastAsia="Times New Roman"/>
          <w:color w:val="000080"/>
          <w:sz w:val="24"/>
          <w:szCs w:val="24"/>
        </w:rPr>
      </w:pPr>
      <w:r>
        <w:rPr>
          <w:rFonts w:eastAsia="Times New Roman"/>
          <w:sz w:val="24"/>
          <w:szCs w:val="24"/>
        </w:rPr>
        <w:t xml:space="preserve">The graph is calculated using the codon preference statistic from </w:t>
      </w:r>
      <w:hyperlink r:id="rId64">
        <w:r>
          <w:rPr>
            <w:rFonts w:eastAsia="Times New Roman"/>
            <w:color w:val="000080"/>
            <w:sz w:val="24"/>
            <w:szCs w:val="24"/>
            <w:u w:val="single"/>
          </w:rPr>
          <w:t>Gribskov et al. (Nucl. Acids Res. 12;</w:t>
        </w:r>
      </w:hyperlink>
      <w:r>
        <w:rPr>
          <w:rFonts w:eastAsia="Times New Roman"/>
          <w:sz w:val="24"/>
          <w:szCs w:val="24"/>
        </w:rPr>
        <w:t xml:space="preserve"> </w:t>
      </w:r>
      <w:hyperlink r:id="rId65">
        <w:r>
          <w:rPr>
            <w:rFonts w:eastAsia="Times New Roman"/>
            <w:color w:val="000080"/>
            <w:sz w:val="24"/>
            <w:szCs w:val="24"/>
            <w:u w:val="single"/>
          </w:rPr>
          <w:t>539-549 (1984))</w:t>
        </w:r>
      </w:hyperlink>
      <w:r>
        <w:rPr>
          <w:rFonts w:eastAsia="Times New Roman"/>
          <w:color w:val="000000"/>
          <w:sz w:val="24"/>
          <w:szCs w:val="24"/>
        </w:rPr>
        <w:t>.</w:t>
      </w:r>
    </w:p>
    <w:p w:rsidR="003B2E20" w:rsidRDefault="003B2E20">
      <w:pPr>
        <w:spacing w:line="208" w:lineRule="exact"/>
        <w:rPr>
          <w:sz w:val="20"/>
          <w:szCs w:val="20"/>
        </w:rPr>
      </w:pPr>
    </w:p>
    <w:p w:rsidR="001B5BDD" w:rsidRDefault="001B5BDD" w:rsidP="001B5BDD">
      <w:pPr>
        <w:ind w:left="4"/>
        <w:rPr>
          <w:sz w:val="20"/>
          <w:szCs w:val="20"/>
        </w:rPr>
      </w:pPr>
      <w:r>
        <w:rPr>
          <w:rFonts w:eastAsia="Times New Roman"/>
          <w:sz w:val="24"/>
          <w:szCs w:val="24"/>
        </w:rPr>
        <w:t>Here is an example usage file:</w:t>
      </w:r>
    </w:p>
    <w:p w:rsidR="001B5BDD" w:rsidRDefault="001B5BDD" w:rsidP="001B5BDD">
      <w:pPr>
        <w:spacing w:line="295" w:lineRule="exact"/>
        <w:rPr>
          <w:sz w:val="20"/>
          <w:szCs w:val="20"/>
        </w:rPr>
      </w:pP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UUU 32.2( 48423)  UCU 30.5( 45913)  UAU 21.8( 32829)  UGU  8.9( 13371)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UUC 13.0( 19519)  UCC 12.1( 18149)  UAC 11.8( 17721)  UGC  5.6(  8372)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UUA 26.0( 39138)  UCA 17.9( 26850)  UAA  1.3(  1944)  UGA  0.5(   733)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UUG 24.0( 36134)  UCG  8.0( 12055)  UAG  0.5(   705)  UGG 10.9( 16364)</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CUU 25.3( 38015)  CCU 21.9( 32964)  CAU 16.3( 24577)  CGU 16.3( 24495)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CUC  7.3( 10922)  CCC  8.4( 12619)  CAC  6.4(  9653)  CGC  6.2(  9316)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CUA  8.6( 12957)  CCA 12.7( 19075)  CAA 27.3( 41066)  CGA  7.9( 11896)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CUG  6.3(  9503)  CCG  4.6(  6910)  CAG 10.9( 16457)  CGG  3.0(  4487)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AUU 35.0( 52636)  ACU 22.9( 34419)  AAU 33.9( 51009)  AGU 14.7( 22108)</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AUC 12.6( 19000)  ACC 10.9( 16378)  AAC 17.9( 26895)  AGC  9.2( 13905)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AUA 13.1( 19726)  ACA 13.9( 20898)  AAA 39.3( 59079)  AGA 11.1( 16742)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AUG 20.9( 31376)  ACG  6.5(  9744)  AAG 25.2( 37825)  AGG  5.1(  7615)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GUU 29.3( 44015)  GCU 30.2( 45397)  GAU 38.1( 57240)  GGU 22.0( 33101)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GUC 11.0( 16497)  GCC 11.6( 17518)  GAC 15.8( 23749)  GGC  8.5( 12717)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GUA 12.3( 18451)  GCA 15.7( 23649)  GAA 44.3( 66550)  GGA 15.7( 23623)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GUG  8.3( 12422)  GCG  5.3(  8011)  GAG 21.3( 31979)  GGG  4.3(  6497)</w:t>
      </w:r>
    </w:p>
    <w:p w:rsidR="003B2E20" w:rsidRDefault="003B2E20" w:rsidP="001B5BDD">
      <w:pPr>
        <w:tabs>
          <w:tab w:val="left" w:pos="584"/>
          <w:tab w:val="left" w:pos="2144"/>
          <w:tab w:val="left" w:pos="2744"/>
          <w:tab w:val="left" w:pos="3464"/>
          <w:tab w:val="left" w:pos="4304"/>
        </w:tabs>
        <w:rPr>
          <w:sz w:val="20"/>
          <w:szCs w:val="20"/>
        </w:rPr>
      </w:pPr>
    </w:p>
    <w:p w:rsidR="003B2E20" w:rsidRDefault="003B2E20">
      <w:pPr>
        <w:spacing w:line="20" w:lineRule="exact"/>
        <w:rPr>
          <w:sz w:val="20"/>
          <w:szCs w:val="20"/>
        </w:rPr>
      </w:pPr>
    </w:p>
    <w:p w:rsidR="003B2E20" w:rsidRDefault="003B2E20" w:rsidP="001B5BDD">
      <w:pPr>
        <w:spacing w:line="20" w:lineRule="exact"/>
        <w:rPr>
          <w:sz w:val="20"/>
          <w:szCs w:val="20"/>
        </w:rPr>
      </w:pPr>
    </w:p>
    <w:p w:rsidR="008F3AEE" w:rsidRDefault="008F3AEE" w:rsidP="008F3AEE">
      <w:pPr>
        <w:pBdr>
          <w:bottom w:val="single" w:sz="6" w:space="1" w:color="auto"/>
        </w:pBdr>
        <w:spacing w:line="200" w:lineRule="exact"/>
        <w:rPr>
          <w:sz w:val="20"/>
          <w:szCs w:val="20"/>
        </w:rPr>
      </w:pPr>
    </w:p>
    <w:p w:rsidR="008F3AEE" w:rsidRDefault="008F3AEE" w:rsidP="008F3AEE">
      <w:pPr>
        <w:spacing w:line="200" w:lineRule="exact"/>
        <w:rPr>
          <w:sz w:val="20"/>
          <w:szCs w:val="20"/>
        </w:rPr>
      </w:pPr>
    </w:p>
    <w:p w:rsidR="003B2E20" w:rsidRDefault="003B2E20">
      <w:pPr>
        <w:spacing w:line="382" w:lineRule="exact"/>
        <w:rPr>
          <w:sz w:val="20"/>
          <w:szCs w:val="20"/>
        </w:rPr>
      </w:pPr>
    </w:p>
    <w:p w:rsidR="003B2E20" w:rsidRDefault="00142C4F">
      <w:pPr>
        <w:ind w:left="4"/>
        <w:rPr>
          <w:sz w:val="20"/>
          <w:szCs w:val="20"/>
        </w:rPr>
      </w:pPr>
      <w:r>
        <w:rPr>
          <w:rFonts w:eastAsia="Times New Roman"/>
          <w:b/>
          <w:bCs/>
          <w:sz w:val="35"/>
          <w:szCs w:val="35"/>
        </w:rPr>
        <w:t>Add User Plot ...</w:t>
      </w:r>
    </w:p>
    <w:p w:rsidR="003B2E20" w:rsidRDefault="003B2E20">
      <w:pPr>
        <w:spacing w:line="315" w:lineRule="exact"/>
        <w:rPr>
          <w:sz w:val="20"/>
          <w:szCs w:val="20"/>
        </w:rPr>
      </w:pPr>
    </w:p>
    <w:p w:rsidR="003B2E20" w:rsidRDefault="00142C4F">
      <w:pPr>
        <w:spacing w:line="256" w:lineRule="auto"/>
        <w:ind w:left="4" w:right="360"/>
        <w:jc w:val="both"/>
        <w:rPr>
          <w:rFonts w:eastAsia="Times New Roman"/>
          <w:color w:val="000080"/>
          <w:sz w:val="24"/>
          <w:szCs w:val="24"/>
        </w:rPr>
      </w:pPr>
      <w:r>
        <w:rPr>
          <w:rFonts w:eastAsia="Times New Roman"/>
          <w:sz w:val="24"/>
          <w:szCs w:val="24"/>
        </w:rPr>
        <w:t xml:space="preserve">ACT is able to display some types of user data in a graph that looks like the GC content graph (see </w:t>
      </w:r>
      <w:hyperlink w:anchor="page50">
        <w:r>
          <w:rPr>
            <w:rFonts w:eastAsia="Times New Roman"/>
            <w:color w:val="000080"/>
            <w:sz w:val="24"/>
            <w:szCs w:val="24"/>
            <w:u w:val="single"/>
          </w:rPr>
          <w:t>the</w:t>
        </w:r>
      </w:hyperlink>
      <w:r>
        <w:rPr>
          <w:rFonts w:eastAsia="Times New Roman"/>
          <w:sz w:val="24"/>
          <w:szCs w:val="24"/>
        </w:rPr>
        <w:t xml:space="preserve"> </w:t>
      </w:r>
      <w:hyperlink w:anchor="page50">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GC Content (%)</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3B2E20" w:rsidRDefault="00142C4F">
      <w:pPr>
        <w:numPr>
          <w:ilvl w:val="0"/>
          <w:numId w:val="27"/>
        </w:numPr>
        <w:tabs>
          <w:tab w:val="left" w:pos="420"/>
        </w:tabs>
        <w:spacing w:line="256" w:lineRule="auto"/>
        <w:ind w:left="420" w:hanging="364"/>
        <w:rPr>
          <w:rFonts w:eastAsia="Times New Roman"/>
          <w:sz w:val="24"/>
          <w:szCs w:val="24"/>
        </w:rPr>
      </w:pPr>
      <w:bookmarkStart w:id="48" w:name="page49"/>
      <w:bookmarkEnd w:id="48"/>
      <w:r>
        <w:rPr>
          <w:rFonts w:eastAsia="Times New Roman"/>
          <w:sz w:val="24"/>
          <w:szCs w:val="24"/>
        </w:rPr>
        <w:t>one line per base and one or more columns of integer or floating point values per line. The number of lines should match the number of bases in the sequence. ACT will plot each data point for the corresponding base. Each column represents a data set for a line. Example extract:</w:t>
      </w:r>
    </w:p>
    <w:p w:rsidR="003B2E20" w:rsidRDefault="003B2E20">
      <w:pPr>
        <w:spacing w:line="218" w:lineRule="exact"/>
        <w:rPr>
          <w:sz w:val="20"/>
          <w:szCs w:val="20"/>
        </w:rPr>
      </w:pPr>
    </w:p>
    <w:p w:rsidR="003B2E20" w:rsidRDefault="00142C4F">
      <w:pPr>
        <w:tabs>
          <w:tab w:val="left" w:pos="1360"/>
        </w:tabs>
        <w:ind w:left="420"/>
        <w:rPr>
          <w:sz w:val="20"/>
          <w:szCs w:val="20"/>
        </w:rPr>
      </w:pPr>
      <w:r>
        <w:rPr>
          <w:rFonts w:ascii="Courier New" w:eastAsia="Courier New" w:hAnsi="Courier New" w:cs="Courier New"/>
          <w:sz w:val="20"/>
          <w:szCs w:val="20"/>
        </w:rPr>
        <w:t>21.4</w:t>
      </w:r>
      <w:r>
        <w:rPr>
          <w:sz w:val="20"/>
          <w:szCs w:val="20"/>
        </w:rPr>
        <w:tab/>
      </w:r>
      <w:r>
        <w:rPr>
          <w:rFonts w:ascii="Courier New" w:eastAsia="Courier New" w:hAnsi="Courier New" w:cs="Courier New"/>
          <w:sz w:val="20"/>
          <w:szCs w:val="20"/>
        </w:rPr>
        <w:t>1910.7</w:t>
      </w:r>
    </w:p>
    <w:p w:rsidR="003B2E20" w:rsidRDefault="00142C4F">
      <w:pPr>
        <w:numPr>
          <w:ilvl w:val="0"/>
          <w:numId w:val="28"/>
        </w:numPr>
        <w:tabs>
          <w:tab w:val="left" w:pos="1380"/>
        </w:tabs>
        <w:ind w:left="1380" w:hanging="964"/>
        <w:rPr>
          <w:rFonts w:ascii="Courier New" w:eastAsia="Courier New" w:hAnsi="Courier New" w:cs="Courier New"/>
          <w:sz w:val="20"/>
          <w:szCs w:val="20"/>
        </w:rPr>
      </w:pPr>
      <w:r>
        <w:rPr>
          <w:rFonts w:ascii="Courier New" w:eastAsia="Courier New" w:hAnsi="Courier New" w:cs="Courier New"/>
          <w:sz w:val="20"/>
          <w:szCs w:val="20"/>
        </w:rPr>
        <w:t>1126.1</w:t>
      </w:r>
    </w:p>
    <w:p w:rsidR="003B2E20" w:rsidRDefault="003B2E20">
      <w:pPr>
        <w:spacing w:line="1" w:lineRule="exact"/>
        <w:rPr>
          <w:rFonts w:ascii="Courier New" w:eastAsia="Courier New" w:hAnsi="Courier New" w:cs="Courier New"/>
          <w:sz w:val="20"/>
          <w:szCs w:val="20"/>
        </w:rPr>
      </w:pPr>
    </w:p>
    <w:p w:rsidR="003B2E20" w:rsidRDefault="00142C4F">
      <w:pPr>
        <w:ind w:left="420"/>
        <w:rPr>
          <w:rFonts w:ascii="Courier New" w:eastAsia="Courier New" w:hAnsi="Courier New" w:cs="Courier New"/>
          <w:sz w:val="20"/>
          <w:szCs w:val="20"/>
        </w:rPr>
      </w:pPr>
      <w:r>
        <w:rPr>
          <w:rFonts w:ascii="Courier New" w:eastAsia="Courier New" w:hAnsi="Courier New" w:cs="Courier New"/>
          <w:sz w:val="20"/>
          <w:szCs w:val="20"/>
        </w:rPr>
        <w:t>1911.7  0</w:t>
      </w:r>
    </w:p>
    <w:p w:rsidR="003B2E20" w:rsidRDefault="00142C4F">
      <w:pPr>
        <w:tabs>
          <w:tab w:val="left" w:pos="1360"/>
        </w:tabs>
        <w:ind w:left="420"/>
        <w:rPr>
          <w:sz w:val="20"/>
          <w:szCs w:val="20"/>
        </w:rPr>
      </w:pPr>
      <w:r>
        <w:rPr>
          <w:rFonts w:ascii="Courier New" w:eastAsia="Courier New" w:hAnsi="Courier New" w:cs="Courier New"/>
          <w:sz w:val="20"/>
          <w:szCs w:val="20"/>
        </w:rPr>
        <w:t>0</w:t>
      </w:r>
      <w:r>
        <w:rPr>
          <w:sz w:val="20"/>
          <w:szCs w:val="20"/>
        </w:rPr>
        <w:tab/>
      </w:r>
      <w:r>
        <w:rPr>
          <w:rFonts w:ascii="Courier New" w:eastAsia="Courier New" w:hAnsi="Courier New" w:cs="Courier New"/>
          <w:sz w:val="20"/>
          <w:szCs w:val="20"/>
        </w:rPr>
        <w:t>0</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0</w:t>
      </w:r>
      <w:r w:rsidR="001B5BDD">
        <w:rPr>
          <w:rFonts w:ascii="Courier New" w:eastAsia="Courier New" w:hAnsi="Courier New" w:cs="Courier New"/>
          <w:sz w:val="20"/>
          <w:szCs w:val="20"/>
        </w:rPr>
        <w:t xml:space="preserve">       </w:t>
      </w:r>
      <w:r>
        <w:rPr>
          <w:rFonts w:ascii="Courier New" w:eastAsia="Courier New" w:hAnsi="Courier New" w:cs="Courier New"/>
          <w:sz w:val="20"/>
          <w:szCs w:val="20"/>
        </w:rPr>
        <w:t>1782.0</w:t>
      </w:r>
    </w:p>
    <w:p w:rsidR="003B2E20" w:rsidRDefault="00142C4F">
      <w:pPr>
        <w:ind w:left="420"/>
        <w:rPr>
          <w:sz w:val="20"/>
          <w:szCs w:val="20"/>
        </w:rPr>
      </w:pPr>
      <w:r>
        <w:rPr>
          <w:rFonts w:ascii="Courier New" w:eastAsia="Courier New" w:hAnsi="Courier New" w:cs="Courier New"/>
          <w:sz w:val="20"/>
          <w:szCs w:val="20"/>
        </w:rPr>
        <w:t>1937.5  65.4</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w:t>
      </w:r>
    </w:p>
    <w:p w:rsidR="003B2E20" w:rsidRDefault="003B2E20">
      <w:pPr>
        <w:spacing w:line="292" w:lineRule="exact"/>
        <w:rPr>
          <w:sz w:val="20"/>
          <w:szCs w:val="20"/>
        </w:rPr>
      </w:pPr>
    </w:p>
    <w:p w:rsidR="003B2E20" w:rsidRDefault="00142C4F">
      <w:pPr>
        <w:numPr>
          <w:ilvl w:val="0"/>
          <w:numId w:val="29"/>
        </w:numPr>
        <w:tabs>
          <w:tab w:val="left" w:pos="420"/>
        </w:tabs>
        <w:spacing w:line="250" w:lineRule="auto"/>
        <w:ind w:left="4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3B2E20" w:rsidRDefault="003B2E20">
      <w:pPr>
        <w:spacing w:line="22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3B2E20">
        <w:trPr>
          <w:trHeight w:val="228"/>
        </w:trPr>
        <w:tc>
          <w:tcPr>
            <w:tcW w:w="840" w:type="dxa"/>
            <w:gridSpan w:val="2"/>
            <w:vAlign w:val="bottom"/>
          </w:tcPr>
          <w:p w:rsidR="003B2E20" w:rsidRDefault="00142C4F">
            <w:pPr>
              <w:rPr>
                <w:sz w:val="20"/>
                <w:szCs w:val="20"/>
              </w:rPr>
            </w:pPr>
            <w:r>
              <w:rPr>
                <w:rFonts w:ascii="Courier New" w:eastAsia="Courier New" w:hAnsi="Courier New" w:cs="Courier New"/>
                <w:sz w:val="20"/>
                <w:szCs w:val="20"/>
              </w:rPr>
              <w:t># BASE</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VAL1</w:t>
            </w:r>
          </w:p>
        </w:tc>
        <w:tc>
          <w:tcPr>
            <w:tcW w:w="240" w:type="dxa"/>
            <w:vAlign w:val="bottom"/>
          </w:tcPr>
          <w:p w:rsidR="003B2E20" w:rsidRDefault="003B2E20">
            <w:pPr>
              <w:rPr>
                <w:sz w:val="19"/>
                <w:szCs w:val="19"/>
              </w:rPr>
            </w:pPr>
          </w:p>
        </w:tc>
        <w:tc>
          <w:tcPr>
            <w:tcW w:w="600" w:type="dxa"/>
            <w:vAlign w:val="bottom"/>
          </w:tcPr>
          <w:p w:rsidR="003B2E20" w:rsidRDefault="00142C4F">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VAL3</w:t>
            </w:r>
          </w:p>
        </w:tc>
        <w:tc>
          <w:tcPr>
            <w:tcW w:w="180" w:type="dxa"/>
            <w:vAlign w:val="bottom"/>
          </w:tcPr>
          <w:p w:rsidR="003B2E20" w:rsidRDefault="003B2E20">
            <w:pPr>
              <w:rPr>
                <w:sz w:val="19"/>
                <w:szCs w:val="19"/>
              </w:rPr>
            </w:pPr>
          </w:p>
        </w:tc>
        <w:tc>
          <w:tcPr>
            <w:tcW w:w="660" w:type="dxa"/>
            <w:vAlign w:val="bottom"/>
          </w:tcPr>
          <w:p w:rsidR="003B2E20" w:rsidRDefault="00142C4F">
            <w:pPr>
              <w:ind w:left="60"/>
              <w:rPr>
                <w:sz w:val="20"/>
                <w:szCs w:val="20"/>
              </w:rPr>
            </w:pPr>
            <w:r>
              <w:rPr>
                <w:rFonts w:ascii="Courier New" w:eastAsia="Courier New" w:hAnsi="Courier New" w:cs="Courier New"/>
                <w:sz w:val="20"/>
                <w:szCs w:val="20"/>
              </w:rPr>
              <w:t>VAL4</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VAL5</w:t>
            </w:r>
          </w:p>
        </w:tc>
        <w:tc>
          <w:tcPr>
            <w:tcW w:w="1140" w:type="dxa"/>
            <w:vAlign w:val="bottom"/>
          </w:tcPr>
          <w:p w:rsidR="003B2E20" w:rsidRDefault="00142C4F">
            <w:pPr>
              <w:ind w:left="60"/>
              <w:rPr>
                <w:sz w:val="20"/>
                <w:szCs w:val="20"/>
              </w:rPr>
            </w:pPr>
            <w:r>
              <w:rPr>
                <w:rFonts w:ascii="Courier New" w:eastAsia="Courier New" w:hAnsi="Courier New" w:cs="Courier New"/>
                <w:sz w:val="20"/>
                <w:szCs w:val="20"/>
              </w:rPr>
              <w:t>VAL6</w:t>
            </w:r>
          </w:p>
        </w:tc>
        <w:tc>
          <w:tcPr>
            <w:tcW w:w="1920" w:type="dxa"/>
            <w:vAlign w:val="bottom"/>
          </w:tcPr>
          <w:p w:rsidR="003B2E20" w:rsidRDefault="003B2E20">
            <w:pPr>
              <w:rPr>
                <w:sz w:val="19"/>
                <w:szCs w:val="19"/>
              </w:rPr>
            </w:pPr>
          </w:p>
        </w:tc>
      </w:tr>
      <w:tr w:rsidR="003B2E20">
        <w:trPr>
          <w:trHeight w:val="226"/>
        </w:trPr>
        <w:tc>
          <w:tcPr>
            <w:tcW w:w="3060" w:type="dxa"/>
            <w:gridSpan w:val="7"/>
            <w:vAlign w:val="bottom"/>
          </w:tcPr>
          <w:p w:rsidR="003B2E20" w:rsidRDefault="00142C4F">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3B2E20" w:rsidRDefault="00142C4F">
            <w:pPr>
              <w:ind w:left="60"/>
              <w:rPr>
                <w:sz w:val="20"/>
                <w:szCs w:val="20"/>
              </w:rPr>
            </w:pPr>
            <w:r>
              <w:rPr>
                <w:rFonts w:ascii="Courier New" w:eastAsia="Courier New" w:hAnsi="Courier New" w:cs="Courier New"/>
                <w:w w:val="99"/>
                <w:sz w:val="20"/>
                <w:szCs w:val="20"/>
              </w:rPr>
              <w:t>0:255:0 0:0:255 100:100:100 50:150:50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176</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2204.8</w:t>
            </w:r>
          </w:p>
        </w:tc>
        <w:tc>
          <w:tcPr>
            <w:tcW w:w="840" w:type="dxa"/>
            <w:gridSpan w:val="2"/>
            <w:vAlign w:val="bottom"/>
          </w:tcPr>
          <w:p w:rsidR="003B2E20" w:rsidRDefault="00142C4F">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80" w:type="dxa"/>
            <w:vAlign w:val="bottom"/>
          </w:tcPr>
          <w:p w:rsidR="003B2E20" w:rsidRDefault="003B2E20">
            <w:pPr>
              <w:rPr>
                <w:sz w:val="19"/>
                <w:szCs w:val="19"/>
              </w:rPr>
            </w:pPr>
          </w:p>
        </w:tc>
        <w:tc>
          <w:tcPr>
            <w:tcW w:w="660" w:type="dxa"/>
            <w:vAlign w:val="bottom"/>
          </w:tcPr>
          <w:p w:rsidR="003B2E20" w:rsidRDefault="00142C4F">
            <w:pPr>
              <w:ind w:right="140"/>
              <w:jc w:val="right"/>
              <w:rPr>
                <w:sz w:val="20"/>
                <w:szCs w:val="20"/>
              </w:rPr>
            </w:pPr>
            <w:r>
              <w:rPr>
                <w:rFonts w:ascii="Courier New" w:eastAsia="Courier New" w:hAnsi="Courier New" w:cs="Courier New"/>
                <w:sz w:val="20"/>
                <w:szCs w:val="20"/>
              </w:rPr>
              <w:t>0</w:t>
            </w:r>
          </w:p>
        </w:tc>
        <w:tc>
          <w:tcPr>
            <w:tcW w:w="780" w:type="dxa"/>
            <w:vAlign w:val="bottom"/>
          </w:tcPr>
          <w:p w:rsidR="003B2E20" w:rsidRDefault="00142C4F">
            <w:pPr>
              <w:ind w:left="600"/>
              <w:rPr>
                <w:sz w:val="20"/>
                <w:szCs w:val="20"/>
              </w:rPr>
            </w:pPr>
            <w:r>
              <w:rPr>
                <w:rFonts w:ascii="Courier New" w:eastAsia="Courier New" w:hAnsi="Courier New" w:cs="Courier New"/>
                <w:sz w:val="20"/>
                <w:szCs w:val="20"/>
              </w:rPr>
              <w:t>0</w:t>
            </w:r>
          </w:p>
        </w:tc>
        <w:tc>
          <w:tcPr>
            <w:tcW w:w="3060" w:type="dxa"/>
            <w:gridSpan w:val="2"/>
            <w:vAlign w:val="bottom"/>
          </w:tcPr>
          <w:p w:rsidR="003B2E20" w:rsidRDefault="00142C4F">
            <w:pPr>
              <w:ind w:left="780"/>
              <w:rPr>
                <w:sz w:val="20"/>
                <w:szCs w:val="20"/>
              </w:rPr>
            </w:pPr>
            <w:r>
              <w:rPr>
                <w:rFonts w:ascii="Courier New" w:eastAsia="Courier New" w:hAnsi="Courier New" w:cs="Courier New"/>
                <w:sz w:val="20"/>
                <w:szCs w:val="20"/>
              </w:rPr>
              <w:t>536.04</w:t>
            </w: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278</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804.99</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840" w:type="dxa"/>
            <w:gridSpan w:val="2"/>
            <w:vAlign w:val="bottom"/>
          </w:tcPr>
          <w:p w:rsidR="003B2E20" w:rsidRDefault="00142C4F">
            <w:pPr>
              <w:rPr>
                <w:sz w:val="20"/>
                <w:szCs w:val="20"/>
              </w:rPr>
            </w:pPr>
            <w:r>
              <w:rPr>
                <w:rFonts w:ascii="Courier New" w:eastAsia="Courier New" w:hAnsi="Courier New" w:cs="Courier New"/>
                <w:sz w:val="20"/>
                <w:szCs w:val="20"/>
              </w:rPr>
              <w:t>837.2</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681.63</w:t>
            </w:r>
          </w:p>
        </w:tc>
        <w:tc>
          <w:tcPr>
            <w:tcW w:w="1920" w:type="dxa"/>
            <w:vAlign w:val="bottom"/>
          </w:tcPr>
          <w:p w:rsidR="003B2E20" w:rsidRDefault="00142C4F">
            <w:pPr>
              <w:ind w:right="1580"/>
              <w:jc w:val="right"/>
              <w:rPr>
                <w:sz w:val="20"/>
                <w:szCs w:val="20"/>
              </w:rPr>
            </w:pPr>
            <w:r>
              <w:rPr>
                <w:rFonts w:ascii="Courier New" w:eastAsia="Courier New" w:hAnsi="Courier New" w:cs="Courier New"/>
                <w:sz w:val="20"/>
                <w:szCs w:val="20"/>
              </w:rPr>
              <w:t>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452</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840" w:type="dxa"/>
            <w:gridSpan w:val="2"/>
            <w:vAlign w:val="bottom"/>
          </w:tcPr>
          <w:p w:rsidR="003B2E20" w:rsidRDefault="00142C4F">
            <w:pPr>
              <w:ind w:left="120"/>
              <w:rPr>
                <w:sz w:val="20"/>
                <w:szCs w:val="20"/>
              </w:rPr>
            </w:pPr>
            <w:r>
              <w:rPr>
                <w:rFonts w:ascii="Courier New" w:eastAsia="Courier New" w:hAnsi="Courier New" w:cs="Courier New"/>
                <w:w w:val="97"/>
                <w:sz w:val="20"/>
                <w:szCs w:val="20"/>
              </w:rPr>
              <w:t>699.98</w:t>
            </w: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251.18</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553</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52.4</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654</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334.2</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686</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1200" w:type="dxa"/>
            <w:gridSpan w:val="2"/>
            <w:vAlign w:val="bottom"/>
          </w:tcPr>
          <w:p w:rsidR="003B2E20" w:rsidRDefault="00142C4F">
            <w:pPr>
              <w:ind w:left="240"/>
              <w:rPr>
                <w:sz w:val="20"/>
                <w:szCs w:val="20"/>
              </w:rPr>
            </w:pPr>
            <w:r>
              <w:rPr>
                <w:rFonts w:ascii="Courier New" w:eastAsia="Courier New" w:hAnsi="Courier New" w:cs="Courier New"/>
                <w:sz w:val="20"/>
                <w:szCs w:val="20"/>
              </w:rPr>
              <w:t>652.78</w:t>
            </w: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831</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67.97</w:t>
            </w:r>
          </w:p>
        </w:tc>
        <w:tc>
          <w:tcPr>
            <w:tcW w:w="1920" w:type="dxa"/>
            <w:vAlign w:val="bottom"/>
          </w:tcPr>
          <w:p w:rsidR="003B2E20" w:rsidRDefault="003B2E20">
            <w:pPr>
              <w:rPr>
                <w:sz w:val="19"/>
                <w:szCs w:val="19"/>
              </w:rPr>
            </w:pPr>
          </w:p>
        </w:tc>
      </w:tr>
      <w:tr w:rsidR="003B2E20">
        <w:trPr>
          <w:trHeight w:val="338"/>
        </w:trPr>
        <w:tc>
          <w:tcPr>
            <w:tcW w:w="420" w:type="dxa"/>
            <w:vAlign w:val="bottom"/>
          </w:tcPr>
          <w:p w:rsidR="003B2E20" w:rsidRDefault="00142C4F">
            <w:pPr>
              <w:rPr>
                <w:sz w:val="20"/>
                <w:szCs w:val="20"/>
              </w:rPr>
            </w:pPr>
            <w:r>
              <w:rPr>
                <w:rFonts w:ascii="Courier New" w:eastAsia="Courier New" w:hAnsi="Courier New" w:cs="Courier New"/>
                <w:sz w:val="20"/>
                <w:szCs w:val="20"/>
              </w:rPr>
              <w:t>...</w:t>
            </w:r>
          </w:p>
        </w:tc>
        <w:tc>
          <w:tcPr>
            <w:tcW w:w="42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24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180" w:type="dxa"/>
            <w:vAlign w:val="bottom"/>
          </w:tcPr>
          <w:p w:rsidR="003B2E20" w:rsidRDefault="003B2E20">
            <w:pPr>
              <w:rPr>
                <w:sz w:val="24"/>
                <w:szCs w:val="24"/>
              </w:rPr>
            </w:pPr>
          </w:p>
        </w:tc>
        <w:tc>
          <w:tcPr>
            <w:tcW w:w="660" w:type="dxa"/>
            <w:vAlign w:val="bottom"/>
          </w:tcPr>
          <w:p w:rsidR="003B2E20" w:rsidRDefault="003B2E20">
            <w:pPr>
              <w:rPr>
                <w:sz w:val="24"/>
                <w:szCs w:val="24"/>
              </w:rPr>
            </w:pPr>
          </w:p>
        </w:tc>
        <w:tc>
          <w:tcPr>
            <w:tcW w:w="780" w:type="dxa"/>
            <w:vAlign w:val="bottom"/>
          </w:tcPr>
          <w:p w:rsidR="003B2E20" w:rsidRDefault="003B2E20">
            <w:pPr>
              <w:rPr>
                <w:sz w:val="24"/>
                <w:szCs w:val="24"/>
              </w:rPr>
            </w:pPr>
          </w:p>
        </w:tc>
        <w:tc>
          <w:tcPr>
            <w:tcW w:w="1140" w:type="dxa"/>
            <w:vAlign w:val="bottom"/>
          </w:tcPr>
          <w:p w:rsidR="003B2E20" w:rsidRDefault="003B2E20">
            <w:pPr>
              <w:rPr>
                <w:sz w:val="24"/>
                <w:szCs w:val="24"/>
              </w:rPr>
            </w:pPr>
          </w:p>
        </w:tc>
        <w:tc>
          <w:tcPr>
            <w:tcW w:w="1920" w:type="dxa"/>
            <w:vAlign w:val="bottom"/>
          </w:tcPr>
          <w:p w:rsidR="003B2E20" w:rsidRDefault="003B2E20">
            <w:pPr>
              <w:rPr>
                <w:sz w:val="24"/>
                <w:szCs w:val="24"/>
              </w:rPr>
            </w:pPr>
          </w:p>
        </w:tc>
      </w:tr>
    </w:tbl>
    <w:p w:rsidR="003B2E20" w:rsidRDefault="003B2E20">
      <w:pPr>
        <w:spacing w:line="181" w:lineRule="exact"/>
        <w:rPr>
          <w:sz w:val="20"/>
          <w:szCs w:val="20"/>
        </w:rPr>
      </w:pPr>
    </w:p>
    <w:p w:rsidR="003B2E20" w:rsidRDefault="00142C4F">
      <w:pPr>
        <w:numPr>
          <w:ilvl w:val="0"/>
          <w:numId w:val="30"/>
        </w:numPr>
        <w:tabs>
          <w:tab w:val="left" w:pos="420"/>
        </w:tabs>
        <w:spacing w:line="250" w:lineRule="auto"/>
        <w:ind w:left="420" w:hanging="364"/>
        <w:rPr>
          <w:rFonts w:eastAsia="Times New Roman"/>
          <w:sz w:val="24"/>
          <w:szCs w:val="24"/>
        </w:rPr>
      </w:pPr>
      <w:r>
        <w:rPr>
          <w:rFonts w:eastAsia="Times New Roman"/>
          <w:sz w:val="24"/>
          <w:szCs w:val="24"/>
        </w:rPr>
        <w:t xml:space="preserve">indexed tab delimited file. For this tabix is used (see the </w:t>
      </w:r>
      <w:hyperlink r:id="rId66">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ACT. The first columns contain the sequence name and base position and this is then followed by the values to be plotted.</w:t>
      </w:r>
    </w:p>
    <w:p w:rsidR="003B2E20" w:rsidRDefault="003B2E20">
      <w:pPr>
        <w:spacing w:line="238" w:lineRule="exact"/>
        <w:rPr>
          <w:sz w:val="20"/>
          <w:szCs w:val="20"/>
        </w:rPr>
      </w:pPr>
    </w:p>
    <w:p w:rsidR="003B2E20" w:rsidRDefault="00142C4F">
      <w:pPr>
        <w:spacing w:line="272" w:lineRule="auto"/>
        <w:ind w:left="4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3B2E20" w:rsidRDefault="003B2E20">
      <w:pPr>
        <w:spacing w:line="200" w:lineRule="exact"/>
        <w:rPr>
          <w:sz w:val="20"/>
          <w:szCs w:val="20"/>
        </w:rPr>
      </w:pPr>
    </w:p>
    <w:p w:rsidR="003B2E20" w:rsidRDefault="00142C4F">
      <w:pPr>
        <w:ind w:left="420" w:right="440"/>
        <w:rPr>
          <w:sz w:val="20"/>
          <w:szCs w:val="20"/>
        </w:rPr>
      </w:pPr>
      <w:r>
        <w:rPr>
          <w:rFonts w:ascii="Courier New" w:eastAsia="Courier New" w:hAnsi="Courier New" w:cs="Courier New"/>
          <w:sz w:val="20"/>
          <w:szCs w:val="20"/>
        </w:rPr>
        <w:t>(grep ^"#" file.plot; grep -v ^"#" file.plot | sort -k1,1 -k2,2n) | bgzip &gt; sorted.plot.gz ;</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tabix -s 1 -b 2 -e 2 sorted.plot.gz</w:t>
      </w:r>
    </w:p>
    <w:p w:rsidR="003B2E20" w:rsidRDefault="003B2E20">
      <w:pPr>
        <w:spacing w:line="292" w:lineRule="exact"/>
        <w:rPr>
          <w:sz w:val="20"/>
          <w:szCs w:val="20"/>
        </w:rPr>
      </w:pPr>
    </w:p>
    <w:p w:rsidR="003B2E20" w:rsidRDefault="00142C4F">
      <w:pPr>
        <w:ind w:left="420"/>
        <w:rPr>
          <w:sz w:val="20"/>
          <w:szCs w:val="20"/>
        </w:rPr>
      </w:pPr>
      <w:r>
        <w:rPr>
          <w:rFonts w:eastAsia="Times New Roman"/>
          <w:sz w:val="24"/>
          <w:szCs w:val="24"/>
        </w:rPr>
        <w:t>Example extract:</w:t>
      </w:r>
    </w:p>
    <w:p w:rsidR="003B2E20" w:rsidRDefault="003B2E20">
      <w:pPr>
        <w:spacing w:line="273"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1</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2</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1</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3</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229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4</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23</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22</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121</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28</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6</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30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32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412</w:t>
            </w:r>
          </w:p>
        </w:tc>
      </w:tr>
      <w:tr w:rsidR="003B2E20">
        <w:trPr>
          <w:trHeight w:val="338"/>
        </w:trPr>
        <w:tc>
          <w:tcPr>
            <w:tcW w:w="660" w:type="dxa"/>
            <w:vAlign w:val="bottom"/>
          </w:tcPr>
          <w:p w:rsidR="003B2E20" w:rsidRDefault="00142C4F">
            <w:pPr>
              <w:rPr>
                <w:sz w:val="20"/>
                <w:szCs w:val="20"/>
              </w:rPr>
            </w:pPr>
            <w:r>
              <w:rPr>
                <w:rFonts w:ascii="Courier New" w:eastAsia="Courier New" w:hAnsi="Courier New" w:cs="Courier New"/>
                <w:sz w:val="20"/>
                <w:szCs w:val="20"/>
              </w:rPr>
              <w:t>...</w:t>
            </w:r>
          </w:p>
        </w:tc>
        <w:tc>
          <w:tcPr>
            <w:tcW w:w="84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0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720" w:type="dxa"/>
            <w:vAlign w:val="bottom"/>
          </w:tcPr>
          <w:p w:rsidR="003B2E20" w:rsidRDefault="003B2E20">
            <w:pPr>
              <w:rPr>
                <w:sz w:val="24"/>
                <w:szCs w:val="24"/>
              </w:rPr>
            </w:pPr>
          </w:p>
        </w:tc>
      </w:tr>
    </w:tbl>
    <w:p w:rsidR="003B2E20" w:rsidRDefault="003B2E20">
      <w:pPr>
        <w:spacing w:line="183" w:lineRule="exact"/>
        <w:rPr>
          <w:sz w:val="20"/>
          <w:szCs w:val="20"/>
        </w:rPr>
      </w:pPr>
    </w:p>
    <w:p w:rsidR="003B2E20" w:rsidRDefault="00142C4F">
      <w:pPr>
        <w:numPr>
          <w:ilvl w:val="0"/>
          <w:numId w:val="31"/>
        </w:numPr>
        <w:tabs>
          <w:tab w:val="left" w:pos="420"/>
        </w:tabs>
        <w:spacing w:line="272" w:lineRule="auto"/>
        <w:ind w:left="420" w:right="320" w:hanging="364"/>
        <w:rPr>
          <w:rFonts w:eastAsia="Times New Roman"/>
          <w:sz w:val="24"/>
          <w:szCs w:val="24"/>
        </w:rPr>
      </w:pPr>
      <w:r>
        <w:rPr>
          <w:rFonts w:eastAsia="Times New Roman"/>
          <w:sz w:val="24"/>
          <w:szCs w:val="24"/>
        </w:rPr>
        <w:t xml:space="preserve">the next two formats are types of </w:t>
      </w:r>
      <w:hyperlink r:id="rId67">
        <w:r>
          <w:rPr>
            <w:rFonts w:eastAsia="Times New Roman"/>
            <w:color w:val="000080"/>
            <w:sz w:val="24"/>
            <w:szCs w:val="24"/>
            <w:u w:val="single"/>
          </w:rPr>
          <w:t>Wiggle formats</w:t>
        </w:r>
      </w:hyperlink>
      <w:r>
        <w:rPr>
          <w:rFonts w:eastAsia="Times New Roman"/>
          <w:sz w:val="24"/>
          <w:szCs w:val="24"/>
        </w:rPr>
        <w:t>. The first is variableStep. Note that ACT only supports the colour element in the track line.</w:t>
      </w:r>
    </w:p>
    <w:p w:rsidR="003B2E20" w:rsidRDefault="003B2E20">
      <w:pPr>
        <w:spacing w:line="199" w:lineRule="exact"/>
        <w:rPr>
          <w:sz w:val="20"/>
          <w:szCs w:val="20"/>
        </w:rPr>
      </w:pPr>
    </w:p>
    <w:p w:rsidR="003B2E20" w:rsidRDefault="00142C4F">
      <w:pPr>
        <w:ind w:left="420"/>
        <w:rPr>
          <w:sz w:val="20"/>
          <w:szCs w:val="20"/>
        </w:rPr>
      </w:pPr>
      <w:r>
        <w:rPr>
          <w:rFonts w:ascii="Courier New" w:eastAsia="Courier New" w:hAnsi="Courier New" w:cs="Courier New"/>
          <w:sz w:val="20"/>
          <w:szCs w:val="20"/>
        </w:rPr>
        <w:t>track type=wiggle_0 color=255,200,0</w:t>
      </w:r>
    </w:p>
    <w:p w:rsidR="003B2E20" w:rsidRDefault="00142C4F">
      <w:pPr>
        <w:ind w:left="420"/>
        <w:rPr>
          <w:sz w:val="20"/>
          <w:szCs w:val="20"/>
        </w:rPr>
      </w:pPr>
      <w:r>
        <w:rPr>
          <w:rFonts w:ascii="Courier New" w:eastAsia="Courier New" w:hAnsi="Courier New" w:cs="Courier New"/>
          <w:sz w:val="20"/>
          <w:szCs w:val="20"/>
        </w:rPr>
        <w:t>variableStep chrom=chr19 span=10</w:t>
      </w:r>
    </w:p>
    <w:p w:rsidR="003B2E20" w:rsidRDefault="003B2E20">
      <w:pPr>
        <w:spacing w:line="1" w:lineRule="exact"/>
        <w:rPr>
          <w:sz w:val="20"/>
          <w:szCs w:val="20"/>
        </w:rPr>
      </w:pPr>
    </w:p>
    <w:p w:rsidR="003B2E20" w:rsidRDefault="00142C4F">
      <w:pPr>
        <w:numPr>
          <w:ilvl w:val="0"/>
          <w:numId w:val="32"/>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142C4F">
      <w:pPr>
        <w:numPr>
          <w:ilvl w:val="0"/>
          <w:numId w:val="33"/>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12</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4"/>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18</w:t>
      </w:r>
    </w:p>
    <w:p w:rsidR="003B2E20" w:rsidRDefault="00142C4F">
      <w:pPr>
        <w:numPr>
          <w:ilvl w:val="0"/>
          <w:numId w:val="35"/>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6</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6"/>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5</w:t>
      </w:r>
    </w:p>
    <w:p w:rsidR="003B2E20" w:rsidRDefault="00142C4F">
      <w:pPr>
        <w:numPr>
          <w:ilvl w:val="0"/>
          <w:numId w:val="37"/>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3</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8"/>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3B2E20"/>
    <w:p w:rsidR="003B2E20" w:rsidRDefault="00142C4F" w:rsidP="00A95BE7">
      <w:pPr>
        <w:spacing w:line="272" w:lineRule="auto"/>
        <w:ind w:left="416" w:right="600"/>
        <w:rPr>
          <w:sz w:val="20"/>
          <w:szCs w:val="20"/>
        </w:rPr>
      </w:pPr>
      <w:bookmarkStart w:id="49" w:name="page50"/>
      <w:bookmarkEnd w:id="49"/>
      <w:r>
        <w:rPr>
          <w:rFonts w:eastAsia="Times New Roman"/>
          <w:sz w:val="24"/>
          <w:szCs w:val="24"/>
        </w:rPr>
        <w:t>Right clicking on the graph and selecting the 'Configure...' option will display the 'Plot style' option for wiggle plots. The plots can be displayed as histograms or as a heat map.</w:t>
      </w:r>
    </w:p>
    <w:p w:rsidR="00A95BE7" w:rsidRDefault="00A95BE7" w:rsidP="00A95BE7">
      <w:pPr>
        <w:rPr>
          <w:sz w:val="20"/>
          <w:szCs w:val="20"/>
        </w:rPr>
      </w:pPr>
    </w:p>
    <w:p w:rsidR="003B2E20" w:rsidRDefault="00142C4F" w:rsidP="00A95BE7">
      <w:pPr>
        <w:rPr>
          <w:sz w:val="20"/>
          <w:szCs w:val="20"/>
        </w:rPr>
      </w:pPr>
      <w:r>
        <w:rPr>
          <w:rFonts w:eastAsia="Times New Roman"/>
          <w:sz w:val="24"/>
          <w:szCs w:val="24"/>
        </w:rPr>
        <w:t xml:space="preserve"> </w:t>
      </w:r>
      <w:r w:rsidR="00A95BE7">
        <w:rPr>
          <w:rFonts w:eastAsia="Times New Roman"/>
          <w:sz w:val="24"/>
          <w:szCs w:val="24"/>
        </w:rPr>
        <w:t xml:space="preserve"> 5.  </w:t>
      </w:r>
      <w:r>
        <w:rPr>
          <w:rFonts w:eastAsia="Times New Roman"/>
          <w:sz w:val="24"/>
          <w:szCs w:val="24"/>
        </w:rPr>
        <w:t>the next format supported by ACT is fixedStep and is again a Wiggle format.</w:t>
      </w:r>
    </w:p>
    <w:p w:rsidR="003B2E20" w:rsidRDefault="003B2E20">
      <w:pPr>
        <w:spacing w:line="273" w:lineRule="exact"/>
        <w:rPr>
          <w:sz w:val="20"/>
          <w:szCs w:val="20"/>
        </w:rPr>
      </w:pPr>
    </w:p>
    <w:p w:rsidR="003B2E20" w:rsidRDefault="00142C4F" w:rsidP="00A95BE7">
      <w:pPr>
        <w:spacing w:line="253" w:lineRule="auto"/>
        <w:ind w:left="720" w:right="1400"/>
        <w:rPr>
          <w:sz w:val="20"/>
          <w:szCs w:val="20"/>
        </w:rPr>
      </w:pPr>
      <w:r>
        <w:rPr>
          <w:rFonts w:ascii="Courier New" w:eastAsia="Courier New" w:hAnsi="Courier New" w:cs="Courier New"/>
          <w:sz w:val="19"/>
          <w:szCs w:val="19"/>
        </w:rPr>
        <w:t>track type=wiggle_0 name="fixedStep" description="fixedStep format" visibility=full autoScale=off viewLimits=0:1000 color=0,200,100 maxHeightPixels=100:50:20 graphType=points priority=20</w:t>
      </w:r>
    </w:p>
    <w:p w:rsidR="003B2E20" w:rsidRDefault="003B2E20">
      <w:pPr>
        <w:spacing w:line="1" w:lineRule="exact"/>
        <w:rPr>
          <w:sz w:val="20"/>
          <w:szCs w:val="20"/>
        </w:rPr>
      </w:pPr>
    </w:p>
    <w:p w:rsidR="003B2E20" w:rsidRDefault="00142C4F">
      <w:pPr>
        <w:ind w:left="720"/>
        <w:rPr>
          <w:sz w:val="20"/>
          <w:szCs w:val="20"/>
        </w:rPr>
      </w:pPr>
      <w:r>
        <w:rPr>
          <w:rFonts w:ascii="Courier New" w:eastAsia="Courier New" w:hAnsi="Courier New" w:cs="Courier New"/>
          <w:sz w:val="20"/>
          <w:szCs w:val="20"/>
        </w:rPr>
        <w:t>fixedStep chrom=chr19 start=7401 step=300 span=200</w:t>
      </w:r>
    </w:p>
    <w:p w:rsidR="003B2E20" w:rsidRDefault="00142C4F">
      <w:pPr>
        <w:ind w:left="720"/>
        <w:rPr>
          <w:sz w:val="20"/>
          <w:szCs w:val="20"/>
        </w:rPr>
      </w:pPr>
      <w:r>
        <w:rPr>
          <w:rFonts w:ascii="Courier New" w:eastAsia="Courier New" w:hAnsi="Courier New" w:cs="Courier New"/>
          <w:sz w:val="20"/>
          <w:szCs w:val="20"/>
        </w:rPr>
        <w:t>1000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900</w:t>
      </w:r>
    </w:p>
    <w:p w:rsidR="003B2E20" w:rsidRDefault="00142C4F">
      <w:pPr>
        <w:ind w:left="840"/>
        <w:rPr>
          <w:sz w:val="20"/>
          <w:szCs w:val="20"/>
        </w:rPr>
      </w:pPr>
      <w:r>
        <w:rPr>
          <w:rFonts w:ascii="Courier New" w:eastAsia="Courier New" w:hAnsi="Courier New" w:cs="Courier New"/>
          <w:sz w:val="20"/>
          <w:szCs w:val="20"/>
        </w:rPr>
        <w:t>800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700</w:t>
      </w:r>
    </w:p>
    <w:p w:rsidR="003B2E20" w:rsidRDefault="00142C4F">
      <w:pPr>
        <w:ind w:left="840"/>
        <w:rPr>
          <w:sz w:val="20"/>
          <w:szCs w:val="20"/>
        </w:rPr>
      </w:pPr>
      <w:r>
        <w:rPr>
          <w:rFonts w:ascii="Courier New" w:eastAsia="Courier New" w:hAnsi="Courier New" w:cs="Courier New"/>
          <w:sz w:val="20"/>
          <w:szCs w:val="20"/>
        </w:rPr>
        <w:t>600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500</w:t>
      </w:r>
    </w:p>
    <w:p w:rsidR="003B2E20" w:rsidRDefault="00142C4F">
      <w:pPr>
        <w:ind w:left="840"/>
        <w:rPr>
          <w:sz w:val="20"/>
          <w:szCs w:val="20"/>
        </w:rPr>
      </w:pPr>
      <w:r>
        <w:rPr>
          <w:rFonts w:ascii="Courier New" w:eastAsia="Courier New" w:hAnsi="Courier New" w:cs="Courier New"/>
          <w:sz w:val="20"/>
          <w:szCs w:val="20"/>
        </w:rPr>
        <w:t>400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300</w:t>
      </w:r>
    </w:p>
    <w:p w:rsidR="003B2E20" w:rsidRDefault="00142C4F">
      <w:pPr>
        <w:ind w:left="840"/>
        <w:rPr>
          <w:sz w:val="20"/>
          <w:szCs w:val="20"/>
        </w:rPr>
      </w:pPr>
      <w:r>
        <w:rPr>
          <w:rFonts w:ascii="Courier New" w:eastAsia="Courier New" w:hAnsi="Courier New" w:cs="Courier New"/>
          <w:sz w:val="20"/>
          <w:szCs w:val="20"/>
        </w:rPr>
        <w:t>200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100</w:t>
      </w:r>
    </w:p>
    <w:p w:rsidR="003B2E20" w:rsidRDefault="003B2E20">
      <w:pPr>
        <w:spacing w:line="292" w:lineRule="exact"/>
        <w:rPr>
          <w:sz w:val="20"/>
          <w:szCs w:val="20"/>
        </w:rPr>
      </w:pPr>
    </w:p>
    <w:p w:rsidR="003B2E20" w:rsidRDefault="00A95BE7" w:rsidP="00A95BE7">
      <w:pPr>
        <w:tabs>
          <w:tab w:val="left" w:pos="720"/>
        </w:tabs>
        <w:spacing w:line="250" w:lineRule="auto"/>
        <w:rPr>
          <w:rFonts w:eastAsia="Times New Roman"/>
          <w:sz w:val="24"/>
          <w:szCs w:val="24"/>
        </w:rPr>
      </w:pPr>
      <w:r>
        <w:rPr>
          <w:rFonts w:eastAsia="Times New Roman"/>
          <w:sz w:val="24"/>
          <w:szCs w:val="24"/>
        </w:rPr>
        <w:t xml:space="preserve">   6.  </w:t>
      </w:r>
      <w:r w:rsidR="00142C4F">
        <w:rPr>
          <w:rFonts w:eastAsia="Times New Roman"/>
          <w:sz w:val="24"/>
          <w:szCs w:val="24"/>
        </w:rPr>
        <w:t>Blast tabular format. The blastall command must be run with the -m 8 flag which generates one line of information per HSP. Alternatively the MSPcrunch file format can be read in as a graph file format. ACT will prompt the user to determine whether it uses the query or subject coordinates to plot the graph.</w:t>
      </w:r>
    </w:p>
    <w:p w:rsidR="003B2E20" w:rsidRDefault="003B2E20">
      <w:pPr>
        <w:spacing w:line="238" w:lineRule="exact"/>
        <w:rPr>
          <w:sz w:val="20"/>
          <w:szCs w:val="20"/>
        </w:rPr>
      </w:pPr>
    </w:p>
    <w:p w:rsidR="003B2E20" w:rsidRDefault="00142C4F">
      <w:pPr>
        <w:rPr>
          <w:sz w:val="20"/>
          <w:szCs w:val="20"/>
        </w:rPr>
      </w:pPr>
      <w:r>
        <w:rPr>
          <w:rFonts w:eastAsia="Times New Roman"/>
          <w:sz w:val="24"/>
          <w:szCs w:val="24"/>
        </w:rPr>
        <w:t>When a file is prompted for there is an option which if selected will mean the log transform is plotted.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4" w:lineRule="exact"/>
        <w:rPr>
          <w:sz w:val="20"/>
          <w:szCs w:val="20"/>
        </w:rPr>
      </w:pPr>
    </w:p>
    <w:p w:rsidR="003B2E20" w:rsidRDefault="00142C4F">
      <w:pPr>
        <w:rPr>
          <w:sz w:val="20"/>
          <w:szCs w:val="20"/>
        </w:rPr>
      </w:pPr>
      <w:r>
        <w:rPr>
          <w:rFonts w:eastAsia="Times New Roman"/>
          <w:b/>
          <w:bCs/>
          <w:sz w:val="36"/>
          <w:szCs w:val="36"/>
        </w:rPr>
        <w:t>GC Content (%)</w:t>
      </w:r>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57" w:lineRule="exact"/>
        <w:rPr>
          <w:sz w:val="20"/>
          <w:szCs w:val="20"/>
        </w:rPr>
      </w:pPr>
    </w:p>
    <w:p w:rsidR="003B2E20" w:rsidRDefault="00142C4F">
      <w:pPr>
        <w:rPr>
          <w:sz w:val="20"/>
          <w:szCs w:val="20"/>
        </w:rPr>
      </w:pPr>
      <w:r>
        <w:rPr>
          <w:rFonts w:eastAsia="Times New Roman"/>
          <w:b/>
          <w:bCs/>
          <w:sz w:val="36"/>
          <w:szCs w:val="36"/>
        </w:rPr>
        <w:t>GC Content (%) With 2.5 SD Cutoff</w:t>
      </w:r>
    </w:p>
    <w:p w:rsidR="003B2E20" w:rsidRDefault="003B2E20">
      <w:pPr>
        <w:spacing w:line="304" w:lineRule="exact"/>
        <w:rPr>
          <w:sz w:val="20"/>
          <w:szCs w:val="20"/>
        </w:rPr>
      </w:pPr>
    </w:p>
    <w:p w:rsidR="003B2E20" w:rsidRDefault="00142C4F">
      <w:pPr>
        <w:spacing w:line="270" w:lineRule="auto"/>
        <w:ind w:right="260"/>
        <w:rPr>
          <w:sz w:val="20"/>
          <w:szCs w:val="20"/>
        </w:rPr>
      </w:pPr>
      <w:r>
        <w:rPr>
          <w:rFonts w:eastAsia="Times New Roman"/>
          <w:sz w:val="24"/>
          <w:szCs w:val="24"/>
        </w:rPr>
        <w:t xml:space="preserve">Controls whether the cutoff GC content plot is visible. This is similar to the GC content graph, but the 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74" w:lineRule="exact"/>
        <w:rPr>
          <w:sz w:val="20"/>
          <w:szCs w:val="20"/>
        </w:rPr>
      </w:pPr>
    </w:p>
    <w:p w:rsidR="003B2E20" w:rsidRDefault="00142C4F">
      <w:pPr>
        <w:rPr>
          <w:sz w:val="20"/>
          <w:szCs w:val="20"/>
        </w:rPr>
      </w:pPr>
      <w:r>
        <w:rPr>
          <w:rFonts w:eastAsia="Times New Roman"/>
          <w:b/>
          <w:bCs/>
          <w:sz w:val="36"/>
          <w:szCs w:val="36"/>
        </w:rPr>
        <w:t>AG Content (%)</w:t>
      </w:r>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50" w:name="page51"/>
      <w:bookmarkEnd w:id="50"/>
    </w:p>
    <w:p w:rsidR="00E3118F" w:rsidRDefault="00E3118F">
      <w:pPr>
        <w:rPr>
          <w:rFonts w:eastAsia="Times New Roman"/>
          <w:b/>
          <w:bCs/>
          <w:sz w:val="36"/>
          <w:szCs w:val="36"/>
        </w:rPr>
      </w:pPr>
    </w:p>
    <w:p w:rsidR="003B2E20" w:rsidRDefault="00142C4F">
      <w:pPr>
        <w:rPr>
          <w:sz w:val="20"/>
          <w:szCs w:val="20"/>
        </w:rPr>
      </w:pPr>
      <w:r>
        <w:rPr>
          <w:rFonts w:eastAsia="Times New Roman"/>
          <w:b/>
          <w:bCs/>
          <w:sz w:val="36"/>
          <w:szCs w:val="36"/>
        </w:rPr>
        <w:t>GC Frame Plot</w:t>
      </w:r>
    </w:p>
    <w:p w:rsidR="003B2E20" w:rsidRDefault="003B2E20">
      <w:pPr>
        <w:spacing w:line="304" w:lineRule="exact"/>
        <w:rPr>
          <w:sz w:val="20"/>
          <w:szCs w:val="20"/>
        </w:rPr>
      </w:pPr>
    </w:p>
    <w:p w:rsidR="003B2E20" w:rsidRDefault="00142C4F">
      <w:pPr>
        <w:spacing w:line="25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68">
        <w:r>
          <w:rPr>
            <w:rFonts w:eastAsia="Times New Roman"/>
            <w:color w:val="000080"/>
            <w:sz w:val="24"/>
            <w:szCs w:val="24"/>
            <w:u w:val="single"/>
          </w:rPr>
          <w:t>this web page</w:t>
        </w:r>
      </w:hyperlink>
      <w:r>
        <w:rPr>
          <w:rFonts w:eastAsia="Times New Roman"/>
          <w:sz w:val="24"/>
          <w:szCs w:val="24"/>
        </w:rPr>
        <w:t>.</w:t>
      </w:r>
    </w:p>
    <w:p w:rsidR="003B2E20" w:rsidRDefault="003B2E20">
      <w:pPr>
        <w:spacing w:line="229" w:lineRule="exact"/>
        <w:rPr>
          <w:sz w:val="20"/>
          <w:szCs w:val="20"/>
        </w:rPr>
      </w:pPr>
    </w:p>
    <w:p w:rsidR="003B2E20" w:rsidRDefault="00142C4F">
      <w:pPr>
        <w:spacing w:line="272" w:lineRule="auto"/>
        <w:ind w:right="260"/>
        <w:rPr>
          <w:rFonts w:eastAsia="Times New Roman"/>
          <w:sz w:val="24"/>
          <w:szCs w:val="24"/>
        </w:rPr>
      </w:pPr>
      <w:r>
        <w:rPr>
          <w:rFonts w:eastAsia="Times New Roman"/>
          <w:sz w:val="24"/>
          <w:szCs w:val="24"/>
        </w:rPr>
        <w:t xml:space="preserve">See </w:t>
      </w:r>
      <w:hyperlink r:id="rId69">
        <w:r>
          <w:rPr>
            <w:rFonts w:eastAsia="Times New Roman"/>
            <w:color w:val="000080"/>
            <w:sz w:val="24"/>
            <w:szCs w:val="24"/>
            <w:u w:val="single"/>
          </w:rPr>
          <w:t>Ishikawa, J. and Hotta, K. FEMS Microbiol. Lett. 174:251-253 (1999)</w:t>
        </w:r>
        <w:r>
          <w:rPr>
            <w:rFonts w:eastAsia="Times New Roman"/>
            <w:sz w:val="24"/>
            <w:szCs w:val="24"/>
            <w:u w:val="single"/>
          </w:rPr>
          <w:t xml:space="preserve"> </w:t>
        </w:r>
      </w:hyperlink>
      <w:r>
        <w:rPr>
          <w:rFonts w:eastAsia="Times New Roman"/>
          <w:sz w:val="24"/>
          <w:szCs w:val="24"/>
        </w:rPr>
        <w:t xml:space="preserve">and </w:t>
      </w:r>
      <w:hyperlink r:id="rId70">
        <w:r>
          <w:rPr>
            <w:rFonts w:eastAsia="Times New Roman"/>
            <w:color w:val="000080"/>
            <w:sz w:val="24"/>
            <w:szCs w:val="24"/>
            <w:u w:val="single"/>
          </w:rPr>
          <w:t>GC frame plot</w:t>
        </w:r>
        <w:r>
          <w:rPr>
            <w:rFonts w:eastAsia="Times New Roman"/>
            <w:sz w:val="24"/>
            <w:szCs w:val="24"/>
            <w:u w:val="single"/>
          </w:rPr>
          <w:t xml:space="preserve"> </w:t>
        </w:r>
      </w:hyperlink>
      <w:r>
        <w:rPr>
          <w:rFonts w:eastAsia="Times New Roman"/>
          <w:sz w:val="24"/>
          <w:szCs w:val="24"/>
        </w:rPr>
        <w:t>for more information on the algorithm.</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b/>
          <w:bCs/>
          <w:sz w:val="36"/>
          <w:szCs w:val="36"/>
        </w:rPr>
        <w:t>Correlation Scores</w:t>
      </w:r>
    </w:p>
    <w:p w:rsidR="003B2E20" w:rsidRDefault="003B2E20">
      <w:pPr>
        <w:spacing w:line="304" w:lineRule="exact"/>
        <w:rPr>
          <w:sz w:val="20"/>
          <w:szCs w:val="20"/>
        </w:rPr>
      </w:pPr>
    </w:p>
    <w:p w:rsidR="003B2E20" w:rsidRDefault="00142C4F">
      <w:pPr>
        <w:spacing w:line="270"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74" w:lineRule="exact"/>
        <w:rPr>
          <w:sz w:val="20"/>
          <w:szCs w:val="20"/>
        </w:rPr>
      </w:pPr>
    </w:p>
    <w:p w:rsidR="003B2E20" w:rsidRDefault="00142C4F">
      <w:pPr>
        <w:rPr>
          <w:sz w:val="20"/>
          <w:szCs w:val="20"/>
        </w:rPr>
      </w:pPr>
      <w:r>
        <w:rPr>
          <w:rFonts w:eastAsia="Times New Roman"/>
          <w:b/>
          <w:bCs/>
          <w:sz w:val="36"/>
          <w:szCs w:val="36"/>
        </w:rPr>
        <w:t>Reverse Correlation Scores</w:t>
      </w:r>
    </w:p>
    <w:p w:rsidR="003B2E20" w:rsidRDefault="003B2E20">
      <w:pPr>
        <w:spacing w:line="304" w:lineRule="exact"/>
        <w:rPr>
          <w:sz w:val="20"/>
          <w:szCs w:val="20"/>
        </w:rPr>
      </w:pPr>
    </w:p>
    <w:p w:rsidR="003B2E20" w:rsidRDefault="00142C4F">
      <w:pPr>
        <w:spacing w:line="285"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57" w:lineRule="exact"/>
        <w:rPr>
          <w:sz w:val="20"/>
          <w:szCs w:val="20"/>
        </w:rPr>
      </w:pPr>
    </w:p>
    <w:p w:rsidR="003B2E20" w:rsidRDefault="00142C4F">
      <w:pPr>
        <w:rPr>
          <w:sz w:val="20"/>
          <w:szCs w:val="20"/>
        </w:rPr>
      </w:pPr>
      <w:r>
        <w:rPr>
          <w:rFonts w:eastAsia="Times New Roman"/>
          <w:b/>
          <w:bCs/>
          <w:sz w:val="36"/>
          <w:szCs w:val="36"/>
        </w:rPr>
        <w:t>GC Deviation (G-C)/(G+C)</w:t>
      </w:r>
    </w:p>
    <w:p w:rsidR="003B2E20" w:rsidRDefault="003B2E20">
      <w:pPr>
        <w:spacing w:line="304" w:lineRule="exact"/>
        <w:rPr>
          <w:sz w:val="20"/>
          <w:szCs w:val="20"/>
        </w:rPr>
      </w:pPr>
    </w:p>
    <w:p w:rsidR="003B2E20" w:rsidRDefault="00142C4F">
      <w:pPr>
        <w:spacing w:line="272"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3B2E20" w:rsidRDefault="003B2E20">
      <w:pPr>
        <w:spacing w:line="208" w:lineRule="exact"/>
        <w:rPr>
          <w:sz w:val="20"/>
          <w:szCs w:val="20"/>
        </w:rPr>
      </w:pPr>
    </w:p>
    <w:p w:rsidR="003B2E20" w:rsidRDefault="00142C4F">
      <w:pPr>
        <w:spacing w:line="272"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71">
        <w:r>
          <w:rPr>
            <w:rFonts w:eastAsia="Times New Roman"/>
            <w:color w:val="000080"/>
            <w:sz w:val="24"/>
            <w:szCs w:val="24"/>
            <w:u w:val="single"/>
          </w:rPr>
          <w:t>Mol Biol Evol</w:t>
        </w:r>
      </w:hyperlink>
      <w:r>
        <w:rPr>
          <w:rFonts w:eastAsia="Times New Roman"/>
          <w:sz w:val="24"/>
          <w:szCs w:val="24"/>
        </w:rPr>
        <w:t xml:space="preserve"> </w:t>
      </w:r>
      <w:hyperlink r:id="rId72">
        <w:r>
          <w:rPr>
            <w:rFonts w:eastAsia="Times New Roman"/>
            <w:color w:val="000080"/>
            <w:sz w:val="24"/>
            <w:szCs w:val="24"/>
            <w:u w:val="single"/>
          </w:rPr>
          <w:t>1996 May;13(5):660-5</w:t>
        </w:r>
      </w:hyperlink>
      <w:r>
        <w:rPr>
          <w:rFonts w:eastAsia="Times New Roman"/>
          <w:color w:val="000000"/>
          <w:sz w:val="24"/>
          <w:szCs w:val="24"/>
        </w:rPr>
        <w:t>.</w:t>
      </w:r>
    </w:p>
    <w:p w:rsidR="003B2E20" w:rsidRDefault="003B2E20">
      <w:pPr>
        <w:spacing w:line="207"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18" w:lineRule="exact"/>
        <w:rPr>
          <w:sz w:val="20"/>
          <w:szCs w:val="20"/>
        </w:rPr>
      </w:pPr>
    </w:p>
    <w:p w:rsidR="003B2E20" w:rsidRDefault="00142C4F">
      <w:pPr>
        <w:rPr>
          <w:sz w:val="20"/>
          <w:szCs w:val="20"/>
        </w:rPr>
      </w:pPr>
      <w:r>
        <w:rPr>
          <w:rFonts w:eastAsia="Times New Roman"/>
          <w:b/>
          <w:bCs/>
          <w:sz w:val="36"/>
          <w:szCs w:val="36"/>
        </w:rPr>
        <w:t>AT Deviation (A-T)/(A+T)</w:t>
      </w:r>
    </w:p>
    <w:p w:rsidR="003B2E20" w:rsidRDefault="003B2E20">
      <w:pPr>
        <w:spacing w:line="304" w:lineRule="exact"/>
        <w:rPr>
          <w:sz w:val="20"/>
          <w:szCs w:val="20"/>
        </w:rPr>
      </w:pPr>
    </w:p>
    <w:p w:rsidR="003B2E20" w:rsidRDefault="00142C4F">
      <w:pPr>
        <w:spacing w:line="350" w:lineRule="auto"/>
        <w:ind w:right="68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51" w:name="page52"/>
      <w:bookmarkEnd w:id="51"/>
    </w:p>
    <w:p w:rsidR="00F62929" w:rsidRDefault="00F62929">
      <w:pPr>
        <w:rPr>
          <w:rFonts w:eastAsia="Times New Roman"/>
          <w:b/>
          <w:bCs/>
          <w:sz w:val="36"/>
          <w:szCs w:val="36"/>
        </w:rPr>
      </w:pPr>
    </w:p>
    <w:p w:rsidR="003B2E20" w:rsidRDefault="00142C4F">
      <w:pPr>
        <w:rPr>
          <w:sz w:val="20"/>
          <w:szCs w:val="20"/>
        </w:rPr>
      </w:pPr>
      <w:r>
        <w:rPr>
          <w:rFonts w:eastAsia="Times New Roman"/>
          <w:b/>
          <w:bCs/>
          <w:sz w:val="36"/>
          <w:szCs w:val="36"/>
        </w:rPr>
        <w:t>Karlin Signature Difference</w:t>
      </w:r>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3B2E20" w:rsidRDefault="003B2E20">
      <w:pPr>
        <w:spacing w:line="210" w:lineRule="exact"/>
        <w:rPr>
          <w:sz w:val="20"/>
          <w:szCs w:val="20"/>
        </w:rPr>
      </w:pPr>
    </w:p>
    <w:p w:rsidR="003B2E20" w:rsidRDefault="00142C4F">
      <w:pPr>
        <w:spacing w:line="272"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73">
        <w:r>
          <w:rPr>
            <w:rFonts w:eastAsia="Times New Roman"/>
            <w:color w:val="000080"/>
            <w:sz w:val="24"/>
            <w:szCs w:val="24"/>
            <w:u w:val="single"/>
          </w:rPr>
          <w:t>Current Opinion in Microbiology 1998, 1:598-610</w:t>
        </w:r>
      </w:hyperlink>
      <w:r>
        <w:rPr>
          <w:rFonts w:eastAsia="Times New Roman"/>
          <w:sz w:val="24"/>
          <w:szCs w:val="24"/>
        </w:rPr>
        <w:t>.</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b/>
          <w:bCs/>
          <w:sz w:val="36"/>
          <w:szCs w:val="36"/>
        </w:rPr>
        <w:t>Cumulative AT Skew and Cumulative GC Skew</w:t>
      </w:r>
    </w:p>
    <w:p w:rsidR="003B2E20" w:rsidRDefault="003B2E20">
      <w:pPr>
        <w:spacing w:line="304"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4">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5">
        <w:r>
          <w:rPr>
            <w:rFonts w:eastAsia="Times New Roman"/>
            <w:color w:val="000080"/>
            <w:sz w:val="24"/>
            <w:szCs w:val="24"/>
            <w:u w:val="single"/>
          </w:rPr>
          <w:t>Virus Research 60, 1-19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69" w:lineRule="exact"/>
        <w:rPr>
          <w:sz w:val="20"/>
          <w:szCs w:val="20"/>
        </w:rPr>
      </w:pPr>
    </w:p>
    <w:p w:rsidR="003B2E20" w:rsidRDefault="00142C4F">
      <w:pPr>
        <w:rPr>
          <w:sz w:val="20"/>
          <w:szCs w:val="20"/>
        </w:rPr>
      </w:pPr>
      <w:r>
        <w:rPr>
          <w:rFonts w:eastAsia="Times New Roman"/>
          <w:b/>
          <w:bCs/>
          <w:sz w:val="36"/>
          <w:szCs w:val="36"/>
        </w:rPr>
        <w:t>Positional Asymmetry</w:t>
      </w:r>
    </w:p>
    <w:p w:rsidR="003B2E20" w:rsidRDefault="003B2E20">
      <w:pPr>
        <w:spacing w:line="30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Shulman MJ, Steinberg CM, Westmoreland N (1981) </w:t>
      </w:r>
      <w:hyperlink r:id="rId76">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7">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Informational Entropy</w:t>
      </w:r>
    </w:p>
    <w:p w:rsidR="003B2E20" w:rsidRDefault="003B2E20">
      <w:pPr>
        <w:spacing w:line="304" w:lineRule="exact"/>
        <w:rPr>
          <w:sz w:val="20"/>
          <w:szCs w:val="20"/>
        </w:rPr>
      </w:pPr>
    </w:p>
    <w:p w:rsidR="003B2E20" w:rsidRDefault="00142C4F">
      <w:pPr>
        <w:spacing w:line="272" w:lineRule="auto"/>
        <w:ind w:right="380"/>
        <w:rPr>
          <w:rFonts w:eastAsia="Times New Roman"/>
          <w:color w:val="000080"/>
          <w:sz w:val="23"/>
          <w:szCs w:val="23"/>
        </w:rPr>
      </w:pPr>
      <w:r>
        <w:rPr>
          <w:rFonts w:eastAsia="Times New Roman"/>
          <w:sz w:val="23"/>
          <w:szCs w:val="23"/>
        </w:rPr>
        <w:t xml:space="preserve">Konopka Andrzej (1984) </w:t>
      </w:r>
      <w:hyperlink r:id="rId78">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79">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Scaled Chi Square</w:t>
      </w:r>
    </w:p>
    <w:p w:rsidR="003B2E20" w:rsidRDefault="003B2E20">
      <w:pPr>
        <w:spacing w:line="304" w:lineRule="exact"/>
        <w:rPr>
          <w:sz w:val="20"/>
          <w:szCs w:val="20"/>
        </w:rPr>
      </w:pPr>
    </w:p>
    <w:p w:rsidR="003B2E20" w:rsidRDefault="00142C4F">
      <w:pPr>
        <w:spacing w:line="272" w:lineRule="auto"/>
        <w:ind w:right="400"/>
        <w:rPr>
          <w:rFonts w:eastAsia="Times New Roman"/>
          <w:color w:val="000080"/>
          <w:sz w:val="24"/>
          <w:szCs w:val="24"/>
        </w:rPr>
      </w:pPr>
      <w:r>
        <w:rPr>
          <w:rFonts w:eastAsia="Times New Roman"/>
          <w:sz w:val="24"/>
          <w:szCs w:val="24"/>
        </w:rPr>
        <w:t xml:space="preserve">Shields DC, Sharp PM (1987) </w:t>
      </w:r>
      <w:hyperlink r:id="rId80">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81">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3" w:lineRule="exact"/>
        <w:rPr>
          <w:sz w:val="20"/>
          <w:szCs w:val="20"/>
        </w:rPr>
      </w:pPr>
    </w:p>
    <w:p w:rsidR="003B2E20" w:rsidRDefault="00142C4F">
      <w:pPr>
        <w:rPr>
          <w:sz w:val="20"/>
          <w:szCs w:val="20"/>
        </w:rPr>
      </w:pPr>
      <w:r>
        <w:rPr>
          <w:rFonts w:eastAsia="Times New Roman"/>
          <w:b/>
          <w:bCs/>
          <w:sz w:val="36"/>
          <w:szCs w:val="36"/>
        </w:rPr>
        <w:t>Mutational Response Index</w:t>
      </w:r>
    </w:p>
    <w:p w:rsidR="003B2E20" w:rsidRDefault="003B2E20">
      <w:pPr>
        <w:spacing w:line="304" w:lineRule="exact"/>
        <w:rPr>
          <w:sz w:val="20"/>
          <w:szCs w:val="20"/>
        </w:rPr>
      </w:pPr>
    </w:p>
    <w:p w:rsidR="003B2E20" w:rsidRDefault="00142C4F">
      <w:pPr>
        <w:spacing w:line="272" w:lineRule="auto"/>
        <w:ind w:right="440"/>
        <w:rPr>
          <w:rFonts w:eastAsia="Times New Roman"/>
          <w:color w:val="000080"/>
          <w:sz w:val="24"/>
          <w:szCs w:val="24"/>
        </w:rPr>
      </w:pPr>
      <w:r>
        <w:rPr>
          <w:rFonts w:eastAsia="Times New Roman"/>
          <w:sz w:val="24"/>
          <w:szCs w:val="24"/>
        </w:rPr>
        <w:t xml:space="preserve">Gatherer D, McEwan NR (1997) </w:t>
      </w:r>
      <w:hyperlink r:id="rId82">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3">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52" w:name="page53"/>
      <w:bookmarkEnd w:id="52"/>
    </w:p>
    <w:p w:rsidR="005B7D1C" w:rsidRDefault="005B7D1C">
      <w:pPr>
        <w:rPr>
          <w:rFonts w:eastAsia="Times New Roman"/>
          <w:b/>
          <w:bCs/>
          <w:sz w:val="36"/>
          <w:szCs w:val="36"/>
        </w:rPr>
      </w:pPr>
    </w:p>
    <w:p w:rsidR="003B2E20" w:rsidRDefault="00142C4F">
      <w:pPr>
        <w:rPr>
          <w:sz w:val="20"/>
          <w:szCs w:val="20"/>
        </w:rPr>
      </w:pPr>
      <w:r>
        <w:rPr>
          <w:rFonts w:eastAsia="Times New Roman"/>
          <w:b/>
          <w:bCs/>
          <w:sz w:val="36"/>
          <w:szCs w:val="36"/>
        </w:rPr>
        <w:t>Effective Codon Number</w:t>
      </w:r>
    </w:p>
    <w:p w:rsidR="003B2E20" w:rsidRDefault="003B2E20">
      <w:pPr>
        <w:spacing w:line="304" w:lineRule="exact"/>
        <w:rPr>
          <w:sz w:val="20"/>
          <w:szCs w:val="20"/>
        </w:rPr>
      </w:pPr>
    </w:p>
    <w:p w:rsidR="003B2E20" w:rsidRDefault="00142C4F">
      <w:pPr>
        <w:spacing w:line="294" w:lineRule="auto"/>
        <w:ind w:right="120"/>
        <w:rPr>
          <w:rFonts w:eastAsia="Times New Roman"/>
          <w:color w:val="000080"/>
          <w:sz w:val="23"/>
          <w:szCs w:val="23"/>
        </w:rPr>
      </w:pPr>
      <w:r>
        <w:rPr>
          <w:rFonts w:eastAsia="Times New Roman"/>
          <w:sz w:val="23"/>
          <w:szCs w:val="23"/>
        </w:rPr>
        <w:t xml:space="preserve">Wright F (1990) </w:t>
      </w:r>
      <w:hyperlink r:id="rId84">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5">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30" w:lineRule="exact"/>
        <w:rPr>
          <w:sz w:val="20"/>
          <w:szCs w:val="20"/>
        </w:rPr>
      </w:pPr>
    </w:p>
    <w:p w:rsidR="003B2E20" w:rsidRDefault="00142C4F">
      <w:pPr>
        <w:rPr>
          <w:sz w:val="20"/>
          <w:szCs w:val="20"/>
        </w:rPr>
      </w:pPr>
      <w:r>
        <w:rPr>
          <w:rFonts w:eastAsia="Times New Roman"/>
          <w:b/>
          <w:bCs/>
          <w:sz w:val="36"/>
          <w:szCs w:val="36"/>
        </w:rPr>
        <w:t>Intrinsic Codon Deviation Index</w:t>
      </w:r>
    </w:p>
    <w:p w:rsidR="003B2E20" w:rsidRDefault="003B2E20">
      <w:pPr>
        <w:spacing w:line="304" w:lineRule="exact"/>
        <w:rPr>
          <w:sz w:val="20"/>
          <w:szCs w:val="20"/>
        </w:rPr>
      </w:pPr>
    </w:p>
    <w:p w:rsidR="003B2E20" w:rsidRDefault="00142C4F">
      <w:pPr>
        <w:spacing w:line="256" w:lineRule="auto"/>
        <w:ind w:right="28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86">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87">
        <w:r>
          <w:rPr>
            <w:rFonts w:eastAsia="Times New Roman"/>
            <w:color w:val="000080"/>
            <w:sz w:val="24"/>
            <w:szCs w:val="24"/>
            <w:u w:val="single"/>
          </w:rPr>
          <w:t>139:43-9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4" w:lineRule="exact"/>
        <w:rPr>
          <w:sz w:val="20"/>
          <w:szCs w:val="20"/>
        </w:rPr>
      </w:pPr>
    </w:p>
    <w:p w:rsidR="003B2E20" w:rsidRDefault="00142C4F">
      <w:pPr>
        <w:rPr>
          <w:sz w:val="20"/>
          <w:szCs w:val="20"/>
        </w:rPr>
      </w:pPr>
      <w:r>
        <w:rPr>
          <w:rFonts w:eastAsia="Times New Roman"/>
          <w:b/>
          <w:bCs/>
          <w:sz w:val="48"/>
          <w:szCs w:val="48"/>
        </w:rPr>
        <w:t>The Display Menu</w:t>
      </w:r>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control the global appearance of the display.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Hide Frame Lines</w:t>
      </w:r>
    </w:p>
    <w:p w:rsidR="003B2E20" w:rsidRDefault="003B2E20">
      <w:pPr>
        <w:spacing w:line="304" w:lineRule="exact"/>
        <w:rPr>
          <w:sz w:val="20"/>
          <w:szCs w:val="20"/>
        </w:rPr>
      </w:pPr>
    </w:p>
    <w:p w:rsidR="003B2E20" w:rsidRDefault="00142C4F">
      <w:pPr>
        <w:spacing w:line="294" w:lineRule="auto"/>
        <w:rPr>
          <w:rFonts w:eastAsia="Times New Roman"/>
          <w:sz w:val="23"/>
          <w:szCs w:val="23"/>
        </w:rPr>
      </w:pPr>
      <w:r>
        <w:rPr>
          <w:rFonts w:eastAsia="Times New Roman"/>
          <w:sz w:val="23"/>
          <w:szCs w:val="23"/>
        </w:rPr>
        <w:t xml:space="preserve">Selecting this menu item will turn off the frame lines of the query and subject views. The frame lines can be turned on selectively using the pop up menu in the view (see </w:t>
      </w:r>
      <w:hyperlink w:anchor="page54">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The Pop-up Menu</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228" w:lineRule="exact"/>
        <w:rPr>
          <w:sz w:val="20"/>
          <w:szCs w:val="20"/>
        </w:rPr>
      </w:pPr>
    </w:p>
    <w:p w:rsidR="003B2E20" w:rsidRDefault="00142C4F">
      <w:pPr>
        <w:rPr>
          <w:sz w:val="20"/>
          <w:szCs w:val="20"/>
        </w:rPr>
      </w:pPr>
      <w:r>
        <w:rPr>
          <w:rFonts w:eastAsia="Times New Roman"/>
          <w:b/>
          <w:bCs/>
          <w:sz w:val="36"/>
          <w:szCs w:val="36"/>
        </w:rPr>
        <w:t>Show Frame Lines</w:t>
      </w:r>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Selecting this menu item will turn on the frame lines of the query and subject views.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09" w:lineRule="exact"/>
        <w:rPr>
          <w:sz w:val="20"/>
          <w:szCs w:val="20"/>
        </w:rPr>
      </w:pPr>
    </w:p>
    <w:p w:rsidR="003B2E20" w:rsidRDefault="00142C4F">
      <w:pPr>
        <w:rPr>
          <w:sz w:val="20"/>
          <w:szCs w:val="20"/>
        </w:rPr>
      </w:pPr>
      <w:r>
        <w:rPr>
          <w:rFonts w:eastAsia="Times New Roman"/>
          <w:b/>
          <w:bCs/>
          <w:sz w:val="48"/>
          <w:szCs w:val="48"/>
        </w:rPr>
        <w:t>The DNA Views</w:t>
      </w:r>
    </w:p>
    <w:p w:rsidR="003B2E20" w:rsidRDefault="003B2E20">
      <w:pPr>
        <w:spacing w:line="321" w:lineRule="exact"/>
        <w:rPr>
          <w:sz w:val="20"/>
          <w:szCs w:val="20"/>
        </w:rPr>
      </w:pPr>
    </w:p>
    <w:p w:rsidR="003B2E20" w:rsidRDefault="00142C4F">
      <w:pPr>
        <w:spacing w:line="246" w:lineRule="auto"/>
        <w:ind w:right="60"/>
        <w:rPr>
          <w:rFonts w:eastAsia="Times New Roman"/>
          <w:sz w:val="24"/>
          <w:szCs w:val="24"/>
        </w:rPr>
      </w:pPr>
      <w:r>
        <w:rPr>
          <w:rFonts w:eastAsia="Times New Roman"/>
          <w:sz w:val="24"/>
          <w:szCs w:val="24"/>
        </w:rPr>
        <w:t xml:space="preserve">The two sequence views in ACT show the forward and reverse strands of the sequence and a representation of the three translation frames in each direction. The top view shows the subject sequence of the comparison (see </w:t>
      </w:r>
      <w:hyperlink w:anchor="page21">
        <w:r>
          <w:rPr>
            <w:rFonts w:eastAsia="Times New Roman"/>
            <w:color w:val="000080"/>
            <w:sz w:val="24"/>
            <w:szCs w:val="24"/>
            <w:u w:val="single"/>
          </w:rPr>
          <w:t>2</w:t>
        </w:r>
      </w:hyperlink>
      <w:r>
        <w:rPr>
          <w:rFonts w:eastAsia="Times New Roman"/>
          <w:sz w:val="24"/>
          <w:szCs w:val="24"/>
        </w:rPr>
        <w:t xml:space="preserve">), the bottom view shows the query sequence (see </w:t>
      </w:r>
      <w:hyperlink w:anchor="page21">
        <w:r>
          <w:rPr>
            <w:rFonts w:eastAsia="Times New Roman"/>
            <w:color w:val="000080"/>
            <w:sz w:val="24"/>
            <w:szCs w:val="24"/>
            <w:u w:val="single"/>
          </w:rPr>
          <w:t>4</w:t>
        </w:r>
      </w:hyperlink>
      <w:r>
        <w:rPr>
          <w:rFonts w:eastAsia="Times New Roman"/>
          <w:sz w:val="24"/>
          <w:szCs w:val="24"/>
        </w:rPr>
        <w:t>). The horizontal scrollbar controls which part of the sequence is currently visible. The scroll bar at the left controls the zoom level. By default the view shows only the stop codons in each translation frame, but if the view is zoomed in it will show the complete six frame translation.</w:t>
      </w:r>
    </w:p>
    <w:p w:rsidR="003B2E20" w:rsidRDefault="003B2E20">
      <w:pPr>
        <w:spacing w:line="237" w:lineRule="exact"/>
        <w:rPr>
          <w:sz w:val="20"/>
          <w:szCs w:val="20"/>
        </w:rPr>
      </w:pPr>
    </w:p>
    <w:p w:rsidR="003B2E20" w:rsidRDefault="00142C4F">
      <w:pPr>
        <w:rPr>
          <w:rFonts w:eastAsia="Times New Roman"/>
          <w:sz w:val="24"/>
          <w:szCs w:val="24"/>
        </w:rPr>
      </w:pPr>
      <w:r>
        <w:rPr>
          <w:rFonts w:eastAsia="Times New Roman"/>
          <w:sz w:val="24"/>
          <w:szCs w:val="24"/>
        </w:rPr>
        <w:t xml:space="preserve">See also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 Comparison Window</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53" w:name="page54"/>
      <w:bookmarkEnd w:id="53"/>
    </w:p>
    <w:p w:rsidR="00B6413B" w:rsidRDefault="00B6413B">
      <w:pPr>
        <w:rPr>
          <w:rFonts w:eastAsia="Times New Roman"/>
          <w:b/>
          <w:bCs/>
          <w:sz w:val="36"/>
          <w:szCs w:val="36"/>
        </w:rPr>
      </w:pPr>
    </w:p>
    <w:p w:rsidR="003B2E20" w:rsidRDefault="00142C4F">
      <w:pPr>
        <w:rPr>
          <w:sz w:val="20"/>
          <w:szCs w:val="20"/>
        </w:rPr>
      </w:pPr>
      <w:r>
        <w:rPr>
          <w:rFonts w:eastAsia="Times New Roman"/>
          <w:b/>
          <w:bCs/>
          <w:sz w:val="36"/>
          <w:szCs w:val="36"/>
        </w:rPr>
        <w:t>Changing the Selection from a View Window</w:t>
      </w:r>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3B2E20" w:rsidRDefault="003B2E20">
      <w:pPr>
        <w:spacing w:line="250" w:lineRule="exact"/>
        <w:rPr>
          <w:sz w:val="20"/>
          <w:szCs w:val="20"/>
        </w:rPr>
      </w:pPr>
    </w:p>
    <w:p w:rsidR="003B2E20" w:rsidRDefault="00142C4F">
      <w:pPr>
        <w:spacing w:line="246"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 The Mouse</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anywhere inside the ORF (see </w:t>
      </w:r>
      <w:hyperlink w:anchor="page28">
        <w:r>
          <w:rPr>
            <w:rFonts w:eastAsia="Times New Roman"/>
            <w:color w:val="000080"/>
            <w:sz w:val="24"/>
            <w:szCs w:val="24"/>
            <w:u w:val="single"/>
          </w:rPr>
          <w:t>the section</w:t>
        </w:r>
      </w:hyperlink>
      <w:r>
        <w:rPr>
          <w:rFonts w:eastAsia="Times New Roman"/>
          <w:sz w:val="24"/>
          <w:szCs w:val="24"/>
        </w:rPr>
        <w:t xml:space="preserve"> </w:t>
      </w:r>
      <w:hyperlink w:anchor="page28">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Open Reading Frame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3B2E20" w:rsidRDefault="003B2E20">
      <w:pPr>
        <w:spacing w:line="237"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 xml:space="preserve">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rPr>
        <w:t>for more about the selection.</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6413B" w:rsidRDefault="00B6413B">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pPr>
        <w:rPr>
          <w:sz w:val="20"/>
          <w:szCs w:val="20"/>
        </w:rPr>
      </w:pPr>
      <w:r>
        <w:rPr>
          <w:rFonts w:eastAsia="Times New Roman"/>
          <w:b/>
          <w:bCs/>
          <w:sz w:val="36"/>
          <w:szCs w:val="36"/>
        </w:rPr>
        <w:t>Other Mouse Controlled Functions</w:t>
      </w:r>
    </w:p>
    <w:p w:rsidR="003B2E20" w:rsidRDefault="003B2E20">
      <w:pPr>
        <w:spacing w:line="304" w:lineRule="exact"/>
        <w:rPr>
          <w:rFonts w:eastAsia="Times New Roman"/>
          <w:sz w:val="24"/>
          <w:szCs w:val="24"/>
        </w:rPr>
      </w:pPr>
    </w:p>
    <w:p w:rsidR="003B2E20" w:rsidRDefault="00142C4F">
      <w:pPr>
        <w:spacing w:line="256" w:lineRule="auto"/>
        <w:ind w:right="300"/>
        <w:rPr>
          <w:sz w:val="20"/>
          <w:szCs w:val="20"/>
        </w:rPr>
      </w:pPr>
      <w:r>
        <w:rPr>
          <w:rFonts w:eastAsia="Times New Roman"/>
          <w:sz w:val="24"/>
          <w:szCs w:val="24"/>
        </w:rPr>
        <w:t>Double clicking on a feature with the first mouse button causes the view to centre itself on that feature. Similarly, double clicking the first mouse button on a base or amino acid will centre the view on that base/amino acid.</w:t>
      </w:r>
    </w:p>
    <w:p w:rsidR="003B2E20" w:rsidRDefault="003B2E20">
      <w:pPr>
        <w:spacing w:line="227" w:lineRule="exact"/>
        <w:rPr>
          <w:rFonts w:eastAsia="Times New Roman"/>
          <w:sz w:val="24"/>
          <w:szCs w:val="24"/>
        </w:rPr>
      </w:pPr>
    </w:p>
    <w:p w:rsidR="003B2E20" w:rsidRDefault="00142C4F">
      <w:pPr>
        <w:spacing w:line="256" w:lineRule="auto"/>
        <w:ind w:right="100"/>
        <w:jc w:val="both"/>
        <w:rPr>
          <w:rFonts w:eastAsia="Times New Roman"/>
          <w:i/>
          <w:iCs/>
          <w:color w:val="000080"/>
          <w:sz w:val="24"/>
          <w:szCs w:val="24"/>
        </w:rPr>
      </w:pPr>
      <w:r>
        <w:rPr>
          <w:rFonts w:eastAsia="Times New Roman"/>
          <w:sz w:val="24"/>
          <w:szCs w:val="24"/>
        </w:rPr>
        <w:t xml:space="preserve">A double click of the middle mouse button on a feature will open an edit window for that feature. This is the same as clicking once and then choosing the Edit Selected Features menu item (see </w:t>
      </w:r>
      <w:hyperlink w:anchor="page36">
        <w:r>
          <w:rPr>
            <w:rFonts w:eastAsia="Times New Roman"/>
            <w:color w:val="000080"/>
            <w:sz w:val="24"/>
            <w:szCs w:val="24"/>
            <w:u w:val="single"/>
          </w:rPr>
          <w:t>the section called</w:t>
        </w:r>
      </w:hyperlink>
      <w:r>
        <w:rPr>
          <w:rFonts w:eastAsia="Times New Roman"/>
          <w:sz w:val="24"/>
          <w:szCs w:val="24"/>
        </w:rPr>
        <w:t xml:space="preserve"> </w:t>
      </w:r>
      <w:hyperlink w:anchor="page36">
        <w:r>
          <w:rPr>
            <w:rFonts w:eastAsia="Times New Roman"/>
            <w:i/>
            <w:iCs/>
            <w:color w:val="000080"/>
            <w:sz w:val="24"/>
            <w:szCs w:val="24"/>
            <w:u w:val="single"/>
          </w:rPr>
          <w:t>Selected Features in Editor</w:t>
        </w:r>
      </w:hyperlink>
      <w:r>
        <w:rPr>
          <w:rFonts w:eastAsia="Times New Roman"/>
          <w:color w:val="000000"/>
          <w:sz w:val="24"/>
          <w:szCs w:val="24"/>
        </w:rPr>
        <w:t>).</w:t>
      </w:r>
    </w:p>
    <w:p w:rsidR="003B2E20" w:rsidRDefault="003B2E20">
      <w:pPr>
        <w:spacing w:line="225" w:lineRule="exact"/>
        <w:rPr>
          <w:sz w:val="20"/>
          <w:szCs w:val="20"/>
        </w:rPr>
      </w:pPr>
    </w:p>
    <w:p w:rsidR="003B2E20" w:rsidRDefault="00142C4F">
      <w:pPr>
        <w:spacing w:line="276" w:lineRule="auto"/>
        <w:ind w:right="180"/>
        <w:rPr>
          <w:rFonts w:eastAsia="Times New Roman"/>
          <w:i/>
          <w:iCs/>
          <w:color w:val="000080"/>
          <w:sz w:val="24"/>
          <w:szCs w:val="24"/>
        </w:rPr>
      </w:pPr>
      <w:r>
        <w:rPr>
          <w:rFonts w:eastAsia="Times New Roman"/>
          <w:sz w:val="24"/>
          <w:szCs w:val="24"/>
        </w:rPr>
        <w:t xml:space="preserve">The third button activates a pop-up menu with functions specific to this view. See </w:t>
      </w:r>
      <w:hyperlink w:anchor="page5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54">
        <w:r>
          <w:rPr>
            <w:rFonts w:eastAsia="Times New Roman"/>
            <w:i/>
            <w:iCs/>
            <w:color w:val="000080"/>
            <w:sz w:val="24"/>
            <w:szCs w:val="24"/>
            <w:u w:val="single"/>
          </w:rPr>
          <w:t>Pop-up Menu</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46" w:lineRule="exact"/>
        <w:rPr>
          <w:sz w:val="20"/>
          <w:szCs w:val="20"/>
        </w:rPr>
      </w:pPr>
    </w:p>
    <w:p w:rsidR="003B2E20" w:rsidRDefault="00142C4F">
      <w:pPr>
        <w:rPr>
          <w:sz w:val="20"/>
          <w:szCs w:val="20"/>
        </w:rPr>
      </w:pPr>
      <w:r>
        <w:rPr>
          <w:rFonts w:eastAsia="Times New Roman"/>
          <w:b/>
          <w:bCs/>
          <w:sz w:val="36"/>
          <w:szCs w:val="36"/>
        </w:rPr>
        <w:t>The Pop-up Menu</w:t>
      </w:r>
    </w:p>
    <w:p w:rsidR="003B2E20" w:rsidRDefault="003B2E20">
      <w:pPr>
        <w:spacing w:line="300" w:lineRule="exact"/>
        <w:rPr>
          <w:sz w:val="20"/>
          <w:szCs w:val="20"/>
        </w:rPr>
      </w:pPr>
    </w:p>
    <w:p w:rsidR="003B2E20" w:rsidRDefault="00142C4F">
      <w:pPr>
        <w:spacing w:line="252" w:lineRule="auto"/>
        <w:ind w:right="220"/>
        <w:jc w:val="both"/>
        <w:rPr>
          <w:rFonts w:eastAsia="Times New Roman"/>
          <w:i/>
          <w:iCs/>
          <w:color w:val="000080"/>
          <w:sz w:val="24"/>
          <w:szCs w:val="24"/>
        </w:rPr>
      </w:pPr>
      <w:r>
        <w:rPr>
          <w:rFonts w:eastAsia="Times New Roman"/>
          <w:sz w:val="24"/>
          <w:szCs w:val="24"/>
        </w:rPr>
        <w:t xml:space="preserve">The pop-up menu is activated by pressing the third mouse button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w:t>
        </w:r>
      </w:hyperlink>
      <w:r>
        <w:rPr>
          <w:rFonts w:eastAsia="Times New Roman"/>
          <w:sz w:val="24"/>
          <w:szCs w:val="24"/>
        </w:rPr>
        <w:t xml:space="preserve"> </w:t>
      </w:r>
      <w:hyperlink w:anchor="page60">
        <w:r>
          <w:rPr>
            <w:rFonts w:eastAsia="Times New Roman"/>
            <w:i/>
            <w:iCs/>
            <w:color w:val="000080"/>
            <w:sz w:val="24"/>
            <w:szCs w:val="24"/>
            <w:u w:val="single"/>
          </w:rPr>
          <w:t>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contains four toggle buttons which influence the appearance of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85" w:lineRule="exact"/>
        <w:rPr>
          <w:sz w:val="20"/>
          <w:szCs w:val="20"/>
        </w:rPr>
      </w:pPr>
    </w:p>
    <w:p w:rsidR="003B2E20" w:rsidRDefault="00142C4F">
      <w:pPr>
        <w:rPr>
          <w:sz w:val="20"/>
          <w:szCs w:val="20"/>
        </w:rPr>
      </w:pPr>
      <w:r>
        <w:rPr>
          <w:rFonts w:eastAsia="Times New Roman"/>
          <w:b/>
          <w:bCs/>
          <w:sz w:val="28"/>
          <w:szCs w:val="28"/>
        </w:rPr>
        <w:t>Pop-up Menu Functions</w:t>
      </w:r>
    </w:p>
    <w:p w:rsidR="003B2E20" w:rsidRDefault="003B2E20">
      <w:pPr>
        <w:spacing w:line="294" w:lineRule="exact"/>
        <w:rPr>
          <w:sz w:val="20"/>
          <w:szCs w:val="20"/>
        </w:rPr>
      </w:pPr>
    </w:p>
    <w:p w:rsidR="003B2E20" w:rsidRDefault="00142C4F">
      <w:pPr>
        <w:spacing w:line="272" w:lineRule="auto"/>
        <w:ind w:right="160"/>
        <w:rPr>
          <w:sz w:val="20"/>
          <w:szCs w:val="20"/>
        </w:rPr>
      </w:pPr>
      <w:r>
        <w:rPr>
          <w:rFonts w:eastAsia="Times New Roman"/>
          <w:sz w:val="24"/>
          <w:szCs w:val="24"/>
        </w:rPr>
        <w:t>Note that not all of these functions are available all the time (the first two are only shown when there are some selected features).</w:t>
      </w:r>
    </w:p>
    <w:p w:rsidR="003B2E20" w:rsidRDefault="003B2E20">
      <w:pPr>
        <w:spacing w:line="210" w:lineRule="exact"/>
        <w:rPr>
          <w:sz w:val="20"/>
          <w:szCs w:val="20"/>
        </w:rPr>
      </w:pPr>
    </w:p>
    <w:p w:rsidR="003B2E20" w:rsidRDefault="00142C4F">
      <w:pPr>
        <w:numPr>
          <w:ilvl w:val="0"/>
          <w:numId w:val="40"/>
        </w:numPr>
        <w:tabs>
          <w:tab w:val="left" w:pos="700"/>
        </w:tabs>
        <w:spacing w:line="287"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3B2E20" w:rsidRDefault="00142C4F">
      <w:pPr>
        <w:numPr>
          <w:ilvl w:val="0"/>
          <w:numId w:val="41"/>
        </w:numPr>
        <w:tabs>
          <w:tab w:val="left" w:pos="700"/>
        </w:tabs>
        <w:ind w:left="700" w:hanging="280"/>
        <w:rPr>
          <w:rFonts w:ascii="Arial" w:eastAsia="Arial" w:hAnsi="Arial" w:cs="Arial"/>
          <w:sz w:val="24"/>
          <w:szCs w:val="24"/>
        </w:rPr>
      </w:pPr>
      <w:bookmarkStart w:id="54" w:name="page55"/>
      <w:bookmarkEnd w:id="54"/>
      <w:r>
        <w:rPr>
          <w:rFonts w:eastAsia="Times New Roman"/>
          <w:b/>
          <w:bCs/>
          <w:sz w:val="24"/>
          <w:szCs w:val="24"/>
        </w:rPr>
        <w:t xml:space="preserve">Lower Selected Features. </w:t>
      </w:r>
      <w:r>
        <w:rPr>
          <w:rFonts w:eastAsia="Times New Roman"/>
          <w:sz w:val="24"/>
          <w:szCs w:val="24"/>
        </w:rPr>
        <w:t>Make the selected features go behind all the other features.</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263"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3B2E20" w:rsidRDefault="003B2E20">
      <w:pPr>
        <w:spacing w:line="221" w:lineRule="exact"/>
        <w:rPr>
          <w:rFonts w:ascii="Arial" w:eastAsia="Arial" w:hAnsi="Arial" w:cs="Arial"/>
          <w:sz w:val="24"/>
          <w:szCs w:val="24"/>
        </w:rPr>
      </w:pPr>
    </w:p>
    <w:p w:rsidR="003B2E20" w:rsidRDefault="00142C4F">
      <w:pPr>
        <w:numPr>
          <w:ilvl w:val="0"/>
          <w:numId w:val="41"/>
        </w:numPr>
        <w:tabs>
          <w:tab w:val="left" w:pos="700"/>
        </w:tabs>
        <w:spacing w:line="286"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3B2E20" w:rsidRDefault="003B2E20">
      <w:pPr>
        <w:spacing w:line="194" w:lineRule="exact"/>
        <w:rPr>
          <w:rFonts w:ascii="Arial" w:eastAsia="Arial" w:hAnsi="Arial" w:cs="Arial"/>
          <w:sz w:val="24"/>
          <w:szCs w:val="24"/>
        </w:rPr>
      </w:pPr>
    </w:p>
    <w:p w:rsidR="003B2E20" w:rsidRDefault="00142C4F">
      <w:pPr>
        <w:numPr>
          <w:ilvl w:val="0"/>
          <w:numId w:val="41"/>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308"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3B2E20" w:rsidRDefault="003B2E20">
      <w:pPr>
        <w:spacing w:line="173" w:lineRule="exact"/>
        <w:rPr>
          <w:rFonts w:ascii="Arial" w:eastAsia="Arial" w:hAnsi="Arial" w:cs="Arial"/>
          <w:sz w:val="23"/>
          <w:szCs w:val="23"/>
        </w:rPr>
      </w:pPr>
    </w:p>
    <w:p w:rsidR="003B2E20" w:rsidRDefault="00142C4F">
      <w:pPr>
        <w:numPr>
          <w:ilvl w:val="0"/>
          <w:numId w:val="41"/>
        </w:numPr>
        <w:tabs>
          <w:tab w:val="left" w:pos="700"/>
        </w:tabs>
        <w:spacing w:line="245"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296" w:lineRule="exact"/>
        <w:rPr>
          <w:sz w:val="20"/>
          <w:szCs w:val="20"/>
        </w:rPr>
      </w:pPr>
    </w:p>
    <w:p w:rsidR="003B2E20" w:rsidRDefault="00142C4F">
      <w:pPr>
        <w:rPr>
          <w:sz w:val="20"/>
          <w:szCs w:val="20"/>
        </w:rPr>
      </w:pPr>
      <w:r>
        <w:rPr>
          <w:rFonts w:eastAsia="Times New Roman"/>
          <w:b/>
          <w:bCs/>
          <w:sz w:val="28"/>
          <w:szCs w:val="28"/>
        </w:rPr>
        <w:t>Toggle Buttons</w:t>
      </w:r>
    </w:p>
    <w:p w:rsidR="003B2E20" w:rsidRDefault="003B2E20">
      <w:pPr>
        <w:spacing w:line="200" w:lineRule="exact"/>
        <w:rPr>
          <w:sz w:val="20"/>
          <w:szCs w:val="20"/>
        </w:rPr>
      </w:pPr>
    </w:p>
    <w:p w:rsidR="003B2E20" w:rsidRDefault="003B2E20">
      <w:pPr>
        <w:spacing w:line="329" w:lineRule="exact"/>
        <w:rPr>
          <w:sz w:val="20"/>
          <w:szCs w:val="20"/>
        </w:rPr>
      </w:pPr>
    </w:p>
    <w:p w:rsidR="003B2E20" w:rsidRDefault="00142C4F">
      <w:pPr>
        <w:rPr>
          <w:sz w:val="20"/>
          <w:szCs w:val="20"/>
        </w:rPr>
      </w:pPr>
      <w:r>
        <w:rPr>
          <w:rFonts w:eastAsia="Times New Roman"/>
          <w:b/>
          <w:bCs/>
          <w:sz w:val="24"/>
          <w:szCs w:val="24"/>
        </w:rPr>
        <w:t>Feature Labels</w:t>
      </w:r>
    </w:p>
    <w:p w:rsidR="003B2E20" w:rsidRDefault="003B2E20">
      <w:pPr>
        <w:spacing w:line="287" w:lineRule="exact"/>
        <w:rPr>
          <w:sz w:val="20"/>
          <w:szCs w:val="20"/>
        </w:rPr>
      </w:pPr>
    </w:p>
    <w:p w:rsidR="003B2E20" w:rsidRDefault="00142C4F">
      <w:pPr>
        <w:spacing w:line="247" w:lineRule="auto"/>
        <w:ind w:right="140"/>
        <w:jc w:val="both"/>
        <w:rPr>
          <w:rFonts w:eastAsia="Times New Roman"/>
          <w:sz w:val="24"/>
          <w:szCs w:val="24"/>
        </w:rPr>
      </w:pPr>
      <w:r>
        <w:rPr>
          <w:rFonts w:eastAsia="Times New Roman"/>
          <w:sz w:val="24"/>
          <w:szCs w:val="24"/>
        </w:rPr>
        <w:t xml:space="preserve">This toggle button controls whether the feature labels are displayed on their own line (when the toggle is on) or on the top of the features (when the toggle is off). The default setting for this toggle can be set in the options file (see </w:t>
      </w:r>
      <w:hyperlink w:anchor="page72">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feature_labels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307" w:lineRule="exact"/>
        <w:rPr>
          <w:sz w:val="20"/>
          <w:szCs w:val="20"/>
        </w:rPr>
      </w:pPr>
    </w:p>
    <w:p w:rsidR="003B2E20" w:rsidRDefault="00142C4F">
      <w:pPr>
        <w:rPr>
          <w:sz w:val="20"/>
          <w:szCs w:val="20"/>
        </w:rPr>
      </w:pPr>
      <w:r>
        <w:rPr>
          <w:rFonts w:eastAsia="Times New Roman"/>
          <w:b/>
          <w:bCs/>
          <w:sz w:val="24"/>
          <w:szCs w:val="24"/>
        </w:rPr>
        <w:t>One Line Per Entry</w:t>
      </w:r>
    </w:p>
    <w:p w:rsidR="003B2E20" w:rsidRDefault="003B2E20">
      <w:pPr>
        <w:spacing w:line="289" w:lineRule="exact"/>
        <w:rPr>
          <w:sz w:val="20"/>
          <w:szCs w:val="20"/>
        </w:rPr>
      </w:pPr>
    </w:p>
    <w:p w:rsidR="003B2E20" w:rsidRDefault="00142C4F">
      <w:pPr>
        <w:spacing w:line="244" w:lineRule="auto"/>
        <w:ind w:right="80"/>
        <w:rPr>
          <w:rFonts w:ascii="Courier New" w:eastAsia="Courier New" w:hAnsi="Courier New" w:cs="Courier New"/>
          <w:i/>
          <w:iCs/>
          <w:color w:val="000080"/>
          <w:sz w:val="24"/>
          <w:szCs w:val="24"/>
          <w:u w:val="single"/>
        </w:rPr>
      </w:pPr>
      <w:r>
        <w:rPr>
          <w:rFonts w:eastAsia="Times New Roman"/>
          <w:sz w:val="24"/>
          <w:szCs w:val="24"/>
        </w:rPr>
        <w:t xml:space="preserve">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(see </w:t>
      </w:r>
      <w:hyperlink w:anchor="page73">
        <w:r>
          <w:rPr>
            <w:rFonts w:eastAsia="Times New Roman"/>
            <w:color w:val="000080"/>
            <w:sz w:val="24"/>
            <w:szCs w:val="24"/>
            <w:u w:val="single"/>
          </w:rPr>
          <w:t>the section called</w:t>
        </w:r>
      </w:hyperlink>
      <w:r>
        <w:rPr>
          <w:rFonts w:eastAsia="Times New Roman"/>
          <w:sz w:val="24"/>
          <w:szCs w:val="24"/>
        </w:rPr>
        <w:t xml:space="preserve"> </w:t>
      </w:r>
      <w:hyperlink w:anchor="page73">
        <w:r>
          <w:rPr>
            <w:rFonts w:ascii="Courier New" w:eastAsia="Courier New" w:hAnsi="Courier New" w:cs="Courier New"/>
            <w:i/>
            <w:iCs/>
            <w:color w:val="000080"/>
            <w:sz w:val="24"/>
            <w:szCs w:val="24"/>
            <w:u w:val="single"/>
          </w:rPr>
          <w:t xml:space="preserve">one_line_per_entry </w:t>
        </w:r>
        <w:r>
          <w:rPr>
            <w:rFonts w:eastAsia="Times New Roman"/>
            <w:color w:val="000080"/>
            <w:sz w:val="24"/>
            <w:szCs w:val="24"/>
            <w:u w:val="single"/>
          </w:rPr>
          <w:t>in Chapter 5</w:t>
        </w:r>
        <w:r>
          <w:rPr>
            <w:rFonts w:ascii="Courier New" w:eastAsia="Courier New" w:hAnsi="Courier New" w:cs="Courier New"/>
            <w:i/>
            <w:iCs/>
            <w:color w:val="000080"/>
            <w:sz w:val="24"/>
            <w:szCs w:val="24"/>
            <w:u w:val="single"/>
          </w:rPr>
          <w:t xml:space="preserve"> </w:t>
        </w:r>
      </w:hyperlink>
      <w:r>
        <w:rPr>
          <w:rFonts w:eastAsia="Times New Roman"/>
          <w:color w:val="000000"/>
          <w:sz w:val="24"/>
          <w:szCs w:val="24"/>
          <w:u w:val="single"/>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13" w:lineRule="exact"/>
        <w:rPr>
          <w:sz w:val="20"/>
          <w:szCs w:val="20"/>
        </w:rPr>
      </w:pPr>
    </w:p>
    <w:p w:rsidR="003B2E20" w:rsidRDefault="00142C4F">
      <w:pPr>
        <w:rPr>
          <w:sz w:val="20"/>
          <w:szCs w:val="20"/>
        </w:rPr>
      </w:pPr>
      <w:r>
        <w:rPr>
          <w:rFonts w:eastAsia="Times New Roman"/>
          <w:b/>
          <w:bCs/>
          <w:sz w:val="24"/>
          <w:szCs w:val="24"/>
        </w:rPr>
        <w:t>Forward Frame Lines</w:t>
      </w:r>
    </w:p>
    <w:p w:rsidR="003B2E20" w:rsidRDefault="003B2E20">
      <w:pPr>
        <w:spacing w:line="287"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forward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pPr>
        <w:rPr>
          <w:sz w:val="20"/>
          <w:szCs w:val="20"/>
        </w:rPr>
      </w:pPr>
      <w:r>
        <w:rPr>
          <w:rFonts w:eastAsia="Times New Roman"/>
          <w:b/>
          <w:bCs/>
          <w:sz w:val="24"/>
          <w:szCs w:val="24"/>
        </w:rPr>
        <w:t>Reverse Frame Lines</w:t>
      </w:r>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reverse sequence.</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4"/>
          <w:szCs w:val="24"/>
        </w:rPr>
      </w:pPr>
      <w:bookmarkStart w:id="55" w:name="page56"/>
      <w:bookmarkEnd w:id="55"/>
    </w:p>
    <w:p w:rsidR="0071111E" w:rsidRDefault="0071111E">
      <w:pPr>
        <w:rPr>
          <w:rFonts w:eastAsia="Times New Roman"/>
          <w:b/>
          <w:bCs/>
          <w:sz w:val="24"/>
          <w:szCs w:val="24"/>
        </w:rPr>
      </w:pPr>
    </w:p>
    <w:p w:rsidR="0046278C" w:rsidRDefault="0046278C">
      <w:pPr>
        <w:rPr>
          <w:rFonts w:eastAsia="Times New Roman"/>
          <w:b/>
          <w:bCs/>
          <w:sz w:val="24"/>
          <w:szCs w:val="24"/>
        </w:rPr>
      </w:pPr>
    </w:p>
    <w:p w:rsidR="003B2E20" w:rsidRDefault="00142C4F">
      <w:pPr>
        <w:rPr>
          <w:sz w:val="20"/>
          <w:szCs w:val="20"/>
        </w:rPr>
      </w:pPr>
      <w:r>
        <w:rPr>
          <w:rFonts w:eastAsia="Times New Roman"/>
          <w:b/>
          <w:bCs/>
          <w:sz w:val="24"/>
          <w:szCs w:val="24"/>
        </w:rPr>
        <w:t>Start Codons</w:t>
      </w:r>
    </w:p>
    <w:p w:rsidR="003B2E20" w:rsidRDefault="003B2E20">
      <w:pPr>
        <w:spacing w:line="283" w:lineRule="exact"/>
        <w:rPr>
          <w:sz w:val="20"/>
          <w:szCs w:val="20"/>
        </w:rPr>
      </w:pPr>
    </w:p>
    <w:p w:rsidR="003B2E20" w:rsidRDefault="00142C4F">
      <w:pPr>
        <w:spacing w:line="276" w:lineRule="auto"/>
        <w:rPr>
          <w:rFonts w:eastAsia="Times New Roman"/>
          <w:sz w:val="24"/>
          <w:szCs w:val="24"/>
        </w:rPr>
      </w:pPr>
      <w:r>
        <w:rPr>
          <w:rFonts w:eastAsia="Times New Roman"/>
          <w:sz w:val="24"/>
          <w:szCs w:val="24"/>
        </w:rPr>
        <w:t xml:space="preserve">Toggle the display of start codons in the view.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Genetic Code Tables</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rPr>
        <w:t>to find out how to change which start codons to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3" w:lineRule="exact"/>
        <w:rPr>
          <w:sz w:val="20"/>
          <w:szCs w:val="20"/>
        </w:rPr>
      </w:pPr>
    </w:p>
    <w:p w:rsidR="003B2E20" w:rsidRDefault="00142C4F">
      <w:pPr>
        <w:rPr>
          <w:sz w:val="20"/>
          <w:szCs w:val="20"/>
        </w:rPr>
      </w:pPr>
      <w:r>
        <w:rPr>
          <w:rFonts w:eastAsia="Times New Roman"/>
          <w:b/>
          <w:bCs/>
          <w:sz w:val="24"/>
          <w:szCs w:val="24"/>
        </w:rPr>
        <w:t>Stop Codons</w:t>
      </w:r>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Toggle the display of stop codons in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pPr>
        <w:rPr>
          <w:sz w:val="20"/>
          <w:szCs w:val="20"/>
        </w:rPr>
      </w:pPr>
      <w:r>
        <w:rPr>
          <w:rFonts w:eastAsia="Times New Roman"/>
          <w:b/>
          <w:bCs/>
          <w:sz w:val="24"/>
          <w:szCs w:val="24"/>
        </w:rPr>
        <w:t>Feature Arrows</w:t>
      </w:r>
    </w:p>
    <w:p w:rsidR="003B2E20" w:rsidRDefault="003B2E20">
      <w:pPr>
        <w:spacing w:line="287"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 xml:space="preserve">Toggle the display of directional arrows on each feature. The default setting for this toggle can be set in the options file (see </w:t>
      </w:r>
      <w:hyperlink w:anchor="page71">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draw_feature_arrows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pPr>
        <w:rPr>
          <w:sz w:val="20"/>
          <w:szCs w:val="20"/>
        </w:rPr>
      </w:pPr>
      <w:r>
        <w:rPr>
          <w:rFonts w:eastAsia="Times New Roman"/>
          <w:b/>
          <w:bCs/>
          <w:sz w:val="24"/>
          <w:szCs w:val="24"/>
        </w:rPr>
        <w:t>Feature Borders</w:t>
      </w:r>
    </w:p>
    <w:p w:rsidR="003B2E20" w:rsidRDefault="003B2E20">
      <w:pPr>
        <w:spacing w:line="289"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 xml:space="preserve">Toggle the display of black borders around each feature. The default setting for this toggle can be set in the options file (see </w:t>
      </w:r>
      <w:hyperlink w:anchor="page71">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draw_feature_borders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pPr>
        <w:rPr>
          <w:sz w:val="20"/>
          <w:szCs w:val="20"/>
        </w:rPr>
      </w:pPr>
      <w:r>
        <w:rPr>
          <w:rFonts w:eastAsia="Times New Roman"/>
          <w:b/>
          <w:bCs/>
          <w:sz w:val="24"/>
          <w:szCs w:val="24"/>
        </w:rPr>
        <w:t>All Features On Frame Lines</w:t>
      </w:r>
    </w:p>
    <w:p w:rsidR="003B2E20" w:rsidRDefault="003B2E20">
      <w:pPr>
        <w:spacing w:line="287" w:lineRule="exact"/>
        <w:rPr>
          <w:sz w:val="20"/>
          <w:szCs w:val="20"/>
        </w:rPr>
      </w:pPr>
    </w:p>
    <w:p w:rsidR="003B2E20" w:rsidRDefault="00142C4F">
      <w:pPr>
        <w:spacing w:line="247" w:lineRule="auto"/>
        <w:rPr>
          <w:rFonts w:eastAsia="Times New Roman"/>
          <w:color w:val="000080"/>
          <w:sz w:val="24"/>
          <w:szCs w:val="24"/>
        </w:rPr>
      </w:pPr>
      <w:r>
        <w:rPr>
          <w:rFonts w:eastAsia="Times New Roman"/>
          <w:sz w:val="24"/>
          <w:szCs w:val="24"/>
        </w:rPr>
        <w:t xml:space="preserve">Normally non-protein features are drawn on the DNA lines. This toggle allows the user to force all features to be drawn on the frame lines, which can sometimes improve readability. The default setting for this toggle can be set in the options file (see </w:t>
      </w:r>
      <w:hyperlink w:anchor="page72">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features_on_frame_lines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72">
        <w:r>
          <w:rPr>
            <w:rFonts w:eastAsia="Times New Roman"/>
            <w:color w:val="000080"/>
            <w:sz w:val="24"/>
            <w:szCs w:val="24"/>
            <w:u w:val="single"/>
          </w:rPr>
          <w:t>Chapter 5</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9" w:lineRule="exact"/>
        <w:rPr>
          <w:sz w:val="20"/>
          <w:szCs w:val="20"/>
        </w:rPr>
      </w:pPr>
    </w:p>
    <w:p w:rsidR="003B2E20" w:rsidRDefault="00142C4F">
      <w:pPr>
        <w:rPr>
          <w:sz w:val="20"/>
          <w:szCs w:val="20"/>
        </w:rPr>
      </w:pPr>
      <w:r>
        <w:rPr>
          <w:rFonts w:eastAsia="Times New Roman"/>
          <w:b/>
          <w:bCs/>
          <w:sz w:val="24"/>
          <w:szCs w:val="24"/>
        </w:rPr>
        <w:t>Flip Display</w:t>
      </w:r>
    </w:p>
    <w:p w:rsidR="003B2E20" w:rsidRDefault="003B2E20">
      <w:pPr>
        <w:spacing w:line="289" w:lineRule="exact"/>
        <w:rPr>
          <w:sz w:val="20"/>
          <w:szCs w:val="20"/>
        </w:rPr>
      </w:pPr>
    </w:p>
    <w:p w:rsidR="003B2E20" w:rsidRDefault="00142C4F">
      <w:pPr>
        <w:spacing w:line="272" w:lineRule="auto"/>
        <w:ind w:right="240"/>
        <w:rPr>
          <w:sz w:val="20"/>
          <w:szCs w:val="20"/>
        </w:rPr>
      </w:pPr>
      <w:r>
        <w:rPr>
          <w:rFonts w:eastAsia="Times New Roman"/>
          <w:sz w:val="24"/>
          <w:szCs w:val="24"/>
        </w:rPr>
        <w:t>If selected the sequence and features will be drawn on screen as if they are reverse complemented with the first base to the right of the screen.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8" w:lineRule="exact"/>
        <w:rPr>
          <w:sz w:val="20"/>
          <w:szCs w:val="20"/>
        </w:rPr>
      </w:pPr>
    </w:p>
    <w:p w:rsidR="003B2E20" w:rsidRDefault="00142C4F">
      <w:pPr>
        <w:rPr>
          <w:sz w:val="20"/>
          <w:szCs w:val="20"/>
        </w:rPr>
      </w:pPr>
      <w:r>
        <w:rPr>
          <w:rFonts w:eastAsia="Times New Roman"/>
          <w:b/>
          <w:bCs/>
          <w:sz w:val="24"/>
          <w:szCs w:val="24"/>
        </w:rPr>
        <w:t>Colourise Bases</w:t>
      </w:r>
    </w:p>
    <w:p w:rsidR="003B2E20" w:rsidRDefault="003B2E20">
      <w:pPr>
        <w:spacing w:line="287" w:lineRule="exact"/>
        <w:rPr>
          <w:sz w:val="20"/>
          <w:szCs w:val="20"/>
        </w:rPr>
      </w:pPr>
    </w:p>
    <w:p w:rsidR="003B2E20" w:rsidRDefault="00142C4F">
      <w:pPr>
        <w:spacing w:line="272" w:lineRule="auto"/>
        <w:ind w:right="780"/>
        <w:rPr>
          <w:sz w:val="20"/>
          <w:szCs w:val="20"/>
        </w:rPr>
      </w:pPr>
      <w:r>
        <w:rPr>
          <w:rFonts w:eastAsia="Times New Roman"/>
          <w:sz w:val="24"/>
          <w:szCs w:val="24"/>
        </w:rPr>
        <w:t>This toggle turn base colouring on or off. (Note that this feature is completely unless, it exists for amusement only).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56" w:name="page57"/>
      <w:bookmarkEnd w:id="56"/>
    </w:p>
    <w:p w:rsidR="0071111E" w:rsidRDefault="0071111E">
      <w:pPr>
        <w:rPr>
          <w:rFonts w:eastAsia="Times New Roman"/>
          <w:b/>
          <w:bCs/>
          <w:sz w:val="36"/>
          <w:szCs w:val="36"/>
        </w:rPr>
      </w:pPr>
    </w:p>
    <w:p w:rsidR="003B2E20" w:rsidRDefault="00142C4F">
      <w:pPr>
        <w:rPr>
          <w:sz w:val="20"/>
          <w:szCs w:val="20"/>
        </w:rPr>
      </w:pPr>
      <w:r>
        <w:rPr>
          <w:rFonts w:eastAsia="Times New Roman"/>
          <w:b/>
          <w:bCs/>
          <w:sz w:val="36"/>
          <w:szCs w:val="36"/>
        </w:rPr>
        <w:t>Scrolling The View</w:t>
      </w:r>
    </w:p>
    <w:p w:rsidR="003B2E20" w:rsidRDefault="003B2E20">
      <w:pPr>
        <w:spacing w:line="304" w:lineRule="exact"/>
        <w:rPr>
          <w:sz w:val="20"/>
          <w:szCs w:val="20"/>
        </w:rPr>
      </w:pPr>
    </w:p>
    <w:p w:rsidR="003B2E20" w:rsidRDefault="00142C4F">
      <w:pPr>
        <w:spacing w:line="250" w:lineRule="auto"/>
        <w:ind w:right="200"/>
        <w:rPr>
          <w:rFonts w:eastAsia="Times New Roman"/>
          <w:sz w:val="24"/>
          <w:szCs w:val="24"/>
        </w:rPr>
      </w:pPr>
      <w:r>
        <w:rPr>
          <w:rFonts w:eastAsia="Times New Roman"/>
          <w:sz w:val="24"/>
          <w:szCs w:val="24"/>
        </w:rPr>
        <w:t xml:space="preserve">Moving the horizontal scrollbar will change the part of the sequence that is visible. The position of the view can also be changed by using the Goto menu (see </w:t>
      </w:r>
      <w:hyperlink w:anchor="page34">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Goto Menu</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by double clicking the first mouse button on a feature in one of the sequence views by double clicking on a base or amino acid.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81" w:lineRule="exact"/>
        <w:rPr>
          <w:sz w:val="20"/>
          <w:szCs w:val="20"/>
        </w:rPr>
      </w:pPr>
    </w:p>
    <w:p w:rsidR="003B2E20" w:rsidRDefault="00142C4F">
      <w:pPr>
        <w:rPr>
          <w:sz w:val="20"/>
          <w:szCs w:val="20"/>
        </w:rPr>
      </w:pPr>
      <w:r>
        <w:rPr>
          <w:rFonts w:eastAsia="Times New Roman"/>
          <w:b/>
          <w:bCs/>
          <w:sz w:val="36"/>
          <w:szCs w:val="36"/>
        </w:rPr>
        <w:t>Changing The Scale</w:t>
      </w:r>
    </w:p>
    <w:p w:rsidR="003B2E20" w:rsidRDefault="003B2E20">
      <w:pPr>
        <w:spacing w:line="304" w:lineRule="exact"/>
        <w:rPr>
          <w:sz w:val="20"/>
          <w:szCs w:val="20"/>
        </w:rPr>
      </w:pPr>
    </w:p>
    <w:p w:rsidR="003B2E20" w:rsidRDefault="00142C4F">
      <w:pPr>
        <w:spacing w:line="256" w:lineRule="auto"/>
        <w:ind w:right="20"/>
        <w:rPr>
          <w:sz w:val="20"/>
          <w:szCs w:val="20"/>
        </w:rPr>
      </w:pPr>
      <w:r>
        <w:rPr>
          <w:rFonts w:eastAsia="Times New Roman"/>
          <w:sz w:val="24"/>
          <w:szCs w:val="24"/>
        </w:rPr>
        <w:t>The vertical scrollbar at the right edge of the view controls the scale - moving the scrollbar up will zoom in and moving the scrollbar down will zoom out. When the scrollbar is at the top (at it's most "zoomed-in" position), the complete six frame translation is shown. Otherwise only the stop codons are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9" w:lineRule="exact"/>
        <w:rPr>
          <w:sz w:val="20"/>
          <w:szCs w:val="20"/>
        </w:rPr>
      </w:pPr>
    </w:p>
    <w:p w:rsidR="003B2E20" w:rsidRDefault="00142C4F">
      <w:pPr>
        <w:rPr>
          <w:sz w:val="20"/>
          <w:szCs w:val="20"/>
        </w:rPr>
      </w:pPr>
      <w:r>
        <w:rPr>
          <w:rFonts w:eastAsia="Times New Roman"/>
          <w:b/>
          <w:bCs/>
          <w:sz w:val="36"/>
          <w:szCs w:val="36"/>
        </w:rPr>
        <w:t>"Direct Editing"</w:t>
      </w:r>
    </w:p>
    <w:p w:rsidR="003B2E20" w:rsidRDefault="003B2E20">
      <w:pPr>
        <w:spacing w:line="300" w:lineRule="exact"/>
        <w:rPr>
          <w:sz w:val="20"/>
          <w:szCs w:val="20"/>
        </w:rPr>
      </w:pPr>
    </w:p>
    <w:p w:rsidR="003B2E20" w:rsidRDefault="00142C4F">
      <w:pPr>
        <w:spacing w:line="249" w:lineRule="auto"/>
        <w:rPr>
          <w:rFonts w:eastAsia="Times New Roman"/>
          <w:sz w:val="24"/>
          <w:szCs w:val="24"/>
        </w:rPr>
      </w:pPr>
      <w:r>
        <w:rPr>
          <w:rFonts w:eastAsia="Times New Roman"/>
          <w:sz w:val="24"/>
          <w:szCs w:val="24"/>
        </w:rPr>
        <w:t xml:space="preserve">The direct editing option (See </w:t>
      </w:r>
      <w:hyperlink w:anchor="page1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Enable Direct Editing</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2" w:lineRule="exact"/>
        <w:rPr>
          <w:sz w:val="20"/>
          <w:szCs w:val="20"/>
        </w:rPr>
      </w:pPr>
    </w:p>
    <w:p w:rsidR="003B2E20" w:rsidRDefault="00142C4F">
      <w:pPr>
        <w:rPr>
          <w:sz w:val="20"/>
          <w:szCs w:val="20"/>
        </w:rPr>
      </w:pPr>
      <w:r>
        <w:rPr>
          <w:rFonts w:eastAsia="Times New Roman"/>
          <w:b/>
          <w:bCs/>
          <w:sz w:val="48"/>
          <w:szCs w:val="48"/>
        </w:rPr>
        <w:t>Comparison View</w:t>
      </w:r>
    </w:p>
    <w:p w:rsidR="003B2E20" w:rsidRDefault="003B2E20">
      <w:pPr>
        <w:spacing w:line="321" w:lineRule="exact"/>
        <w:rPr>
          <w:sz w:val="20"/>
          <w:szCs w:val="20"/>
        </w:rPr>
      </w:pPr>
    </w:p>
    <w:p w:rsidR="003B2E20" w:rsidRDefault="00142C4F">
      <w:pPr>
        <w:spacing w:line="250" w:lineRule="auto"/>
        <w:ind w:right="40"/>
        <w:rPr>
          <w:rFonts w:eastAsia="Times New Roman"/>
          <w:color w:val="000080"/>
          <w:sz w:val="24"/>
          <w:szCs w:val="24"/>
        </w:rPr>
      </w:pPr>
      <w:r>
        <w:rPr>
          <w:rFonts w:eastAsia="Times New Roman"/>
          <w:sz w:val="24"/>
          <w:szCs w:val="24"/>
        </w:rPr>
        <w:t xml:space="preserve">This part of the window shows the comparison between two sequences. Each red/pink box corresponds to single match, with red representing a good match and white/pale pink a lower scoring match. This view cannot be scrolled directly, instead it tracks the movement of the subject and query sequence views (see </w:t>
      </w:r>
      <w:hyperlink w:anchor="page53">
        <w:r>
          <w:rPr>
            <w:rFonts w:eastAsia="Times New Roman"/>
            <w:color w:val="000080"/>
            <w:sz w:val="24"/>
            <w:szCs w:val="24"/>
            <w:u w:val="single"/>
          </w:rPr>
          <w:t>the section called</w:t>
        </w:r>
        <w:r>
          <w:rPr>
            <w:rFonts w:eastAsia="Times New Roman"/>
            <w:color w:val="000080"/>
            <w:sz w:val="24"/>
            <w:szCs w:val="24"/>
          </w:rPr>
          <w:t xml:space="preserve"> </w:t>
        </w:r>
        <w:r>
          <w:rPr>
            <w:rFonts w:eastAsia="Times New Roman"/>
            <w:i/>
            <w:iCs/>
            <w:color w:val="000080"/>
            <w:sz w:val="24"/>
            <w:szCs w:val="24"/>
            <w:u w:val="single"/>
          </w:rPr>
          <w:t>The DNA Views</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36" w:lineRule="exact"/>
        <w:rPr>
          <w:sz w:val="20"/>
          <w:szCs w:val="20"/>
        </w:rPr>
      </w:pPr>
    </w:p>
    <w:p w:rsidR="003B2E20" w:rsidRDefault="00142C4F">
      <w:pPr>
        <w:rPr>
          <w:rFonts w:eastAsia="Times New Roman"/>
          <w:sz w:val="24"/>
          <w:szCs w:val="24"/>
        </w:rPr>
      </w:pPr>
      <w:r>
        <w:rPr>
          <w:rFonts w:eastAsia="Times New Roman"/>
          <w:sz w:val="24"/>
          <w:szCs w:val="24"/>
        </w:rPr>
        <w:t xml:space="preserve">See </w:t>
      </w:r>
      <w:hyperlink w:anchor="page21">
        <w:r>
          <w:rPr>
            <w:rFonts w:eastAsia="Times New Roman"/>
            <w:color w:val="000080"/>
            <w:sz w:val="24"/>
            <w:szCs w:val="24"/>
            <w:u w:val="single"/>
          </w:rPr>
          <w:t>3</w:t>
        </w:r>
        <w:r>
          <w:rPr>
            <w:rFonts w:eastAsia="Times New Roman"/>
            <w:sz w:val="24"/>
            <w:szCs w:val="24"/>
            <w:u w:val="single"/>
          </w:rPr>
          <w:t xml:space="preserve"> </w:t>
        </w:r>
      </w:hyperlink>
      <w:r>
        <w:rPr>
          <w:rFonts w:eastAsia="Times New Roman"/>
          <w:sz w:val="24"/>
          <w:szCs w:val="24"/>
        </w:rPr>
        <w:t>to see where this view fits in the main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326" w:lineRule="exact"/>
        <w:rPr>
          <w:sz w:val="20"/>
          <w:szCs w:val="20"/>
        </w:rPr>
      </w:pPr>
    </w:p>
    <w:p w:rsidR="003B2E20" w:rsidRDefault="00142C4F">
      <w:pPr>
        <w:rPr>
          <w:sz w:val="20"/>
          <w:szCs w:val="20"/>
        </w:rPr>
      </w:pPr>
      <w:r>
        <w:rPr>
          <w:rFonts w:eastAsia="Times New Roman"/>
          <w:b/>
          <w:bCs/>
          <w:sz w:val="36"/>
          <w:szCs w:val="36"/>
        </w:rPr>
        <w:t>Controls</w:t>
      </w:r>
    </w:p>
    <w:p w:rsidR="003B2E20" w:rsidRDefault="003B2E20">
      <w:pPr>
        <w:spacing w:line="304" w:lineRule="exact"/>
        <w:rPr>
          <w:sz w:val="20"/>
          <w:szCs w:val="20"/>
        </w:rPr>
      </w:pPr>
    </w:p>
    <w:p w:rsidR="003B2E20" w:rsidRDefault="00142C4F">
      <w:pPr>
        <w:spacing w:line="272" w:lineRule="auto"/>
        <w:ind w:right="140"/>
        <w:rPr>
          <w:sz w:val="20"/>
          <w:szCs w:val="20"/>
        </w:rPr>
      </w:pPr>
      <w:r>
        <w:rPr>
          <w:rFonts w:eastAsia="Times New Roman"/>
          <w:sz w:val="24"/>
          <w:szCs w:val="24"/>
        </w:rPr>
        <w:t>The vertical scrollbar at the right of the view sets the minimum size (in bases on the subject sequence) of the matches that are displayed. The default is 1, so when started ACT will show all matches.</w:t>
      </w:r>
    </w:p>
    <w:p w:rsidR="003B2E20" w:rsidRDefault="003B2E20">
      <w:pPr>
        <w:spacing w:line="208" w:lineRule="exact"/>
        <w:rPr>
          <w:sz w:val="20"/>
          <w:szCs w:val="20"/>
        </w:rPr>
      </w:pPr>
    </w:p>
    <w:p w:rsidR="003B2E20" w:rsidRDefault="00142C4F">
      <w:pPr>
        <w:spacing w:line="272" w:lineRule="auto"/>
        <w:ind w:right="480"/>
        <w:rPr>
          <w:sz w:val="20"/>
          <w:szCs w:val="20"/>
        </w:rPr>
      </w:pPr>
      <w:r>
        <w:rPr>
          <w:rFonts w:eastAsia="Times New Roman"/>
          <w:sz w:val="24"/>
          <w:szCs w:val="24"/>
        </w:rPr>
        <w:t>Clicking the left button on a match will highlight the match. Double clicking the mouse on one of the matches will cause the sequence views to align around that match.</w:t>
      </w:r>
    </w:p>
    <w:p w:rsidR="003B2E20" w:rsidRDefault="003B2E20">
      <w:pPr>
        <w:spacing w:line="210" w:lineRule="exact"/>
        <w:rPr>
          <w:sz w:val="20"/>
          <w:szCs w:val="20"/>
        </w:rPr>
      </w:pPr>
    </w:p>
    <w:p w:rsidR="003B2E20" w:rsidRDefault="00142C4F">
      <w:pPr>
        <w:spacing w:line="250" w:lineRule="auto"/>
        <w:ind w:right="320"/>
        <w:jc w:val="both"/>
        <w:rPr>
          <w:rFonts w:eastAsia="Times New Roman"/>
          <w:sz w:val="24"/>
          <w:szCs w:val="24"/>
        </w:rPr>
      </w:pPr>
      <w:r>
        <w:rPr>
          <w:rFonts w:eastAsia="Times New Roman"/>
          <w:sz w:val="24"/>
          <w:szCs w:val="24"/>
        </w:rPr>
        <w:t xml:space="preserve">Clicking the middle mouse button toggles the locking of the two sequences that are being compared by this comparison view. When locked the sequences will scroll in parallel. When unlocked the sequences can be scrolled independently.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 The Mouse</w:t>
        </w:r>
        <w:r>
          <w:rPr>
            <w:rFonts w:eastAsia="Times New Roman"/>
            <w:sz w:val="24"/>
            <w:szCs w:val="24"/>
            <w:u w:val="single"/>
          </w:rPr>
          <w:t xml:space="preserve"> </w:t>
        </w:r>
      </w:hyperlink>
      <w:r>
        <w:rPr>
          <w:rFonts w:eastAsia="Times New Roman"/>
          <w:sz w:val="24"/>
          <w:szCs w:val="24"/>
        </w:rPr>
        <w:t>if you do not have a middle mouse button)</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57" w:name="page58"/>
      <w:bookmarkEnd w:id="57"/>
    </w:p>
    <w:p w:rsidR="00BF3CD3" w:rsidRDefault="00BF3CD3">
      <w:pPr>
        <w:rPr>
          <w:rFonts w:eastAsia="Times New Roman"/>
          <w:b/>
          <w:bCs/>
          <w:sz w:val="28"/>
          <w:szCs w:val="28"/>
        </w:rPr>
      </w:pPr>
    </w:p>
    <w:p w:rsidR="0046278C" w:rsidRDefault="0046278C">
      <w:pPr>
        <w:rPr>
          <w:rFonts w:eastAsia="Times New Roman"/>
          <w:b/>
          <w:bCs/>
          <w:sz w:val="28"/>
          <w:szCs w:val="28"/>
        </w:rPr>
      </w:pPr>
    </w:p>
    <w:p w:rsidR="003B2E20" w:rsidRDefault="00142C4F">
      <w:pPr>
        <w:rPr>
          <w:sz w:val="20"/>
          <w:szCs w:val="20"/>
        </w:rPr>
      </w:pPr>
      <w:r>
        <w:rPr>
          <w:rFonts w:eastAsia="Times New Roman"/>
          <w:b/>
          <w:bCs/>
          <w:sz w:val="28"/>
          <w:szCs w:val="28"/>
        </w:rPr>
        <w:t>The Comparison View Pop-up Menu</w:t>
      </w:r>
    </w:p>
    <w:p w:rsidR="003B2E20" w:rsidRDefault="003B2E20">
      <w:pPr>
        <w:spacing w:line="292" w:lineRule="exact"/>
        <w:rPr>
          <w:sz w:val="20"/>
          <w:szCs w:val="20"/>
        </w:rPr>
      </w:pPr>
    </w:p>
    <w:p w:rsidR="003B2E20" w:rsidRDefault="00142C4F">
      <w:pPr>
        <w:spacing w:line="272" w:lineRule="auto"/>
        <w:ind w:right="160"/>
        <w:rPr>
          <w:sz w:val="20"/>
          <w:szCs w:val="20"/>
        </w:rPr>
      </w:pPr>
      <w:r>
        <w:rPr>
          <w:rFonts w:eastAsia="Times New Roman"/>
          <w:sz w:val="24"/>
          <w:szCs w:val="24"/>
        </w:rPr>
        <w:t>The pop-up menu is activated by pressing the third mouse button within the comparison view. The menu items are as follows:</w:t>
      </w:r>
    </w:p>
    <w:p w:rsidR="003B2E20" w:rsidRDefault="003B2E20">
      <w:pPr>
        <w:spacing w:line="212" w:lineRule="exact"/>
        <w:rPr>
          <w:sz w:val="20"/>
          <w:szCs w:val="20"/>
        </w:rPr>
      </w:pPr>
    </w:p>
    <w:p w:rsidR="003B2E20" w:rsidRDefault="00142C4F">
      <w:pPr>
        <w:numPr>
          <w:ilvl w:val="0"/>
          <w:numId w:val="42"/>
        </w:numPr>
        <w:tabs>
          <w:tab w:val="left" w:pos="700"/>
        </w:tabs>
        <w:spacing w:line="308" w:lineRule="auto"/>
        <w:ind w:left="700" w:right="340" w:hanging="280"/>
        <w:rPr>
          <w:rFonts w:ascii="Arial" w:eastAsia="Arial" w:hAnsi="Arial" w:cs="Arial"/>
          <w:sz w:val="23"/>
          <w:szCs w:val="23"/>
        </w:rPr>
      </w:pPr>
      <w:r>
        <w:rPr>
          <w:rFonts w:eastAsia="Times New Roman"/>
          <w:b/>
          <w:bCs/>
          <w:sz w:val="23"/>
          <w:szCs w:val="23"/>
        </w:rPr>
        <w:t xml:space="preserve">View Selected Matches. </w:t>
      </w:r>
      <w:r>
        <w:rPr>
          <w:rFonts w:eastAsia="Times New Roman"/>
          <w:sz w:val="23"/>
          <w:szCs w:val="23"/>
        </w:rPr>
        <w:t>Creates a new window which contains a list of currently selected (ie.</w:t>
      </w:r>
      <w:r>
        <w:rPr>
          <w:rFonts w:eastAsia="Times New Roman"/>
          <w:b/>
          <w:bCs/>
          <w:sz w:val="23"/>
          <w:szCs w:val="23"/>
        </w:rPr>
        <w:t xml:space="preserve"> </w:t>
      </w:r>
      <w:r>
        <w:rPr>
          <w:rFonts w:eastAsia="Times New Roman"/>
          <w:sz w:val="23"/>
          <w:szCs w:val="23"/>
        </w:rPr>
        <w:t>yellow) matches. Clicking on a match in the list will centre the comparison view on that match.</w:t>
      </w:r>
    </w:p>
    <w:p w:rsidR="003B2E20" w:rsidRDefault="003B2E20">
      <w:pPr>
        <w:spacing w:line="173" w:lineRule="exact"/>
        <w:rPr>
          <w:rFonts w:ascii="Arial" w:eastAsia="Arial" w:hAnsi="Arial" w:cs="Arial"/>
          <w:sz w:val="23"/>
          <w:szCs w:val="23"/>
        </w:rPr>
      </w:pPr>
    </w:p>
    <w:p w:rsidR="003B2E20" w:rsidRDefault="00142C4F">
      <w:pPr>
        <w:numPr>
          <w:ilvl w:val="0"/>
          <w:numId w:val="42"/>
        </w:numPr>
        <w:tabs>
          <w:tab w:val="left" w:pos="700"/>
        </w:tabs>
        <w:spacing w:line="286" w:lineRule="auto"/>
        <w:ind w:left="700" w:right="1120" w:hanging="280"/>
        <w:rPr>
          <w:rFonts w:eastAsia="Times New Roman"/>
          <w:sz w:val="24"/>
          <w:szCs w:val="24"/>
        </w:rPr>
      </w:pPr>
      <w:r>
        <w:rPr>
          <w:rFonts w:eastAsia="Times New Roman"/>
          <w:b/>
          <w:bCs/>
          <w:sz w:val="24"/>
          <w:szCs w:val="24"/>
        </w:rPr>
        <w:t xml:space="preserve">Flip Query Sequence. </w:t>
      </w:r>
      <w:r>
        <w:rPr>
          <w:rFonts w:eastAsia="Times New Roman"/>
          <w:sz w:val="24"/>
          <w:szCs w:val="24"/>
        </w:rPr>
        <w:t>Flips the query sequence display so that it appears to be reverse</w:t>
      </w:r>
      <w:r>
        <w:rPr>
          <w:rFonts w:eastAsia="Times New Roman"/>
          <w:b/>
          <w:bCs/>
          <w:sz w:val="24"/>
          <w:szCs w:val="24"/>
        </w:rPr>
        <w:t xml:space="preserve"> </w:t>
      </w:r>
      <w:r>
        <w:rPr>
          <w:rFonts w:eastAsia="Times New Roman"/>
          <w:sz w:val="24"/>
          <w:szCs w:val="24"/>
        </w:rPr>
        <w:t xml:space="preserve">complemented.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Flip Display</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spacing w:line="286" w:lineRule="auto"/>
        <w:ind w:left="700" w:right="880" w:hanging="280"/>
        <w:rPr>
          <w:rFonts w:eastAsia="Times New Roman"/>
          <w:sz w:val="24"/>
          <w:szCs w:val="24"/>
        </w:rPr>
      </w:pPr>
      <w:r>
        <w:rPr>
          <w:rFonts w:eastAsia="Times New Roman"/>
          <w:b/>
          <w:bCs/>
          <w:sz w:val="24"/>
          <w:szCs w:val="24"/>
        </w:rPr>
        <w:t xml:space="preserve">Flip Subject Sequence. </w:t>
      </w:r>
      <w:r>
        <w:rPr>
          <w:rFonts w:eastAsia="Times New Roman"/>
          <w:sz w:val="24"/>
          <w:szCs w:val="24"/>
        </w:rPr>
        <w:t>Flips the subject sequence display so that it appears to be reverse</w:t>
      </w:r>
      <w:r>
        <w:rPr>
          <w:rFonts w:eastAsia="Times New Roman"/>
          <w:b/>
          <w:bCs/>
          <w:sz w:val="24"/>
          <w:szCs w:val="24"/>
        </w:rPr>
        <w:t xml:space="preserve"> </w:t>
      </w:r>
      <w:r>
        <w:rPr>
          <w:rFonts w:eastAsia="Times New Roman"/>
          <w:sz w:val="24"/>
          <w:szCs w:val="24"/>
        </w:rPr>
        <w:t xml:space="preserve">complemented.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Flip Display</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Lock Sequences. </w:t>
      </w:r>
      <w:r>
        <w:rPr>
          <w:rFonts w:eastAsia="Times New Roman"/>
          <w:sz w:val="24"/>
          <w:szCs w:val="24"/>
        </w:rPr>
        <w:t>Lock the two sequences so that they scroll together.</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Unlock Sequences. </w:t>
      </w:r>
      <w:r>
        <w:rPr>
          <w:rFonts w:eastAsia="Times New Roman"/>
          <w:sz w:val="24"/>
          <w:szCs w:val="24"/>
        </w:rPr>
        <w:t>Allow the two sequences to scroll independently.</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20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Pop-up a gadget that allows the matches to be filtered on "score", generally</w:t>
      </w:r>
      <w:r>
        <w:rPr>
          <w:rFonts w:eastAsia="Times New Roman"/>
          <w:b/>
          <w:bCs/>
          <w:sz w:val="24"/>
          <w:szCs w:val="24"/>
        </w:rPr>
        <w:t xml:space="preserve"> </w:t>
      </w:r>
      <w:r>
        <w:rPr>
          <w:rFonts w:eastAsia="Times New Roman"/>
          <w:sz w:val="24"/>
          <w:szCs w:val="24"/>
        </w:rPr>
        <w:t>the BLAST score .</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1080" w:hanging="280"/>
        <w:rPr>
          <w:rFonts w:ascii="Arial" w:eastAsia="Arial" w:hAnsi="Arial" w:cs="Arial"/>
          <w:sz w:val="24"/>
          <w:szCs w:val="24"/>
        </w:rPr>
      </w:pPr>
      <w:r>
        <w:rPr>
          <w:rFonts w:eastAsia="Times New Roman"/>
          <w:b/>
          <w:bCs/>
          <w:sz w:val="24"/>
          <w:szCs w:val="24"/>
        </w:rPr>
        <w:t xml:space="preserve">Set Percent ID Cutoffs ... </w:t>
      </w:r>
      <w:r>
        <w:rPr>
          <w:rFonts w:eastAsia="Times New Roman"/>
          <w:sz w:val="24"/>
          <w:szCs w:val="24"/>
        </w:rPr>
        <w:t>Pop-up a gadget that allows the matches to be filtered on the</w:t>
      </w:r>
      <w:r>
        <w:rPr>
          <w:rFonts w:eastAsia="Times New Roman"/>
          <w:b/>
          <w:bCs/>
          <w:sz w:val="24"/>
          <w:szCs w:val="24"/>
        </w:rPr>
        <w:t xml:space="preserve"> </w:t>
      </w:r>
      <w:r>
        <w:rPr>
          <w:rFonts w:eastAsia="Times New Roman"/>
          <w:sz w:val="24"/>
          <w:szCs w:val="24"/>
        </w:rPr>
        <w:t>percentage identity.</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63" w:lineRule="auto"/>
        <w:ind w:left="700" w:right="100" w:hanging="280"/>
        <w:rPr>
          <w:rFonts w:ascii="Arial" w:eastAsia="Arial" w:hAnsi="Arial" w:cs="Arial"/>
          <w:sz w:val="24"/>
          <w:szCs w:val="24"/>
        </w:rPr>
      </w:pPr>
      <w:r>
        <w:rPr>
          <w:rFonts w:eastAsia="Times New Roman"/>
          <w:b/>
          <w:bCs/>
          <w:sz w:val="24"/>
          <w:szCs w:val="24"/>
        </w:rPr>
        <w:t xml:space="preserve">Offer To RevComp. </w:t>
      </w:r>
      <w:r>
        <w:rPr>
          <w:rFonts w:eastAsia="Times New Roman"/>
          <w:sz w:val="24"/>
          <w:szCs w:val="24"/>
        </w:rPr>
        <w:t>When this option is "on", double clicking on a reverse complemented match</w:t>
      </w:r>
      <w:r>
        <w:rPr>
          <w:rFonts w:eastAsia="Times New Roman"/>
          <w:b/>
          <w:bCs/>
          <w:sz w:val="24"/>
          <w:szCs w:val="24"/>
        </w:rPr>
        <w:t xml:space="preserve"> </w:t>
      </w:r>
      <w:r>
        <w:rPr>
          <w:rFonts w:eastAsia="Times New Roman"/>
          <w:sz w:val="24"/>
          <w:szCs w:val="24"/>
        </w:rPr>
        <w:t>will cause ACT to ask the user whether to flip the query sequence before centering on the match. If "off" the match will just be centred.</w:t>
      </w:r>
    </w:p>
    <w:p w:rsidR="003B2E20" w:rsidRDefault="003B2E20">
      <w:pPr>
        <w:spacing w:line="221"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hanging="280"/>
        <w:rPr>
          <w:rFonts w:ascii="Arial" w:eastAsia="Arial" w:hAnsi="Arial" w:cs="Arial"/>
          <w:sz w:val="24"/>
          <w:szCs w:val="24"/>
        </w:rPr>
      </w:pPr>
      <w:r>
        <w:rPr>
          <w:rFonts w:eastAsia="Times New Roman"/>
          <w:b/>
          <w:bCs/>
          <w:sz w:val="24"/>
          <w:szCs w:val="24"/>
        </w:rPr>
        <w:t xml:space="preserve">Ignore Self Matches. </w:t>
      </w:r>
      <w:r>
        <w:rPr>
          <w:rFonts w:eastAsia="Times New Roman"/>
          <w:sz w:val="24"/>
          <w:szCs w:val="24"/>
        </w:rPr>
        <w:t>When this option is "on", matches that have the same start and end positions</w:t>
      </w:r>
      <w:r>
        <w:rPr>
          <w:rFonts w:eastAsia="Times New Roman"/>
          <w:b/>
          <w:bCs/>
          <w:sz w:val="24"/>
          <w:szCs w:val="24"/>
        </w:rPr>
        <w:t xml:space="preserve"> </w:t>
      </w:r>
      <w:r>
        <w:rPr>
          <w:rFonts w:eastAsia="Times New Roman"/>
          <w:sz w:val="24"/>
          <w:szCs w:val="24"/>
        </w:rPr>
        <w:t>on both the subject and query sequences will not be shown.</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F3CD3" w:rsidRDefault="00BF3CD3">
      <w:pPr>
        <w:spacing w:line="200" w:lineRule="exact"/>
        <w:rPr>
          <w:rFonts w:ascii="Arial" w:eastAsia="Arial" w:hAnsi="Arial" w:cs="Arial"/>
          <w:sz w:val="24"/>
          <w:szCs w:val="24"/>
        </w:rPr>
      </w:pPr>
    </w:p>
    <w:p w:rsidR="003B2E20" w:rsidRDefault="003B2E20">
      <w:pPr>
        <w:spacing w:line="219" w:lineRule="exact"/>
        <w:rPr>
          <w:rFonts w:ascii="Arial" w:eastAsia="Arial" w:hAnsi="Arial" w:cs="Arial"/>
          <w:sz w:val="24"/>
          <w:szCs w:val="24"/>
        </w:rPr>
      </w:pPr>
    </w:p>
    <w:p w:rsidR="003B2E20" w:rsidRDefault="00142C4F">
      <w:pPr>
        <w:rPr>
          <w:sz w:val="20"/>
          <w:szCs w:val="20"/>
        </w:rPr>
      </w:pPr>
      <w:r>
        <w:rPr>
          <w:rFonts w:eastAsia="Times New Roman"/>
          <w:b/>
          <w:bCs/>
          <w:sz w:val="48"/>
          <w:szCs w:val="48"/>
        </w:rPr>
        <w:t>The Feature List</w:t>
      </w:r>
    </w:p>
    <w:p w:rsidR="003B2E20" w:rsidRDefault="003B2E20">
      <w:pPr>
        <w:spacing w:line="317" w:lineRule="exact"/>
        <w:rPr>
          <w:rFonts w:ascii="Arial" w:eastAsia="Arial" w:hAnsi="Arial" w:cs="Arial"/>
          <w:sz w:val="24"/>
          <w:szCs w:val="24"/>
        </w:rPr>
      </w:pPr>
    </w:p>
    <w:p w:rsidR="003B2E20" w:rsidRDefault="00142C4F">
      <w:pPr>
        <w:spacing w:line="249" w:lineRule="auto"/>
        <w:ind w:right="60"/>
        <w:rPr>
          <w:rFonts w:eastAsia="Times New Roman"/>
          <w:i/>
          <w:iCs/>
          <w:color w:val="000080"/>
          <w:sz w:val="24"/>
          <w:szCs w:val="24"/>
        </w:rPr>
      </w:pPr>
      <w:r>
        <w:rPr>
          <w:rFonts w:eastAsia="Times New Roman"/>
          <w:sz w:val="24"/>
          <w:szCs w:val="24"/>
        </w:rPr>
        <w:t xml:space="preserve">The feature list is bit at the bottom of the main window of Artemis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w:t>
        </w:r>
      </w:hyperlink>
      <w:r>
        <w:rPr>
          <w:rFonts w:eastAsia="Times New Roman"/>
          <w:sz w:val="24"/>
          <w:szCs w:val="24"/>
        </w:rPr>
        <w:t xml:space="preserve"> </w:t>
      </w:r>
      <w:hyperlink w:anchor="page21">
        <w:r>
          <w:rPr>
            <w:rFonts w:eastAsia="Times New Roman"/>
            <w:i/>
            <w:iCs/>
            <w:color w:val="000080"/>
            <w:sz w:val="24"/>
            <w:szCs w:val="24"/>
            <w:u w:val="single"/>
          </w:rPr>
          <w:t>Comparison Window</w:t>
        </w:r>
      </w:hyperlink>
      <w:r>
        <w:rPr>
          <w:rFonts w:eastAsia="Times New Roman"/>
          <w:color w:val="000000"/>
          <w:sz w:val="24"/>
          <w:szCs w:val="24"/>
        </w:rPr>
        <w:t xml:space="preserve">). The same component is used by the two items in the view menus that show a sub-set of components (see </w:t>
      </w:r>
      <w:hyperlink w:anchor="page30">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CDS Genes And Products</w:t>
        </w:r>
        <w:r>
          <w:rPr>
            <w:rFonts w:eastAsia="Times New Roman"/>
            <w:color w:val="000000"/>
            <w:sz w:val="24"/>
            <w:szCs w:val="24"/>
            <w:u w:val="single"/>
          </w:rPr>
          <w:t xml:space="preserve"> </w:t>
        </w:r>
      </w:hyperlink>
      <w:r>
        <w:rPr>
          <w:rFonts w:eastAsia="Times New Roman"/>
          <w:color w:val="000000"/>
          <w:sz w:val="24"/>
          <w:szCs w:val="24"/>
        </w:rPr>
        <w:t xml:space="preserve">and </w:t>
      </w:r>
      <w:hyperlink w:anchor="page30">
        <w:r>
          <w:rPr>
            <w:rFonts w:eastAsia="Times New Roman"/>
            <w:color w:val="000080"/>
            <w:sz w:val="24"/>
            <w:szCs w:val="24"/>
            <w:u w:val="single"/>
          </w:rPr>
          <w:t>the section called</w:t>
        </w:r>
        <w:r>
          <w:rPr>
            <w:rFonts w:eastAsia="Times New Roman"/>
            <w:color w:val="000000"/>
            <w:sz w:val="24"/>
            <w:szCs w:val="24"/>
            <w:u w:val="single"/>
          </w:rPr>
          <w:t xml:space="preserve"> </w:t>
        </w:r>
        <w:r>
          <w:rPr>
            <w:rFonts w:eastAsia="Times New Roman"/>
            <w:i/>
            <w:iCs/>
            <w:color w:val="000080"/>
            <w:sz w:val="24"/>
            <w:szCs w:val="24"/>
            <w:u w:val="single"/>
          </w:rPr>
          <w:t>Feature</w:t>
        </w:r>
      </w:hyperlink>
      <w:r>
        <w:rPr>
          <w:rFonts w:eastAsia="Times New Roman"/>
          <w:color w:val="000000"/>
          <w:sz w:val="24"/>
          <w:szCs w:val="24"/>
        </w:rPr>
        <w:t xml:space="preserve"> </w:t>
      </w:r>
      <w:hyperlink w:anchor="page30">
        <w:r>
          <w:rPr>
            <w:rFonts w:eastAsia="Times New Roman"/>
            <w:i/>
            <w:iCs/>
            <w:color w:val="000080"/>
            <w:sz w:val="24"/>
            <w:szCs w:val="24"/>
            <w:u w:val="single"/>
          </w:rPr>
          <w:t>Filters</w:t>
        </w:r>
        <w:r>
          <w:rPr>
            <w:rFonts w:eastAsia="Times New Roman"/>
            <w:i/>
            <w:iCs/>
            <w:color w:val="000080"/>
            <w:sz w:val="24"/>
            <w:szCs w:val="24"/>
          </w:rPr>
          <w:t xml:space="preserve"> </w:t>
        </w:r>
      </w:hyperlink>
      <w:r>
        <w:rPr>
          <w:rFonts w:eastAsia="Times New Roman"/>
          <w:color w:val="000000"/>
          <w:sz w:val="24"/>
          <w:szCs w:val="24"/>
        </w:rPr>
        <w:t>). The list contains information about each feature in each active entry (see</w:t>
      </w:r>
      <w:r>
        <w:rPr>
          <w:rFonts w:eastAsia="Times New Roman"/>
          <w:i/>
          <w:iCs/>
          <w:color w:val="000080"/>
          <w:sz w:val="24"/>
          <w:szCs w:val="24"/>
        </w:rPr>
        <w:t xml:space="preserve"> </w:t>
      </w:r>
      <w:hyperlink w:anchor="page8">
        <w:r>
          <w:rPr>
            <w:rFonts w:eastAsia="Times New Roman"/>
            <w:color w:val="000080"/>
            <w:sz w:val="24"/>
            <w:szCs w:val="24"/>
            <w:u w:val="single"/>
          </w:rPr>
          <w:t>the section called</w:t>
        </w:r>
        <w:r>
          <w:rPr>
            <w:rFonts w:eastAsia="Times New Roman"/>
            <w:i/>
            <w:iCs/>
            <w:color w:val="000080"/>
            <w:sz w:val="24"/>
            <w:szCs w:val="24"/>
            <w:u w:val="single"/>
          </w:rPr>
          <w:t xml:space="preserve"> The</w:t>
        </w:r>
      </w:hyperlink>
      <w:r>
        <w:rPr>
          <w:rFonts w:eastAsia="Times New Roman"/>
          <w:i/>
          <w:iCs/>
          <w:color w:val="000080"/>
          <w:sz w:val="24"/>
          <w:szCs w:val="24"/>
        </w:rPr>
        <w:t xml:space="preserve"> </w:t>
      </w:r>
      <w:hyperlink w:anchor="page8">
        <w:r>
          <w:rPr>
            <w:rFonts w:eastAsia="Times New Roman"/>
            <w:i/>
            <w:iCs/>
            <w:color w:val="000080"/>
            <w:sz w:val="24"/>
            <w:szCs w:val="24"/>
            <w:u w:val="single"/>
          </w:rPr>
          <w:t>Active Entries</w:t>
        </w:r>
        <w:r>
          <w:rPr>
            <w:rFonts w:eastAsia="Times New Roman"/>
            <w:i/>
            <w:iCs/>
            <w:color w:val="000080"/>
            <w:sz w:val="24"/>
            <w:szCs w:val="24"/>
          </w:rPr>
          <w:t xml:space="preserve"> </w:t>
        </w:r>
        <w:r>
          <w:rPr>
            <w:rFonts w:eastAsia="Times New Roman"/>
            <w:color w:val="000080"/>
            <w:sz w:val="24"/>
            <w:szCs w:val="24"/>
            <w:u w:val="single"/>
          </w:rPr>
          <w:t>in Chapter 1</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one per line.</w:t>
      </w:r>
    </w:p>
    <w:p w:rsidR="003B2E20" w:rsidRDefault="003B2E20">
      <w:pPr>
        <w:spacing w:line="230" w:lineRule="exact"/>
        <w:rPr>
          <w:rFonts w:eastAsia="Times New Roman"/>
          <w:i/>
          <w:iCs/>
          <w:color w:val="000080"/>
          <w:sz w:val="24"/>
          <w:szCs w:val="24"/>
        </w:rPr>
      </w:pPr>
    </w:p>
    <w:p w:rsidR="003B2E20" w:rsidRDefault="00142C4F">
      <w:pPr>
        <w:spacing w:line="252" w:lineRule="auto"/>
        <w:ind w:right="40"/>
        <w:rPr>
          <w:rFonts w:eastAsia="Times New Roman"/>
          <w:color w:val="000080"/>
          <w:sz w:val="24"/>
          <w:szCs w:val="24"/>
        </w:rPr>
      </w:pPr>
      <w:r>
        <w:rPr>
          <w:rFonts w:eastAsia="Times New Roman"/>
          <w:sz w:val="24"/>
          <w:szCs w:val="24"/>
        </w:rPr>
        <w:t xml:space="preserve">The lines show this information about the feature: the colour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9">
        <w:r>
          <w:rPr>
            <w:rFonts w:eastAsia="Times New Roman"/>
            <w:color w:val="000080"/>
            <w:sz w:val="24"/>
            <w:szCs w:val="24"/>
            <w:u w:val="single"/>
          </w:rPr>
          <w:t>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275" w:lineRule="exact"/>
        <w:rPr>
          <w:sz w:val="20"/>
          <w:szCs w:val="20"/>
        </w:rPr>
      </w:pPr>
    </w:p>
    <w:p w:rsidR="003B2E20" w:rsidRDefault="00142C4F">
      <w:pPr>
        <w:rPr>
          <w:sz w:val="20"/>
          <w:szCs w:val="20"/>
        </w:rPr>
      </w:pPr>
      <w:r>
        <w:rPr>
          <w:rFonts w:eastAsia="Times New Roman"/>
          <w:b/>
          <w:bCs/>
          <w:sz w:val="36"/>
          <w:szCs w:val="36"/>
        </w:rPr>
        <w:t>Changing the Selection from the Feature List</w:t>
      </w:r>
    </w:p>
    <w:p w:rsidR="003B2E20" w:rsidRDefault="003B2E20">
      <w:pPr>
        <w:spacing w:line="304" w:lineRule="exact"/>
        <w:rPr>
          <w:sz w:val="20"/>
          <w:szCs w:val="20"/>
        </w:rPr>
      </w:pPr>
    </w:p>
    <w:p w:rsidR="003B2E20" w:rsidRDefault="00142C4F">
      <w:pPr>
        <w:spacing w:line="302" w:lineRule="auto"/>
        <w:ind w:right="20"/>
        <w:rPr>
          <w:sz w:val="20"/>
          <w:szCs w:val="20"/>
        </w:rPr>
      </w:pPr>
      <w:r>
        <w:rPr>
          <w:rFonts w:eastAsia="Times New Roman"/>
          <w:sz w:val="23"/>
          <w:szCs w:val="23"/>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3"/>
          <w:szCs w:val="23"/>
        </w:rPr>
        <w:t xml:space="preserve">shift </w:t>
      </w:r>
      <w:r>
        <w:rPr>
          <w:rFonts w:eastAsia="Times New Roman"/>
          <w:sz w:val="23"/>
          <w:szCs w:val="23"/>
        </w:rPr>
        <w:t>key while clicking. A single feature can be removed from the selection in the same way, because</w:t>
      </w:r>
    </w:p>
    <w:p w:rsidR="003B2E20" w:rsidRDefault="00142C4F">
      <w:pPr>
        <w:rPr>
          <w:sz w:val="20"/>
          <w:szCs w:val="20"/>
        </w:rPr>
      </w:pPr>
      <w:bookmarkStart w:id="58" w:name="page59"/>
      <w:bookmarkEnd w:id="58"/>
      <w:r>
        <w:rPr>
          <w:rFonts w:eastAsia="Times New Roman"/>
          <w:sz w:val="24"/>
          <w:szCs w:val="24"/>
        </w:rPr>
        <w:t>shift-clicking acts as a toggle.</w:t>
      </w:r>
    </w:p>
    <w:p w:rsidR="003B2E20" w:rsidRDefault="003B2E20">
      <w:pPr>
        <w:spacing w:line="278" w:lineRule="exact"/>
        <w:rPr>
          <w:sz w:val="20"/>
          <w:szCs w:val="20"/>
        </w:rPr>
      </w:pPr>
    </w:p>
    <w:p w:rsidR="003B2E20" w:rsidRDefault="00142C4F">
      <w:pPr>
        <w:rPr>
          <w:rFonts w:eastAsia="Times New Roman"/>
          <w:sz w:val="24"/>
          <w:szCs w:val="24"/>
        </w:rPr>
      </w:pPr>
      <w:r>
        <w:rPr>
          <w:rFonts w:eastAsia="Times New Roman"/>
          <w:sz w:val="24"/>
          <w:szCs w:val="24"/>
        </w:rPr>
        <w:t xml:space="preserve">See </w:t>
      </w:r>
      <w:hyperlink w:anchor="page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Selection</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rPr>
        <w:t>for more about the selection.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331" w:lineRule="exact"/>
        <w:rPr>
          <w:sz w:val="20"/>
          <w:szCs w:val="20"/>
        </w:rPr>
      </w:pPr>
    </w:p>
    <w:p w:rsidR="003B2E20" w:rsidRDefault="00142C4F">
      <w:pPr>
        <w:rPr>
          <w:sz w:val="20"/>
          <w:szCs w:val="20"/>
        </w:rPr>
      </w:pPr>
      <w:r>
        <w:rPr>
          <w:rFonts w:eastAsia="Times New Roman"/>
          <w:b/>
          <w:bCs/>
          <w:sz w:val="36"/>
          <w:szCs w:val="36"/>
        </w:rPr>
        <w:t>Other Mouse Controlled Functions</w:t>
      </w:r>
    </w:p>
    <w:p w:rsidR="003B2E20" w:rsidRDefault="003B2E20">
      <w:pPr>
        <w:spacing w:line="304" w:lineRule="exact"/>
        <w:rPr>
          <w:sz w:val="20"/>
          <w:szCs w:val="20"/>
        </w:rPr>
      </w:pPr>
    </w:p>
    <w:p w:rsidR="003B2E20" w:rsidRDefault="00142C4F">
      <w:pPr>
        <w:spacing w:line="272" w:lineRule="auto"/>
        <w:ind w:right="260"/>
        <w:rPr>
          <w:sz w:val="20"/>
          <w:szCs w:val="20"/>
        </w:rPr>
      </w:pPr>
      <w:r>
        <w:rPr>
          <w:rFonts w:eastAsia="Times New Roman"/>
          <w:sz w:val="24"/>
          <w:szCs w:val="24"/>
        </w:rPr>
        <w:t>Double clicking on a feature with the first mouse button causes both views and the feature list to centre themselves on that feature.</w:t>
      </w:r>
    </w:p>
    <w:p w:rsidR="003B2E20" w:rsidRDefault="003B2E20">
      <w:pPr>
        <w:spacing w:line="208" w:lineRule="exact"/>
        <w:rPr>
          <w:sz w:val="20"/>
          <w:szCs w:val="20"/>
        </w:rPr>
      </w:pPr>
    </w:p>
    <w:p w:rsidR="003B2E20" w:rsidRDefault="00142C4F">
      <w:pPr>
        <w:spacing w:line="256" w:lineRule="auto"/>
        <w:ind w:right="80"/>
        <w:jc w:val="both"/>
        <w:rPr>
          <w:rFonts w:eastAsia="Times New Roman"/>
          <w:i/>
          <w:iCs/>
          <w:color w:val="000080"/>
          <w:sz w:val="24"/>
          <w:szCs w:val="24"/>
        </w:rPr>
      </w:pPr>
      <w:r>
        <w:rPr>
          <w:rFonts w:eastAsia="Times New Roman"/>
          <w:sz w:val="24"/>
          <w:szCs w:val="24"/>
        </w:rPr>
        <w:t xml:space="preserve">A double click of the middle mouse button on a feature will open an edit window for that feature. This is the same as clicking once and then choosing the Edit Selected Features menu item (see </w:t>
      </w:r>
      <w:hyperlink w:anchor="page36">
        <w:r>
          <w:rPr>
            <w:rFonts w:eastAsia="Times New Roman"/>
            <w:color w:val="000080"/>
            <w:sz w:val="24"/>
            <w:szCs w:val="24"/>
            <w:u w:val="single"/>
          </w:rPr>
          <w:t>the section called</w:t>
        </w:r>
      </w:hyperlink>
      <w:r>
        <w:rPr>
          <w:rFonts w:eastAsia="Times New Roman"/>
          <w:sz w:val="24"/>
          <w:szCs w:val="24"/>
        </w:rPr>
        <w:t xml:space="preserve"> </w:t>
      </w:r>
      <w:hyperlink w:anchor="page36">
        <w:r>
          <w:rPr>
            <w:rFonts w:eastAsia="Times New Roman"/>
            <w:i/>
            <w:iCs/>
            <w:color w:val="000080"/>
            <w:sz w:val="24"/>
            <w:szCs w:val="24"/>
            <w:u w:val="single"/>
          </w:rPr>
          <w:t>Selected Features in Editor</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1" w:lineRule="exact"/>
        <w:rPr>
          <w:sz w:val="20"/>
          <w:szCs w:val="20"/>
        </w:rPr>
      </w:pPr>
    </w:p>
    <w:p w:rsidR="003B2E20" w:rsidRDefault="00142C4F">
      <w:pPr>
        <w:rPr>
          <w:sz w:val="20"/>
          <w:szCs w:val="20"/>
        </w:rPr>
      </w:pPr>
      <w:r>
        <w:rPr>
          <w:rFonts w:eastAsia="Times New Roman"/>
          <w:b/>
          <w:bCs/>
          <w:sz w:val="36"/>
          <w:szCs w:val="36"/>
        </w:rPr>
        <w:t>The Pop-up Menu</w:t>
      </w:r>
    </w:p>
    <w:p w:rsidR="003B2E20" w:rsidRDefault="003B2E20">
      <w:pPr>
        <w:spacing w:line="300" w:lineRule="exact"/>
        <w:rPr>
          <w:sz w:val="20"/>
          <w:szCs w:val="20"/>
        </w:rPr>
      </w:pPr>
    </w:p>
    <w:p w:rsidR="003B2E20" w:rsidRDefault="00142C4F">
      <w:pPr>
        <w:spacing w:line="258" w:lineRule="auto"/>
        <w:ind w:right="200"/>
        <w:rPr>
          <w:rFonts w:eastAsia="Times New Roman"/>
          <w:i/>
          <w:iCs/>
          <w:color w:val="000080"/>
          <w:sz w:val="24"/>
          <w:szCs w:val="24"/>
        </w:rPr>
      </w:pPr>
      <w:r>
        <w:rPr>
          <w:rFonts w:eastAsia="Times New Roman"/>
          <w:sz w:val="24"/>
          <w:szCs w:val="24"/>
        </w:rPr>
        <w:t xml:space="preserve">The pop-up menu is activated by pressing the third mouse button (see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Notes on Using</w:t>
        </w:r>
      </w:hyperlink>
      <w:r>
        <w:rPr>
          <w:rFonts w:eastAsia="Times New Roman"/>
          <w:sz w:val="24"/>
          <w:szCs w:val="24"/>
        </w:rPr>
        <w:t xml:space="preserve"> </w:t>
      </w:r>
      <w:hyperlink w:anchor="page60">
        <w:r>
          <w:rPr>
            <w:rFonts w:eastAsia="Times New Roman"/>
            <w:i/>
            <w:iCs/>
            <w:color w:val="000080"/>
            <w:sz w:val="24"/>
            <w:szCs w:val="24"/>
            <w:u w:val="single"/>
          </w:rPr>
          <w:t>The Mouse</w:t>
        </w:r>
        <w:r>
          <w:rPr>
            <w:rFonts w:eastAsia="Times New Roman"/>
            <w:i/>
            <w:iCs/>
            <w:color w:val="000080"/>
            <w:sz w:val="24"/>
            <w:szCs w:val="24"/>
          </w:rPr>
          <w:t xml:space="preserve"> </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8" w:lineRule="exact"/>
        <w:rPr>
          <w:sz w:val="20"/>
          <w:szCs w:val="20"/>
        </w:rPr>
      </w:pPr>
    </w:p>
    <w:p w:rsidR="003B2E20" w:rsidRDefault="00142C4F">
      <w:pPr>
        <w:rPr>
          <w:sz w:val="20"/>
          <w:szCs w:val="20"/>
        </w:rPr>
      </w:pPr>
      <w:r>
        <w:rPr>
          <w:rFonts w:eastAsia="Times New Roman"/>
          <w:b/>
          <w:bCs/>
          <w:sz w:val="28"/>
          <w:szCs w:val="28"/>
        </w:rPr>
        <w:t>Save List to File</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Save the list of features to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Show Selected Qualifier</w:t>
      </w:r>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A qualifier can be selected to be displayed in the feature list.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Show Correlation Scores</w:t>
      </w:r>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If this toggle is on the correlation scores for each feature will be show between the end base and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48" w:lineRule="exact"/>
        <w:rPr>
          <w:sz w:val="20"/>
          <w:szCs w:val="20"/>
        </w:rPr>
      </w:pPr>
    </w:p>
    <w:p w:rsidR="003B2E20" w:rsidRDefault="00142C4F">
      <w:pPr>
        <w:rPr>
          <w:sz w:val="20"/>
          <w:szCs w:val="20"/>
        </w:rPr>
      </w:pPr>
      <w:r>
        <w:rPr>
          <w:rFonts w:eastAsia="Times New Roman"/>
          <w:b/>
          <w:bCs/>
          <w:sz w:val="28"/>
          <w:szCs w:val="28"/>
        </w:rPr>
        <w:t>Show Gene Names</w:t>
      </w:r>
    </w:p>
    <w:p w:rsidR="003B2E20" w:rsidRDefault="003B2E20">
      <w:pPr>
        <w:spacing w:line="294" w:lineRule="exact"/>
        <w:rPr>
          <w:sz w:val="20"/>
          <w:szCs w:val="20"/>
        </w:rPr>
      </w:pPr>
    </w:p>
    <w:p w:rsidR="003B2E20" w:rsidRDefault="00142C4F">
      <w:pPr>
        <w:spacing w:line="251" w:lineRule="auto"/>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59" w:name="page60"/>
      <w:bookmarkEnd w:id="59"/>
    </w:p>
    <w:p w:rsidR="00FA7018" w:rsidRDefault="00FA7018">
      <w:pPr>
        <w:rPr>
          <w:rFonts w:eastAsia="Times New Roman"/>
          <w:b/>
          <w:bCs/>
          <w:sz w:val="28"/>
          <w:szCs w:val="28"/>
        </w:rPr>
      </w:pPr>
    </w:p>
    <w:p w:rsidR="0046278C" w:rsidRDefault="0046278C">
      <w:pPr>
        <w:rPr>
          <w:rFonts w:eastAsia="Times New Roman"/>
          <w:b/>
          <w:bCs/>
          <w:sz w:val="28"/>
          <w:szCs w:val="28"/>
        </w:rPr>
      </w:pPr>
    </w:p>
    <w:p w:rsidR="003B2E20" w:rsidRDefault="00142C4F">
      <w:pPr>
        <w:rPr>
          <w:sz w:val="20"/>
          <w:szCs w:val="20"/>
        </w:rPr>
      </w:pPr>
      <w:r>
        <w:rPr>
          <w:rFonts w:eastAsia="Times New Roman"/>
          <w:b/>
          <w:bCs/>
          <w:sz w:val="28"/>
          <w:szCs w:val="28"/>
        </w:rPr>
        <w:t>Show Qualifiers</w:t>
      </w:r>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If this option is on the feature qualifiers will be displayed after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pPr>
        <w:rPr>
          <w:sz w:val="20"/>
          <w:szCs w:val="20"/>
        </w:rPr>
      </w:pPr>
      <w:r>
        <w:rPr>
          <w:rFonts w:eastAsia="Times New Roman"/>
          <w:b/>
          <w:bCs/>
          <w:sz w:val="28"/>
          <w:szCs w:val="28"/>
        </w:rPr>
        <w:t>Show Product</w:t>
      </w:r>
    </w:p>
    <w:p w:rsidR="003B2E20" w:rsidRDefault="003B2E20">
      <w:pPr>
        <w:spacing w:line="290" w:lineRule="exact"/>
        <w:rPr>
          <w:sz w:val="20"/>
          <w:szCs w:val="20"/>
        </w:rPr>
      </w:pPr>
    </w:p>
    <w:p w:rsidR="003B2E20" w:rsidRDefault="00142C4F">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18" w:lineRule="exact"/>
        <w:rPr>
          <w:sz w:val="20"/>
          <w:szCs w:val="20"/>
        </w:rPr>
      </w:pPr>
    </w:p>
    <w:p w:rsidR="003B2E20" w:rsidRDefault="00142C4F">
      <w:pPr>
        <w:rPr>
          <w:sz w:val="20"/>
          <w:szCs w:val="20"/>
        </w:rPr>
      </w:pPr>
      <w:r>
        <w:rPr>
          <w:rFonts w:eastAsia="Times New Roman"/>
          <w:b/>
          <w:bCs/>
          <w:sz w:val="36"/>
          <w:szCs w:val="36"/>
        </w:rPr>
        <w:t>Scrolling The List</w:t>
      </w:r>
    </w:p>
    <w:p w:rsidR="003B2E20" w:rsidRDefault="003B2E20">
      <w:pPr>
        <w:spacing w:line="304" w:lineRule="exact"/>
        <w:rPr>
          <w:sz w:val="20"/>
          <w:szCs w:val="20"/>
        </w:rPr>
      </w:pPr>
    </w:p>
    <w:p w:rsidR="003B2E20" w:rsidRDefault="00142C4F">
      <w:pPr>
        <w:spacing w:line="256" w:lineRule="auto"/>
        <w:jc w:val="both"/>
        <w:rPr>
          <w:sz w:val="20"/>
          <w:szCs w:val="20"/>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pPr>
        <w:rPr>
          <w:sz w:val="20"/>
          <w:szCs w:val="20"/>
        </w:rPr>
      </w:pPr>
      <w:r>
        <w:rPr>
          <w:rFonts w:eastAsia="Times New Roman"/>
          <w:b/>
          <w:bCs/>
          <w:sz w:val="48"/>
          <w:szCs w:val="48"/>
        </w:rPr>
        <w:t>Graphs and Plots</w:t>
      </w:r>
    </w:p>
    <w:p w:rsidR="003B2E20" w:rsidRDefault="003B2E20">
      <w:pPr>
        <w:spacing w:line="317" w:lineRule="exact"/>
        <w:rPr>
          <w:sz w:val="20"/>
          <w:szCs w:val="20"/>
        </w:rPr>
      </w:pPr>
    </w:p>
    <w:p w:rsidR="003B2E20" w:rsidRDefault="00142C4F">
      <w:pPr>
        <w:spacing w:line="249" w:lineRule="auto"/>
        <w:ind w:right="80"/>
        <w:rPr>
          <w:rFonts w:eastAsia="Times New Roman"/>
          <w:i/>
          <w:iCs/>
          <w:color w:val="000080"/>
          <w:sz w:val="24"/>
          <w:szCs w:val="24"/>
        </w:rPr>
      </w:pPr>
      <w:r>
        <w:rPr>
          <w:rFonts w:eastAsia="Times New Roman"/>
          <w:sz w:val="24"/>
          <w:szCs w:val="24"/>
        </w:rPr>
        <w:t xml:space="preserve">The DNA plots are accessed from the Graphs(top) and Graphs(bottom) menus (see </w:t>
      </w:r>
      <w:hyperlink w:anchor="page53">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w:t>
        </w:r>
      </w:hyperlink>
      <w:r>
        <w:rPr>
          <w:rFonts w:eastAsia="Times New Roman"/>
          <w:sz w:val="24"/>
          <w:szCs w:val="24"/>
        </w:rPr>
        <w:t xml:space="preserve"> </w:t>
      </w:r>
      <w:hyperlink w:anchor="page53">
        <w:r>
          <w:rPr>
            <w:rFonts w:eastAsia="Times New Roman"/>
            <w:i/>
            <w:iCs/>
            <w:color w:val="000080"/>
            <w:sz w:val="24"/>
            <w:szCs w:val="24"/>
            <w:u w:val="single"/>
          </w:rPr>
          <w:t>Display Menu</w:t>
        </w:r>
      </w:hyperlink>
      <w:r>
        <w:rPr>
          <w:rFonts w:eastAsia="Times New Roman"/>
          <w:color w:val="000000"/>
          <w:sz w:val="24"/>
          <w:szCs w:val="24"/>
        </w:rPr>
        <w:t>). When a graph is turned on it is locked to the overview window, so it will follow the</w:t>
      </w:r>
      <w:r>
        <w:rPr>
          <w:rFonts w:eastAsia="Times New Roman"/>
          <w:i/>
          <w:iCs/>
          <w:color w:val="000080"/>
          <w:sz w:val="24"/>
          <w:szCs w:val="24"/>
        </w:rPr>
        <w:t xml:space="preserve"> </w:t>
      </w:r>
      <w:r>
        <w:rPr>
          <w:rFonts w:eastAsia="Times New Roman"/>
          <w:color w:val="000000"/>
          <w:sz w:val="24"/>
          <w:szCs w:val="24"/>
        </w:rPr>
        <w:t>overview window when the overview is scrolled. It will also automatically change the viewing scale to match the scale of the overview window. The vertical scrollbar to the right of the graph controls the window size of algorithm.</w:t>
      </w:r>
    </w:p>
    <w:p w:rsidR="003B2E20" w:rsidRDefault="003B2E20">
      <w:pPr>
        <w:spacing w:line="230" w:lineRule="exact"/>
        <w:rPr>
          <w:sz w:val="20"/>
          <w:szCs w:val="20"/>
        </w:rPr>
      </w:pPr>
    </w:p>
    <w:p w:rsidR="003B2E20" w:rsidRDefault="00142C4F">
      <w:pPr>
        <w:spacing w:line="258" w:lineRule="auto"/>
        <w:ind w:right="320"/>
        <w:jc w:val="both"/>
        <w:rPr>
          <w:rFonts w:eastAsia="Times New Roman"/>
          <w:sz w:val="24"/>
          <w:szCs w:val="24"/>
        </w:rPr>
      </w:pPr>
      <w:r>
        <w:rPr>
          <w:rFonts w:eastAsia="Times New Roman"/>
          <w:sz w:val="24"/>
          <w:szCs w:val="24"/>
        </w:rPr>
        <w:t xml:space="preserve">The feature plots window (see </w:t>
      </w:r>
      <w:hyperlink w:anchor="page33">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Plots</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has a horizontal scroll bar that sets the position of the plot in the feature. As with the DNA plots, the vertical scrollbar to the right of the graph controls the window size of algorithm.</w:t>
      </w:r>
    </w:p>
    <w:p w:rsidR="003B2E20" w:rsidRDefault="003B2E20">
      <w:pPr>
        <w:spacing w:line="226" w:lineRule="exact"/>
        <w:rPr>
          <w:sz w:val="20"/>
          <w:szCs w:val="20"/>
        </w:rPr>
      </w:pPr>
    </w:p>
    <w:p w:rsidR="003B2E20" w:rsidRDefault="00142C4F">
      <w:pPr>
        <w:spacing w:line="256" w:lineRule="auto"/>
        <w:ind w:right="20"/>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pPr>
        <w:rPr>
          <w:sz w:val="20"/>
          <w:szCs w:val="20"/>
        </w:rPr>
      </w:pPr>
      <w:r>
        <w:rPr>
          <w:rFonts w:eastAsia="Times New Roman"/>
          <w:b/>
          <w:bCs/>
          <w:sz w:val="48"/>
          <w:szCs w:val="48"/>
        </w:rPr>
        <w:t>Notes on Using The Mouse</w:t>
      </w:r>
    </w:p>
    <w:p w:rsidR="003B2E20" w:rsidRDefault="003B2E20">
      <w:pPr>
        <w:spacing w:line="319" w:lineRule="exact"/>
        <w:rPr>
          <w:sz w:val="20"/>
          <w:szCs w:val="20"/>
        </w:rPr>
      </w:pPr>
    </w:p>
    <w:p w:rsidR="003B2E20" w:rsidRDefault="00142C4F">
      <w:pPr>
        <w:spacing w:line="256" w:lineRule="auto"/>
        <w:ind w:right="240"/>
        <w:jc w:val="both"/>
        <w:rPr>
          <w:sz w:val="20"/>
          <w:szCs w:val="20"/>
        </w:rPr>
      </w:pPr>
      <w:r>
        <w:rPr>
          <w:rFonts w:eastAsia="Times New Roman"/>
          <w:sz w:val="24"/>
          <w:szCs w:val="24"/>
        </w:rPr>
        <w:t>ACT makes use of all three buttons of the mouse under X, but other windowing systems often have less than three buttons. To make life easier when running ACT on those systems, there are some alternative key bindings.</w:t>
      </w:r>
    </w:p>
    <w:p w:rsidR="003B2E20" w:rsidRDefault="003B2E20">
      <w:pPr>
        <w:spacing w:line="226" w:lineRule="exact"/>
        <w:rPr>
          <w:sz w:val="20"/>
          <w:szCs w:val="20"/>
        </w:rPr>
      </w:pPr>
    </w:p>
    <w:p w:rsidR="00FE0C06" w:rsidRDefault="00142C4F" w:rsidP="00FE0C06">
      <w:pPr>
        <w:spacing w:line="248" w:lineRule="auto"/>
        <w:ind w:right="42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r w:rsidR="00FE0C06">
        <w:rPr>
          <w:sz w:val="20"/>
          <w:szCs w:val="20"/>
        </w:rPr>
        <w:t xml:space="preserve"> </w:t>
      </w:r>
    </w:p>
    <w:p w:rsidR="00FE0C06" w:rsidRDefault="00FE0C06" w:rsidP="00FE0C06">
      <w:pPr>
        <w:spacing w:line="248" w:lineRule="auto"/>
        <w:ind w:right="420"/>
        <w:rPr>
          <w:sz w:val="20"/>
          <w:szCs w:val="20"/>
        </w:rPr>
      </w:pPr>
    </w:p>
    <w:p w:rsidR="00FE0C06" w:rsidRDefault="00142C4F" w:rsidP="00FE0C06">
      <w:pPr>
        <w:spacing w:line="248" w:lineRule="auto"/>
        <w:ind w:right="420"/>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w:t>
      </w:r>
      <w:r w:rsidR="00C50140">
        <w:rPr>
          <w:rFonts w:eastAsia="Times New Roman"/>
          <w:sz w:val="24"/>
          <w:szCs w:val="24"/>
        </w:rPr>
        <w:t>effect as pressing mouse butt</w:t>
      </w:r>
      <w:r w:rsidR="00FE0C06">
        <w:rPr>
          <w:rFonts w:eastAsia="Times New Roman"/>
          <w:sz w:val="24"/>
          <w:szCs w:val="24"/>
        </w:rPr>
        <w:t xml:space="preserve">on </w:t>
      </w:r>
      <w:r>
        <w:rPr>
          <w:rFonts w:eastAsia="Times New Roman"/>
          <w:sz w:val="24"/>
          <w:szCs w:val="24"/>
        </w:rPr>
        <w:t xml:space="preserve">three (usually a pop-up menu). Pressing the </w:t>
      </w:r>
      <w:r>
        <w:rPr>
          <w:rFonts w:ascii="Courier New" w:eastAsia="Courier New" w:hAnsi="Courier New" w:cs="Courier New"/>
          <w:sz w:val="24"/>
          <w:szCs w:val="24"/>
        </w:rPr>
        <w:t>alt</w:t>
      </w:r>
      <w:r>
        <w:rPr>
          <w:rFonts w:eastAsia="Times New Roman"/>
          <w:sz w:val="24"/>
          <w:szCs w:val="24"/>
        </w:rPr>
        <w:t xml:space="preserve"> key and th</w:t>
      </w:r>
      <w:r w:rsidR="00FE0C06">
        <w:rPr>
          <w:rFonts w:eastAsia="Times New Roman"/>
          <w:sz w:val="24"/>
          <w:szCs w:val="24"/>
        </w:rPr>
        <w:t xml:space="preserve">e mouse button will do the same </w:t>
      </w:r>
      <w:r>
        <w:rPr>
          <w:rFonts w:eastAsia="Times New Roman"/>
          <w:sz w:val="24"/>
          <w:szCs w:val="24"/>
        </w:rPr>
        <w:t>thing as mouse button two</w:t>
      </w:r>
      <w:bookmarkStart w:id="60" w:name="page61"/>
      <w:bookmarkEnd w:id="60"/>
      <w:r w:rsidR="00FE0C06">
        <w:rPr>
          <w:rFonts w:eastAsia="Times New Roman"/>
          <w:sz w:val="24"/>
          <w:szCs w:val="24"/>
        </w:rPr>
        <w:t>.</w:t>
      </w:r>
    </w:p>
    <w:p w:rsidR="00FE0C06" w:rsidRDefault="00FE0C06" w:rsidP="00FE0C06">
      <w:pPr>
        <w:pBdr>
          <w:bottom w:val="single" w:sz="6" w:space="1" w:color="auto"/>
        </w:pBdr>
        <w:spacing w:line="248" w:lineRule="auto"/>
        <w:ind w:right="-49"/>
        <w:rPr>
          <w:rFonts w:eastAsia="Times New Roman"/>
          <w:sz w:val="24"/>
          <w:szCs w:val="24"/>
        </w:rPr>
      </w:pPr>
    </w:p>
    <w:p w:rsidR="006B3680" w:rsidRPr="00FE0C06" w:rsidRDefault="006B3680" w:rsidP="00FE0C06">
      <w:pPr>
        <w:spacing w:line="248" w:lineRule="auto"/>
        <w:ind w:right="-49"/>
        <w:rPr>
          <w:sz w:val="20"/>
          <w:szCs w:val="20"/>
        </w:rPr>
      </w:pPr>
    </w:p>
    <w:p w:rsidR="001B5FAE" w:rsidRDefault="001B5FAE" w:rsidP="00FE0C06">
      <w:pPr>
        <w:ind w:right="-49"/>
        <w:rPr>
          <w:rFonts w:eastAsia="Times New Roman"/>
          <w:b/>
          <w:bCs/>
          <w:sz w:val="48"/>
          <w:szCs w:val="48"/>
        </w:rPr>
      </w:pPr>
    </w:p>
    <w:p w:rsidR="00DF67CF" w:rsidRPr="00DF67CF" w:rsidRDefault="00DF67CF" w:rsidP="00DF67CF">
      <w:pPr>
        <w:spacing w:line="423" w:lineRule="auto"/>
        <w:ind w:right="800"/>
        <w:rPr>
          <w:rFonts w:eastAsia="Times New Roman"/>
          <w:b/>
          <w:bCs/>
          <w:sz w:val="48"/>
          <w:szCs w:val="48"/>
        </w:rPr>
      </w:pPr>
      <w:r>
        <w:rPr>
          <w:rFonts w:eastAsia="Times New Roman"/>
          <w:b/>
          <w:bCs/>
          <w:sz w:val="48"/>
          <w:szCs w:val="48"/>
        </w:rPr>
        <w:t>Chapter 4. Secure Shell (SSH) Plugin To ACT Overview of the SSH Plugin</w:t>
      </w:r>
    </w:p>
    <w:p w:rsidR="003B2E20" w:rsidRDefault="00142C4F">
      <w:pPr>
        <w:rPr>
          <w:sz w:val="20"/>
          <w:szCs w:val="20"/>
        </w:rPr>
      </w:pPr>
      <w:r>
        <w:rPr>
          <w:rFonts w:eastAsia="Times New Roman"/>
          <w:sz w:val="24"/>
          <w:szCs w:val="24"/>
        </w:rPr>
        <w:t>This is a plug-in to ACT that enables you to view and transfer files from a local machine (e.g.</w:t>
      </w:r>
    </w:p>
    <w:p w:rsidR="003B2E20" w:rsidRDefault="00142C4F">
      <w:pPr>
        <w:rPr>
          <w:sz w:val="20"/>
          <w:szCs w:val="20"/>
        </w:rPr>
      </w:pPr>
      <w:r>
        <w:rPr>
          <w:rFonts w:eastAsia="Times New Roman"/>
          <w:sz w:val="23"/>
          <w:szCs w:val="23"/>
        </w:rPr>
        <w:t>PC/MacOSX/UNIX) to another remote file system (i.e. any other file system that you have ssh access to).</w:t>
      </w:r>
    </w:p>
    <w:p w:rsidR="003B2E20" w:rsidRDefault="003B2E20">
      <w:pPr>
        <w:spacing w:line="12" w:lineRule="exact"/>
        <w:rPr>
          <w:sz w:val="20"/>
          <w:szCs w:val="20"/>
        </w:rPr>
      </w:pPr>
    </w:p>
    <w:p w:rsidR="003B2E20" w:rsidRDefault="00142C4F">
      <w:pPr>
        <w:rPr>
          <w:sz w:val="20"/>
          <w:szCs w:val="20"/>
        </w:rPr>
      </w:pPr>
      <w:r>
        <w:rPr>
          <w:rFonts w:eastAsia="Times New Roman"/>
          <w:sz w:val="24"/>
          <w:szCs w:val="24"/>
        </w:rPr>
        <w:t>The main areas where this is useful are:</w:t>
      </w:r>
    </w:p>
    <w:p w:rsidR="003B2E20" w:rsidRDefault="003B2E20">
      <w:pPr>
        <w:spacing w:line="290" w:lineRule="exact"/>
        <w:rPr>
          <w:sz w:val="20"/>
          <w:szCs w:val="20"/>
        </w:rPr>
      </w:pPr>
    </w:p>
    <w:p w:rsidR="003B2E20" w:rsidRDefault="00142C4F">
      <w:pPr>
        <w:numPr>
          <w:ilvl w:val="0"/>
          <w:numId w:val="43"/>
        </w:numPr>
        <w:tabs>
          <w:tab w:val="left" w:pos="700"/>
        </w:tabs>
        <w:spacing w:line="282" w:lineRule="auto"/>
        <w:ind w:left="700" w:right="100" w:hanging="280"/>
        <w:rPr>
          <w:rFonts w:ascii="Arial" w:eastAsia="Arial" w:hAnsi="Arial" w:cs="Arial"/>
          <w:sz w:val="24"/>
          <w:szCs w:val="24"/>
        </w:rPr>
      </w:pPr>
      <w:r>
        <w:rPr>
          <w:rFonts w:eastAsia="Times New Roman"/>
          <w:sz w:val="24"/>
          <w:szCs w:val="24"/>
        </w:rPr>
        <w:t>file management for both local and remote files. Files can be transferred by dragging and droping between file systems. Multiple files can be selected and transferred in this way.</w:t>
      </w:r>
    </w:p>
    <w:p w:rsidR="003B2E20" w:rsidRDefault="003B2E20">
      <w:pPr>
        <w:spacing w:line="204" w:lineRule="exact"/>
        <w:rPr>
          <w:rFonts w:ascii="Arial" w:eastAsia="Arial" w:hAnsi="Arial" w:cs="Arial"/>
          <w:sz w:val="24"/>
          <w:szCs w:val="24"/>
        </w:rPr>
      </w:pPr>
    </w:p>
    <w:p w:rsidR="003B2E20" w:rsidRDefault="00142C4F">
      <w:pPr>
        <w:numPr>
          <w:ilvl w:val="0"/>
          <w:numId w:val="4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3B2E20" w:rsidRDefault="003B2E20">
      <w:pPr>
        <w:spacing w:line="300" w:lineRule="exact"/>
        <w:rPr>
          <w:rFonts w:ascii="Arial" w:eastAsia="Arial" w:hAnsi="Arial" w:cs="Arial"/>
          <w:sz w:val="24"/>
          <w:szCs w:val="24"/>
        </w:rPr>
      </w:pPr>
    </w:p>
    <w:p w:rsidR="003B2E20" w:rsidRDefault="00142C4F">
      <w:pPr>
        <w:numPr>
          <w:ilvl w:val="0"/>
          <w:numId w:val="43"/>
        </w:numPr>
        <w:tabs>
          <w:tab w:val="left" w:pos="700"/>
        </w:tabs>
        <w:spacing w:line="261" w:lineRule="auto"/>
        <w:ind w:left="700" w:right="260" w:hanging="280"/>
        <w:jc w:val="both"/>
        <w:rPr>
          <w:rFonts w:eastAsia="Times New Roman"/>
          <w:sz w:val="24"/>
          <w:szCs w:val="24"/>
        </w:rPr>
      </w:pPr>
      <w:r>
        <w:rPr>
          <w:rFonts w:eastAsia="Times New Roman"/>
          <w:sz w:val="24"/>
          <w:szCs w:val="24"/>
        </w:rPr>
        <w:t xml:space="preserve">running BLAST and Fasta searches can be sent from the local machine that is running ACT and run on the remote machine. To do this the software (BLAST and Fasta) need to be set up on the remote side (see </w:t>
      </w:r>
      <w:hyperlink w:anchor="page6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Searches to be run via SSH</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48" w:lineRule="exact"/>
        <w:rPr>
          <w:sz w:val="20"/>
          <w:szCs w:val="20"/>
        </w:rPr>
      </w:pPr>
    </w:p>
    <w:p w:rsidR="003B2E20" w:rsidRDefault="00142C4F">
      <w:pPr>
        <w:rPr>
          <w:sz w:val="20"/>
          <w:szCs w:val="20"/>
        </w:rPr>
      </w:pPr>
      <w:r>
        <w:rPr>
          <w:rFonts w:eastAsia="Times New Roman"/>
          <w:b/>
          <w:bCs/>
          <w:sz w:val="48"/>
          <w:szCs w:val="48"/>
        </w:rPr>
        <w:t>Login In</w:t>
      </w:r>
    </w:p>
    <w:p w:rsidR="003B2E20" w:rsidRDefault="003B2E20">
      <w:pPr>
        <w:spacing w:line="321" w:lineRule="exact"/>
        <w:rPr>
          <w:sz w:val="20"/>
          <w:szCs w:val="20"/>
        </w:rPr>
      </w:pPr>
    </w:p>
    <w:p w:rsidR="003B2E20" w:rsidRDefault="00142C4F" w:rsidP="00A077FE">
      <w:pPr>
        <w:spacing w:line="256" w:lineRule="auto"/>
        <w:ind w:right="60"/>
        <w:jc w:val="both"/>
        <w:rPr>
          <w:rFonts w:eastAsia="Times New Roman"/>
          <w:sz w:val="24"/>
          <w:szCs w:val="24"/>
        </w:rPr>
      </w:pPr>
      <w:r>
        <w:rPr>
          <w:rFonts w:eastAsia="Times New Roman"/>
          <w:sz w:val="24"/>
          <w:szCs w:val="24"/>
        </w:rPr>
        <w:t>From the ACT launch window go to the 'File' menu and select 'Open SSH File Manager'. A file manager window will then open with a local file manager at the top. Underneath this is a remote file manager with a section to enter login details.</w:t>
      </w:r>
      <w:bookmarkStart w:id="61" w:name="page62"/>
      <w:bookmarkEnd w:id="61"/>
    </w:p>
    <w:p w:rsidR="00A077FE" w:rsidRDefault="00A077FE" w:rsidP="00A077FE">
      <w:pPr>
        <w:spacing w:line="256" w:lineRule="auto"/>
        <w:ind w:right="60"/>
        <w:jc w:val="both"/>
        <w:rPr>
          <w:rFonts w:eastAsia="Times New Roman"/>
          <w:sz w:val="24"/>
          <w:szCs w:val="24"/>
        </w:rPr>
      </w:pPr>
    </w:p>
    <w:p w:rsidR="00A077FE" w:rsidRDefault="00A077FE"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A077FE" w:rsidRPr="00A077FE" w:rsidRDefault="00A077FE" w:rsidP="00A077FE">
      <w:pPr>
        <w:spacing w:line="256" w:lineRule="auto"/>
        <w:ind w:right="60"/>
        <w:jc w:val="both"/>
        <w:rPr>
          <w:rFonts w:eastAsia="Times New Roman"/>
          <w:sz w:val="24"/>
          <w:szCs w:val="24"/>
        </w:rPr>
      </w:pPr>
    </w:p>
    <w:p w:rsidR="003B2E20" w:rsidRDefault="00142C4F">
      <w:pPr>
        <w:spacing w:line="256" w:lineRule="auto"/>
        <w:ind w:right="120"/>
        <w:rPr>
          <w:rFonts w:eastAsia="Times New Roman"/>
          <w:sz w:val="24"/>
          <w:szCs w:val="24"/>
        </w:rPr>
      </w:pPr>
      <w:r>
        <w:rPr>
          <w:rFonts w:eastAsia="Times New Roman"/>
          <w:sz w:val="24"/>
          <w:szCs w:val="24"/>
        </w:rPr>
        <w:t xml:space="preserve">If you can connect directly to the remote machine give the hostname, username and password. Alternatively if you are using a SSH tunnel (see </w:t>
      </w:r>
      <w:hyperlink w:anchor="page62">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Setting up a SSH tunnel</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then use localhost and the appropriate port number.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54" w:lineRule="exact"/>
        <w:rPr>
          <w:sz w:val="20"/>
          <w:szCs w:val="20"/>
        </w:rPr>
      </w:pPr>
    </w:p>
    <w:p w:rsidR="003B2E20" w:rsidRDefault="00142C4F">
      <w:pPr>
        <w:rPr>
          <w:sz w:val="20"/>
          <w:szCs w:val="20"/>
        </w:rPr>
      </w:pPr>
      <w:r>
        <w:rPr>
          <w:rFonts w:eastAsia="Times New Roman"/>
          <w:b/>
          <w:bCs/>
          <w:sz w:val="48"/>
          <w:szCs w:val="48"/>
        </w:rPr>
        <w:t>Setting up a SSH tunnel</w:t>
      </w:r>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3"/>
          <w:szCs w:val="23"/>
        </w:rPr>
        <w:t>The tunneling capability of SSH Secure Shell allows people to access their email, intraweb pages and files securely even when working away from the office. This can be used with ACT and this section provides some examples of setting up tunnelling. It may be necessary to consult your friendly system</w:t>
      </w:r>
    </w:p>
    <w:p w:rsidR="003B2E20" w:rsidRDefault="00142C4F">
      <w:pPr>
        <w:rPr>
          <w:sz w:val="20"/>
          <w:szCs w:val="20"/>
        </w:rPr>
      </w:pPr>
      <w:bookmarkStart w:id="62" w:name="page63"/>
      <w:bookmarkEnd w:id="62"/>
      <w:r>
        <w:rPr>
          <w:rFonts w:eastAsia="Times New Roman"/>
          <w:sz w:val="24"/>
          <w:szCs w:val="24"/>
        </w:rPr>
        <w:t>administrator about the details on how best to do this.</w:t>
      </w:r>
    </w:p>
    <w:p w:rsidR="003B2E20" w:rsidRDefault="003B2E20">
      <w:pPr>
        <w:spacing w:line="278" w:lineRule="exact"/>
        <w:rPr>
          <w:sz w:val="20"/>
          <w:szCs w:val="20"/>
        </w:rPr>
      </w:pPr>
    </w:p>
    <w:p w:rsidR="003B2E20" w:rsidRDefault="00142C4F">
      <w:pPr>
        <w:spacing w:line="267" w:lineRule="auto"/>
        <w:ind w:right="80"/>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3B2E20" w:rsidRDefault="003B2E20">
      <w:pPr>
        <w:spacing w:line="203" w:lineRule="exact"/>
        <w:rPr>
          <w:sz w:val="20"/>
          <w:szCs w:val="20"/>
        </w:rPr>
      </w:pPr>
    </w:p>
    <w:p w:rsidR="003B2E20" w:rsidRDefault="00142C4F">
      <w:pPr>
        <w:rPr>
          <w:sz w:val="20"/>
          <w:szCs w:val="20"/>
        </w:rPr>
      </w:pPr>
      <w:r>
        <w:rPr>
          <w:rFonts w:ascii="Courier New" w:eastAsia="Courier New" w:hAnsi="Courier New" w:cs="Courier New"/>
          <w:sz w:val="20"/>
          <w:szCs w:val="20"/>
        </w:rPr>
        <w:t>Host *.sanger.ac.uk</w:t>
      </w:r>
    </w:p>
    <w:p w:rsidR="003B2E20" w:rsidRDefault="003B2E20">
      <w:pPr>
        <w:spacing w:line="1" w:lineRule="exact"/>
        <w:rPr>
          <w:sz w:val="20"/>
          <w:szCs w:val="20"/>
        </w:rPr>
      </w:pPr>
    </w:p>
    <w:p w:rsidR="003B2E20" w:rsidRDefault="00142C4F">
      <w:pPr>
        <w:ind w:left="360"/>
        <w:rPr>
          <w:sz w:val="20"/>
          <w:szCs w:val="20"/>
        </w:rPr>
      </w:pPr>
      <w:r>
        <w:rPr>
          <w:rFonts w:ascii="Courier New" w:eastAsia="Courier New" w:hAnsi="Courier New" w:cs="Courier New"/>
          <w:sz w:val="20"/>
          <w:szCs w:val="20"/>
        </w:rPr>
        <w:t>LocalForward 2222 machine.sanger.ac.uk:22</w:t>
      </w:r>
    </w:p>
    <w:p w:rsidR="003B2E20" w:rsidRDefault="00142C4F">
      <w:pPr>
        <w:ind w:left="360"/>
        <w:rPr>
          <w:sz w:val="20"/>
          <w:szCs w:val="20"/>
        </w:rPr>
      </w:pPr>
      <w:r>
        <w:rPr>
          <w:rFonts w:ascii="Courier New" w:eastAsia="Courier New" w:hAnsi="Courier New" w:cs="Courier New"/>
          <w:sz w:val="20"/>
          <w:szCs w:val="20"/>
        </w:rPr>
        <w:t>User tjc</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sz w:val="24"/>
          <w:szCs w:val="24"/>
        </w:rPr>
        <w:t>Once this configuration file is in place you can login from a UNIX window to set up a tunnel.</w:t>
      </w:r>
    </w:p>
    <w:p w:rsidR="003B2E20" w:rsidRDefault="003B2E20">
      <w:pPr>
        <w:spacing w:line="280" w:lineRule="exact"/>
        <w:rPr>
          <w:sz w:val="20"/>
          <w:szCs w:val="20"/>
        </w:rPr>
      </w:pPr>
    </w:p>
    <w:p w:rsidR="003B2E20" w:rsidRDefault="00142C4F">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 see </w:t>
      </w:r>
      <w:hyperlink w:anchor="page6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Using Putty to Set Up A Tunnel</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86" w:lineRule="exact"/>
        <w:rPr>
          <w:sz w:val="20"/>
          <w:szCs w:val="20"/>
        </w:rPr>
      </w:pPr>
    </w:p>
    <w:p w:rsidR="003B2E20" w:rsidRDefault="00142C4F" w:rsidP="00180700">
      <w:pPr>
        <w:spacing w:line="272" w:lineRule="auto"/>
        <w:rPr>
          <w:sz w:val="20"/>
          <w:szCs w:val="20"/>
        </w:rPr>
      </w:pPr>
      <w:r>
        <w:rPr>
          <w:rFonts w:eastAsia="Times New Roman"/>
          <w:sz w:val="24"/>
          <w:szCs w:val="24"/>
        </w:rPr>
        <w:t xml:space="preserve">When the tunnel has </w:t>
      </w:r>
      <w:r w:rsidR="00180700">
        <w:rPr>
          <w:rFonts w:eastAsia="Times New Roman"/>
          <w:sz w:val="24"/>
          <w:szCs w:val="24"/>
        </w:rPr>
        <w:t>been established you can start A</w:t>
      </w:r>
      <w:r>
        <w:rPr>
          <w:rFonts w:eastAsia="Times New Roman"/>
          <w:sz w:val="24"/>
          <w:szCs w:val="24"/>
        </w:rPr>
        <w:t>rtemis and enter 'localhost' into the Hostname field in the login window and the port number (e.g. 2222 in the above example).</w:t>
      </w:r>
    </w:p>
    <w:p w:rsidR="00180700" w:rsidRDefault="00180700" w:rsidP="00180700">
      <w:pPr>
        <w:spacing w:line="272" w:lineRule="auto"/>
        <w:rPr>
          <w:sz w:val="20"/>
          <w:szCs w:val="20"/>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180700" w:rsidRDefault="00180700" w:rsidP="00180700">
      <w:pPr>
        <w:spacing w:line="272" w:lineRule="auto"/>
        <w:rPr>
          <w:sz w:val="20"/>
          <w:szCs w:val="20"/>
        </w:rPr>
      </w:pPr>
    </w:p>
    <w:p w:rsidR="003B2E20" w:rsidRDefault="00142C4F">
      <w:pPr>
        <w:spacing w:line="294" w:lineRule="auto"/>
        <w:ind w:right="400"/>
        <w:rPr>
          <w:sz w:val="20"/>
          <w:szCs w:val="20"/>
        </w:rPr>
      </w:pPr>
      <w:r>
        <w:rPr>
          <w:rFonts w:eastAsia="Times New Roman"/>
          <w:sz w:val="23"/>
          <w:szCs w:val="23"/>
        </w:rPr>
        <w:t>The file manager can be used to drag and drop files between each file system. If you right click on a selected file this will provide you with a pop-up menu (see below) enabling you to delete, rename and</w:t>
      </w:r>
    </w:p>
    <w:p w:rsidR="003B2E20" w:rsidRDefault="00142C4F" w:rsidP="00180700">
      <w:pPr>
        <w:rPr>
          <w:rFonts w:eastAsia="Times New Roman"/>
          <w:sz w:val="24"/>
          <w:szCs w:val="24"/>
        </w:rPr>
      </w:pPr>
      <w:bookmarkStart w:id="63" w:name="page64"/>
      <w:bookmarkEnd w:id="63"/>
      <w:r>
        <w:rPr>
          <w:rFonts w:eastAsia="Times New Roman"/>
          <w:sz w:val="24"/>
          <w:szCs w:val="24"/>
        </w:rPr>
        <w:t>open files</w:t>
      </w:r>
      <w:r w:rsidR="00180700">
        <w:rPr>
          <w:rFonts w:eastAsia="Times New Roman"/>
          <w:sz w:val="24"/>
          <w:szCs w:val="24"/>
        </w:rPr>
        <w:t>.</w:t>
      </w:r>
    </w:p>
    <w:p w:rsidR="00180700" w:rsidRDefault="00180700" w:rsidP="00180700">
      <w:pPr>
        <w:rPr>
          <w:rFonts w:eastAsia="Times New Roman"/>
          <w:sz w:val="24"/>
          <w:szCs w:val="24"/>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2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6640" cy="6423660"/>
                    </a:xfrm>
                    <a:prstGeom prst="rect">
                      <a:avLst/>
                    </a:prstGeom>
                    <a:noFill/>
                    <a:ln>
                      <a:noFill/>
                    </a:ln>
                  </pic:spPr>
                </pic:pic>
              </a:graphicData>
            </a:graphic>
          </wp:inline>
        </w:drawing>
      </w:r>
    </w:p>
    <w:p w:rsidR="00180700" w:rsidRDefault="00180700" w:rsidP="00180700">
      <w:pPr>
        <w:rPr>
          <w:sz w:val="20"/>
          <w:szCs w:val="20"/>
        </w:rPr>
      </w:pPr>
    </w:p>
    <w:p w:rsidR="003B2E20" w:rsidRDefault="00142C4F">
      <w:pPr>
        <w:spacing w:line="25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3B2E20" w:rsidRDefault="003B2E20">
      <w:pPr>
        <w:spacing w:line="229" w:lineRule="exact"/>
        <w:rPr>
          <w:sz w:val="20"/>
          <w:szCs w:val="20"/>
        </w:rPr>
      </w:pPr>
    </w:p>
    <w:p w:rsidR="003B2E20" w:rsidRDefault="00142C4F">
      <w:pPr>
        <w:spacing w:line="25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3B2E20" w:rsidRDefault="003B2E20">
      <w:pPr>
        <w:spacing w:line="227" w:lineRule="exact"/>
        <w:rPr>
          <w:sz w:val="20"/>
          <w:szCs w:val="20"/>
        </w:rPr>
      </w:pPr>
    </w:p>
    <w:p w:rsidR="003B2E20" w:rsidRDefault="00142C4F">
      <w:pPr>
        <w:spacing w:line="272" w:lineRule="auto"/>
        <w:ind w:right="320"/>
        <w:rPr>
          <w:sz w:val="20"/>
          <w:szCs w:val="20"/>
        </w:rPr>
      </w:pPr>
      <w:r>
        <w:rPr>
          <w:rFonts w:eastAsia="Times New Roman"/>
          <w:sz w:val="24"/>
          <w:szCs w:val="24"/>
        </w:rPr>
        <w:t>When files are saved, if the entry orginated from the remote file system then this is saved locally in the current working directory and to the remote file as well.</w:t>
      </w:r>
    </w:p>
    <w:p w:rsidR="003B2E20" w:rsidRDefault="003B2E20">
      <w:pPr>
        <w:spacing w:line="20" w:lineRule="exact"/>
        <w:rPr>
          <w:sz w:val="20"/>
          <w:szCs w:val="20"/>
        </w:rPr>
      </w:pPr>
    </w:p>
    <w:p w:rsidR="00DF67CF" w:rsidRDefault="00DF67CF">
      <w:pPr>
        <w:pBdr>
          <w:bottom w:val="single" w:sz="6" w:space="1" w:color="auto"/>
        </w:pBdr>
        <w:rPr>
          <w:rFonts w:eastAsia="Times New Roman"/>
          <w:b/>
          <w:bCs/>
          <w:sz w:val="48"/>
          <w:szCs w:val="48"/>
        </w:rPr>
      </w:pPr>
      <w:bookmarkStart w:id="64" w:name="page65"/>
      <w:bookmarkEnd w:id="64"/>
    </w:p>
    <w:p w:rsidR="004901EA" w:rsidRDefault="004901EA">
      <w:pPr>
        <w:rPr>
          <w:rFonts w:eastAsia="Times New Roman"/>
          <w:b/>
          <w:bCs/>
          <w:sz w:val="48"/>
          <w:szCs w:val="48"/>
        </w:rPr>
      </w:pPr>
    </w:p>
    <w:p w:rsidR="003B2E20" w:rsidRDefault="00142C4F" w:rsidP="00F23355">
      <w:pPr>
        <w:rPr>
          <w:sz w:val="20"/>
          <w:szCs w:val="20"/>
        </w:rPr>
      </w:pPr>
      <w:r>
        <w:rPr>
          <w:rFonts w:eastAsia="Times New Roman"/>
          <w:b/>
          <w:bCs/>
          <w:sz w:val="48"/>
          <w:szCs w:val="48"/>
        </w:rPr>
        <w:t>Using Putty to Set Up A Tunnel</w:t>
      </w:r>
    </w:p>
    <w:p w:rsidR="003B2E20" w:rsidRDefault="003B2E20" w:rsidP="00F23355">
      <w:pPr>
        <w:rPr>
          <w:sz w:val="20"/>
          <w:szCs w:val="20"/>
        </w:rPr>
      </w:pPr>
    </w:p>
    <w:p w:rsidR="003B2E20" w:rsidRDefault="00142C4F" w:rsidP="00F23355">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91">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65" w:name="page66"/>
      <w:bookmarkEnd w:id="65"/>
    </w:p>
    <w:p w:rsidR="00B36262" w:rsidRPr="00291A41" w:rsidRDefault="00B36262" w:rsidP="00F23355">
      <w:pPr>
        <w:rPr>
          <w:rFonts w:eastAsia="Times New Roman"/>
          <w:sz w:val="24"/>
          <w:szCs w:val="24"/>
        </w:rPr>
      </w:pPr>
    </w:p>
    <w:p w:rsidR="0039553B" w:rsidRDefault="0039553B" w:rsidP="00456D3A">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7658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70960" cy="7658100"/>
                    </a:xfrm>
                    <a:prstGeom prst="rect">
                      <a:avLst/>
                    </a:prstGeom>
                    <a:noFill/>
                    <a:ln>
                      <a:noFill/>
                    </a:ln>
                  </pic:spPr>
                </pic:pic>
              </a:graphicData>
            </a:graphic>
          </wp:inline>
        </w:drawing>
      </w:r>
    </w:p>
    <w:p w:rsidR="00B36262" w:rsidRDefault="00B36262" w:rsidP="00F23355">
      <w:pPr>
        <w:rPr>
          <w:rFonts w:eastAsia="Times New Roman"/>
          <w:sz w:val="23"/>
          <w:szCs w:val="23"/>
        </w:rPr>
      </w:pPr>
    </w:p>
    <w:p w:rsidR="00B36262" w:rsidRDefault="00B36262" w:rsidP="00F23355">
      <w:pPr>
        <w:rPr>
          <w:rFonts w:eastAsia="Times New Roman"/>
          <w:sz w:val="23"/>
          <w:szCs w:val="23"/>
        </w:rPr>
      </w:pPr>
      <w:r>
        <w:rPr>
          <w:rFonts w:eastAsia="Times New Roman"/>
          <w:sz w:val="23"/>
          <w:szCs w:val="23"/>
        </w:rPr>
        <w:t>SSH 2 only is probably recommended here.</w:t>
      </w:r>
    </w:p>
    <w:p w:rsidR="00B36262" w:rsidRDefault="00B36262" w:rsidP="00F23355">
      <w:pPr>
        <w:rPr>
          <w:rFonts w:eastAsia="Times New Roman"/>
          <w:sz w:val="23"/>
          <w:szCs w:val="23"/>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86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86200" cy="3771900"/>
                    </a:xfrm>
                    <a:prstGeom prst="rect">
                      <a:avLst/>
                    </a:prstGeom>
                    <a:noFill/>
                    <a:ln>
                      <a:noFill/>
                    </a:ln>
                  </pic:spPr>
                </pic:pic>
              </a:graphicData>
            </a:graphic>
          </wp:inline>
        </w:drawing>
      </w:r>
    </w:p>
    <w:p w:rsidR="003B2E20" w:rsidRPr="00B36262" w:rsidRDefault="003B2E20" w:rsidP="00F23355">
      <w:pPr>
        <w:rPr>
          <w:rFonts w:eastAsia="Times New Roman"/>
          <w:sz w:val="24"/>
          <w:szCs w:val="24"/>
        </w:rPr>
      </w:pPr>
    </w:p>
    <w:p w:rsidR="00C50E49" w:rsidRDefault="00B36262" w:rsidP="00F23355">
      <w:pPr>
        <w:rPr>
          <w:rFonts w:eastAsia="Times New Roman"/>
          <w:sz w:val="24"/>
          <w:szCs w:val="24"/>
        </w:rPr>
      </w:pPr>
      <w:r>
        <w:rPr>
          <w:rFonts w:eastAsia="Times New Roman"/>
          <w:sz w:val="24"/>
          <w:szCs w:val="24"/>
        </w:rPr>
        <w:t>X11 forwarding is not necessary</w:t>
      </w:r>
    </w:p>
    <w:p w:rsidR="00B36262" w:rsidRPr="006265AE" w:rsidRDefault="00B36262" w:rsidP="00F23355">
      <w:pPr>
        <w:rPr>
          <w:sz w:val="20"/>
          <w:szCs w:val="20"/>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374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B36262" w:rsidRDefault="00B36262" w:rsidP="00F23355">
      <w:pPr>
        <w:rPr>
          <w:rFonts w:eastAsia="Times New Roman"/>
          <w:sz w:val="23"/>
          <w:szCs w:val="23"/>
        </w:rPr>
      </w:pPr>
    </w:p>
    <w:p w:rsidR="009D1D62" w:rsidRPr="00B36262" w:rsidRDefault="00142C4F" w:rsidP="00F23355">
      <w:pPr>
        <w:rPr>
          <w:rFonts w:eastAsia="Times New Roman"/>
          <w:sz w:val="23"/>
          <w:szCs w:val="23"/>
        </w:rPr>
      </w:pPr>
      <w:r>
        <w:rPr>
          <w:rFonts w:eastAsia="Times New Roman"/>
          <w:sz w:val="23"/>
          <w:szCs w:val="23"/>
        </w:rPr>
        <w:t>Set the source port to 2222 and set the destination to hostname:port (e.g. pcs2.internal.sanger.ac.uk:22).</w:t>
      </w:r>
    </w:p>
    <w:p w:rsidR="003B2E20" w:rsidRDefault="003B2E20" w:rsidP="00F23355">
      <w:pPr>
        <w:rPr>
          <w:sz w:val="20"/>
          <w:szCs w:val="20"/>
        </w:rPr>
      </w:pPr>
      <w:bookmarkStart w:id="66" w:name="page67"/>
      <w:bookmarkEnd w:id="66"/>
    </w:p>
    <w:p w:rsidR="00550F80" w:rsidRDefault="00550F80" w:rsidP="00550F80">
      <w:pPr>
        <w:autoSpaceDE w:val="0"/>
        <w:autoSpaceDN w:val="0"/>
        <w:adjustRightInd w:val="0"/>
        <w:rPr>
          <w:rFonts w:ascii="Helvetica Neue" w:hAnsi="Helvetica Neue" w:cs="Helvetica Neue"/>
          <w:color w:val="353535"/>
          <w:sz w:val="24"/>
          <w:szCs w:val="24"/>
          <w:lang w:val="en-US"/>
        </w:rPr>
      </w:pPr>
      <w:r>
        <w:rPr>
          <w:rFonts w:eastAsia="Times New Roman"/>
          <w:sz w:val="23"/>
          <w:szCs w:val="23"/>
        </w:rPr>
        <w:tab/>
      </w:r>
      <w:r>
        <w:rPr>
          <w:rFonts w:ascii="Helvetica Neue" w:hAnsi="Helvetica Neue" w:cs="Helvetica Neue"/>
          <w:noProof/>
          <w:color w:val="353535"/>
          <w:sz w:val="24"/>
          <w:szCs w:val="24"/>
          <w:lang w:val="en-US"/>
        </w:rPr>
        <w:drawing>
          <wp:inline distT="0" distB="0" distL="0" distR="0">
            <wp:extent cx="3870960" cy="3749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8E5A36" w:rsidRDefault="008E5A36" w:rsidP="00F23355">
      <w:pPr>
        <w:rPr>
          <w:rFonts w:eastAsia="Times New Roman"/>
          <w:sz w:val="23"/>
          <w:szCs w:val="23"/>
        </w:rPr>
      </w:pPr>
    </w:p>
    <w:p w:rsidR="009D1D62" w:rsidRDefault="00142C4F" w:rsidP="00F23355">
      <w:pPr>
        <w:rPr>
          <w:rFonts w:eastAsia="Times New Roman"/>
          <w:sz w:val="23"/>
          <w:szCs w:val="23"/>
        </w:rPr>
      </w:pPr>
      <w:r>
        <w:rPr>
          <w:rFonts w:eastAsia="Times New Roman"/>
          <w:sz w:val="23"/>
          <w:szCs w:val="23"/>
        </w:rPr>
        <w:t>Click 'Add' to add this to the list of forwarded ports.</w:t>
      </w:r>
    </w:p>
    <w:p w:rsidR="00675853" w:rsidRPr="00675853" w:rsidRDefault="00675853" w:rsidP="00F23355">
      <w:pPr>
        <w:rPr>
          <w:rFonts w:eastAsia="Times New Roman"/>
          <w:sz w:val="23"/>
          <w:szCs w:val="23"/>
        </w:rPr>
      </w:pPr>
    </w:p>
    <w:p w:rsidR="00550F80" w:rsidRDefault="00550F80" w:rsidP="00550F80">
      <w:pPr>
        <w:autoSpaceDE w:val="0"/>
        <w:autoSpaceDN w:val="0"/>
        <w:adjustRightInd w:val="0"/>
        <w:rPr>
          <w:rFonts w:ascii="Helvetica Neue" w:hAnsi="Helvetica Neue" w:cs="Helvetica Neue"/>
          <w:color w:val="353535"/>
          <w:sz w:val="24"/>
          <w:szCs w:val="24"/>
          <w:lang w:val="en-US"/>
        </w:rPr>
      </w:pPr>
      <w:r>
        <w:rPr>
          <w:sz w:val="20"/>
          <w:szCs w:val="20"/>
        </w:rPr>
        <w:tab/>
      </w:r>
      <w:r>
        <w:rPr>
          <w:rFonts w:ascii="Helvetica Neue" w:hAnsi="Helvetica Neue" w:cs="Helvetica Neue"/>
          <w:noProof/>
          <w:color w:val="353535"/>
          <w:sz w:val="24"/>
          <w:szCs w:val="24"/>
          <w:lang w:val="en-US"/>
        </w:rPr>
        <w:drawing>
          <wp:inline distT="0" distB="0" distL="0" distR="0">
            <wp:extent cx="383286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860" cy="3733800"/>
                    </a:xfrm>
                    <a:prstGeom prst="rect">
                      <a:avLst/>
                    </a:prstGeom>
                    <a:noFill/>
                    <a:ln>
                      <a:noFill/>
                    </a:ln>
                  </pic:spPr>
                </pic:pic>
              </a:graphicData>
            </a:graphic>
          </wp:inline>
        </w:drawing>
      </w:r>
    </w:p>
    <w:p w:rsidR="003B2E20" w:rsidRDefault="00F23355" w:rsidP="00F23355">
      <w:pPr>
        <w:rPr>
          <w:sz w:val="20"/>
          <w:szCs w:val="20"/>
        </w:rPr>
      </w:pPr>
      <w:r>
        <w:rPr>
          <w:sz w:val="20"/>
          <w:szCs w:val="20"/>
        </w:rPr>
        <w:br w:type="page"/>
      </w:r>
    </w:p>
    <w:p w:rsidR="00550F80" w:rsidRDefault="00142C4F" w:rsidP="00180700">
      <w:pPr>
        <w:rPr>
          <w:rFonts w:eastAsia="Times New Roman"/>
          <w:sz w:val="24"/>
          <w:szCs w:val="24"/>
        </w:rPr>
      </w:pPr>
      <w:r>
        <w:rPr>
          <w:rFonts w:eastAsia="Times New Roman"/>
          <w:sz w:val="24"/>
          <w:szCs w:val="24"/>
        </w:rPr>
        <w:t>Run Artemis and select the 'SSH File Manager' from the 'File' menu. At the bottom fill in login details and click on the 'Connect' button. Loging in may take a minute (depending on the connection).</w:t>
      </w:r>
      <w:bookmarkStart w:id="67" w:name="page68"/>
      <w:bookmarkEnd w:id="67"/>
    </w:p>
    <w:p w:rsidR="00180700" w:rsidRDefault="00180700" w:rsidP="00180700">
      <w:pPr>
        <w:rPr>
          <w:rFonts w:eastAsia="Times New Roman"/>
          <w:sz w:val="24"/>
          <w:szCs w:val="24"/>
        </w:rPr>
      </w:pPr>
    </w:p>
    <w:p w:rsidR="00133E87" w:rsidRPr="00180700" w:rsidRDefault="00180700" w:rsidP="00180700">
      <w:pPr>
        <w:autoSpaceDE w:val="0"/>
        <w:autoSpaceDN w:val="0"/>
        <w:adjustRightInd w:val="0"/>
        <w:rPr>
          <w:rFonts w:ascii="Helvetica Neue" w:hAnsi="Helvetica Neue" w:cs="Helvetica Neue"/>
          <w:color w:val="353535"/>
          <w:sz w:val="24"/>
          <w:szCs w:val="24"/>
          <w:lang w:val="en-US"/>
        </w:rPr>
      </w:pPr>
      <w:r>
        <w:rPr>
          <w:rFonts w:eastAsia="Times New Roman"/>
          <w:sz w:val="24"/>
          <w:szCs w:val="24"/>
        </w:rPr>
        <w:tab/>
      </w:r>
      <w:r>
        <w:rPr>
          <w:rFonts w:ascii="Helvetica Neue" w:hAnsi="Helvetica Neue" w:cs="Helvetica Neue"/>
          <w:noProof/>
          <w:color w:val="353535"/>
          <w:sz w:val="24"/>
          <w:szCs w:val="24"/>
          <w:lang w:val="en-US"/>
        </w:rPr>
        <w:drawing>
          <wp:inline distT="0" distB="0" distL="0" distR="0">
            <wp:extent cx="6477000" cy="645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133E87" w:rsidRDefault="00133E87">
      <w:pPr>
        <w:spacing w:line="277" w:lineRule="auto"/>
        <w:ind w:right="1260"/>
        <w:rPr>
          <w:rFonts w:eastAsia="Times New Roman"/>
          <w:b/>
          <w:bCs/>
          <w:sz w:val="48"/>
          <w:szCs w:val="48"/>
        </w:rPr>
      </w:pPr>
    </w:p>
    <w:p w:rsidR="003B2E20" w:rsidRDefault="00142C4F">
      <w:pPr>
        <w:spacing w:line="277" w:lineRule="auto"/>
        <w:ind w:right="1260"/>
        <w:rPr>
          <w:sz w:val="20"/>
          <w:szCs w:val="20"/>
        </w:rPr>
      </w:pPr>
      <w:r>
        <w:rPr>
          <w:rFonts w:eastAsia="Times New Roman"/>
          <w:b/>
          <w:bCs/>
          <w:sz w:val="48"/>
          <w:szCs w:val="48"/>
        </w:rPr>
        <w:t>Using the SSH connection to run Fasta and BLAST</w:t>
      </w:r>
    </w:p>
    <w:p w:rsidR="003B2E20" w:rsidRDefault="003B2E20">
      <w:pPr>
        <w:spacing w:line="148" w:lineRule="exact"/>
        <w:rPr>
          <w:sz w:val="20"/>
          <w:szCs w:val="20"/>
        </w:rPr>
      </w:pPr>
    </w:p>
    <w:p w:rsidR="003B2E20" w:rsidRDefault="00142C4F">
      <w:pPr>
        <w:spacing w:line="245" w:lineRule="auto"/>
        <w:rPr>
          <w:sz w:val="20"/>
          <w:szCs w:val="20"/>
        </w:rPr>
      </w:pPr>
      <w:r>
        <w:rPr>
          <w:rFonts w:eastAsia="Times New Roman"/>
          <w:sz w:val="24"/>
          <w:szCs w:val="24"/>
        </w:rPr>
        <w:t>Using the SSH connection you can send Fasta and BLAST searches to be run on the remote machine. If you have not already be prompted to login (i.e. when opening up the SSH file manager), you will then be asked for your login details. The sequence files that are to be searched against the database are then sent to the remote machine. Once the search has finished the results are transferred back afterwards. If ACT detects that you have opened up an entry from the remote file system the analysis will be run in the directory you open the entry from. The results in this case are stored on both the local and remote machines.</w:t>
      </w:r>
    </w:p>
    <w:p w:rsidR="003B2E20" w:rsidRDefault="003B2E20">
      <w:pPr>
        <w:spacing w:line="240" w:lineRule="exact"/>
        <w:rPr>
          <w:sz w:val="20"/>
          <w:szCs w:val="20"/>
        </w:rPr>
      </w:pPr>
    </w:p>
    <w:p w:rsidR="003B2E20" w:rsidRDefault="00142C4F">
      <w:pPr>
        <w:rPr>
          <w:sz w:val="20"/>
          <w:szCs w:val="20"/>
        </w:rPr>
      </w:pPr>
      <w:r>
        <w:rPr>
          <w:rFonts w:eastAsia="Times New Roman"/>
          <w:sz w:val="24"/>
          <w:szCs w:val="24"/>
        </w:rPr>
        <w:t xml:space="preserve">To keep Fasta and BLAST searches on your local machine and the remote file system </w:t>
      </w:r>
      <w:r>
        <w:rPr>
          <w:rFonts w:eastAsia="Times New Roman"/>
          <w:i/>
          <w:iCs/>
          <w:sz w:val="24"/>
          <w:szCs w:val="24"/>
        </w:rPr>
        <w:t>in-sync</w:t>
      </w:r>
      <w:r>
        <w:rPr>
          <w:rFonts w:eastAsia="Times New Roman"/>
          <w:sz w:val="24"/>
          <w:szCs w:val="24"/>
        </w:rPr>
        <w:t>:</w:t>
      </w:r>
    </w:p>
    <w:p w:rsidR="003B2E20" w:rsidRDefault="003B2E20">
      <w:pPr>
        <w:spacing w:line="292" w:lineRule="exact"/>
        <w:rPr>
          <w:sz w:val="20"/>
          <w:szCs w:val="20"/>
        </w:rPr>
      </w:pPr>
    </w:p>
    <w:p w:rsidR="003B2E20" w:rsidRDefault="00142C4F">
      <w:pPr>
        <w:numPr>
          <w:ilvl w:val="0"/>
          <w:numId w:val="44"/>
        </w:numPr>
        <w:tabs>
          <w:tab w:val="left" w:pos="700"/>
        </w:tabs>
        <w:spacing w:line="261" w:lineRule="auto"/>
        <w:ind w:left="700" w:right="260" w:hanging="280"/>
        <w:rPr>
          <w:rFonts w:ascii="Arial" w:eastAsia="Arial" w:hAnsi="Arial" w:cs="Arial"/>
          <w:sz w:val="24"/>
          <w:szCs w:val="24"/>
        </w:rPr>
      </w:pPr>
      <w:r>
        <w:rPr>
          <w:rFonts w:eastAsia="Times New Roman"/>
          <w:sz w:val="24"/>
          <w:szCs w:val="24"/>
        </w:rPr>
        <w:t>copy any previously run fasta and blast directories from the remote machine to your local file system. This can be done by making a tar ball of the directory: e.g. creating a tar file of a 'fasta' directory</w:t>
      </w:r>
    </w:p>
    <w:p w:rsidR="003B2E20" w:rsidRDefault="00142C4F">
      <w:pPr>
        <w:ind w:left="704"/>
        <w:rPr>
          <w:sz w:val="20"/>
          <w:szCs w:val="20"/>
        </w:rPr>
      </w:pPr>
      <w:bookmarkStart w:id="68" w:name="page69"/>
      <w:bookmarkEnd w:id="68"/>
      <w:r>
        <w:rPr>
          <w:rFonts w:ascii="Courier New" w:eastAsia="Courier New" w:hAnsi="Courier New" w:cs="Courier New"/>
          <w:sz w:val="20"/>
          <w:szCs w:val="20"/>
        </w:rPr>
        <w:t>tar cvf tar_ball_name.tar fasta</w:t>
      </w:r>
    </w:p>
    <w:p w:rsidR="003B2E20" w:rsidRDefault="003B2E20">
      <w:pPr>
        <w:spacing w:line="300" w:lineRule="exact"/>
        <w:rPr>
          <w:sz w:val="20"/>
          <w:szCs w:val="20"/>
        </w:rPr>
      </w:pPr>
    </w:p>
    <w:p w:rsidR="003B2E20" w:rsidRDefault="00142C4F">
      <w:pPr>
        <w:numPr>
          <w:ilvl w:val="0"/>
          <w:numId w:val="45"/>
        </w:numPr>
        <w:tabs>
          <w:tab w:val="left" w:pos="704"/>
        </w:tabs>
        <w:ind w:left="704" w:hanging="280"/>
        <w:rPr>
          <w:rFonts w:ascii="Arial" w:eastAsia="Arial" w:hAnsi="Arial" w:cs="Arial"/>
          <w:sz w:val="24"/>
          <w:szCs w:val="24"/>
        </w:rPr>
      </w:pPr>
      <w:r>
        <w:rPr>
          <w:rFonts w:eastAsia="Times New Roman"/>
          <w:sz w:val="24"/>
          <w:szCs w:val="24"/>
        </w:rPr>
        <w:t>Then transfer this file to the local project directory and extract with:</w:t>
      </w:r>
    </w:p>
    <w:p w:rsidR="003B2E20" w:rsidRDefault="003B2E20">
      <w:pPr>
        <w:spacing w:line="284" w:lineRule="exact"/>
        <w:rPr>
          <w:sz w:val="20"/>
          <w:szCs w:val="20"/>
        </w:rPr>
      </w:pPr>
    </w:p>
    <w:p w:rsidR="003B2E20" w:rsidRDefault="00142C4F">
      <w:pPr>
        <w:ind w:left="704"/>
        <w:rPr>
          <w:sz w:val="20"/>
          <w:szCs w:val="20"/>
        </w:rPr>
      </w:pPr>
      <w:r>
        <w:rPr>
          <w:rFonts w:ascii="Courier New" w:eastAsia="Courier New" w:hAnsi="Courier New" w:cs="Courier New"/>
          <w:sz w:val="20"/>
          <w:szCs w:val="20"/>
        </w:rPr>
        <w:t>tar xvf tar_ball_name.tar</w:t>
      </w:r>
    </w:p>
    <w:p w:rsidR="003B2E20" w:rsidRDefault="003B2E20">
      <w:pPr>
        <w:spacing w:line="300" w:lineRule="exact"/>
        <w:rPr>
          <w:sz w:val="20"/>
          <w:szCs w:val="20"/>
        </w:rPr>
      </w:pPr>
    </w:p>
    <w:p w:rsidR="003B2E20" w:rsidRDefault="00142C4F">
      <w:pPr>
        <w:numPr>
          <w:ilvl w:val="0"/>
          <w:numId w:val="46"/>
        </w:numPr>
        <w:tabs>
          <w:tab w:val="left" w:pos="704"/>
        </w:tabs>
        <w:spacing w:line="282" w:lineRule="auto"/>
        <w:ind w:left="704" w:right="340" w:hanging="280"/>
        <w:rPr>
          <w:rFonts w:ascii="Arial" w:eastAsia="Arial" w:hAnsi="Arial" w:cs="Arial"/>
          <w:sz w:val="24"/>
          <w:szCs w:val="24"/>
        </w:rPr>
      </w:pPr>
      <w:r>
        <w:rPr>
          <w:rFonts w:eastAsia="Times New Roman"/>
          <w:sz w:val="24"/>
          <w:szCs w:val="24"/>
        </w:rPr>
        <w:t>when launching Artemis, make sure you first change directory to the directory above the 'fasta' directory that has been unpacked.</w:t>
      </w:r>
    </w:p>
    <w:p w:rsidR="003B2E20" w:rsidRDefault="003B2E20">
      <w:pPr>
        <w:spacing w:line="204" w:lineRule="exact"/>
        <w:rPr>
          <w:rFonts w:ascii="Arial" w:eastAsia="Arial" w:hAnsi="Arial" w:cs="Arial"/>
          <w:sz w:val="24"/>
          <w:szCs w:val="24"/>
        </w:rPr>
      </w:pPr>
    </w:p>
    <w:p w:rsidR="003B2E20" w:rsidRDefault="00142C4F">
      <w:pPr>
        <w:numPr>
          <w:ilvl w:val="0"/>
          <w:numId w:val="46"/>
        </w:numPr>
        <w:tabs>
          <w:tab w:val="left" w:pos="704"/>
        </w:tabs>
        <w:spacing w:line="282" w:lineRule="auto"/>
        <w:ind w:left="704" w:right="60" w:hanging="280"/>
        <w:rPr>
          <w:rFonts w:ascii="Arial" w:eastAsia="Arial" w:hAnsi="Arial" w:cs="Arial"/>
          <w:sz w:val="24"/>
          <w:szCs w:val="24"/>
        </w:rPr>
      </w:pPr>
      <w:r>
        <w:rPr>
          <w:rFonts w:eastAsia="Times New Roman"/>
          <w:sz w:val="24"/>
          <w:szCs w:val="24"/>
        </w:rPr>
        <w:t>open the files from the remote file system in the file manager. It then knows where to save it back to.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240CF1" w:rsidRDefault="00240CF1">
      <w:pPr>
        <w:spacing w:line="200" w:lineRule="exact"/>
        <w:rPr>
          <w:sz w:val="20"/>
          <w:szCs w:val="20"/>
        </w:rPr>
      </w:pPr>
    </w:p>
    <w:p w:rsidR="003B2E20" w:rsidRDefault="003B2E20">
      <w:pPr>
        <w:spacing w:line="224" w:lineRule="exact"/>
        <w:rPr>
          <w:sz w:val="20"/>
          <w:szCs w:val="20"/>
        </w:rPr>
      </w:pPr>
    </w:p>
    <w:p w:rsidR="003B2E20" w:rsidRDefault="00142C4F">
      <w:pPr>
        <w:ind w:left="4"/>
        <w:rPr>
          <w:sz w:val="20"/>
          <w:szCs w:val="20"/>
        </w:rPr>
      </w:pPr>
      <w:r>
        <w:rPr>
          <w:rFonts w:eastAsia="Times New Roman"/>
          <w:b/>
          <w:bCs/>
          <w:sz w:val="48"/>
          <w:szCs w:val="48"/>
        </w:rPr>
        <w:t>Configuring Searches to be run via SSH</w:t>
      </w:r>
    </w:p>
    <w:p w:rsidR="003B2E20" w:rsidRDefault="003B2E20">
      <w:pPr>
        <w:spacing w:line="321" w:lineRule="exact"/>
        <w:rPr>
          <w:sz w:val="20"/>
          <w:szCs w:val="20"/>
        </w:rPr>
      </w:pPr>
    </w:p>
    <w:p w:rsidR="003B2E20" w:rsidRDefault="00142C4F">
      <w:pPr>
        <w:spacing w:line="248" w:lineRule="auto"/>
        <w:ind w:left="4"/>
        <w:rPr>
          <w:sz w:val="20"/>
          <w:szCs w:val="20"/>
        </w:rPr>
      </w:pPr>
      <w:r>
        <w:rPr>
          <w:rFonts w:eastAsia="Times New Roman"/>
          <w:sz w:val="24"/>
          <w:szCs w:val="24"/>
        </w:rPr>
        <w:t>This would most likely be done by a systems administrator. The databases and fasta and BLAST software need to be set up on the remote machine. Once this is done the commands that are sent from the Artemis/ACT client to the remote machine are controlled by a 'j2ssh.properties' file, see below for example of this file. This needs to be put in the CLASSPATH for Artemis/ACT or the one in the distribution (lib/j2ssh/j2ssh.properties) modified.</w:t>
      </w:r>
    </w:p>
    <w:p w:rsidR="003B2E20" w:rsidRDefault="003B2E20">
      <w:pPr>
        <w:spacing w:line="236" w:lineRule="exact"/>
        <w:rPr>
          <w:sz w:val="20"/>
          <w:szCs w:val="20"/>
        </w:rPr>
      </w:pPr>
    </w:p>
    <w:p w:rsidR="003B2E20" w:rsidRDefault="00142C4F">
      <w:pPr>
        <w:spacing w:line="256" w:lineRule="auto"/>
        <w:ind w:left="4" w:right="100"/>
        <w:jc w:val="both"/>
        <w:rPr>
          <w:sz w:val="20"/>
          <w:szCs w:val="20"/>
        </w:rPr>
      </w:pPr>
      <w:r>
        <w:rPr>
          <w:rFonts w:eastAsia="Times New Roman"/>
          <w:sz w:val="24"/>
          <w:szCs w:val="24"/>
        </w:rPr>
        <w:t>The j2ssh.properties file also hold default information. For example default parameters can be set for the login prompt, the working directory (for searches when sequences are opened on the local side) and any extra directories (other than the users home directory) to display in the file manager.</w:t>
      </w:r>
    </w:p>
    <w:p w:rsidR="003B2E20" w:rsidRDefault="003B2E20">
      <w:pPr>
        <w:spacing w:line="218" w:lineRule="exact"/>
        <w:rPr>
          <w:sz w:val="20"/>
          <w:szCs w:val="20"/>
        </w:rPr>
      </w:pPr>
    </w:p>
    <w:p w:rsidR="003B2E20" w:rsidRDefault="00142C4F">
      <w:pPr>
        <w:ind w:left="4"/>
        <w:rPr>
          <w:sz w:val="20"/>
          <w:szCs w:val="20"/>
        </w:rPr>
      </w:pPr>
      <w:r>
        <w:rPr>
          <w:rFonts w:ascii="Courier New" w:eastAsia="Courier New" w:hAnsi="Courier New" w:cs="Courier New"/>
          <w:sz w:val="20"/>
          <w:szCs w:val="20"/>
        </w:rPr>
        <w:t>#</w:t>
      </w:r>
    </w:p>
    <w:p w:rsidR="003B2E20" w:rsidRDefault="003B2E20">
      <w:pPr>
        <w:spacing w:line="1" w:lineRule="exact"/>
        <w:rPr>
          <w:sz w:val="20"/>
          <w:szCs w:val="20"/>
        </w:rPr>
      </w:pPr>
    </w:p>
    <w:p w:rsidR="003B2E20" w:rsidRDefault="00142C4F">
      <w:pPr>
        <w:ind w:left="4"/>
        <w:rPr>
          <w:sz w:val="20"/>
          <w:szCs w:val="20"/>
        </w:rPr>
      </w:pPr>
      <w:r>
        <w:rPr>
          <w:rFonts w:ascii="Courier New" w:eastAsia="Courier New" w:hAnsi="Courier New" w:cs="Courier New"/>
          <w:sz w:val="20"/>
          <w:szCs w:val="20"/>
        </w:rPr>
        <w:t>#</w:t>
      </w:r>
    </w:p>
    <w:p w:rsidR="003B2E20" w:rsidRDefault="00142C4F">
      <w:pPr>
        <w:numPr>
          <w:ilvl w:val="0"/>
          <w:numId w:val="47"/>
        </w:numPr>
        <w:tabs>
          <w:tab w:val="left" w:pos="244"/>
        </w:tabs>
        <w:ind w:left="244" w:hanging="244"/>
        <w:rPr>
          <w:rFonts w:ascii="Courier New" w:eastAsia="Courier New" w:hAnsi="Courier New" w:cs="Courier New"/>
          <w:sz w:val="20"/>
          <w:szCs w:val="20"/>
        </w:rPr>
      </w:pPr>
      <w:r>
        <w:rPr>
          <w:rFonts w:ascii="Courier New" w:eastAsia="Courier New" w:hAnsi="Courier New" w:cs="Courier New"/>
          <w:sz w:val="20"/>
          <w:szCs w:val="20"/>
        </w:rPr>
        <w:t>Configuration file for using SSH file management and</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47"/>
        </w:numPr>
        <w:tabs>
          <w:tab w:val="left" w:pos="244"/>
        </w:tabs>
        <w:ind w:left="244" w:hanging="244"/>
        <w:rPr>
          <w:rFonts w:ascii="Courier New" w:eastAsia="Courier New" w:hAnsi="Courier New" w:cs="Courier New"/>
          <w:sz w:val="20"/>
          <w:szCs w:val="20"/>
        </w:rPr>
      </w:pPr>
      <w:r>
        <w:rPr>
          <w:rFonts w:ascii="Courier New" w:eastAsia="Courier New" w:hAnsi="Courier New" w:cs="Courier New"/>
          <w:sz w:val="20"/>
          <w:szCs w:val="20"/>
        </w:rPr>
        <w:t>database searches.</w:t>
      </w:r>
    </w:p>
    <w:p w:rsidR="003B2E20" w:rsidRDefault="00142C4F">
      <w:pPr>
        <w:ind w:left="4"/>
        <w:rPr>
          <w:sz w:val="20"/>
          <w:szCs w:val="20"/>
        </w:rPr>
      </w:pPr>
      <w:r>
        <w:rPr>
          <w:rFonts w:ascii="Courier New" w:eastAsia="Courier New" w:hAnsi="Courier New" w:cs="Courier New"/>
          <w:sz w:val="20"/>
          <w:szCs w:val="20"/>
        </w:rPr>
        <w:t>#</w:t>
      </w:r>
    </w:p>
    <w:p w:rsidR="003B2E20" w:rsidRDefault="003B2E20">
      <w:pPr>
        <w:spacing w:line="1" w:lineRule="exact"/>
        <w:rPr>
          <w:sz w:val="20"/>
          <w:szCs w:val="20"/>
        </w:rPr>
      </w:pPr>
    </w:p>
    <w:p w:rsidR="003B2E20" w:rsidRDefault="00142C4F">
      <w:pPr>
        <w:ind w:left="4"/>
        <w:rPr>
          <w:sz w:val="20"/>
          <w:szCs w:val="20"/>
        </w:rPr>
      </w:pPr>
      <w:r>
        <w:rPr>
          <w:rFonts w:ascii="Courier New" w:eastAsia="Courier New" w:hAnsi="Courier New" w:cs="Courier New"/>
          <w:sz w:val="20"/>
          <w:szCs w:val="20"/>
        </w:rPr>
        <w:t>#</w:t>
      </w:r>
    </w:p>
    <w:p w:rsidR="003B2E20" w:rsidRDefault="00142C4F">
      <w:pPr>
        <w:numPr>
          <w:ilvl w:val="0"/>
          <w:numId w:val="48"/>
        </w:numPr>
        <w:tabs>
          <w:tab w:val="left" w:pos="244"/>
        </w:tabs>
        <w:ind w:left="4" w:right="7360" w:hanging="4"/>
        <w:rPr>
          <w:rFonts w:ascii="Courier New" w:eastAsia="Courier New" w:hAnsi="Courier New" w:cs="Courier New"/>
          <w:sz w:val="20"/>
          <w:szCs w:val="20"/>
        </w:rPr>
      </w:pPr>
      <w:r>
        <w:rPr>
          <w:rFonts w:ascii="Courier New" w:eastAsia="Courier New" w:hAnsi="Courier New" w:cs="Courier New"/>
          <w:sz w:val="20"/>
          <w:szCs w:val="20"/>
        </w:rPr>
        <w:t>default login options port=2222</w:t>
      </w:r>
    </w:p>
    <w:p w:rsidR="003B2E20" w:rsidRDefault="00142C4F">
      <w:pPr>
        <w:ind w:left="4"/>
        <w:rPr>
          <w:rFonts w:ascii="Courier New" w:eastAsia="Courier New" w:hAnsi="Courier New" w:cs="Courier New"/>
          <w:sz w:val="20"/>
          <w:szCs w:val="20"/>
        </w:rPr>
      </w:pPr>
      <w:r>
        <w:rPr>
          <w:rFonts w:ascii="Courier New" w:eastAsia="Courier New" w:hAnsi="Courier New" w:cs="Courier New"/>
          <w:sz w:val="20"/>
          <w:szCs w:val="20"/>
        </w:rPr>
        <w:t>host=localhost</w:t>
      </w:r>
    </w:p>
    <w:p w:rsidR="003B2E20" w:rsidRDefault="003B2E20">
      <w:pPr>
        <w:spacing w:line="1" w:lineRule="exact"/>
        <w:rPr>
          <w:rFonts w:ascii="Courier New" w:eastAsia="Courier New" w:hAnsi="Courier New" w:cs="Courier New"/>
          <w:sz w:val="20"/>
          <w:szCs w:val="20"/>
        </w:rPr>
      </w:pPr>
    </w:p>
    <w:p w:rsidR="003B2E20" w:rsidRDefault="003B2E20">
      <w:pPr>
        <w:numPr>
          <w:ilvl w:val="0"/>
          <w:numId w:val="48"/>
        </w:numPr>
        <w:tabs>
          <w:tab w:val="left" w:pos="0"/>
        </w:tabs>
        <w:rPr>
          <w:rFonts w:ascii="Courier New" w:eastAsia="Courier New" w:hAnsi="Courier New" w:cs="Courier New"/>
          <w:sz w:val="20"/>
          <w:szCs w:val="20"/>
        </w:rPr>
      </w:pPr>
    </w:p>
    <w:p w:rsidR="003B2E20" w:rsidRDefault="003B2E20">
      <w:pPr>
        <w:numPr>
          <w:ilvl w:val="0"/>
          <w:numId w:val="48"/>
        </w:numPr>
        <w:tabs>
          <w:tab w:val="left" w:pos="0"/>
        </w:tabs>
        <w:rPr>
          <w:rFonts w:ascii="Courier New" w:eastAsia="Courier New" w:hAnsi="Courier New" w:cs="Courier New"/>
          <w:sz w:val="20"/>
          <w:szCs w:val="20"/>
        </w:rPr>
      </w:pPr>
    </w:p>
    <w:p w:rsidR="003B2E20" w:rsidRDefault="003B2E20">
      <w:pPr>
        <w:spacing w:line="1" w:lineRule="exact"/>
        <w:rPr>
          <w:rFonts w:ascii="Courier New" w:eastAsia="Courier New" w:hAnsi="Courier New" w:cs="Courier New"/>
          <w:sz w:val="20"/>
          <w:szCs w:val="20"/>
        </w:rPr>
      </w:pPr>
    </w:p>
    <w:p w:rsidR="003B2E20" w:rsidRDefault="00142C4F">
      <w:pPr>
        <w:numPr>
          <w:ilvl w:val="0"/>
          <w:numId w:val="48"/>
        </w:numPr>
        <w:tabs>
          <w:tab w:val="left" w:pos="244"/>
        </w:tabs>
        <w:ind w:left="244" w:hanging="244"/>
        <w:rPr>
          <w:rFonts w:ascii="Courier New" w:eastAsia="Courier New" w:hAnsi="Courier New" w:cs="Courier New"/>
          <w:sz w:val="20"/>
          <w:szCs w:val="20"/>
        </w:rPr>
      </w:pPr>
      <w:r>
        <w:rPr>
          <w:rFonts w:ascii="Courier New" w:eastAsia="Courier New" w:hAnsi="Courier New" w:cs="Courier New"/>
          <w:sz w:val="20"/>
          <w:szCs w:val="20"/>
        </w:rPr>
        <w:t>Generic default options</w:t>
      </w:r>
    </w:p>
    <w:p w:rsidR="003B2E20" w:rsidRDefault="003B2E20">
      <w:pPr>
        <w:numPr>
          <w:ilvl w:val="0"/>
          <w:numId w:val="48"/>
        </w:numPr>
        <w:tabs>
          <w:tab w:val="left" w:pos="0"/>
        </w:tabs>
        <w:rPr>
          <w:rFonts w:ascii="Courier New" w:eastAsia="Courier New" w:hAnsi="Courier New" w:cs="Courier New"/>
          <w:sz w:val="20"/>
          <w:szCs w:val="20"/>
        </w:rPr>
      </w:pPr>
    </w:p>
    <w:p w:rsidR="003B2E20" w:rsidRDefault="003B2E20">
      <w:pPr>
        <w:spacing w:line="1" w:lineRule="exact"/>
        <w:rPr>
          <w:rFonts w:ascii="Courier New" w:eastAsia="Courier New" w:hAnsi="Courier New" w:cs="Courier New"/>
          <w:sz w:val="20"/>
          <w:szCs w:val="20"/>
        </w:rPr>
      </w:pPr>
    </w:p>
    <w:p w:rsidR="003B2E20" w:rsidRDefault="00142C4F">
      <w:pPr>
        <w:spacing w:line="253" w:lineRule="auto"/>
        <w:ind w:left="4" w:right="7120"/>
        <w:jc w:val="both"/>
        <w:rPr>
          <w:rFonts w:ascii="Courier New" w:eastAsia="Courier New" w:hAnsi="Courier New" w:cs="Courier New"/>
          <w:sz w:val="20"/>
          <w:szCs w:val="20"/>
        </w:rPr>
      </w:pPr>
      <w:r>
        <w:rPr>
          <w:rFonts w:ascii="Courier New" w:eastAsia="Courier New" w:hAnsi="Courier New" w:cs="Courier New"/>
          <w:sz w:val="19"/>
          <w:szCs w:val="19"/>
        </w:rPr>
        <w:t>blastp=blastall -p blastp blastx=blastall -p blastx</w:t>
      </w:r>
    </w:p>
    <w:p w:rsidR="003B2E20" w:rsidRDefault="00142C4F">
      <w:pPr>
        <w:spacing w:line="253" w:lineRule="auto"/>
        <w:ind w:left="4" w:right="6880"/>
        <w:rPr>
          <w:rFonts w:ascii="Courier New" w:eastAsia="Courier New" w:hAnsi="Courier New" w:cs="Courier New"/>
          <w:sz w:val="20"/>
          <w:szCs w:val="20"/>
        </w:rPr>
      </w:pPr>
      <w:r>
        <w:rPr>
          <w:rFonts w:ascii="Courier New" w:eastAsia="Courier New" w:hAnsi="Courier New" w:cs="Courier New"/>
          <w:sz w:val="19"/>
          <w:szCs w:val="19"/>
        </w:rPr>
        <w:t>tblastx=blastall -p tblastx blastn=blastall -p blastn</w:t>
      </w:r>
    </w:p>
    <w:p w:rsidR="003B2E20" w:rsidRDefault="00142C4F">
      <w:pPr>
        <w:spacing w:line="253" w:lineRule="auto"/>
        <w:ind w:left="4" w:right="3040"/>
        <w:rPr>
          <w:rFonts w:ascii="Courier New" w:eastAsia="Courier New" w:hAnsi="Courier New" w:cs="Courier New"/>
          <w:sz w:val="20"/>
          <w:szCs w:val="20"/>
        </w:rPr>
      </w:pPr>
      <w:r>
        <w:rPr>
          <w:rFonts w:ascii="Courier New" w:eastAsia="Courier New" w:hAnsi="Courier New" w:cs="Courier New"/>
          <w:sz w:val="19"/>
          <w:szCs w:val="19"/>
        </w:rPr>
        <w:t>fasta=fasta33_t -B -S -q -b 100 -H -l /data/fasta/pubseqgbs fastx=fastx33_t -B -S -q -b 40 -H -l /data/fasta/pubseqgbs</w:t>
      </w:r>
    </w:p>
    <w:p w:rsidR="003B2E20" w:rsidRDefault="003B2E20">
      <w:pPr>
        <w:numPr>
          <w:ilvl w:val="0"/>
          <w:numId w:val="48"/>
        </w:numPr>
        <w:tabs>
          <w:tab w:val="left" w:pos="0"/>
        </w:tabs>
        <w:rPr>
          <w:rFonts w:ascii="Courier New" w:eastAsia="Courier New" w:hAnsi="Courier New" w:cs="Courier New"/>
          <w:sz w:val="20"/>
          <w:szCs w:val="20"/>
        </w:rPr>
      </w:pPr>
    </w:p>
    <w:p w:rsidR="003B2E20" w:rsidRDefault="003B2E20">
      <w:pPr>
        <w:numPr>
          <w:ilvl w:val="0"/>
          <w:numId w:val="48"/>
        </w:numPr>
        <w:tabs>
          <w:tab w:val="left" w:pos="0"/>
        </w:tabs>
        <w:rPr>
          <w:rFonts w:ascii="Courier New" w:eastAsia="Courier New" w:hAnsi="Courier New" w:cs="Courier New"/>
          <w:sz w:val="20"/>
          <w:szCs w:val="20"/>
        </w:rPr>
      </w:pPr>
    </w:p>
    <w:p w:rsidR="003B2E20" w:rsidRDefault="003B2E20">
      <w:pPr>
        <w:spacing w:line="1" w:lineRule="exact"/>
        <w:rPr>
          <w:rFonts w:ascii="Courier New" w:eastAsia="Courier New" w:hAnsi="Courier New" w:cs="Courier New"/>
          <w:sz w:val="20"/>
          <w:szCs w:val="20"/>
        </w:rPr>
      </w:pPr>
    </w:p>
    <w:p w:rsidR="003B2E20" w:rsidRDefault="00142C4F">
      <w:pPr>
        <w:numPr>
          <w:ilvl w:val="0"/>
          <w:numId w:val="48"/>
        </w:numPr>
        <w:tabs>
          <w:tab w:val="left" w:pos="244"/>
        </w:tabs>
        <w:ind w:left="244" w:hanging="244"/>
        <w:rPr>
          <w:rFonts w:ascii="Courier New" w:eastAsia="Courier New" w:hAnsi="Courier New" w:cs="Courier New"/>
          <w:sz w:val="20"/>
          <w:szCs w:val="20"/>
        </w:rPr>
      </w:pPr>
      <w:r>
        <w:rPr>
          <w:rFonts w:ascii="Courier New" w:eastAsia="Courier New" w:hAnsi="Courier New" w:cs="Courier New"/>
          <w:sz w:val="20"/>
          <w:szCs w:val="20"/>
        </w:rPr>
        <w:t>default working directory</w:t>
      </w:r>
    </w:p>
    <w:p w:rsidR="003B2E20" w:rsidRDefault="00142C4F">
      <w:pPr>
        <w:ind w:left="4"/>
        <w:rPr>
          <w:sz w:val="20"/>
          <w:szCs w:val="20"/>
        </w:rPr>
      </w:pPr>
      <w:r>
        <w:rPr>
          <w:rFonts w:ascii="Courier New" w:eastAsia="Courier New" w:hAnsi="Courier New" w:cs="Courier New"/>
          <w:sz w:val="20"/>
          <w:szCs w:val="20"/>
        </w:rPr>
        <w:t>wdir=/scratch</w:t>
      </w:r>
    </w:p>
    <w:p w:rsidR="003B2E20" w:rsidRDefault="003B2E20">
      <w:pPr>
        <w:spacing w:line="1" w:lineRule="exact"/>
        <w:rPr>
          <w:sz w:val="20"/>
          <w:szCs w:val="20"/>
        </w:rPr>
      </w:pPr>
    </w:p>
    <w:p w:rsidR="003B2E20" w:rsidRDefault="00142C4F">
      <w:pPr>
        <w:ind w:left="4"/>
        <w:rPr>
          <w:sz w:val="20"/>
          <w:szCs w:val="20"/>
        </w:rPr>
      </w:pPr>
      <w:r>
        <w:rPr>
          <w:rFonts w:ascii="Courier New" w:eastAsia="Courier New" w:hAnsi="Courier New" w:cs="Courier New"/>
          <w:sz w:val="20"/>
          <w:szCs w:val="20"/>
        </w:rPr>
        <w:t>#</w:t>
      </w:r>
    </w:p>
    <w:p w:rsidR="003B2E20" w:rsidRDefault="00142C4F">
      <w:pPr>
        <w:ind w:left="4"/>
        <w:rPr>
          <w:sz w:val="20"/>
          <w:szCs w:val="20"/>
        </w:rPr>
      </w:pPr>
      <w:r>
        <w:rPr>
          <w:rFonts w:ascii="Courier New" w:eastAsia="Courier New" w:hAnsi="Courier New" w:cs="Courier New"/>
          <w:sz w:val="20"/>
          <w:szCs w:val="20"/>
        </w:rPr>
        <w:t>#</w:t>
      </w:r>
    </w:p>
    <w:p w:rsidR="003B2E20" w:rsidRDefault="003B2E20">
      <w:pPr>
        <w:spacing w:line="1" w:lineRule="exact"/>
        <w:rPr>
          <w:sz w:val="20"/>
          <w:szCs w:val="20"/>
        </w:rPr>
      </w:pPr>
    </w:p>
    <w:p w:rsidR="003B2E20" w:rsidRDefault="00142C4F">
      <w:pPr>
        <w:numPr>
          <w:ilvl w:val="0"/>
          <w:numId w:val="49"/>
        </w:numPr>
        <w:tabs>
          <w:tab w:val="left" w:pos="244"/>
        </w:tabs>
        <w:spacing w:line="253" w:lineRule="auto"/>
        <w:ind w:left="4" w:right="6760" w:hanging="4"/>
        <w:rPr>
          <w:rFonts w:ascii="Courier New" w:eastAsia="Courier New" w:hAnsi="Courier New" w:cs="Courier New"/>
          <w:sz w:val="20"/>
          <w:szCs w:val="20"/>
        </w:rPr>
      </w:pPr>
      <w:r>
        <w:rPr>
          <w:rFonts w:ascii="Courier New" w:eastAsia="Courier New" w:hAnsi="Courier New" w:cs="Courier New"/>
          <w:sz w:val="20"/>
          <w:szCs w:val="20"/>
        </w:rPr>
        <w:t>aliases used for fasta %uniprot=%U %uniprot_archaea=%A %uniprot_bacteria=%B %uniprot_eukaryota=%E %uniprot_viruses=%V %uniprot_rest=%R %malaria=%M %kineto_aa=%K default_db=%uniprot_bacteria</w:t>
      </w:r>
    </w:p>
    <w:p w:rsidR="003B2E20" w:rsidRDefault="00142C4F">
      <w:pPr>
        <w:ind w:left="4"/>
        <w:rPr>
          <w:sz w:val="20"/>
          <w:szCs w:val="20"/>
        </w:rPr>
      </w:pPr>
      <w:bookmarkStart w:id="69" w:name="page70"/>
      <w:bookmarkEnd w:id="69"/>
      <w:r>
        <w:rPr>
          <w:rFonts w:ascii="Courier New" w:eastAsia="Courier New" w:hAnsi="Courier New" w:cs="Courier New"/>
          <w:sz w:val="20"/>
          <w:szCs w:val="20"/>
        </w:rPr>
        <w:t>#</w:t>
      </w:r>
    </w:p>
    <w:p w:rsidR="003B2E20" w:rsidRDefault="003B2E20">
      <w:pPr>
        <w:spacing w:line="1" w:lineRule="exact"/>
        <w:rPr>
          <w:sz w:val="20"/>
          <w:szCs w:val="20"/>
        </w:rPr>
      </w:pPr>
    </w:p>
    <w:p w:rsidR="003B2E20" w:rsidRDefault="00142C4F">
      <w:pPr>
        <w:ind w:left="4"/>
        <w:rPr>
          <w:sz w:val="20"/>
          <w:szCs w:val="20"/>
        </w:rPr>
      </w:pPr>
      <w:r>
        <w:rPr>
          <w:rFonts w:ascii="Courier New" w:eastAsia="Courier New" w:hAnsi="Courier New" w:cs="Courier New"/>
          <w:sz w:val="20"/>
          <w:szCs w:val="20"/>
        </w:rPr>
        <w:t>#</w:t>
      </w:r>
    </w:p>
    <w:p w:rsidR="003B2E20" w:rsidRDefault="00142C4F">
      <w:pPr>
        <w:numPr>
          <w:ilvl w:val="0"/>
          <w:numId w:val="50"/>
        </w:numPr>
        <w:tabs>
          <w:tab w:val="left" w:pos="244"/>
        </w:tabs>
        <w:ind w:left="4" w:right="3480" w:hanging="4"/>
        <w:rPr>
          <w:rFonts w:ascii="Courier New" w:eastAsia="Courier New" w:hAnsi="Courier New" w:cs="Courier New"/>
          <w:sz w:val="20"/>
          <w:szCs w:val="20"/>
        </w:rPr>
      </w:pPr>
      <w:r>
        <w:rPr>
          <w:rFonts w:ascii="Courier New" w:eastAsia="Courier New" w:hAnsi="Courier New" w:cs="Courier New"/>
          <w:sz w:val="20"/>
          <w:szCs w:val="20"/>
        </w:rPr>
        <w:t>remote directories to use as roots in the file manager remotedir.PD=/nfs/pathdata remotedir.YP=/nfs/disk222/yeastpub</w:t>
      </w:r>
    </w:p>
    <w:p w:rsidR="003B2E20" w:rsidRDefault="003B2E20">
      <w:pPr>
        <w:spacing w:line="2" w:lineRule="exact"/>
        <w:rPr>
          <w:rFonts w:ascii="Courier New" w:eastAsia="Courier New" w:hAnsi="Courier New" w:cs="Courier New"/>
          <w:sz w:val="20"/>
          <w:szCs w:val="20"/>
        </w:rPr>
      </w:pPr>
    </w:p>
    <w:p w:rsidR="003B2E20" w:rsidRDefault="00142C4F">
      <w:pPr>
        <w:numPr>
          <w:ilvl w:val="0"/>
          <w:numId w:val="50"/>
        </w:numPr>
        <w:tabs>
          <w:tab w:val="left" w:pos="244"/>
        </w:tabs>
        <w:spacing w:line="299" w:lineRule="auto"/>
        <w:ind w:left="4" w:right="3600" w:hanging="4"/>
        <w:rPr>
          <w:rFonts w:ascii="Courier New" w:eastAsia="Courier New" w:hAnsi="Courier New" w:cs="Courier New"/>
          <w:sz w:val="20"/>
          <w:szCs w:val="20"/>
        </w:rPr>
      </w:pPr>
      <w:r>
        <w:rPr>
          <w:rFonts w:ascii="Courier New" w:eastAsia="Courier New" w:hAnsi="Courier New" w:cs="Courier New"/>
          <w:sz w:val="20"/>
          <w:szCs w:val="20"/>
        </w:rPr>
        <w:t>local directories to use as roots in the file manager localdir.PD=/nfs/pathdata localdir.YP=/nfs/disk222/yeastpub</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1B5FAE" w:rsidRDefault="001B5FAE">
      <w:pPr>
        <w:rPr>
          <w:rFonts w:eastAsia="Times New Roman"/>
          <w:b/>
          <w:bCs/>
          <w:sz w:val="48"/>
          <w:szCs w:val="48"/>
        </w:rPr>
      </w:pPr>
    </w:p>
    <w:p w:rsidR="003B2E20" w:rsidRDefault="00142C4F">
      <w:pPr>
        <w:spacing w:line="423" w:lineRule="auto"/>
        <w:ind w:left="4" w:right="2160"/>
        <w:rPr>
          <w:sz w:val="20"/>
          <w:szCs w:val="20"/>
        </w:rPr>
      </w:pPr>
      <w:r>
        <w:rPr>
          <w:rFonts w:eastAsia="Times New Roman"/>
          <w:b/>
          <w:bCs/>
          <w:sz w:val="48"/>
          <w:szCs w:val="48"/>
        </w:rPr>
        <w:t>Chapter 5. ACT Configuration Options The Options File</w:t>
      </w:r>
    </w:p>
    <w:p w:rsidR="003B2E20" w:rsidRDefault="003B2E20">
      <w:pPr>
        <w:spacing w:line="1" w:lineRule="exact"/>
        <w:rPr>
          <w:sz w:val="20"/>
          <w:szCs w:val="20"/>
        </w:rPr>
      </w:pPr>
    </w:p>
    <w:p w:rsidR="003B2E20" w:rsidRDefault="00142C4F">
      <w:pPr>
        <w:spacing w:line="250" w:lineRule="auto"/>
        <w:ind w:left="4" w:right="80"/>
        <w:rPr>
          <w:sz w:val="20"/>
          <w:szCs w:val="20"/>
        </w:rPr>
      </w:pPr>
      <w:r>
        <w:rPr>
          <w:rFonts w:eastAsia="Times New Roman"/>
          <w:sz w:val="24"/>
          <w:szCs w:val="24"/>
        </w:rPr>
        <w:t>When started on ACT will potentially look in 5 different places for files to examine for configuration information. ACT reads from the locations in order, so the user can override the default options. Note that on Macintosh and Windows systems the "current directory" mentioned below is the directory where the ACT application has been installed.</w:t>
      </w:r>
    </w:p>
    <w:p w:rsidR="003B2E20" w:rsidRDefault="003B2E20">
      <w:pPr>
        <w:spacing w:line="238" w:lineRule="exact"/>
        <w:rPr>
          <w:sz w:val="20"/>
          <w:szCs w:val="20"/>
        </w:rPr>
      </w:pPr>
    </w:p>
    <w:p w:rsidR="003B2E20" w:rsidRDefault="00142C4F">
      <w:pPr>
        <w:ind w:left="4"/>
        <w:rPr>
          <w:sz w:val="20"/>
          <w:szCs w:val="20"/>
        </w:rPr>
      </w:pPr>
      <w:r>
        <w:rPr>
          <w:rFonts w:eastAsia="Times New Roman"/>
          <w:sz w:val="24"/>
          <w:szCs w:val="24"/>
        </w:rPr>
        <w:t>This is the search order:</w:t>
      </w:r>
    </w:p>
    <w:p w:rsidR="003B2E20" w:rsidRDefault="003B2E20">
      <w:pPr>
        <w:spacing w:line="285" w:lineRule="exact"/>
        <w:rPr>
          <w:sz w:val="20"/>
          <w:szCs w:val="20"/>
        </w:rPr>
      </w:pPr>
    </w:p>
    <w:p w:rsidR="003B2E20" w:rsidRDefault="00142C4F">
      <w:pPr>
        <w:numPr>
          <w:ilvl w:val="0"/>
          <w:numId w:val="51"/>
        </w:numPr>
        <w:tabs>
          <w:tab w:val="left" w:pos="704"/>
        </w:tabs>
        <w:spacing w:line="249" w:lineRule="auto"/>
        <w:ind w:left="704" w:right="220" w:hanging="280"/>
        <w:rPr>
          <w:rFonts w:ascii="Arial" w:eastAsia="Arial" w:hAnsi="Arial" w:cs="Arial"/>
          <w:sz w:val="24"/>
          <w:szCs w:val="24"/>
        </w:rPr>
      </w:pPr>
      <w:r>
        <w:rPr>
          <w:rFonts w:eastAsia="Times New Roman"/>
          <w:sz w:val="24"/>
          <w:szCs w:val="24"/>
        </w:rPr>
        <w:t xml:space="preserve">The standard ACT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ACT distribution directory. Changing that file will change the options settings for all users. On Macintosh and Windows system the standard options are stored in the ACT application itself and can't be changed (easily).</w:t>
      </w:r>
    </w:p>
    <w:p w:rsidR="003B2E20" w:rsidRDefault="003B2E20">
      <w:pPr>
        <w:spacing w:line="238" w:lineRule="exact"/>
        <w:rPr>
          <w:rFonts w:ascii="Arial" w:eastAsia="Arial" w:hAnsi="Arial" w:cs="Arial"/>
          <w:sz w:val="24"/>
          <w:szCs w:val="24"/>
        </w:rPr>
      </w:pPr>
    </w:p>
    <w:p w:rsidR="003B2E20" w:rsidRDefault="00142C4F">
      <w:pPr>
        <w:numPr>
          <w:ilvl w:val="0"/>
          <w:numId w:val="51"/>
        </w:numPr>
        <w:tabs>
          <w:tab w:val="left" w:pos="704"/>
        </w:tabs>
        <w:spacing w:line="25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 see </w:t>
      </w:r>
      <w:hyperlink w:anchor="page15">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UNIX Command Line Arguments for ACT</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15">
        <w:r>
          <w:rPr>
            <w:rFonts w:eastAsia="Times New Roman"/>
            <w:color w:val="000080"/>
            <w:sz w:val="24"/>
            <w:szCs w:val="24"/>
            <w:u w:val="single"/>
          </w:rPr>
          <w:t>Chapter 2</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3B2E20" w:rsidRDefault="003B2E20">
      <w:pPr>
        <w:spacing w:line="231" w:lineRule="exact"/>
        <w:rPr>
          <w:rFonts w:eastAsia="Times New Roman"/>
          <w:color w:val="000080"/>
          <w:sz w:val="24"/>
          <w:szCs w:val="24"/>
        </w:rPr>
      </w:pPr>
    </w:p>
    <w:p w:rsidR="003B2E20" w:rsidRDefault="00142C4F">
      <w:pPr>
        <w:numPr>
          <w:ilvl w:val="0"/>
          <w:numId w:val="51"/>
        </w:numPr>
        <w:tabs>
          <w:tab w:val="left" w:pos="704"/>
        </w:tabs>
        <w:spacing w:line="269"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spacing w:line="269"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306" w:lineRule="exact"/>
        <w:rPr>
          <w:rFonts w:ascii="Arial" w:eastAsia="Arial" w:hAnsi="Arial" w:cs="Arial"/>
          <w:sz w:val="24"/>
          <w:szCs w:val="24"/>
        </w:rPr>
      </w:pPr>
    </w:p>
    <w:p w:rsidR="003B2E20" w:rsidRDefault="00142C4F">
      <w:pPr>
        <w:ind w:left="4"/>
        <w:rPr>
          <w:sz w:val="20"/>
          <w:szCs w:val="20"/>
        </w:rPr>
      </w:pPr>
      <w:r>
        <w:rPr>
          <w:rFonts w:eastAsia="Times New Roman"/>
          <w:b/>
          <w:bCs/>
          <w:sz w:val="48"/>
          <w:szCs w:val="48"/>
        </w:rPr>
        <w:t>ACT Option Descriptions</w:t>
      </w:r>
    </w:p>
    <w:p w:rsidR="003B2E20" w:rsidRDefault="003B2E20">
      <w:pPr>
        <w:spacing w:line="319" w:lineRule="exact"/>
        <w:rPr>
          <w:rFonts w:ascii="Arial" w:eastAsia="Arial" w:hAnsi="Arial" w:cs="Arial"/>
          <w:sz w:val="24"/>
          <w:szCs w:val="24"/>
        </w:rPr>
      </w:pPr>
    </w:p>
    <w:p w:rsidR="003B2E20" w:rsidRDefault="00142C4F">
      <w:pPr>
        <w:ind w:left="4"/>
        <w:rPr>
          <w:sz w:val="20"/>
          <w:szCs w:val="20"/>
        </w:rPr>
      </w:pPr>
      <w:r>
        <w:rPr>
          <w:rFonts w:eastAsia="Times New Roman"/>
          <w:sz w:val="24"/>
          <w:szCs w:val="24"/>
        </w:rPr>
        <w:t>This section describes the possible options for ACT.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234" w:lineRule="exact"/>
        <w:rPr>
          <w:rFonts w:ascii="Arial" w:eastAsia="Arial" w:hAnsi="Arial" w:cs="Arial"/>
          <w:sz w:val="24"/>
          <w:szCs w:val="24"/>
        </w:rPr>
      </w:pPr>
    </w:p>
    <w:p w:rsidR="003B2E20" w:rsidRDefault="00142C4F">
      <w:pPr>
        <w:ind w:left="4"/>
        <w:rPr>
          <w:sz w:val="20"/>
          <w:szCs w:val="20"/>
        </w:rPr>
      </w:pPr>
      <w:r>
        <w:rPr>
          <w:rFonts w:ascii="Courier New" w:eastAsia="Courier New" w:hAnsi="Courier New" w:cs="Courier New"/>
          <w:b/>
          <w:bCs/>
          <w:sz w:val="36"/>
          <w:szCs w:val="36"/>
        </w:rPr>
        <w:t>font_size</w:t>
      </w:r>
    </w:p>
    <w:p w:rsidR="003B2E20" w:rsidRDefault="003B2E20">
      <w:pPr>
        <w:spacing w:line="396" w:lineRule="exact"/>
        <w:rPr>
          <w:rFonts w:ascii="Arial" w:eastAsia="Arial" w:hAnsi="Arial" w:cs="Arial"/>
          <w:sz w:val="24"/>
          <w:szCs w:val="24"/>
        </w:rPr>
      </w:pPr>
    </w:p>
    <w:p w:rsidR="003B2E20" w:rsidRDefault="00142C4F">
      <w:pPr>
        <w:ind w:left="4"/>
        <w:rPr>
          <w:sz w:val="20"/>
          <w:szCs w:val="20"/>
        </w:rPr>
      </w:pPr>
      <w:r>
        <w:rPr>
          <w:rFonts w:eastAsia="Times New Roman"/>
          <w:sz w:val="23"/>
          <w:szCs w:val="23"/>
        </w:rPr>
        <w:t>This option will set the font size for all the ACT windows. [default: 14]</w:t>
      </w:r>
    </w:p>
    <w:p w:rsidR="00133E87" w:rsidRDefault="00133E87">
      <w:pPr>
        <w:pBdr>
          <w:bottom w:val="single" w:sz="6" w:space="1" w:color="auto"/>
        </w:pBdr>
        <w:rPr>
          <w:rFonts w:ascii="Courier New" w:eastAsia="Courier New" w:hAnsi="Courier New" w:cs="Courier New"/>
          <w:b/>
          <w:bCs/>
          <w:sz w:val="20"/>
          <w:szCs w:val="20"/>
        </w:rPr>
      </w:pPr>
      <w:bookmarkStart w:id="70" w:name="page71"/>
      <w:bookmarkEnd w:id="70"/>
    </w:p>
    <w:p w:rsidR="00DD1439" w:rsidRPr="00133E87" w:rsidRDefault="00DD1439">
      <w:pPr>
        <w:rPr>
          <w:rFonts w:ascii="Courier New" w:eastAsia="Courier New" w:hAnsi="Courier New" w:cs="Courier New"/>
          <w:b/>
          <w:bCs/>
          <w:sz w:val="20"/>
          <w:szCs w:val="20"/>
        </w:rPr>
      </w:pPr>
    </w:p>
    <w:p w:rsidR="00133E87" w:rsidRPr="00133E87" w:rsidRDefault="00133E87" w:rsidP="00133E87">
      <w:pPr>
        <w:ind w:right="4636"/>
        <w:rPr>
          <w:rFonts w:ascii="Courier New" w:eastAsia="Courier New" w:hAnsi="Courier New" w:cs="Courier New"/>
          <w:b/>
          <w:bCs/>
          <w:sz w:val="20"/>
          <w:szCs w:val="20"/>
        </w:rPr>
      </w:pPr>
    </w:p>
    <w:p w:rsidR="003B2E20" w:rsidRDefault="00142C4F">
      <w:pPr>
        <w:rPr>
          <w:sz w:val="20"/>
          <w:szCs w:val="20"/>
        </w:rPr>
      </w:pPr>
      <w:r>
        <w:rPr>
          <w:rFonts w:ascii="Courier New" w:eastAsia="Courier New" w:hAnsi="Courier New" w:cs="Courier New"/>
          <w:b/>
          <w:bCs/>
          <w:sz w:val="36"/>
          <w:szCs w:val="36"/>
        </w:rPr>
        <w:t>font_name</w:t>
      </w:r>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option is used to choose the font for all the ACT windows. The font must be fixed-width. [default:</w:t>
      </w:r>
    </w:p>
    <w:p w:rsidR="003B2E20" w:rsidRDefault="00142C4F">
      <w:pPr>
        <w:rPr>
          <w:sz w:val="20"/>
          <w:szCs w:val="20"/>
        </w:rPr>
      </w:pPr>
      <w:r>
        <w:rPr>
          <w:rFonts w:eastAsia="Times New Roman"/>
          <w:sz w:val="24"/>
          <w:szCs w:val="24"/>
        </w:rPr>
        <w:t>"Monospaced"]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base_plot_height</w:t>
      </w:r>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The height (in pixels) of each of the base plots. [default: 150]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feature_plot_height</w:t>
      </w:r>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The height (in pixels) of each of the feature plots. [default: 160]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pPr>
        <w:rPr>
          <w:sz w:val="20"/>
          <w:szCs w:val="20"/>
        </w:rPr>
      </w:pPr>
      <w:r>
        <w:rPr>
          <w:rFonts w:ascii="Courier New" w:eastAsia="Courier New" w:hAnsi="Courier New" w:cs="Courier New"/>
          <w:b/>
          <w:bCs/>
          <w:sz w:val="36"/>
          <w:szCs w:val="36"/>
        </w:rPr>
        <w:t>draw_feature_borders</w:t>
      </w:r>
    </w:p>
    <w:p w:rsidR="003B2E20" w:rsidRDefault="003B2E20">
      <w:pPr>
        <w:spacing w:line="394" w:lineRule="exact"/>
        <w:rPr>
          <w:sz w:val="20"/>
          <w:szCs w:val="20"/>
        </w:rPr>
      </w:pPr>
    </w:p>
    <w:p w:rsidR="003B2E20" w:rsidRDefault="00142C4F">
      <w:pPr>
        <w:spacing w:line="256" w:lineRule="auto"/>
        <w:ind w:right="200"/>
        <w:jc w:val="both"/>
        <w:rPr>
          <w:rFonts w:eastAsia="Times New Roman"/>
          <w:i/>
          <w:iCs/>
          <w:color w:val="000080"/>
          <w:sz w:val="24"/>
          <w:szCs w:val="24"/>
        </w:rPr>
      </w:pPr>
      <w:r>
        <w:rPr>
          <w:rFonts w:eastAsia="Times New Roman"/>
          <w:sz w:val="24"/>
          <w:szCs w:val="24"/>
        </w:rPr>
        <w:t xml:space="preserve">If set to yes, borders will be drawn around each feature and each exon. if set to no, borders will only be drawn around the selected features. This can also be set in the views popup menu (see </w:t>
      </w:r>
      <w:hyperlink w:anchor="page56">
        <w:r>
          <w:rPr>
            <w:rFonts w:eastAsia="Times New Roman"/>
            <w:color w:val="000080"/>
            <w:sz w:val="24"/>
            <w:szCs w:val="24"/>
            <w:u w:val="single"/>
          </w:rPr>
          <w:t>the section called</w:t>
        </w:r>
      </w:hyperlink>
      <w:r>
        <w:rPr>
          <w:rFonts w:eastAsia="Times New Roman"/>
          <w:sz w:val="24"/>
          <w:szCs w:val="24"/>
        </w:rPr>
        <w:t xml:space="preserve"> </w:t>
      </w:r>
      <w:hyperlink w:anchor="page56">
        <w:r>
          <w:rPr>
            <w:rFonts w:eastAsia="Times New Roman"/>
            <w:i/>
            <w:iCs/>
            <w:color w:val="000080"/>
            <w:sz w:val="24"/>
            <w:szCs w:val="24"/>
            <w:u w:val="single"/>
          </w:rPr>
          <w:t>Feature Borders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pPr>
        <w:rPr>
          <w:sz w:val="20"/>
          <w:szCs w:val="20"/>
        </w:rPr>
      </w:pPr>
      <w:r>
        <w:rPr>
          <w:rFonts w:ascii="Courier New" w:eastAsia="Courier New" w:hAnsi="Courier New" w:cs="Courier New"/>
          <w:b/>
          <w:bCs/>
          <w:sz w:val="36"/>
          <w:szCs w:val="36"/>
        </w:rPr>
        <w:t>show_forward_lines</w:t>
      </w:r>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4"/>
          <w:szCs w:val="24"/>
        </w:rPr>
        <w:t>If set to yes, the forward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show_reverse_lines</w:t>
      </w:r>
    </w:p>
    <w:p w:rsidR="003B2E20" w:rsidRDefault="003B2E20">
      <w:pPr>
        <w:spacing w:line="394" w:lineRule="exact"/>
        <w:rPr>
          <w:sz w:val="20"/>
          <w:szCs w:val="20"/>
        </w:rPr>
      </w:pPr>
    </w:p>
    <w:p w:rsidR="003B2E20" w:rsidRDefault="00142C4F">
      <w:pPr>
        <w:spacing w:line="272" w:lineRule="auto"/>
        <w:ind w:right="180"/>
        <w:rPr>
          <w:sz w:val="20"/>
          <w:szCs w:val="20"/>
        </w:rPr>
      </w:pPr>
      <w:r>
        <w:rPr>
          <w:rFonts w:eastAsia="Times New Roman"/>
          <w:sz w:val="24"/>
          <w:szCs w:val="24"/>
        </w:rPr>
        <w:t>If set to yes, the reverse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draw_feature_arrows</w:t>
      </w:r>
    </w:p>
    <w:p w:rsidR="003B2E20" w:rsidRDefault="003B2E20">
      <w:pPr>
        <w:spacing w:line="396" w:lineRule="exact"/>
        <w:rPr>
          <w:sz w:val="20"/>
          <w:szCs w:val="20"/>
        </w:rPr>
      </w:pPr>
    </w:p>
    <w:p w:rsidR="003B2E20" w:rsidRDefault="00142C4F">
      <w:pPr>
        <w:spacing w:line="256" w:lineRule="auto"/>
        <w:jc w:val="both"/>
        <w:rPr>
          <w:rFonts w:eastAsia="Times New Roman"/>
          <w:color w:val="000080"/>
          <w:sz w:val="24"/>
          <w:szCs w:val="24"/>
        </w:rPr>
      </w:pPr>
      <w:r>
        <w:rPr>
          <w:rFonts w:eastAsia="Times New Roman"/>
          <w:sz w:val="24"/>
          <w:szCs w:val="24"/>
        </w:rPr>
        <w:t xml:space="preserve">If set to yes, a direction arrow will be drawn around at the end of each feature. if set to no, no arrows will be drawn. This can also be set in the views popup menu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Arrows</w:t>
        </w:r>
        <w:r>
          <w:rPr>
            <w:rFonts w:eastAsia="Times New Roman"/>
            <w:sz w:val="24"/>
            <w:szCs w:val="24"/>
            <w:u w:val="single"/>
          </w:rPr>
          <w:t xml:space="preserve"> </w:t>
        </w:r>
        <w:r>
          <w:rPr>
            <w:rFonts w:eastAsia="Times New Roman"/>
            <w:color w:val="000080"/>
            <w:sz w:val="24"/>
            <w:szCs w:val="24"/>
            <w:u w:val="single"/>
          </w:rPr>
          <w:t>in Chapter</w:t>
        </w:r>
      </w:hyperlink>
      <w:r>
        <w:rPr>
          <w:rFonts w:eastAsia="Times New Roman"/>
          <w:sz w:val="24"/>
          <w:szCs w:val="24"/>
        </w:rPr>
        <w:t xml:space="preserve"> </w:t>
      </w:r>
      <w:hyperlink w:anchor="page56">
        <w:r>
          <w:rPr>
            <w:rFonts w:eastAsia="Times New Roman"/>
            <w:color w:val="000080"/>
            <w:sz w:val="24"/>
            <w:szCs w:val="24"/>
            <w:u w:val="single"/>
          </w:rPr>
          <w:t>3</w:t>
        </w:r>
      </w:hyperlink>
      <w:r>
        <w:rPr>
          <w:rFonts w:eastAsia="Times New Roman"/>
          <w:color w:val="000000"/>
          <w:sz w:val="24"/>
          <w:szCs w:val="24"/>
        </w:rPr>
        <w:t>). [default: "yes"]</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71" w:name="page72"/>
      <w:bookmarkEnd w:id="71"/>
    </w:p>
    <w:p w:rsidR="007E5EDB" w:rsidRDefault="007E5EDB">
      <w:pPr>
        <w:rPr>
          <w:rFonts w:ascii="Courier New" w:eastAsia="Courier New" w:hAnsi="Courier New" w:cs="Courier New"/>
          <w:b/>
          <w:bCs/>
          <w:sz w:val="36"/>
          <w:szCs w:val="36"/>
        </w:rPr>
      </w:pPr>
    </w:p>
    <w:p w:rsidR="003B2E20" w:rsidRDefault="00142C4F">
      <w:pPr>
        <w:rPr>
          <w:sz w:val="20"/>
          <w:szCs w:val="20"/>
        </w:rPr>
      </w:pPr>
      <w:r>
        <w:rPr>
          <w:rFonts w:ascii="Courier New" w:eastAsia="Courier New" w:hAnsi="Courier New" w:cs="Courier New"/>
          <w:b/>
          <w:bCs/>
          <w:sz w:val="36"/>
          <w:szCs w:val="36"/>
        </w:rPr>
        <w:t>overview_feature_labels</w:t>
      </w:r>
    </w:p>
    <w:p w:rsidR="003B2E20" w:rsidRDefault="003B2E20">
      <w:pPr>
        <w:spacing w:line="390" w:lineRule="exact"/>
        <w:rPr>
          <w:sz w:val="20"/>
          <w:szCs w:val="20"/>
        </w:rPr>
      </w:pPr>
    </w:p>
    <w:p w:rsidR="003B2E20" w:rsidRDefault="00142C4F">
      <w:pPr>
        <w:spacing w:line="276" w:lineRule="auto"/>
        <w:ind w:right="780"/>
        <w:rPr>
          <w:rFonts w:eastAsia="Times New Roman"/>
          <w:i/>
          <w:iCs/>
          <w:color w:val="000080"/>
          <w:sz w:val="24"/>
          <w:szCs w:val="24"/>
        </w:rPr>
      </w:pPr>
      <w:r>
        <w:rPr>
          <w:rFonts w:eastAsia="Times New Roman"/>
          <w:sz w:val="24"/>
          <w:szCs w:val="24"/>
        </w:rPr>
        <w:t xml:space="preserve">If this option is no then the feature labels in the overview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w:t>
        </w:r>
      </w:hyperlink>
      <w:r>
        <w:rPr>
          <w:rFonts w:eastAsia="Times New Roman"/>
          <w:sz w:val="24"/>
          <w:szCs w:val="24"/>
        </w:rPr>
        <w:t xml:space="preserve"> </w:t>
      </w:r>
      <w:hyperlink w:anchor="page21">
        <w:r>
          <w:rPr>
            <w:rFonts w:eastAsia="Times New Roman"/>
            <w:i/>
            <w:iCs/>
            <w:color w:val="000080"/>
            <w:sz w:val="24"/>
            <w:szCs w:val="24"/>
            <w:u w:val="single"/>
          </w:rPr>
          <w:t>Comparison Window</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will be off at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pPr>
        <w:rPr>
          <w:sz w:val="20"/>
          <w:szCs w:val="20"/>
        </w:rPr>
      </w:pPr>
      <w:r>
        <w:rPr>
          <w:rFonts w:ascii="Courier New" w:eastAsia="Courier New" w:hAnsi="Courier New" w:cs="Courier New"/>
          <w:b/>
          <w:bCs/>
          <w:sz w:val="36"/>
          <w:szCs w:val="36"/>
        </w:rPr>
        <w:t>overview_one_line_per_entry</w:t>
      </w:r>
    </w:p>
    <w:p w:rsidR="003B2E20" w:rsidRDefault="003B2E20">
      <w:pPr>
        <w:spacing w:line="392" w:lineRule="exact"/>
        <w:rPr>
          <w:sz w:val="20"/>
          <w:szCs w:val="20"/>
        </w:rPr>
      </w:pPr>
    </w:p>
    <w:p w:rsidR="003B2E20" w:rsidRDefault="00142C4F">
      <w:pPr>
        <w:spacing w:line="276" w:lineRule="auto"/>
        <w:rPr>
          <w:rFonts w:eastAsia="Times New Roman"/>
          <w:color w:val="000080"/>
          <w:sz w:val="24"/>
          <w:szCs w:val="24"/>
        </w:rPr>
      </w:pPr>
      <w:r>
        <w:rPr>
          <w:rFonts w:eastAsia="Times New Roman"/>
          <w:sz w:val="24"/>
          <w:szCs w:val="24"/>
        </w:rPr>
        <w:t xml:space="preserve">If this option is set yes then the overview (see </w:t>
      </w:r>
      <w:hyperlink w:anchor="page2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Overview of the Comparison Window</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21">
        <w:r>
          <w:rPr>
            <w:rFonts w:eastAsia="Times New Roman"/>
            <w:color w:val="000080"/>
            <w:sz w:val="24"/>
            <w:szCs w:val="24"/>
            <w:u w:val="single"/>
          </w:rPr>
          <w:t>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will start in one line per entry mode. [default: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pPr>
        <w:rPr>
          <w:sz w:val="20"/>
          <w:szCs w:val="20"/>
        </w:rPr>
      </w:pPr>
      <w:r>
        <w:rPr>
          <w:rFonts w:ascii="Courier New" w:eastAsia="Courier New" w:hAnsi="Courier New" w:cs="Courier New"/>
          <w:b/>
          <w:bCs/>
          <w:sz w:val="36"/>
          <w:szCs w:val="36"/>
        </w:rPr>
        <w:t>show_list</w:t>
      </w:r>
    </w:p>
    <w:p w:rsidR="003B2E20" w:rsidRDefault="003B2E20">
      <w:pPr>
        <w:spacing w:line="390"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 xml:space="preserve">If set to yes then the feature list (see </w:t>
      </w:r>
      <w:hyperlink w:anchor="page5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pPr>
        <w:rPr>
          <w:sz w:val="20"/>
          <w:szCs w:val="20"/>
        </w:rPr>
      </w:pPr>
      <w:r>
        <w:rPr>
          <w:rFonts w:ascii="Courier New" w:eastAsia="Courier New" w:hAnsi="Courier New" w:cs="Courier New"/>
          <w:b/>
          <w:bCs/>
          <w:sz w:val="36"/>
          <w:szCs w:val="36"/>
        </w:rPr>
        <w:t>show_base_view</w:t>
      </w:r>
    </w:p>
    <w:p w:rsidR="003B2E20" w:rsidRDefault="003B2E20">
      <w:pPr>
        <w:spacing w:line="392" w:lineRule="exact"/>
        <w:rPr>
          <w:sz w:val="20"/>
          <w:szCs w:val="20"/>
        </w:rPr>
      </w:pPr>
    </w:p>
    <w:p w:rsidR="003B2E20" w:rsidRDefault="00142C4F">
      <w:pPr>
        <w:spacing w:line="276" w:lineRule="auto"/>
        <w:ind w:right="20"/>
        <w:rPr>
          <w:rFonts w:eastAsia="Times New Roman"/>
          <w:sz w:val="24"/>
          <w:szCs w:val="24"/>
        </w:rPr>
      </w:pPr>
      <w:r>
        <w:rPr>
          <w:rFonts w:eastAsia="Times New Roman"/>
          <w:sz w:val="24"/>
          <w:szCs w:val="24"/>
        </w:rPr>
        <w:t xml:space="preserve">If set to yes then the DNA base view (see </w:t>
      </w:r>
      <w:hyperlink w:anchor="page53">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DNA Views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pPr>
        <w:rPr>
          <w:sz w:val="20"/>
          <w:szCs w:val="20"/>
        </w:rPr>
      </w:pPr>
      <w:r>
        <w:rPr>
          <w:rFonts w:ascii="Courier New" w:eastAsia="Courier New" w:hAnsi="Courier New" w:cs="Courier New"/>
          <w:b/>
          <w:bCs/>
          <w:sz w:val="36"/>
          <w:szCs w:val="36"/>
        </w:rPr>
        <w:t>features_on_frame_lines</w:t>
      </w:r>
    </w:p>
    <w:p w:rsidR="003B2E20" w:rsidRDefault="003B2E20">
      <w:pPr>
        <w:spacing w:line="39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If set to yes then the "All Features On Frame Lines" option will be set to yes on startup. (See </w:t>
      </w:r>
      <w:hyperlink w:anchor="page56">
        <w:r>
          <w:rPr>
            <w:rFonts w:eastAsia="Times New Roman"/>
            <w:color w:val="000080"/>
            <w:sz w:val="24"/>
            <w:szCs w:val="24"/>
            <w:u w:val="single"/>
          </w:rPr>
          <w:t>the section</w:t>
        </w:r>
      </w:hyperlink>
      <w:r>
        <w:rPr>
          <w:rFonts w:eastAsia="Times New Roman"/>
          <w:sz w:val="24"/>
          <w:szCs w:val="24"/>
        </w:rPr>
        <w:t xml:space="preserve"> </w:t>
      </w:r>
      <w:hyperlink w:anchor="page56">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All Features On Frame Lines</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frame_line_features</w:t>
      </w:r>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is a list of the feature keys that should be shown by default on the frame lines. e.g.</w:t>
      </w:r>
    </w:p>
    <w:p w:rsidR="003B2E20" w:rsidRDefault="003B2E20">
      <w:pPr>
        <w:spacing w:line="273" w:lineRule="exact"/>
        <w:rPr>
          <w:sz w:val="20"/>
          <w:szCs w:val="20"/>
        </w:rPr>
      </w:pPr>
    </w:p>
    <w:p w:rsidR="003B2E20" w:rsidRDefault="00142C4F">
      <w:pPr>
        <w:tabs>
          <w:tab w:val="left" w:pos="2740"/>
        </w:tabs>
        <w:rPr>
          <w:sz w:val="20"/>
          <w:szCs w:val="20"/>
        </w:rPr>
      </w:pPr>
      <w:r>
        <w:rPr>
          <w:rFonts w:ascii="Courier New" w:eastAsia="Courier New" w:hAnsi="Courier New" w:cs="Courier New"/>
          <w:sz w:val="20"/>
          <w:szCs w:val="20"/>
        </w:rPr>
        <w:t>frame_line_features =</w:t>
      </w:r>
      <w:r>
        <w:rPr>
          <w:rFonts w:ascii="Courier New" w:eastAsia="Courier New" w:hAnsi="Courier New" w:cs="Courier New"/>
          <w:sz w:val="20"/>
          <w:szCs w:val="20"/>
        </w:rPr>
        <w:tab/>
        <w:t>\</w:t>
      </w:r>
    </w:p>
    <w:p w:rsidR="003B2E20" w:rsidRDefault="00142C4F">
      <w:pPr>
        <w:ind w:left="240"/>
        <w:rPr>
          <w:sz w:val="20"/>
          <w:szCs w:val="20"/>
        </w:rPr>
      </w:pPr>
      <w:r>
        <w:rPr>
          <w:rFonts w:ascii="Courier New" w:eastAsia="Courier New" w:hAnsi="Courier New" w:cs="Courier New"/>
          <w:sz w:val="20"/>
          <w:szCs w:val="20"/>
        </w:rPr>
        <w:t>CDS \</w:t>
      </w:r>
    </w:p>
    <w:p w:rsidR="003B2E20" w:rsidRDefault="003B2E20">
      <w:pPr>
        <w:spacing w:line="1" w:lineRule="exact"/>
        <w:rPr>
          <w:sz w:val="20"/>
          <w:szCs w:val="20"/>
        </w:rPr>
      </w:pPr>
    </w:p>
    <w:p w:rsidR="003B2E20" w:rsidRDefault="00142C4F">
      <w:pPr>
        <w:ind w:left="240"/>
        <w:rPr>
          <w:sz w:val="20"/>
          <w:szCs w:val="20"/>
        </w:rPr>
      </w:pPr>
      <w:r>
        <w:rPr>
          <w:rFonts w:ascii="Courier New" w:eastAsia="Courier New" w:hAnsi="Courier New" w:cs="Courier New"/>
          <w:sz w:val="20"/>
          <w:szCs w:val="20"/>
        </w:rPr>
        <w:t>polypeptide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E5EDB" w:rsidRDefault="007E5EDB">
      <w:pPr>
        <w:spacing w:line="200" w:lineRule="exact"/>
        <w:rPr>
          <w:sz w:val="20"/>
          <w:szCs w:val="20"/>
        </w:rPr>
      </w:pPr>
    </w:p>
    <w:p w:rsidR="003B2E20" w:rsidRDefault="003B2E20">
      <w:pPr>
        <w:spacing w:line="270" w:lineRule="exact"/>
        <w:rPr>
          <w:sz w:val="20"/>
          <w:szCs w:val="20"/>
        </w:rPr>
      </w:pPr>
    </w:p>
    <w:p w:rsidR="003B2E20" w:rsidRDefault="00142C4F">
      <w:pPr>
        <w:rPr>
          <w:sz w:val="20"/>
          <w:szCs w:val="20"/>
        </w:rPr>
      </w:pPr>
      <w:r>
        <w:rPr>
          <w:rFonts w:ascii="Courier New" w:eastAsia="Courier New" w:hAnsi="Courier New" w:cs="Courier New"/>
          <w:b/>
          <w:bCs/>
          <w:sz w:val="36"/>
          <w:szCs w:val="36"/>
        </w:rPr>
        <w:t>feature_labels</w:t>
      </w:r>
    </w:p>
    <w:p w:rsidR="003B2E20" w:rsidRDefault="003B2E20">
      <w:pPr>
        <w:spacing w:line="392" w:lineRule="exact"/>
        <w:rPr>
          <w:sz w:val="20"/>
          <w:szCs w:val="20"/>
        </w:rPr>
      </w:pPr>
    </w:p>
    <w:p w:rsidR="003B2E20" w:rsidRDefault="00142C4F">
      <w:pPr>
        <w:spacing w:line="276" w:lineRule="auto"/>
        <w:ind w:right="460"/>
        <w:rPr>
          <w:rFonts w:eastAsia="Times New Roman"/>
          <w:i/>
          <w:iCs/>
          <w:color w:val="000080"/>
          <w:sz w:val="24"/>
          <w:szCs w:val="24"/>
        </w:rPr>
      </w:pPr>
      <w:r>
        <w:rPr>
          <w:rFonts w:eastAsia="Times New Roman"/>
          <w:sz w:val="24"/>
          <w:szCs w:val="24"/>
        </w:rPr>
        <w:t xml:space="preserve">If set to yes then the feature labels will be shown on startup.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All Features On</w:t>
        </w:r>
      </w:hyperlink>
      <w:r>
        <w:rPr>
          <w:rFonts w:eastAsia="Times New Roman"/>
          <w:sz w:val="24"/>
          <w:szCs w:val="24"/>
        </w:rPr>
        <w:t xml:space="preserve"> </w:t>
      </w:r>
      <w:hyperlink w:anchor="page56">
        <w:r>
          <w:rPr>
            <w:rFonts w:eastAsia="Times New Roman"/>
            <w:i/>
            <w:iCs/>
            <w:color w:val="000080"/>
            <w:sz w:val="24"/>
            <w:szCs w:val="24"/>
            <w:u w:val="single"/>
          </w:rPr>
          <w:t>Frame Lines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[default: "yes"]</w:t>
      </w:r>
    </w:p>
    <w:p w:rsidR="00133E87" w:rsidRDefault="00133E87" w:rsidP="007E5EDB">
      <w:pPr>
        <w:pBdr>
          <w:bottom w:val="single" w:sz="6" w:space="1" w:color="auto"/>
        </w:pBdr>
        <w:ind w:right="-63"/>
        <w:rPr>
          <w:rFonts w:ascii="Courier New" w:eastAsia="Courier New" w:hAnsi="Courier New" w:cs="Courier New"/>
          <w:b/>
          <w:bCs/>
          <w:sz w:val="36"/>
          <w:szCs w:val="36"/>
        </w:rPr>
      </w:pPr>
      <w:bookmarkStart w:id="72" w:name="page73"/>
      <w:bookmarkEnd w:id="72"/>
    </w:p>
    <w:p w:rsidR="007E5EDB" w:rsidRDefault="007E5EDB" w:rsidP="007E5EDB">
      <w:pPr>
        <w:ind w:right="7024"/>
        <w:rPr>
          <w:rFonts w:ascii="Courier New" w:eastAsia="Courier New" w:hAnsi="Courier New" w:cs="Courier New"/>
          <w:b/>
          <w:bCs/>
          <w:sz w:val="36"/>
          <w:szCs w:val="36"/>
        </w:rPr>
      </w:pPr>
    </w:p>
    <w:p w:rsidR="003B2E20" w:rsidRDefault="00142C4F">
      <w:pPr>
        <w:rPr>
          <w:sz w:val="20"/>
          <w:szCs w:val="20"/>
        </w:rPr>
      </w:pPr>
      <w:r>
        <w:rPr>
          <w:rFonts w:ascii="Courier New" w:eastAsia="Courier New" w:hAnsi="Courier New" w:cs="Courier New"/>
          <w:b/>
          <w:bCs/>
          <w:sz w:val="36"/>
          <w:szCs w:val="36"/>
        </w:rPr>
        <w:t>one_line_per_entry</w:t>
      </w:r>
    </w:p>
    <w:p w:rsidR="003B2E20" w:rsidRDefault="003B2E20">
      <w:pPr>
        <w:spacing w:line="392" w:lineRule="exact"/>
        <w:rPr>
          <w:sz w:val="20"/>
          <w:szCs w:val="20"/>
        </w:rPr>
      </w:pPr>
    </w:p>
    <w:p w:rsidR="003B2E20" w:rsidRDefault="00142C4F">
      <w:pPr>
        <w:spacing w:line="276" w:lineRule="auto"/>
        <w:ind w:right="80"/>
        <w:rPr>
          <w:rFonts w:eastAsia="Times New Roman"/>
          <w:i/>
          <w:iCs/>
          <w:color w:val="000080"/>
          <w:sz w:val="24"/>
          <w:szCs w:val="24"/>
        </w:rPr>
      </w:pPr>
      <w:r>
        <w:rPr>
          <w:rFonts w:eastAsia="Times New Roman"/>
          <w:sz w:val="24"/>
          <w:szCs w:val="24"/>
        </w:rPr>
        <w:t xml:space="preserve">If set to yes then the "One Line Per Entry" option will be set to yes on startup. (See </w:t>
      </w:r>
      <w:hyperlink w:anchor="page5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All</w:t>
        </w:r>
      </w:hyperlink>
      <w:r>
        <w:rPr>
          <w:rFonts w:eastAsia="Times New Roman"/>
          <w:sz w:val="24"/>
          <w:szCs w:val="24"/>
        </w:rPr>
        <w:t xml:space="preserve"> </w:t>
      </w:r>
      <w:hyperlink w:anchor="page56">
        <w:r>
          <w:rPr>
            <w:rFonts w:eastAsia="Times New Roman"/>
            <w:i/>
            <w:iCs/>
            <w:color w:val="000080"/>
            <w:sz w:val="24"/>
            <w:szCs w:val="24"/>
            <w:u w:val="single"/>
          </w:rPr>
          <w:t>Features On Frame Lines</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pPr>
        <w:rPr>
          <w:sz w:val="20"/>
          <w:szCs w:val="20"/>
        </w:rPr>
      </w:pPr>
      <w:r>
        <w:rPr>
          <w:rFonts w:ascii="Courier New" w:eastAsia="Courier New" w:hAnsi="Courier New" w:cs="Courier New"/>
          <w:b/>
          <w:bCs/>
          <w:sz w:val="36"/>
          <w:szCs w:val="36"/>
        </w:rPr>
        <w:t>genetic_codes</w:t>
      </w:r>
    </w:p>
    <w:p w:rsidR="003B2E20" w:rsidRDefault="003B2E20">
      <w:pPr>
        <w:spacing w:line="394" w:lineRule="exact"/>
        <w:rPr>
          <w:sz w:val="20"/>
          <w:szCs w:val="20"/>
        </w:rPr>
      </w:pPr>
    </w:p>
    <w:p w:rsidR="003B2E20" w:rsidRDefault="00142C4F">
      <w:pPr>
        <w:spacing w:line="25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pPr>
        <w:rPr>
          <w:sz w:val="20"/>
          <w:szCs w:val="20"/>
        </w:rPr>
      </w:pPr>
      <w:r>
        <w:rPr>
          <w:rFonts w:ascii="Courier New" w:eastAsia="Courier New" w:hAnsi="Courier New" w:cs="Courier New"/>
          <w:b/>
          <w:bCs/>
          <w:sz w:val="36"/>
          <w:szCs w:val="36"/>
        </w:rPr>
        <w:t>translation_table_1</w:t>
      </w:r>
    </w:p>
    <w:p w:rsidR="003B2E20" w:rsidRDefault="003B2E20">
      <w:pPr>
        <w:spacing w:line="396" w:lineRule="exact"/>
        <w:rPr>
          <w:sz w:val="20"/>
          <w:szCs w:val="20"/>
        </w:rPr>
      </w:pPr>
    </w:p>
    <w:p w:rsidR="003B2E20" w:rsidRDefault="00142C4F">
      <w:pPr>
        <w:spacing w:line="272"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The entries should appear in this order:</w:t>
      </w:r>
    </w:p>
    <w:p w:rsidR="003B2E20" w:rsidRDefault="003B2E20">
      <w:pPr>
        <w:spacing w:line="273" w:lineRule="exact"/>
        <w:rPr>
          <w:sz w:val="20"/>
          <w:szCs w:val="20"/>
        </w:rPr>
      </w:pPr>
    </w:p>
    <w:p w:rsidR="003B2E20" w:rsidRDefault="00142C4F">
      <w:pPr>
        <w:numPr>
          <w:ilvl w:val="0"/>
          <w:numId w:val="5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TTC TTA TTG TCT TCC ...</w:t>
      </w:r>
    </w:p>
    <w:p w:rsidR="003B2E20" w:rsidRDefault="00142C4F">
      <w:pPr>
        <w:ind w:left="240"/>
        <w:rPr>
          <w:rFonts w:ascii="Courier New" w:eastAsia="Courier New" w:hAnsi="Courier New" w:cs="Courier New"/>
          <w:sz w:val="19"/>
          <w:szCs w:val="19"/>
        </w:rPr>
      </w:pPr>
      <w:r>
        <w:rPr>
          <w:rFonts w:ascii="Courier New" w:eastAsia="Courier New" w:hAnsi="Courier New" w:cs="Courier New"/>
          <w:sz w:val="20"/>
          <w:szCs w:val="20"/>
        </w:rPr>
        <w:t>...</w:t>
      </w:r>
    </w:p>
    <w:p w:rsidR="003B2E20" w:rsidRDefault="00142C4F" w:rsidP="000820D9">
      <w:pPr>
        <w:keepNext/>
        <w:keepLines/>
        <w:rPr>
          <w:sz w:val="20"/>
          <w:szCs w:val="20"/>
        </w:rPr>
      </w:pPr>
      <w:r>
        <w:rPr>
          <w:rFonts w:eastAsia="Times New Roman"/>
          <w:sz w:val="24"/>
          <w:szCs w:val="24"/>
        </w:rPr>
        <w:t>This is the default setting for this option is the Standard Code:</w:t>
      </w:r>
    </w:p>
    <w:p w:rsidR="003B2E20" w:rsidRDefault="003B2E20" w:rsidP="000820D9">
      <w:pPr>
        <w:keepNext/>
        <w:keepLines/>
        <w:rPr>
          <w:sz w:val="20"/>
          <w:szCs w:val="20"/>
        </w:rPr>
      </w:pPr>
    </w:p>
    <w:p w:rsidR="003B2E20" w:rsidRDefault="00142C4F" w:rsidP="000820D9">
      <w:pPr>
        <w:keepNext/>
        <w:keepLines/>
        <w:rPr>
          <w:sz w:val="20"/>
          <w:szCs w:val="20"/>
        </w:rPr>
      </w:pPr>
      <w:r>
        <w:rPr>
          <w:rFonts w:ascii="Courier New" w:eastAsia="Courier New" w:hAnsi="Courier New" w:cs="Courier New"/>
          <w:sz w:val="20"/>
          <w:szCs w:val="20"/>
        </w:rPr>
        <w:t>translation_table_1 = \</w:t>
      </w:r>
    </w:p>
    <w:p w:rsidR="003B2E20" w:rsidRDefault="003B2E20" w:rsidP="000820D9">
      <w:pPr>
        <w:keepNext/>
        <w:keepLines/>
        <w:rPr>
          <w:sz w:val="20"/>
          <w:szCs w:val="20"/>
        </w:rPr>
      </w:pPr>
    </w:p>
    <w:p w:rsidR="003B2E20" w:rsidRDefault="00142C4F" w:rsidP="000820D9">
      <w:pPr>
        <w:keepNext/>
        <w:keepLines/>
        <w:ind w:left="600"/>
        <w:rPr>
          <w:sz w:val="20"/>
          <w:szCs w:val="20"/>
        </w:rPr>
      </w:pPr>
      <w:r>
        <w:rPr>
          <w:rFonts w:ascii="Courier New" w:eastAsia="Courier New" w:hAnsi="Courier New" w:cs="Courier New"/>
          <w:sz w:val="20"/>
          <w:szCs w:val="20"/>
        </w:rPr>
        <w:t>f f l l \</w:t>
      </w:r>
    </w:p>
    <w:p w:rsidR="003B2E20" w:rsidRDefault="00142C4F" w:rsidP="000820D9">
      <w:pPr>
        <w:keepNext/>
        <w:keepLines/>
        <w:ind w:left="600"/>
        <w:rPr>
          <w:sz w:val="20"/>
          <w:szCs w:val="20"/>
        </w:rPr>
      </w:pPr>
      <w:r>
        <w:rPr>
          <w:rFonts w:ascii="Courier New" w:eastAsia="Courier New" w:hAnsi="Courier New" w:cs="Courier New"/>
          <w:sz w:val="20"/>
          <w:szCs w:val="20"/>
        </w:rPr>
        <w:t>s s s s \</w:t>
      </w:r>
    </w:p>
    <w:p w:rsidR="003B2E20" w:rsidRDefault="00142C4F" w:rsidP="000820D9">
      <w:pPr>
        <w:keepNext/>
        <w:keepLines/>
        <w:ind w:left="600"/>
        <w:rPr>
          <w:sz w:val="20"/>
          <w:szCs w:val="20"/>
        </w:rPr>
      </w:pPr>
      <w:r>
        <w:rPr>
          <w:rFonts w:ascii="Courier New" w:eastAsia="Courier New" w:hAnsi="Courier New" w:cs="Courier New"/>
          <w:sz w:val="20"/>
          <w:szCs w:val="20"/>
        </w:rPr>
        <w:t>y y * * \</w:t>
      </w:r>
    </w:p>
    <w:p w:rsidR="003B2E20" w:rsidRDefault="00142C4F" w:rsidP="000820D9">
      <w:pPr>
        <w:keepNext/>
        <w:keepLines/>
        <w:ind w:left="600"/>
        <w:rPr>
          <w:sz w:val="20"/>
          <w:szCs w:val="20"/>
        </w:rPr>
      </w:pPr>
      <w:r>
        <w:rPr>
          <w:rFonts w:ascii="Courier New" w:eastAsia="Courier New" w:hAnsi="Courier New" w:cs="Courier New"/>
          <w:sz w:val="20"/>
          <w:szCs w:val="20"/>
        </w:rPr>
        <w:t>c c * w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l l l l \</w:t>
      </w:r>
    </w:p>
    <w:p w:rsidR="003B2E20" w:rsidRDefault="00142C4F" w:rsidP="000820D9">
      <w:pPr>
        <w:keepNext/>
        <w:keepLines/>
        <w:ind w:left="600"/>
        <w:rPr>
          <w:sz w:val="20"/>
          <w:szCs w:val="20"/>
        </w:rPr>
      </w:pPr>
      <w:r>
        <w:rPr>
          <w:rFonts w:ascii="Courier New" w:eastAsia="Courier New" w:hAnsi="Courier New" w:cs="Courier New"/>
          <w:sz w:val="20"/>
          <w:szCs w:val="20"/>
        </w:rPr>
        <w:t>p p p p \</w:t>
      </w:r>
    </w:p>
    <w:p w:rsidR="003B2E20" w:rsidRDefault="00142C4F" w:rsidP="000820D9">
      <w:pPr>
        <w:keepNext/>
        <w:keepLines/>
        <w:ind w:left="600"/>
        <w:rPr>
          <w:sz w:val="20"/>
          <w:szCs w:val="20"/>
        </w:rPr>
      </w:pPr>
      <w:r>
        <w:rPr>
          <w:rFonts w:ascii="Courier New" w:eastAsia="Courier New" w:hAnsi="Courier New" w:cs="Courier New"/>
          <w:sz w:val="20"/>
          <w:szCs w:val="20"/>
        </w:rPr>
        <w:t>h h q q \</w:t>
      </w:r>
    </w:p>
    <w:p w:rsidR="003B2E20" w:rsidRDefault="00142C4F" w:rsidP="000820D9">
      <w:pPr>
        <w:keepNext/>
        <w:keepLines/>
        <w:ind w:left="600"/>
        <w:rPr>
          <w:sz w:val="20"/>
          <w:szCs w:val="20"/>
        </w:rPr>
      </w:pPr>
      <w:r>
        <w:rPr>
          <w:rFonts w:ascii="Courier New" w:eastAsia="Courier New" w:hAnsi="Courier New" w:cs="Courier New"/>
          <w:sz w:val="20"/>
          <w:szCs w:val="20"/>
        </w:rPr>
        <w:t>r r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i i i m \</w:t>
      </w:r>
    </w:p>
    <w:p w:rsidR="003B2E20" w:rsidRDefault="00142C4F" w:rsidP="000820D9">
      <w:pPr>
        <w:keepNext/>
        <w:keepLines/>
        <w:ind w:left="600"/>
        <w:rPr>
          <w:sz w:val="20"/>
          <w:szCs w:val="20"/>
        </w:rPr>
      </w:pPr>
      <w:r>
        <w:rPr>
          <w:rFonts w:ascii="Courier New" w:eastAsia="Courier New" w:hAnsi="Courier New" w:cs="Courier New"/>
          <w:sz w:val="20"/>
          <w:szCs w:val="20"/>
        </w:rPr>
        <w:t>t t t t \</w:t>
      </w:r>
    </w:p>
    <w:p w:rsidR="003B2E20" w:rsidRDefault="00142C4F" w:rsidP="000820D9">
      <w:pPr>
        <w:keepNext/>
        <w:keepLines/>
        <w:ind w:left="600"/>
        <w:rPr>
          <w:sz w:val="20"/>
          <w:szCs w:val="20"/>
        </w:rPr>
      </w:pPr>
      <w:r>
        <w:rPr>
          <w:rFonts w:ascii="Courier New" w:eastAsia="Courier New" w:hAnsi="Courier New" w:cs="Courier New"/>
          <w:sz w:val="20"/>
          <w:szCs w:val="20"/>
        </w:rPr>
        <w:t>n n k k \</w:t>
      </w:r>
    </w:p>
    <w:p w:rsidR="003B2E20" w:rsidRDefault="00142C4F" w:rsidP="000820D9">
      <w:pPr>
        <w:keepNext/>
        <w:keepLines/>
        <w:ind w:left="600"/>
        <w:rPr>
          <w:sz w:val="20"/>
          <w:szCs w:val="20"/>
        </w:rPr>
      </w:pPr>
      <w:r>
        <w:rPr>
          <w:rFonts w:ascii="Courier New" w:eastAsia="Courier New" w:hAnsi="Courier New" w:cs="Courier New"/>
          <w:sz w:val="20"/>
          <w:szCs w:val="20"/>
        </w:rPr>
        <w:t>s s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v v v v \</w:t>
      </w:r>
    </w:p>
    <w:p w:rsidR="003B2E20" w:rsidRDefault="00142C4F" w:rsidP="000820D9">
      <w:pPr>
        <w:keepNext/>
        <w:keepLines/>
        <w:ind w:left="600"/>
        <w:rPr>
          <w:sz w:val="20"/>
          <w:szCs w:val="20"/>
        </w:rPr>
      </w:pPr>
      <w:r>
        <w:rPr>
          <w:rFonts w:ascii="Courier New" w:eastAsia="Courier New" w:hAnsi="Courier New" w:cs="Courier New"/>
          <w:sz w:val="20"/>
          <w:szCs w:val="20"/>
        </w:rPr>
        <w:t>a a a a \</w:t>
      </w:r>
    </w:p>
    <w:p w:rsidR="003B2E20" w:rsidRDefault="00142C4F" w:rsidP="000820D9">
      <w:pPr>
        <w:keepNext/>
        <w:keepLines/>
        <w:ind w:left="600"/>
        <w:rPr>
          <w:sz w:val="20"/>
          <w:szCs w:val="20"/>
        </w:rPr>
      </w:pPr>
      <w:r>
        <w:rPr>
          <w:rFonts w:ascii="Courier New" w:eastAsia="Courier New" w:hAnsi="Courier New" w:cs="Courier New"/>
          <w:sz w:val="20"/>
          <w:szCs w:val="20"/>
        </w:rPr>
        <w:t>d d e e \</w:t>
      </w:r>
    </w:p>
    <w:p w:rsidR="003B2E20" w:rsidRDefault="00142C4F" w:rsidP="000820D9">
      <w:pPr>
        <w:keepNext/>
        <w:keepLines/>
        <w:ind w:left="600"/>
        <w:rPr>
          <w:sz w:val="20"/>
          <w:szCs w:val="20"/>
        </w:rPr>
      </w:pPr>
      <w:r>
        <w:rPr>
          <w:rFonts w:ascii="Courier New" w:eastAsia="Courier New" w:hAnsi="Courier New" w:cs="Courier New"/>
          <w:sz w:val="20"/>
          <w:szCs w:val="20"/>
        </w:rPr>
        <w:t>g g g g</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5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73" w:name="page74"/>
      <w:bookmarkEnd w:id="73"/>
    </w:p>
    <w:p w:rsidR="00E77015" w:rsidRDefault="00E77015">
      <w:pPr>
        <w:rPr>
          <w:rFonts w:ascii="Courier New" w:eastAsia="Courier New" w:hAnsi="Courier New" w:cs="Courier New"/>
          <w:b/>
          <w:bCs/>
          <w:sz w:val="36"/>
          <w:szCs w:val="36"/>
        </w:rPr>
      </w:pPr>
    </w:p>
    <w:p w:rsidR="003B2E20" w:rsidRDefault="00142C4F">
      <w:pPr>
        <w:rPr>
          <w:sz w:val="20"/>
          <w:szCs w:val="20"/>
        </w:rPr>
      </w:pPr>
      <w:r>
        <w:rPr>
          <w:rFonts w:ascii="Courier New" w:eastAsia="Courier New" w:hAnsi="Courier New" w:cs="Courier New"/>
          <w:b/>
          <w:bCs/>
          <w:sz w:val="36"/>
          <w:szCs w:val="36"/>
        </w:rPr>
        <w:t>extra_keys</w:t>
      </w:r>
    </w:p>
    <w:p w:rsidR="003B2E20" w:rsidRDefault="003B2E20">
      <w:pPr>
        <w:spacing w:line="394" w:lineRule="exact"/>
        <w:rPr>
          <w:sz w:val="20"/>
          <w:szCs w:val="20"/>
        </w:rPr>
      </w:pPr>
    </w:p>
    <w:p w:rsidR="003B2E20" w:rsidRDefault="00142C4F">
      <w:pPr>
        <w:rPr>
          <w:sz w:val="20"/>
          <w:szCs w:val="20"/>
        </w:rPr>
      </w:pPr>
      <w:r>
        <w:rPr>
          <w:rFonts w:eastAsia="Times New Roman"/>
          <w:sz w:val="23"/>
          <w:szCs w:val="23"/>
        </w:rPr>
        <w:t>This contains a list of keys (separated by spaces) that are allowed in addition to those specified by EMBL.</w:t>
      </w:r>
    </w:p>
    <w:p w:rsidR="003B2E20" w:rsidRDefault="003B2E20">
      <w:pPr>
        <w:spacing w:line="8" w:lineRule="exact"/>
        <w:rPr>
          <w:sz w:val="20"/>
          <w:szCs w:val="20"/>
        </w:rPr>
      </w:pPr>
    </w:p>
    <w:p w:rsidR="003B2E20" w:rsidRDefault="00142C4F">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ACT code directory.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27" w:lineRule="exact"/>
        <w:rPr>
          <w:sz w:val="20"/>
          <w:szCs w:val="20"/>
        </w:rPr>
      </w:pPr>
    </w:p>
    <w:p w:rsidR="003B2E20" w:rsidRDefault="00142C4F">
      <w:pPr>
        <w:rPr>
          <w:sz w:val="20"/>
          <w:szCs w:val="20"/>
        </w:rPr>
      </w:pPr>
      <w:r>
        <w:rPr>
          <w:rFonts w:ascii="Courier New" w:eastAsia="Courier New" w:hAnsi="Courier New" w:cs="Courier New"/>
          <w:b/>
          <w:bCs/>
          <w:sz w:val="36"/>
          <w:szCs w:val="36"/>
        </w:rPr>
        <w:t>extra_qualifiers</w:t>
      </w:r>
    </w:p>
    <w:p w:rsidR="003B2E20" w:rsidRDefault="003B2E20">
      <w:pPr>
        <w:spacing w:line="396" w:lineRule="exact"/>
        <w:rPr>
          <w:sz w:val="20"/>
          <w:szCs w:val="20"/>
        </w:rPr>
      </w:pPr>
    </w:p>
    <w:p w:rsidR="003B2E20" w:rsidRDefault="00142C4F">
      <w:pPr>
        <w:spacing w:line="285"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ACT code directory.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65" w:lineRule="exact"/>
        <w:rPr>
          <w:sz w:val="20"/>
          <w:szCs w:val="20"/>
        </w:rPr>
      </w:pPr>
    </w:p>
    <w:p w:rsidR="003B2E20" w:rsidRDefault="00142C4F">
      <w:pPr>
        <w:rPr>
          <w:sz w:val="20"/>
          <w:szCs w:val="20"/>
        </w:rPr>
      </w:pPr>
      <w:r>
        <w:rPr>
          <w:rFonts w:ascii="Courier New" w:eastAsia="Courier New" w:hAnsi="Courier New" w:cs="Courier New"/>
          <w:b/>
          <w:bCs/>
          <w:sz w:val="36"/>
          <w:szCs w:val="36"/>
        </w:rPr>
        <w:t>common_keys</w:t>
      </w:r>
    </w:p>
    <w:p w:rsidR="003B2E20" w:rsidRDefault="003B2E20">
      <w:pPr>
        <w:spacing w:line="394" w:lineRule="exact"/>
        <w:rPr>
          <w:sz w:val="20"/>
          <w:szCs w:val="20"/>
        </w:rPr>
      </w:pPr>
    </w:p>
    <w:p w:rsidR="003B2E20" w:rsidRDefault="00142C4F">
      <w:pPr>
        <w:spacing w:line="272" w:lineRule="auto"/>
        <w:rPr>
          <w:rFonts w:eastAsia="Times New Roman"/>
          <w:i/>
          <w:iCs/>
          <w:color w:val="000080"/>
          <w:sz w:val="24"/>
          <w:szCs w:val="24"/>
        </w:rPr>
      </w:pPr>
      <w:r>
        <w:rPr>
          <w:rFonts w:eastAsia="Times New Roman"/>
          <w:sz w:val="24"/>
          <w:szCs w:val="24"/>
        </w:rPr>
        <w:t xml:space="preserve">This is a list of the keys that should be shown by default in the feature edit window. (see </w:t>
      </w:r>
      <w:hyperlink w:anchor="page36">
        <w:r>
          <w:rPr>
            <w:rFonts w:eastAsia="Times New Roman"/>
            <w:color w:val="000080"/>
            <w:sz w:val="24"/>
            <w:szCs w:val="24"/>
            <w:u w:val="single"/>
          </w:rPr>
          <w:t>the section called</w:t>
        </w:r>
      </w:hyperlink>
      <w:r>
        <w:rPr>
          <w:rFonts w:eastAsia="Times New Roman"/>
          <w:sz w:val="24"/>
          <w:szCs w:val="24"/>
        </w:rPr>
        <w:t xml:space="preserve"> </w:t>
      </w:r>
      <w:hyperlink w:anchor="page36">
        <w:r>
          <w:rPr>
            <w:rFonts w:eastAsia="Times New Roman"/>
            <w:i/>
            <w:iCs/>
            <w:color w:val="000080"/>
            <w:sz w:val="24"/>
            <w:szCs w:val="24"/>
            <w:u w:val="single"/>
          </w:rPr>
          <w:t>Selected Features in Editor</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10" w:lineRule="exact"/>
        <w:rPr>
          <w:sz w:val="20"/>
          <w:szCs w:val="20"/>
        </w:rPr>
      </w:pPr>
    </w:p>
    <w:p w:rsidR="003B2E20" w:rsidRDefault="00142C4F">
      <w:pPr>
        <w:rPr>
          <w:sz w:val="20"/>
          <w:szCs w:val="20"/>
        </w:rPr>
      </w:pPr>
      <w:r>
        <w:rPr>
          <w:rFonts w:eastAsia="Times New Roman"/>
          <w:sz w:val="24"/>
          <w:szCs w:val="24"/>
        </w:rPr>
        <w:t>The default setting for this option is:</w:t>
      </w:r>
    </w:p>
    <w:p w:rsidR="003B2E20" w:rsidRDefault="003B2E20">
      <w:pPr>
        <w:spacing w:line="273" w:lineRule="exact"/>
        <w:rPr>
          <w:sz w:val="20"/>
          <w:szCs w:val="20"/>
        </w:rPr>
      </w:pPr>
    </w:p>
    <w:p w:rsidR="003B2E20" w:rsidRDefault="00142C4F">
      <w:pPr>
        <w:rPr>
          <w:sz w:val="20"/>
          <w:szCs w:val="20"/>
        </w:rPr>
      </w:pPr>
      <w:r>
        <w:rPr>
          <w:rFonts w:ascii="Courier New" w:eastAsia="Courier New" w:hAnsi="Courier New" w:cs="Courier New"/>
          <w:sz w:val="20"/>
          <w:szCs w:val="20"/>
        </w:rPr>
        <w:t>common_keys = \</w:t>
      </w:r>
    </w:p>
    <w:p w:rsidR="003B2E20" w:rsidRDefault="00142C4F">
      <w:pPr>
        <w:ind w:left="480" w:right="70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w:t>
      </w:r>
    </w:p>
    <w:p w:rsidR="003B2E20" w:rsidRDefault="003B2E20">
      <w:pPr>
        <w:spacing w:line="2" w:lineRule="exact"/>
        <w:rPr>
          <w:sz w:val="20"/>
          <w:szCs w:val="20"/>
        </w:rPr>
      </w:pPr>
    </w:p>
    <w:p w:rsidR="003B2E20" w:rsidRDefault="00142C4F">
      <w:pPr>
        <w:ind w:left="480"/>
        <w:rPr>
          <w:sz w:val="20"/>
          <w:szCs w:val="20"/>
        </w:rPr>
      </w:pPr>
      <w:r>
        <w:rPr>
          <w:rFonts w:ascii="Courier New" w:eastAsia="Courier New" w:hAnsi="Courier New" w:cs="Courier New"/>
          <w:sz w:val="20"/>
          <w:szCs w:val="20"/>
        </w:rPr>
        <w:t>BLASTN_HIT CDS_BEFORE CDS_AFTER BLASTCDS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72" w:lineRule="exact"/>
        <w:rPr>
          <w:sz w:val="20"/>
          <w:szCs w:val="20"/>
        </w:rPr>
      </w:pPr>
    </w:p>
    <w:p w:rsidR="003B2E20" w:rsidRDefault="00142C4F">
      <w:pPr>
        <w:rPr>
          <w:sz w:val="20"/>
          <w:szCs w:val="20"/>
        </w:rPr>
      </w:pPr>
      <w:r>
        <w:rPr>
          <w:rFonts w:ascii="Courier New" w:eastAsia="Courier New" w:hAnsi="Courier New" w:cs="Courier New"/>
          <w:b/>
          <w:bCs/>
          <w:sz w:val="36"/>
          <w:szCs w:val="36"/>
        </w:rPr>
        <w:t>hyperlinks</w:t>
      </w:r>
    </w:p>
    <w:p w:rsidR="003B2E20" w:rsidRDefault="003B2E20">
      <w:pPr>
        <w:spacing w:line="394" w:lineRule="exact"/>
        <w:rPr>
          <w:sz w:val="20"/>
          <w:szCs w:val="20"/>
        </w:rPr>
      </w:pPr>
    </w:p>
    <w:p w:rsidR="003B2E20" w:rsidRDefault="00142C4F">
      <w:pPr>
        <w:spacing w:line="272" w:lineRule="auto"/>
        <w:ind w:right="80"/>
        <w:rPr>
          <w:rFonts w:eastAsia="Times New Roman"/>
          <w:color w:val="000080"/>
          <w:sz w:val="24"/>
          <w:szCs w:val="24"/>
        </w:rPr>
      </w:pPr>
      <w:r>
        <w:rPr>
          <w:rFonts w:eastAsia="Times New Roman"/>
          <w:sz w:val="24"/>
          <w:szCs w:val="24"/>
        </w:rPr>
        <w:t xml:space="preserve">This is a list of databases and their URL's for Artemis to provide hyperlinks in the Feature Editor (see </w:t>
      </w:r>
      <w:hyperlink w:anchor="page36">
        <w:r>
          <w:rPr>
            <w:rFonts w:eastAsia="Times New Roman"/>
            <w:color w:val="000080"/>
            <w:sz w:val="24"/>
            <w:szCs w:val="24"/>
            <w:u w:val="single"/>
          </w:rPr>
          <w:t>the</w:t>
        </w:r>
      </w:hyperlink>
      <w:r>
        <w:rPr>
          <w:rFonts w:eastAsia="Times New Roman"/>
          <w:sz w:val="24"/>
          <w:szCs w:val="24"/>
        </w:rPr>
        <w:t xml:space="preserve"> </w:t>
      </w:r>
      <w:hyperlink w:anchor="page36">
        <w:r>
          <w:rPr>
            <w:rFonts w:eastAsia="Times New Roman"/>
            <w:color w:val="000080"/>
            <w:sz w:val="24"/>
            <w:szCs w:val="24"/>
            <w:u w:val="single"/>
          </w:rPr>
          <w:t>section called</w:t>
        </w:r>
        <w:r>
          <w:rPr>
            <w:rFonts w:eastAsia="Times New Roman"/>
            <w:color w:val="000080"/>
            <w:sz w:val="24"/>
            <w:szCs w:val="24"/>
          </w:rPr>
          <w:t xml:space="preserve"> </w:t>
        </w:r>
        <w:r>
          <w:rPr>
            <w:rFonts w:eastAsia="Times New Roman"/>
            <w:i/>
            <w:iCs/>
            <w:color w:val="000080"/>
            <w:sz w:val="24"/>
            <w:szCs w:val="24"/>
            <w:u w:val="single"/>
          </w:rPr>
          <w:t>Selected Features in Editor</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undo_levels</w:t>
      </w:r>
    </w:p>
    <w:p w:rsidR="003B2E20" w:rsidRDefault="003B2E20">
      <w:pPr>
        <w:spacing w:line="396" w:lineRule="exact"/>
        <w:rPr>
          <w:sz w:val="20"/>
          <w:szCs w:val="20"/>
        </w:rPr>
      </w:pPr>
    </w:p>
    <w:p w:rsidR="003B2E20" w:rsidRDefault="00142C4F">
      <w:pPr>
        <w:spacing w:line="272" w:lineRule="auto"/>
        <w:ind w:right="220"/>
        <w:rPr>
          <w:sz w:val="20"/>
          <w:szCs w:val="20"/>
        </w:rPr>
      </w:pPr>
      <w:r>
        <w:rPr>
          <w:rFonts w:eastAsia="Times New Roman"/>
          <w:sz w:val="24"/>
          <w:szCs w:val="24"/>
        </w:rPr>
        <w:t>The number of levels of undo to save or 0 to disable undo. More undo levels will require more memory. [default: 20]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minimum_orf_size</w:t>
      </w:r>
    </w:p>
    <w:p w:rsidR="003B2E20" w:rsidRDefault="003B2E20">
      <w:pPr>
        <w:spacing w:line="394" w:lineRule="exact"/>
        <w:rPr>
          <w:sz w:val="20"/>
          <w:szCs w:val="20"/>
        </w:rPr>
      </w:pPr>
    </w:p>
    <w:p w:rsidR="003B2E20" w:rsidRDefault="00142C4F">
      <w:pPr>
        <w:spacing w:line="256" w:lineRule="auto"/>
        <w:ind w:right="80"/>
        <w:rPr>
          <w:rFonts w:eastAsia="Times New Roman"/>
          <w:color w:val="000080"/>
          <w:sz w:val="24"/>
          <w:szCs w:val="24"/>
        </w:rPr>
      </w:pPr>
      <w:r>
        <w:rPr>
          <w:rFonts w:eastAsia="Times New Roman"/>
          <w:sz w:val="24"/>
          <w:szCs w:val="24"/>
        </w:rPr>
        <w:t xml:space="preserve">This option is used to set the minimum size (in amino acid residues) of a "large" open reading frame, which controls which ORFS are marked by the "Mark Open Reading Frames" menu item (see </w:t>
      </w:r>
      <w:hyperlink w:anchor="page45">
        <w:r>
          <w:rPr>
            <w:rFonts w:eastAsia="Times New Roman"/>
            <w:color w:val="000080"/>
            <w:sz w:val="24"/>
            <w:szCs w:val="24"/>
            <w:u w:val="single"/>
          </w:rPr>
          <w:t>the section</w:t>
        </w:r>
      </w:hyperlink>
      <w:r>
        <w:rPr>
          <w:rFonts w:eastAsia="Times New Roman"/>
          <w:sz w:val="24"/>
          <w:szCs w:val="24"/>
        </w:rPr>
        <w:t xml:space="preserve"> </w:t>
      </w:r>
      <w:hyperlink w:anchor="page45">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Mark Open Reading Frames ...</w:t>
        </w:r>
        <w:r>
          <w:rPr>
            <w:rFonts w:eastAsia="Times New Roman"/>
            <w:color w:val="000080"/>
            <w:sz w:val="24"/>
            <w:szCs w:val="24"/>
          </w:rPr>
          <w:t xml:space="preserve"> </w:t>
        </w:r>
        <w:r>
          <w:rPr>
            <w:rFonts w:eastAsia="Times New Roman"/>
            <w:color w:val="000080"/>
            <w:sz w:val="24"/>
            <w:szCs w:val="24"/>
            <w:u w:val="single"/>
          </w:rPr>
          <w:t>in Chapter 3</w:t>
        </w:r>
        <w:r>
          <w:rPr>
            <w:rFonts w:eastAsia="Times New Roman"/>
            <w:color w:val="000080"/>
            <w:sz w:val="24"/>
            <w:szCs w:val="24"/>
          </w:rPr>
          <w:t xml:space="preserve"> </w:t>
        </w:r>
      </w:hyperlink>
      <w:r>
        <w:rPr>
          <w:rFonts w:eastAsia="Times New Roman"/>
          <w:color w:val="000000"/>
          <w:sz w:val="24"/>
          <w:szCs w:val="24"/>
          <w:u w:val="single"/>
        </w:rPr>
        <w:t>)</w:t>
      </w:r>
      <w:r>
        <w:rPr>
          <w:rFonts w:eastAsia="Times New Roman"/>
          <w:color w:val="000000"/>
          <w:sz w:val="24"/>
          <w:szCs w:val="24"/>
        </w:rPr>
        <w:t>.</w:t>
      </w:r>
    </w:p>
    <w:p w:rsidR="006C0197" w:rsidRDefault="006C0197">
      <w:pPr>
        <w:pBdr>
          <w:bottom w:val="single" w:sz="6" w:space="1" w:color="auto"/>
        </w:pBdr>
        <w:rPr>
          <w:rFonts w:ascii="Courier New" w:eastAsia="Courier New" w:hAnsi="Courier New" w:cs="Courier New"/>
          <w:b/>
          <w:bCs/>
          <w:sz w:val="36"/>
          <w:szCs w:val="36"/>
        </w:rPr>
      </w:pPr>
      <w:bookmarkStart w:id="74" w:name="page75"/>
      <w:bookmarkEnd w:id="74"/>
    </w:p>
    <w:p w:rsidR="00C851A5" w:rsidRDefault="00C851A5">
      <w:pPr>
        <w:rPr>
          <w:rFonts w:ascii="Courier New" w:eastAsia="Courier New" w:hAnsi="Courier New" w:cs="Courier New"/>
          <w:b/>
          <w:bCs/>
          <w:sz w:val="36"/>
          <w:szCs w:val="36"/>
        </w:rPr>
      </w:pPr>
    </w:p>
    <w:p w:rsidR="003B2E20" w:rsidRDefault="00142C4F">
      <w:pPr>
        <w:rPr>
          <w:sz w:val="20"/>
          <w:szCs w:val="20"/>
        </w:rPr>
      </w:pPr>
      <w:r>
        <w:rPr>
          <w:rFonts w:ascii="Courier New" w:eastAsia="Courier New" w:hAnsi="Courier New" w:cs="Courier New"/>
          <w:b/>
          <w:bCs/>
          <w:sz w:val="36"/>
          <w:szCs w:val="36"/>
        </w:rPr>
        <w:t>direct_edit</w:t>
      </w:r>
    </w:p>
    <w:p w:rsidR="003B2E20" w:rsidRDefault="003B2E20">
      <w:pPr>
        <w:spacing w:line="396" w:lineRule="exact"/>
        <w:rPr>
          <w:sz w:val="20"/>
          <w:szCs w:val="20"/>
        </w:rPr>
      </w:pPr>
    </w:p>
    <w:p w:rsidR="003B2E20" w:rsidRDefault="00142C4F">
      <w:pPr>
        <w:spacing w:line="272"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See </w:t>
      </w:r>
      <w:hyperlink w:anchor="page19">
        <w:r>
          <w:rPr>
            <w:rFonts w:eastAsia="Times New Roman"/>
            <w:color w:val="000080"/>
            <w:sz w:val="24"/>
            <w:szCs w:val="24"/>
            <w:u w:val="single"/>
          </w:rPr>
          <w:t>the</w:t>
        </w:r>
      </w:hyperlink>
      <w:r>
        <w:rPr>
          <w:rFonts w:eastAsia="Times New Roman"/>
          <w:sz w:val="24"/>
          <w:szCs w:val="24"/>
        </w:rPr>
        <w:t xml:space="preserve"> </w:t>
      </w:r>
      <w:hyperlink w:anchor="page19">
        <w:r>
          <w:rPr>
            <w:rFonts w:eastAsia="Times New Roman"/>
            <w:color w:val="000080"/>
            <w:sz w:val="24"/>
            <w:szCs w:val="24"/>
            <w:u w:val="single"/>
          </w:rPr>
          <w:t xml:space="preserve">section called </w:t>
        </w:r>
        <w:r>
          <w:rPr>
            <w:rFonts w:eastAsia="Times New Roman"/>
            <w:i/>
            <w:iCs/>
            <w:color w:val="000080"/>
            <w:sz w:val="24"/>
            <w:szCs w:val="24"/>
            <w:u w:val="single"/>
          </w:rPr>
          <w:t>Enable Direct Editing</w:t>
        </w:r>
        <w:r>
          <w:rPr>
            <w:rFonts w:eastAsia="Times New Roman"/>
            <w:color w:val="000080"/>
            <w:sz w:val="24"/>
            <w:szCs w:val="24"/>
            <w:u w:val="single"/>
          </w:rPr>
          <w:t xml:space="preserve"> in Chapter 2</w:t>
        </w:r>
      </w:hyperlink>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feature_dna_programs</w:t>
      </w:r>
    </w:p>
    <w:p w:rsidR="003B2E20" w:rsidRDefault="003B2E20">
      <w:pPr>
        <w:spacing w:line="394" w:lineRule="exact"/>
        <w:rPr>
          <w:sz w:val="20"/>
          <w:szCs w:val="20"/>
        </w:rPr>
      </w:pPr>
    </w:p>
    <w:p w:rsidR="003B2E20" w:rsidRDefault="00142C4F">
      <w:pPr>
        <w:spacing w:line="250"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See </w:t>
      </w:r>
      <w:hyperlink w:anchor="page4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w:t>
        </w:r>
      </w:hyperlink>
      <w:r>
        <w:rPr>
          <w:rFonts w:eastAsia="Times New Roman"/>
          <w:sz w:val="24"/>
          <w:szCs w:val="24"/>
        </w:rPr>
        <w:t xml:space="preserve"> </w:t>
      </w:r>
      <w:hyperlink w:anchor="page46">
        <w:r>
          <w:rPr>
            <w:rFonts w:eastAsia="Times New Roman"/>
            <w:i/>
            <w:iCs/>
            <w:color w:val="000080"/>
            <w:sz w:val="24"/>
            <w:szCs w:val="24"/>
            <w:u w:val="single"/>
          </w:rPr>
          <w:t>the Run 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pPr>
        <w:rPr>
          <w:sz w:val="20"/>
          <w:szCs w:val="20"/>
        </w:rPr>
      </w:pPr>
      <w:r>
        <w:rPr>
          <w:rFonts w:ascii="Courier New" w:eastAsia="Courier New" w:hAnsi="Courier New" w:cs="Courier New"/>
          <w:b/>
          <w:bCs/>
          <w:sz w:val="36"/>
          <w:szCs w:val="36"/>
        </w:rPr>
        <w:t>feature_protein_programs</w:t>
      </w:r>
    </w:p>
    <w:p w:rsidR="003B2E20" w:rsidRDefault="003B2E20">
      <w:pPr>
        <w:spacing w:line="396" w:lineRule="exact"/>
        <w:rPr>
          <w:sz w:val="20"/>
          <w:szCs w:val="20"/>
        </w:rPr>
      </w:pPr>
    </w:p>
    <w:p w:rsidR="003B2E20" w:rsidRDefault="00142C4F">
      <w:pPr>
        <w:spacing w:line="250"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4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pPr>
        <w:rPr>
          <w:sz w:val="20"/>
          <w:szCs w:val="20"/>
        </w:rPr>
      </w:pPr>
      <w:r>
        <w:rPr>
          <w:rFonts w:ascii="Courier New" w:eastAsia="Courier New" w:hAnsi="Courier New" w:cs="Courier New"/>
          <w:b/>
          <w:bCs/>
          <w:sz w:val="36"/>
          <w:szCs w:val="36"/>
        </w:rPr>
        <w:t>ncbi_dna_search</w:t>
      </w:r>
    </w:p>
    <w:p w:rsidR="003B2E20" w:rsidRDefault="003B2E20">
      <w:pPr>
        <w:spacing w:line="394" w:lineRule="exact"/>
        <w:rPr>
          <w:sz w:val="20"/>
          <w:szCs w:val="20"/>
        </w:rPr>
      </w:pPr>
    </w:p>
    <w:p w:rsidR="003B2E20" w:rsidRDefault="00142C4F">
      <w:pPr>
        <w:spacing w:line="272"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See </w:t>
      </w:r>
      <w:hyperlink w:anchor="page46">
        <w:r>
          <w:rPr>
            <w:rFonts w:eastAsia="Times New Roman"/>
            <w:color w:val="000080"/>
            <w:sz w:val="24"/>
            <w:szCs w:val="24"/>
            <w:u w:val="single"/>
          </w:rPr>
          <w:t>the</w:t>
        </w:r>
      </w:hyperlink>
      <w:r>
        <w:rPr>
          <w:rFonts w:eastAsia="Times New Roman"/>
          <w:sz w:val="24"/>
          <w:szCs w:val="24"/>
        </w:rPr>
        <w:t xml:space="preserve"> </w:t>
      </w:r>
      <w:hyperlink w:anchor="page46">
        <w:r>
          <w:rPr>
            <w:rFonts w:eastAsia="Times New Roman"/>
            <w:color w:val="000080"/>
            <w:sz w:val="24"/>
            <w:szCs w:val="24"/>
            <w:u w:val="single"/>
          </w:rPr>
          <w:t xml:space="preserve">section called </w:t>
        </w:r>
        <w:r>
          <w:rPr>
            <w:rFonts w:eastAsia="Times New Roman"/>
            <w:i/>
            <w:iCs/>
            <w:color w:val="000080"/>
            <w:sz w:val="24"/>
            <w:szCs w:val="24"/>
            <w:u w:val="single"/>
          </w:rPr>
          <w:t>The Run Menu</w:t>
        </w:r>
        <w:r>
          <w:rPr>
            <w:rFonts w:eastAsia="Times New Roman"/>
            <w:color w:val="000080"/>
            <w:sz w:val="24"/>
            <w:szCs w:val="24"/>
            <w:u w:val="single"/>
          </w:rPr>
          <w:t xml:space="preserve"> in Chapter 3 </w:t>
        </w:r>
      </w:hyperlink>
      <w:r>
        <w:rPr>
          <w:rFonts w:eastAsia="Times New Roman"/>
          <w:color w:val="000000"/>
          <w:sz w:val="24"/>
          <w:szCs w:val="24"/>
          <w:u w:val="single"/>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pPr>
        <w:rPr>
          <w:sz w:val="20"/>
          <w:szCs w:val="20"/>
        </w:rPr>
      </w:pPr>
      <w:r>
        <w:rPr>
          <w:rFonts w:ascii="Courier New" w:eastAsia="Courier New" w:hAnsi="Courier New" w:cs="Courier New"/>
          <w:b/>
          <w:bCs/>
          <w:sz w:val="36"/>
          <w:szCs w:val="36"/>
        </w:rPr>
        <w:t>ncbi_protein_search</w:t>
      </w:r>
    </w:p>
    <w:p w:rsidR="003B2E20" w:rsidRDefault="003B2E20">
      <w:pPr>
        <w:spacing w:line="396" w:lineRule="exact"/>
        <w:rPr>
          <w:sz w:val="20"/>
          <w:szCs w:val="20"/>
        </w:rPr>
      </w:pPr>
    </w:p>
    <w:p w:rsidR="003B2E20" w:rsidRDefault="00142C4F">
      <w:pPr>
        <w:spacing w:line="272"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See </w:t>
      </w:r>
      <w:hyperlink w:anchor="page46">
        <w:r>
          <w:rPr>
            <w:rFonts w:eastAsia="Times New Roman"/>
            <w:color w:val="000080"/>
            <w:sz w:val="24"/>
            <w:szCs w:val="24"/>
            <w:u w:val="single"/>
          </w:rPr>
          <w:t xml:space="preserve">the section called </w:t>
        </w:r>
        <w:r>
          <w:rPr>
            <w:rFonts w:eastAsia="Times New Roman"/>
            <w:i/>
            <w:iCs/>
            <w:color w:val="000080"/>
            <w:sz w:val="24"/>
            <w:szCs w:val="24"/>
            <w:u w:val="single"/>
          </w:rPr>
          <w:t>The Run Menu</w:t>
        </w:r>
        <w:r>
          <w:rPr>
            <w:rFonts w:eastAsia="Times New Roman"/>
            <w:color w:val="000080"/>
            <w:sz w:val="24"/>
            <w:szCs w:val="24"/>
            <w:u w:val="single"/>
          </w:rPr>
          <w:t xml:space="preserve"> in Chapter 3 </w:t>
        </w:r>
      </w:hyperlink>
      <w:r>
        <w:rPr>
          <w:rFonts w:eastAsia="Times New Roman"/>
          <w:color w:val="000000"/>
          <w:sz w:val="24"/>
          <w:szCs w:val="24"/>
          <w:u w:val="single"/>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51" w:lineRule="exact"/>
        <w:rPr>
          <w:sz w:val="20"/>
          <w:szCs w:val="20"/>
        </w:rPr>
      </w:pPr>
    </w:p>
    <w:p w:rsidR="003B2E20" w:rsidRDefault="00142C4F">
      <w:pPr>
        <w:rPr>
          <w:sz w:val="20"/>
          <w:szCs w:val="20"/>
        </w:rPr>
      </w:pPr>
      <w:r>
        <w:rPr>
          <w:rFonts w:eastAsia="Times New Roman"/>
          <w:b/>
          <w:bCs/>
          <w:sz w:val="36"/>
          <w:szCs w:val="36"/>
        </w:rPr>
        <w:t>Setting Colours</w:t>
      </w:r>
    </w:p>
    <w:p w:rsidR="003B2E20" w:rsidRDefault="003B2E20">
      <w:pPr>
        <w:spacing w:line="300" w:lineRule="exact"/>
        <w:rPr>
          <w:sz w:val="20"/>
          <w:szCs w:val="20"/>
        </w:rPr>
      </w:pPr>
    </w:p>
    <w:p w:rsidR="003B2E20" w:rsidRDefault="00142C4F">
      <w:pPr>
        <w:spacing w:line="245" w:lineRule="auto"/>
        <w:ind w:right="20"/>
        <w:rPr>
          <w:rFonts w:eastAsia="Times New Roman"/>
          <w:sz w:val="24"/>
          <w:szCs w:val="24"/>
        </w:rPr>
      </w:pPr>
      <w:r>
        <w:rPr>
          <w:rFonts w:eastAsia="Times New Roman"/>
          <w:sz w:val="24"/>
          <w:szCs w:val="24"/>
        </w:rPr>
        <w:t xml:space="preserve">The feature colours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used by ACT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3B2E20" w:rsidRDefault="00142C4F">
      <w:pPr>
        <w:ind w:left="4"/>
        <w:rPr>
          <w:sz w:val="20"/>
          <w:szCs w:val="20"/>
        </w:rPr>
      </w:pPr>
      <w:bookmarkStart w:id="75" w:name="page76"/>
      <w:bookmarkEnd w:id="75"/>
      <w:r>
        <w:rPr>
          <w:rFonts w:ascii="Courier New" w:eastAsia="Courier New" w:hAnsi="Courier New" w:cs="Courier New"/>
          <w:sz w:val="20"/>
          <w:szCs w:val="20"/>
        </w:rPr>
        <w:t>colour_2 = 255 255 255</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ind w:left="4"/>
        <w:rPr>
          <w:rFonts w:eastAsia="Times New Roman"/>
          <w:sz w:val="24"/>
          <w:szCs w:val="24"/>
        </w:rPr>
      </w:pPr>
      <w:r>
        <w:rPr>
          <w:rFonts w:eastAsia="Times New Roman"/>
          <w:sz w:val="24"/>
          <w:szCs w:val="24"/>
        </w:rPr>
        <w:t>Here is a list of the default colour numbers:</w:t>
      </w:r>
    </w:p>
    <w:p w:rsidR="001C68F5" w:rsidRDefault="001C68F5">
      <w:pPr>
        <w:ind w:left="4"/>
        <w:rPr>
          <w:rFonts w:eastAsia="Times New Roman"/>
          <w:sz w:val="24"/>
          <w:szCs w:val="24"/>
        </w:rPr>
      </w:pP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6</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magenta</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0</w:t>
      </w:r>
      <w:r w:rsidR="001C68F5"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7</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yellow</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255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 xml:space="preserve">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10</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orange</w:t>
      </w:r>
      <w:r w:rsidR="001C68F5" w:rsidRPr="00CC1EFA">
        <w:rPr>
          <w:rFonts w:ascii="Courier New" w:eastAsia="Times New Roman" w:hAnsi="Courier New" w:cs="Courier New"/>
          <w:sz w:val="20"/>
          <w:szCs w:val="20"/>
        </w:rPr>
        <w:tab/>
      </w:r>
      <w:r w:rsidR="001C68F5">
        <w:rPr>
          <w:rFonts w:ascii="Courier New" w:eastAsia="Times New Roman" w:hAnsi="Courier New" w:cs="Courier New"/>
          <w:sz w:val="20"/>
          <w:szCs w:val="20"/>
        </w:rPr>
        <w:tab/>
      </w:r>
      <w:r w:rsidR="001C68F5">
        <w:rPr>
          <w:rFonts w:ascii="Courier New" w:eastAsia="Times New Roman" w:hAnsi="Courier New" w:cs="Courier New"/>
          <w:sz w:val="20"/>
          <w:szCs w:val="20"/>
        </w:rPr>
        <w:tab/>
      </w:r>
      <w:r>
        <w:rPr>
          <w:rFonts w:ascii="Courier New" w:eastAsia="Times New Roman" w:hAnsi="Courier New" w:cs="Courier New"/>
          <w:sz w:val="20"/>
          <w:szCs w:val="20"/>
        </w:rPr>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165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1C68F5" w:rsidRDefault="001C68F5" w:rsidP="001C68F5">
      <w:pPr>
        <w:ind w:left="4"/>
        <w:rPr>
          <w:sz w:val="20"/>
          <w:szCs w:val="20"/>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bookmarkStart w:id="76" w:name="_GoBack"/>
      <w:bookmarkEnd w:id="76"/>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3B2E20" w:rsidRDefault="003B2E20">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3B2E20" w:rsidRDefault="003B2E20">
      <w:pPr>
        <w:pBdr>
          <w:bottom w:val="single" w:sz="6" w:space="1" w:color="auto"/>
        </w:pBdr>
        <w:spacing w:line="200" w:lineRule="exact"/>
        <w:rPr>
          <w:sz w:val="20"/>
          <w:szCs w:val="20"/>
        </w:rPr>
      </w:pPr>
    </w:p>
    <w:p w:rsidR="001C68F5" w:rsidRDefault="001C68F5">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00" w:lineRule="exact"/>
        <w:rPr>
          <w:sz w:val="20"/>
          <w:szCs w:val="20"/>
        </w:rPr>
      </w:pPr>
    </w:p>
    <w:p w:rsidR="003B2E20" w:rsidRDefault="003B2E20">
      <w:pPr>
        <w:spacing w:line="251" w:lineRule="exact"/>
        <w:rPr>
          <w:sz w:val="20"/>
          <w:szCs w:val="20"/>
        </w:rPr>
      </w:pPr>
    </w:p>
    <w:p w:rsidR="003B2E20" w:rsidRDefault="00142C4F">
      <w:pPr>
        <w:ind w:left="4"/>
        <w:rPr>
          <w:sz w:val="20"/>
          <w:szCs w:val="20"/>
        </w:rPr>
      </w:pPr>
      <w:r>
        <w:rPr>
          <w:rFonts w:eastAsia="Times New Roman"/>
          <w:b/>
          <w:bCs/>
          <w:sz w:val="36"/>
          <w:szCs w:val="36"/>
        </w:rPr>
        <w:t>Options For Plots and Graphs</w:t>
      </w:r>
    </w:p>
    <w:p w:rsidR="003B2E20" w:rsidRDefault="003B2E20">
      <w:pPr>
        <w:spacing w:line="304" w:lineRule="exact"/>
        <w:rPr>
          <w:sz w:val="20"/>
          <w:szCs w:val="20"/>
        </w:rPr>
      </w:pPr>
    </w:p>
    <w:p w:rsidR="003B2E20" w:rsidRDefault="00142C4F">
      <w:pPr>
        <w:spacing w:line="246"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3B2E20" w:rsidRDefault="003B2E20">
      <w:pPr>
        <w:spacing w:line="2" w:lineRule="exact"/>
        <w:rPr>
          <w:sz w:val="20"/>
          <w:szCs w:val="20"/>
        </w:rPr>
      </w:pPr>
    </w:p>
    <w:p w:rsidR="003B2E20" w:rsidRDefault="00142C4F">
      <w:pPr>
        <w:spacing w:line="244"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in </w:t>
      </w:r>
      <w:hyperlink w:anchor="page48">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Graph</w:t>
        </w:r>
      </w:hyperlink>
      <w:r>
        <w:rPr>
          <w:rFonts w:eastAsia="Times New Roman"/>
          <w:sz w:val="24"/>
          <w:szCs w:val="24"/>
        </w:rPr>
        <w:t xml:space="preserve"> </w:t>
      </w:r>
      <w:hyperlink w:anchor="page48">
        <w:r>
          <w:rPr>
            <w:rFonts w:eastAsia="Times New Roman"/>
            <w:i/>
            <w:iCs/>
            <w:color w:val="000080"/>
            <w:sz w:val="24"/>
            <w:szCs w:val="24"/>
            <w:u w:val="single"/>
          </w:rPr>
          <w:t>Menu</w:t>
        </w:r>
        <w:r>
          <w:rPr>
            <w:rFonts w:eastAsia="Times New Roman"/>
            <w:i/>
            <w:iCs/>
            <w:color w:val="000080"/>
            <w:sz w:val="24"/>
            <w:szCs w:val="24"/>
          </w:rPr>
          <w:t xml:space="preserve"> </w:t>
        </w:r>
        <w:r>
          <w:rPr>
            <w:rFonts w:eastAsia="Times New Roman"/>
            <w:color w:val="000080"/>
            <w:sz w:val="24"/>
            <w:szCs w:val="24"/>
            <w:u w:val="single"/>
          </w:rPr>
          <w:t>in Chapter 3</w:t>
        </w:r>
        <w:r>
          <w:rPr>
            <w:rFonts w:eastAsia="Times New Roman"/>
            <w:i/>
            <w:iCs/>
            <w:color w:val="000080"/>
            <w:sz w:val="24"/>
            <w:szCs w:val="24"/>
          </w:rPr>
          <w:t xml:space="preserve"> </w:t>
        </w:r>
      </w:hyperlink>
      <w:r>
        <w:rPr>
          <w:rFonts w:eastAsia="Times New Roman"/>
          <w:color w:val="000000"/>
          <w:sz w:val="24"/>
          <w:szCs w:val="24"/>
        </w:rPr>
        <w:t>and</w:t>
      </w:r>
      <w:r>
        <w:rPr>
          <w:rFonts w:eastAsia="Times New Roman"/>
          <w:i/>
          <w:iCs/>
          <w:color w:val="000080"/>
          <w:sz w:val="24"/>
          <w:szCs w:val="24"/>
        </w:rPr>
        <w:t xml:space="preserve"> </w:t>
      </w:r>
      <w:hyperlink w:anchor="page33">
        <w:r>
          <w:rPr>
            <w:rFonts w:eastAsia="Times New Roman"/>
            <w:color w:val="000080"/>
            <w:sz w:val="24"/>
            <w:szCs w:val="24"/>
            <w:u w:val="single"/>
          </w:rPr>
          <w:t>the section called</w:t>
        </w:r>
        <w:r>
          <w:rPr>
            <w:rFonts w:eastAsia="Times New Roman"/>
            <w:i/>
            <w:iCs/>
            <w:color w:val="000080"/>
            <w:sz w:val="24"/>
            <w:szCs w:val="24"/>
            <w:u w:val="single"/>
          </w:rPr>
          <w:t xml:space="preserve"> Feature Plots </w:t>
        </w:r>
        <w:r>
          <w:rPr>
            <w:rFonts w:eastAsia="Times New Roman"/>
            <w:color w:val="000080"/>
            <w:sz w:val="24"/>
            <w:szCs w:val="24"/>
            <w:u w:val="single"/>
          </w:rPr>
          <w:t>in Chapter 3</w:t>
        </w:r>
        <w:r>
          <w:rPr>
            <w:rFonts w:eastAsia="Times New Roman"/>
            <w:i/>
            <w:iCs/>
            <w:color w:val="000080"/>
            <w:sz w:val="24"/>
            <w:szCs w:val="24"/>
            <w:u w:val="single"/>
          </w:rPr>
          <w:t xml:space="preserve"> </w:t>
        </w:r>
      </w:hyperlink>
      <w:r>
        <w:rPr>
          <w:rFonts w:eastAsia="Times New Roman"/>
          <w:color w:val="000000"/>
          <w:sz w:val="24"/>
          <w:szCs w:val="24"/>
          <w:u w:val="single"/>
        </w:rPr>
        <w:t>)</w:t>
      </w:r>
      <w:r>
        <w:rPr>
          <w:rFonts w:eastAsia="Times New Roman"/>
          <w:color w:val="000000"/>
          <w:sz w:val="24"/>
          <w:szCs w:val="24"/>
        </w:rPr>
        <w:t>.</w:t>
      </w:r>
    </w:p>
    <w:p w:rsidR="003B2E20" w:rsidRDefault="003B2E20">
      <w:pPr>
        <w:spacing w:line="241" w:lineRule="exact"/>
        <w:rPr>
          <w:rFonts w:eastAsia="Times New Roman"/>
          <w:sz w:val="24"/>
          <w:szCs w:val="24"/>
        </w:rPr>
      </w:pPr>
    </w:p>
    <w:p w:rsidR="003B2E20" w:rsidRDefault="00142C4F">
      <w:pPr>
        <w:spacing w:line="294"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3B2E20" w:rsidRDefault="003B2E20">
      <w:pPr>
        <w:spacing w:line="177"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gc_content_default_min_window = 100</w:t>
      </w:r>
    </w:p>
    <w:p w:rsidR="003B2E20" w:rsidRDefault="003B2E20">
      <w:pPr>
        <w:spacing w:line="1"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gc_content_default_max_window = 1000</w:t>
      </w:r>
    </w:p>
    <w:p w:rsidR="003B2E20" w:rsidRDefault="00142C4F">
      <w:pPr>
        <w:ind w:left="4"/>
        <w:rPr>
          <w:sz w:val="20"/>
          <w:szCs w:val="20"/>
        </w:rPr>
      </w:pPr>
      <w:r>
        <w:rPr>
          <w:rFonts w:ascii="Courier New" w:eastAsia="Courier New" w:hAnsi="Courier New" w:cs="Courier New"/>
          <w:sz w:val="20"/>
          <w:szCs w:val="20"/>
        </w:rPr>
        <w:t>gc_content_default_window_size = 150</w:t>
      </w:r>
    </w:p>
    <w:p w:rsidR="003B2E20" w:rsidRDefault="003B2E20">
      <w:pPr>
        <w:spacing w:line="200" w:lineRule="exact"/>
        <w:rPr>
          <w:rFonts w:eastAsia="Times New Roman"/>
          <w:sz w:val="24"/>
          <w:szCs w:val="24"/>
        </w:rPr>
      </w:pPr>
    </w:p>
    <w:p w:rsidR="003B2E20" w:rsidRDefault="003B2E20">
      <w:pPr>
        <w:spacing w:line="316" w:lineRule="exact"/>
        <w:rPr>
          <w:rFonts w:eastAsia="Times New Roman"/>
          <w:sz w:val="24"/>
          <w:szCs w:val="24"/>
        </w:rPr>
      </w:pPr>
    </w:p>
    <w:p w:rsidR="003B2E20" w:rsidRDefault="00142C4F">
      <w:pPr>
        <w:ind w:left="4"/>
        <w:rPr>
          <w:rFonts w:eastAsia="Times New Roman"/>
          <w:sz w:val="24"/>
          <w:szCs w:val="24"/>
        </w:rPr>
      </w:pPr>
      <w:r>
        <w:rPr>
          <w:rFonts w:eastAsia="Times New Roman"/>
          <w:sz w:val="24"/>
          <w:szCs w:val="24"/>
        </w:rPr>
        <w:t xml:space="preserve">See also </w:t>
      </w:r>
      <w:hyperlink w:anchor="page60">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Graphs and Plots</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u w:val="single"/>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DF0F87" w:rsidRDefault="00DF0F87">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pPr>
        <w:ind w:left="4"/>
        <w:rPr>
          <w:sz w:val="20"/>
          <w:szCs w:val="20"/>
        </w:rPr>
      </w:pPr>
      <w:r>
        <w:rPr>
          <w:rFonts w:eastAsia="Times New Roman"/>
          <w:b/>
          <w:bCs/>
          <w:sz w:val="36"/>
          <w:szCs w:val="36"/>
        </w:rPr>
        <w:t>Options For A Chado Database</w:t>
      </w:r>
    </w:p>
    <w:p w:rsidR="003B2E20" w:rsidRDefault="003B2E20">
      <w:pPr>
        <w:spacing w:line="200" w:lineRule="exact"/>
        <w:rPr>
          <w:rFonts w:eastAsia="Times New Roman"/>
          <w:sz w:val="24"/>
          <w:szCs w:val="24"/>
        </w:rPr>
      </w:pPr>
    </w:p>
    <w:p w:rsidR="003B2E20" w:rsidRDefault="003B2E20">
      <w:pPr>
        <w:spacing w:line="261" w:lineRule="exact"/>
        <w:rPr>
          <w:rFonts w:eastAsia="Times New Roman"/>
          <w:sz w:val="24"/>
          <w:szCs w:val="24"/>
        </w:rPr>
      </w:pPr>
    </w:p>
    <w:p w:rsidR="003B2E20" w:rsidRDefault="00142C4F">
      <w:pPr>
        <w:ind w:left="4"/>
        <w:rPr>
          <w:sz w:val="20"/>
          <w:szCs w:val="20"/>
        </w:rPr>
      </w:pPr>
      <w:r>
        <w:rPr>
          <w:rFonts w:ascii="Courier New" w:eastAsia="Courier New" w:hAnsi="Courier New" w:cs="Courier New"/>
          <w:b/>
          <w:bCs/>
          <w:sz w:val="28"/>
          <w:szCs w:val="28"/>
        </w:rPr>
        <w:t>chado_exon_model</w:t>
      </w:r>
    </w:p>
    <w:p w:rsidR="003B2E20" w:rsidRDefault="003B2E20">
      <w:pPr>
        <w:spacing w:line="365" w:lineRule="exact"/>
        <w:rPr>
          <w:rFonts w:eastAsia="Times New Roman"/>
          <w:sz w:val="24"/>
          <w:szCs w:val="24"/>
        </w:rPr>
      </w:pPr>
    </w:p>
    <w:p w:rsidR="003B2E20" w:rsidRDefault="00142C4F">
      <w:pPr>
        <w:ind w:left="4"/>
        <w:rPr>
          <w:sz w:val="20"/>
          <w:szCs w:val="20"/>
        </w:rPr>
      </w:pPr>
      <w:r>
        <w:rPr>
          <w:rFonts w:eastAsia="Times New Roman"/>
          <w:sz w:val="24"/>
          <w:szCs w:val="24"/>
        </w:rPr>
        <w:t>This is the feature key used when chado exons are joined and displayed in ACT. For example:</w:t>
      </w:r>
    </w:p>
    <w:p w:rsidR="003B2E20" w:rsidRDefault="003B2E20">
      <w:pPr>
        <w:spacing w:line="273"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chado_exon_model=CDS</w:t>
      </w:r>
    </w:p>
    <w:p w:rsidR="003B2E20" w:rsidRDefault="003B2E20">
      <w:pPr>
        <w:spacing w:line="292" w:lineRule="exact"/>
        <w:rPr>
          <w:rFonts w:eastAsia="Times New Roman"/>
          <w:sz w:val="24"/>
          <w:szCs w:val="24"/>
        </w:rPr>
      </w:pPr>
    </w:p>
    <w:p w:rsidR="003B2E20" w:rsidRDefault="00142C4F">
      <w:pPr>
        <w:ind w:left="4"/>
        <w:rPr>
          <w:sz w:val="20"/>
          <w:szCs w:val="20"/>
        </w:rPr>
      </w:pPr>
      <w:r>
        <w:rPr>
          <w:rFonts w:eastAsia="Times New Roman"/>
          <w:sz w:val="23"/>
          <w:szCs w:val="23"/>
        </w:rPr>
        <w:t>[default: "exon-model"]</w:t>
      </w:r>
    </w:p>
    <w:p w:rsidR="006C0197" w:rsidRDefault="006C0197" w:rsidP="006C0197">
      <w:pPr>
        <w:pBdr>
          <w:bottom w:val="single" w:sz="6" w:space="1" w:color="auto"/>
        </w:pBdr>
        <w:ind w:left="4" w:right="9030"/>
        <w:rPr>
          <w:rFonts w:ascii="Courier New" w:eastAsia="Courier New" w:hAnsi="Courier New" w:cs="Courier New"/>
          <w:b/>
          <w:bCs/>
          <w:sz w:val="28"/>
          <w:szCs w:val="28"/>
        </w:rPr>
      </w:pPr>
      <w:bookmarkStart w:id="77" w:name="page77"/>
      <w:bookmarkEnd w:id="77"/>
    </w:p>
    <w:p w:rsidR="00DF0F87" w:rsidRDefault="00DF0F87" w:rsidP="006C0197">
      <w:pPr>
        <w:ind w:left="4" w:right="9030"/>
        <w:rPr>
          <w:rFonts w:ascii="Courier New" w:eastAsia="Courier New" w:hAnsi="Courier New" w:cs="Courier New"/>
          <w:b/>
          <w:bCs/>
          <w:sz w:val="28"/>
          <w:szCs w:val="28"/>
        </w:rPr>
      </w:pPr>
    </w:p>
    <w:p w:rsidR="003B2E20" w:rsidRDefault="00142C4F">
      <w:pPr>
        <w:ind w:left="4"/>
        <w:rPr>
          <w:sz w:val="20"/>
          <w:szCs w:val="20"/>
        </w:rPr>
      </w:pPr>
      <w:r>
        <w:rPr>
          <w:rFonts w:ascii="Courier New" w:eastAsia="Courier New" w:hAnsi="Courier New" w:cs="Courier New"/>
          <w:b/>
          <w:bCs/>
          <w:sz w:val="28"/>
          <w:szCs w:val="28"/>
        </w:rPr>
        <w:t>chado_transcript</w:t>
      </w:r>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is the feature key used when chado transcripts are created in a gene model. [default: "mRNA"]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66" w:lineRule="exact"/>
        <w:rPr>
          <w:sz w:val="20"/>
          <w:szCs w:val="20"/>
        </w:rPr>
      </w:pPr>
    </w:p>
    <w:p w:rsidR="003B2E20" w:rsidRDefault="00142C4F">
      <w:pPr>
        <w:ind w:left="4"/>
        <w:rPr>
          <w:sz w:val="20"/>
          <w:szCs w:val="20"/>
        </w:rPr>
      </w:pPr>
      <w:r>
        <w:rPr>
          <w:rFonts w:ascii="Courier New" w:eastAsia="Courier New" w:hAnsi="Courier New" w:cs="Courier New"/>
          <w:b/>
          <w:bCs/>
          <w:sz w:val="28"/>
          <w:szCs w:val="28"/>
        </w:rPr>
        <w:t>chado_servers</w:t>
      </w:r>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can be used to provide a list of available databases. For example:</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chado_servers = \</w:t>
      </w:r>
    </w:p>
    <w:p w:rsidR="003B2E20" w:rsidRDefault="003B2E20">
      <w:pPr>
        <w:spacing w:line="1" w:lineRule="exact"/>
        <w:rPr>
          <w:sz w:val="20"/>
          <w:szCs w:val="20"/>
        </w:rPr>
      </w:pPr>
    </w:p>
    <w:p w:rsidR="003B2E20" w:rsidRDefault="00142C4F">
      <w:pPr>
        <w:ind w:left="964"/>
        <w:rPr>
          <w:sz w:val="20"/>
          <w:szCs w:val="20"/>
        </w:rPr>
      </w:pPr>
      <w:r>
        <w:rPr>
          <w:rFonts w:ascii="Courier New" w:eastAsia="Courier New" w:hAnsi="Courier New" w:cs="Courier New"/>
          <w:sz w:val="20"/>
          <w:szCs w:val="20"/>
        </w:rPr>
        <w:t>test localhost:5432/test?userName \</w:t>
      </w:r>
    </w:p>
    <w:p w:rsidR="003B2E20" w:rsidRDefault="00142C4F">
      <w:pPr>
        <w:ind w:left="964"/>
        <w:rPr>
          <w:sz w:val="20"/>
          <w:szCs w:val="20"/>
        </w:rPr>
      </w:pPr>
      <w:r>
        <w:rPr>
          <w:rFonts w:ascii="Courier New" w:eastAsia="Courier New" w:hAnsi="Courier New" w:cs="Courier New"/>
          <w:sz w:val="20"/>
          <w:szCs w:val="20"/>
        </w:rPr>
        <w:t>genedb_ro db.genedb.org:5432/snapshot?genedb_ro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00" w:lineRule="exact"/>
        <w:rPr>
          <w:sz w:val="20"/>
          <w:szCs w:val="20"/>
        </w:rPr>
      </w:pPr>
    </w:p>
    <w:p w:rsidR="003B2E20" w:rsidRDefault="003B2E20">
      <w:pPr>
        <w:spacing w:line="347" w:lineRule="exact"/>
        <w:rPr>
          <w:sz w:val="20"/>
          <w:szCs w:val="20"/>
        </w:rPr>
      </w:pPr>
    </w:p>
    <w:p w:rsidR="003B2E20" w:rsidRDefault="00142C4F">
      <w:pPr>
        <w:ind w:left="4"/>
        <w:rPr>
          <w:sz w:val="20"/>
          <w:szCs w:val="20"/>
        </w:rPr>
      </w:pPr>
      <w:r>
        <w:rPr>
          <w:rFonts w:eastAsia="Times New Roman"/>
          <w:b/>
          <w:bCs/>
          <w:sz w:val="48"/>
          <w:szCs w:val="48"/>
        </w:rPr>
        <w:t>Options File Format</w:t>
      </w:r>
    </w:p>
    <w:p w:rsidR="003B2E20" w:rsidRDefault="003B2E20">
      <w:pPr>
        <w:spacing w:line="319" w:lineRule="exact"/>
        <w:rPr>
          <w:sz w:val="20"/>
          <w:szCs w:val="20"/>
        </w:rPr>
      </w:pPr>
    </w:p>
    <w:p w:rsidR="003B2E20" w:rsidRDefault="00142C4F">
      <w:pPr>
        <w:ind w:left="4"/>
        <w:rPr>
          <w:sz w:val="20"/>
          <w:szCs w:val="20"/>
        </w:rPr>
      </w:pPr>
      <w:r>
        <w:rPr>
          <w:rFonts w:eastAsia="Times New Roman"/>
          <w:sz w:val="24"/>
          <w:szCs w:val="24"/>
        </w:rPr>
        <w:t>The option files it should contain settings that look like this:</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option_name = option_value</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72" w:lineRule="auto"/>
        <w:ind w:left="4"/>
        <w:rPr>
          <w:sz w:val="20"/>
          <w:szCs w:val="20"/>
        </w:rPr>
      </w:pPr>
      <w:r>
        <w:rPr>
          <w:rFonts w:eastAsia="Times New Roman"/>
          <w:sz w:val="24"/>
          <w:szCs w:val="24"/>
        </w:rPr>
        <w:t>If the value of an options is too long to fit on one line it can be split over several lines by ending each line with a backslash like this:</w:t>
      </w:r>
    </w:p>
    <w:p w:rsidR="003B2E20" w:rsidRDefault="003B2E20">
      <w:pPr>
        <w:spacing w:line="200" w:lineRule="exact"/>
        <w:rPr>
          <w:sz w:val="20"/>
          <w:szCs w:val="20"/>
        </w:rPr>
      </w:pPr>
    </w:p>
    <w:p w:rsidR="003B2E20" w:rsidRDefault="00142C4F" w:rsidP="004256CF">
      <w:pPr>
        <w:ind w:right="4236"/>
        <w:rPr>
          <w:sz w:val="20"/>
          <w:szCs w:val="20"/>
        </w:rPr>
      </w:pPr>
      <w:r>
        <w:rPr>
          <w:rFonts w:ascii="Courier New" w:eastAsia="Courier New" w:hAnsi="Courier New" w:cs="Courier New"/>
          <w:sz w:val="19"/>
          <w:szCs w:val="19"/>
        </w:rPr>
        <w:t>option_name = option_value another_option_value \</w:t>
      </w:r>
    </w:p>
    <w:p w:rsidR="003B2E20" w:rsidRDefault="003B2E20">
      <w:pPr>
        <w:spacing w:line="13" w:lineRule="exact"/>
        <w:rPr>
          <w:sz w:val="20"/>
          <w:szCs w:val="20"/>
        </w:rPr>
      </w:pPr>
    </w:p>
    <w:p w:rsidR="003B2E20" w:rsidRDefault="00142C4F" w:rsidP="004256CF">
      <w:pPr>
        <w:ind w:right="4236" w:firstLine="720"/>
        <w:rPr>
          <w:sz w:val="20"/>
          <w:szCs w:val="20"/>
        </w:rPr>
      </w:pPr>
      <w:r>
        <w:rPr>
          <w:rFonts w:ascii="Courier New" w:eastAsia="Courier New" w:hAnsi="Courier New" w:cs="Courier New"/>
          <w:sz w:val="20"/>
          <w:szCs w:val="20"/>
        </w:rPr>
        <w:t>a_third_option_value a_forth_option_value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362" w:lineRule="exact"/>
        <w:rPr>
          <w:sz w:val="20"/>
          <w:szCs w:val="20"/>
        </w:rPr>
      </w:pPr>
    </w:p>
    <w:p w:rsidR="003B2E20" w:rsidRDefault="00142C4F">
      <w:pPr>
        <w:ind w:left="4"/>
        <w:rPr>
          <w:sz w:val="20"/>
          <w:szCs w:val="20"/>
        </w:rPr>
      </w:pPr>
      <w:r>
        <w:rPr>
          <w:rFonts w:eastAsia="Times New Roman"/>
          <w:b/>
          <w:bCs/>
          <w:sz w:val="36"/>
          <w:szCs w:val="36"/>
        </w:rPr>
        <w:t>An Example Options File</w:t>
      </w:r>
    </w:p>
    <w:p w:rsidR="003B2E20" w:rsidRDefault="003B2E20">
      <w:pPr>
        <w:spacing w:line="304" w:lineRule="exact"/>
        <w:rPr>
          <w:sz w:val="20"/>
          <w:szCs w:val="20"/>
        </w:rPr>
      </w:pPr>
    </w:p>
    <w:p w:rsidR="003B2E20" w:rsidRDefault="00142C4F">
      <w:pPr>
        <w:ind w:left="4"/>
        <w:rPr>
          <w:sz w:val="20"/>
          <w:szCs w:val="20"/>
        </w:rPr>
      </w:pPr>
      <w:r>
        <w:rPr>
          <w:rFonts w:eastAsia="Times New Roman"/>
          <w:sz w:val="24"/>
          <w:szCs w:val="24"/>
        </w:rPr>
        <w:t>Here is an example options file:</w:t>
      </w:r>
    </w:p>
    <w:p w:rsidR="003B2E20" w:rsidRDefault="003B2E20">
      <w:pPr>
        <w:spacing w:line="273" w:lineRule="exact"/>
        <w:rPr>
          <w:sz w:val="20"/>
          <w:szCs w:val="20"/>
        </w:rPr>
      </w:pPr>
    </w:p>
    <w:p w:rsidR="003B2E20" w:rsidRDefault="00142C4F">
      <w:pPr>
        <w:numPr>
          <w:ilvl w:val="0"/>
          <w:numId w:val="5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3B2E20" w:rsidRDefault="003B2E20">
      <w:pPr>
        <w:spacing w:line="2" w:lineRule="exact"/>
        <w:rPr>
          <w:sz w:val="20"/>
          <w:szCs w:val="20"/>
        </w:rPr>
      </w:pPr>
    </w:p>
    <w:p w:rsidR="003B2E20" w:rsidRDefault="00142C4F">
      <w:pPr>
        <w:ind w:left="4"/>
        <w:rPr>
          <w:sz w:val="20"/>
          <w:szCs w:val="20"/>
        </w:rPr>
      </w:pPr>
      <w:r>
        <w:rPr>
          <w:rFonts w:ascii="Courier New" w:eastAsia="Courier New" w:hAnsi="Courier New" w:cs="Courier New"/>
          <w:sz w:val="20"/>
          <w:szCs w:val="20"/>
        </w:rPr>
        <w:t>common_keys = \</w:t>
      </w:r>
    </w:p>
    <w:p w:rsidR="003B2E20" w:rsidRDefault="00142C4F">
      <w:pPr>
        <w:spacing w:line="280" w:lineRule="auto"/>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3B2E20">
      <w:pgSz w:w="11900" w:h="16840"/>
      <w:pgMar w:top="1142"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1"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2" w15:restartNumberingAfterBreak="0">
    <w:nsid w:val="02901D82"/>
    <w:multiLevelType w:val="hybridMultilevel"/>
    <w:tmpl w:val="DDEE877A"/>
    <w:lvl w:ilvl="0" w:tplc="D39C8AD6">
      <w:start w:val="1"/>
      <w:numFmt w:val="bullet"/>
      <w:lvlText w:val="•"/>
      <w:lvlJc w:val="left"/>
    </w:lvl>
    <w:lvl w:ilvl="1" w:tplc="962A3AA8">
      <w:numFmt w:val="decimal"/>
      <w:lvlText w:val=""/>
      <w:lvlJc w:val="left"/>
    </w:lvl>
    <w:lvl w:ilvl="2" w:tplc="D1C29D1E">
      <w:numFmt w:val="decimal"/>
      <w:lvlText w:val=""/>
      <w:lvlJc w:val="left"/>
    </w:lvl>
    <w:lvl w:ilvl="3" w:tplc="14EE6ADC">
      <w:numFmt w:val="decimal"/>
      <w:lvlText w:val=""/>
      <w:lvlJc w:val="left"/>
    </w:lvl>
    <w:lvl w:ilvl="4" w:tplc="F3A6BA48">
      <w:numFmt w:val="decimal"/>
      <w:lvlText w:val=""/>
      <w:lvlJc w:val="left"/>
    </w:lvl>
    <w:lvl w:ilvl="5" w:tplc="E36C51AE">
      <w:numFmt w:val="decimal"/>
      <w:lvlText w:val=""/>
      <w:lvlJc w:val="left"/>
    </w:lvl>
    <w:lvl w:ilvl="6" w:tplc="0B4CB5A0">
      <w:numFmt w:val="decimal"/>
      <w:lvlText w:val=""/>
      <w:lvlJc w:val="left"/>
    </w:lvl>
    <w:lvl w:ilvl="7" w:tplc="6AD84416">
      <w:numFmt w:val="decimal"/>
      <w:lvlText w:val=""/>
      <w:lvlJc w:val="left"/>
    </w:lvl>
    <w:lvl w:ilvl="8" w:tplc="71264270">
      <w:numFmt w:val="decimal"/>
      <w:lvlText w:val=""/>
      <w:lvlJc w:val="left"/>
    </w:lvl>
  </w:abstractNum>
  <w:abstractNum w:abstractNumId="3" w15:restartNumberingAfterBreak="0">
    <w:nsid w:val="05072367"/>
    <w:multiLevelType w:val="hybridMultilevel"/>
    <w:tmpl w:val="EEAA8120"/>
    <w:lvl w:ilvl="0" w:tplc="1DFEFE5E">
      <w:start w:val="1"/>
      <w:numFmt w:val="bullet"/>
      <w:lvlText w:val="•"/>
      <w:lvlJc w:val="left"/>
    </w:lvl>
    <w:lvl w:ilvl="1" w:tplc="01268882">
      <w:numFmt w:val="decimal"/>
      <w:lvlText w:val=""/>
      <w:lvlJc w:val="left"/>
    </w:lvl>
    <w:lvl w:ilvl="2" w:tplc="800A5D3A">
      <w:numFmt w:val="decimal"/>
      <w:lvlText w:val=""/>
      <w:lvlJc w:val="left"/>
    </w:lvl>
    <w:lvl w:ilvl="3" w:tplc="FBA23C7A">
      <w:numFmt w:val="decimal"/>
      <w:lvlText w:val=""/>
      <w:lvlJc w:val="left"/>
    </w:lvl>
    <w:lvl w:ilvl="4" w:tplc="950ED972">
      <w:numFmt w:val="decimal"/>
      <w:lvlText w:val=""/>
      <w:lvlJc w:val="left"/>
    </w:lvl>
    <w:lvl w:ilvl="5" w:tplc="85244394">
      <w:numFmt w:val="decimal"/>
      <w:lvlText w:val=""/>
      <w:lvlJc w:val="left"/>
    </w:lvl>
    <w:lvl w:ilvl="6" w:tplc="0D84F3F6">
      <w:numFmt w:val="decimal"/>
      <w:lvlText w:val=""/>
      <w:lvlJc w:val="left"/>
    </w:lvl>
    <w:lvl w:ilvl="7" w:tplc="BF36FC70">
      <w:numFmt w:val="decimal"/>
      <w:lvlText w:val=""/>
      <w:lvlJc w:val="left"/>
    </w:lvl>
    <w:lvl w:ilvl="8" w:tplc="F078ACCA">
      <w:numFmt w:val="decimal"/>
      <w:lvlText w:val=""/>
      <w:lvlJc w:val="left"/>
    </w:lvl>
  </w:abstractNum>
  <w:abstractNum w:abstractNumId="4" w15:restartNumberingAfterBreak="0">
    <w:nsid w:val="08138641"/>
    <w:multiLevelType w:val="hybridMultilevel"/>
    <w:tmpl w:val="51741DFA"/>
    <w:lvl w:ilvl="0" w:tplc="4790F29A">
      <w:numFmt w:val="decimal"/>
      <w:lvlText w:val="%1."/>
      <w:lvlJc w:val="left"/>
    </w:lvl>
    <w:lvl w:ilvl="1" w:tplc="9B28C676">
      <w:numFmt w:val="decimal"/>
      <w:lvlText w:val=""/>
      <w:lvlJc w:val="left"/>
    </w:lvl>
    <w:lvl w:ilvl="2" w:tplc="3690C51E">
      <w:numFmt w:val="decimal"/>
      <w:lvlText w:val=""/>
      <w:lvlJc w:val="left"/>
    </w:lvl>
    <w:lvl w:ilvl="3" w:tplc="9F4EDEA2">
      <w:numFmt w:val="decimal"/>
      <w:lvlText w:val=""/>
      <w:lvlJc w:val="left"/>
    </w:lvl>
    <w:lvl w:ilvl="4" w:tplc="6AF6F0D2">
      <w:numFmt w:val="decimal"/>
      <w:lvlText w:val=""/>
      <w:lvlJc w:val="left"/>
    </w:lvl>
    <w:lvl w:ilvl="5" w:tplc="39444292">
      <w:numFmt w:val="decimal"/>
      <w:lvlText w:val=""/>
      <w:lvlJc w:val="left"/>
    </w:lvl>
    <w:lvl w:ilvl="6" w:tplc="3E50EF76">
      <w:numFmt w:val="decimal"/>
      <w:lvlText w:val=""/>
      <w:lvlJc w:val="left"/>
    </w:lvl>
    <w:lvl w:ilvl="7" w:tplc="42EE2C9A">
      <w:numFmt w:val="decimal"/>
      <w:lvlText w:val=""/>
      <w:lvlJc w:val="left"/>
    </w:lvl>
    <w:lvl w:ilvl="8" w:tplc="61F0CEAC">
      <w:numFmt w:val="decimal"/>
      <w:lvlText w:val=""/>
      <w:lvlJc w:val="left"/>
    </w:lvl>
  </w:abstractNum>
  <w:abstractNum w:abstractNumId="5" w15:restartNumberingAfterBreak="0">
    <w:nsid w:val="0836C40E"/>
    <w:multiLevelType w:val="hybridMultilevel"/>
    <w:tmpl w:val="3CD63BBA"/>
    <w:lvl w:ilvl="0" w:tplc="BFF81F16">
      <w:start w:val="4"/>
      <w:numFmt w:val="decimal"/>
      <w:lvlText w:val="%1."/>
      <w:lvlJc w:val="left"/>
    </w:lvl>
    <w:lvl w:ilvl="1" w:tplc="EAC655D2">
      <w:numFmt w:val="decimal"/>
      <w:lvlText w:val=""/>
      <w:lvlJc w:val="left"/>
    </w:lvl>
    <w:lvl w:ilvl="2" w:tplc="BBB47464">
      <w:numFmt w:val="decimal"/>
      <w:lvlText w:val=""/>
      <w:lvlJc w:val="left"/>
    </w:lvl>
    <w:lvl w:ilvl="3" w:tplc="BCD83624">
      <w:numFmt w:val="decimal"/>
      <w:lvlText w:val=""/>
      <w:lvlJc w:val="left"/>
    </w:lvl>
    <w:lvl w:ilvl="4" w:tplc="7B8E864A">
      <w:numFmt w:val="decimal"/>
      <w:lvlText w:val=""/>
      <w:lvlJc w:val="left"/>
    </w:lvl>
    <w:lvl w:ilvl="5" w:tplc="247C216E">
      <w:numFmt w:val="decimal"/>
      <w:lvlText w:val=""/>
      <w:lvlJc w:val="left"/>
    </w:lvl>
    <w:lvl w:ilvl="6" w:tplc="CC927E4C">
      <w:numFmt w:val="decimal"/>
      <w:lvlText w:val=""/>
      <w:lvlJc w:val="left"/>
    </w:lvl>
    <w:lvl w:ilvl="7" w:tplc="C6566F3C">
      <w:numFmt w:val="decimal"/>
      <w:lvlText w:val=""/>
      <w:lvlJc w:val="left"/>
    </w:lvl>
    <w:lvl w:ilvl="8" w:tplc="C832E138">
      <w:numFmt w:val="decimal"/>
      <w:lvlText w:val=""/>
      <w:lvlJc w:val="left"/>
    </w:lvl>
  </w:abstractNum>
  <w:abstractNum w:abstractNumId="6" w15:restartNumberingAfterBreak="0">
    <w:nsid w:val="12E685FB"/>
    <w:multiLevelType w:val="hybridMultilevel"/>
    <w:tmpl w:val="96E2F56C"/>
    <w:lvl w:ilvl="0" w:tplc="F10C00C4">
      <w:start w:val="1"/>
      <w:numFmt w:val="bullet"/>
      <w:lvlText w:val="•"/>
      <w:lvlJc w:val="left"/>
    </w:lvl>
    <w:lvl w:ilvl="1" w:tplc="A9D2501C">
      <w:numFmt w:val="decimal"/>
      <w:lvlText w:val=""/>
      <w:lvlJc w:val="left"/>
    </w:lvl>
    <w:lvl w:ilvl="2" w:tplc="C7884830">
      <w:numFmt w:val="decimal"/>
      <w:lvlText w:val=""/>
      <w:lvlJc w:val="left"/>
    </w:lvl>
    <w:lvl w:ilvl="3" w:tplc="E4262F66">
      <w:numFmt w:val="decimal"/>
      <w:lvlText w:val=""/>
      <w:lvlJc w:val="left"/>
    </w:lvl>
    <w:lvl w:ilvl="4" w:tplc="A43889F2">
      <w:numFmt w:val="decimal"/>
      <w:lvlText w:val=""/>
      <w:lvlJc w:val="left"/>
    </w:lvl>
    <w:lvl w:ilvl="5" w:tplc="697650FE">
      <w:numFmt w:val="decimal"/>
      <w:lvlText w:val=""/>
      <w:lvlJc w:val="left"/>
    </w:lvl>
    <w:lvl w:ilvl="6" w:tplc="9DEA91B4">
      <w:numFmt w:val="decimal"/>
      <w:lvlText w:val=""/>
      <w:lvlJc w:val="left"/>
    </w:lvl>
    <w:lvl w:ilvl="7" w:tplc="38685A9E">
      <w:numFmt w:val="decimal"/>
      <w:lvlText w:val=""/>
      <w:lvlJc w:val="left"/>
    </w:lvl>
    <w:lvl w:ilvl="8" w:tplc="D29C43BA">
      <w:numFmt w:val="decimal"/>
      <w:lvlText w:val=""/>
      <w:lvlJc w:val="left"/>
    </w:lvl>
  </w:abstractNum>
  <w:abstractNum w:abstractNumId="7" w15:restartNumberingAfterBreak="0">
    <w:nsid w:val="153EA438"/>
    <w:multiLevelType w:val="hybridMultilevel"/>
    <w:tmpl w:val="75F490F4"/>
    <w:lvl w:ilvl="0" w:tplc="8CF2987E">
      <w:start w:val="44"/>
      <w:numFmt w:val="decimal"/>
      <w:lvlText w:val="%1"/>
      <w:lvlJc w:val="left"/>
    </w:lvl>
    <w:lvl w:ilvl="1" w:tplc="844A8910">
      <w:numFmt w:val="decimal"/>
      <w:lvlText w:val=""/>
      <w:lvlJc w:val="left"/>
    </w:lvl>
    <w:lvl w:ilvl="2" w:tplc="A704B452">
      <w:numFmt w:val="decimal"/>
      <w:lvlText w:val=""/>
      <w:lvlJc w:val="left"/>
    </w:lvl>
    <w:lvl w:ilvl="3" w:tplc="4A1A3B3C">
      <w:numFmt w:val="decimal"/>
      <w:lvlText w:val=""/>
      <w:lvlJc w:val="left"/>
    </w:lvl>
    <w:lvl w:ilvl="4" w:tplc="FB603468">
      <w:numFmt w:val="decimal"/>
      <w:lvlText w:val=""/>
      <w:lvlJc w:val="left"/>
    </w:lvl>
    <w:lvl w:ilvl="5" w:tplc="083C4510">
      <w:numFmt w:val="decimal"/>
      <w:lvlText w:val=""/>
      <w:lvlJc w:val="left"/>
    </w:lvl>
    <w:lvl w:ilvl="6" w:tplc="F264AE9C">
      <w:numFmt w:val="decimal"/>
      <w:lvlText w:val=""/>
      <w:lvlJc w:val="left"/>
    </w:lvl>
    <w:lvl w:ilvl="7" w:tplc="305A7AF8">
      <w:numFmt w:val="decimal"/>
      <w:lvlText w:val=""/>
      <w:lvlJc w:val="left"/>
    </w:lvl>
    <w:lvl w:ilvl="8" w:tplc="060C6B68">
      <w:numFmt w:val="decimal"/>
      <w:lvlText w:val=""/>
      <w:lvlJc w:val="left"/>
    </w:lvl>
  </w:abstractNum>
  <w:abstractNum w:abstractNumId="8" w15:restartNumberingAfterBreak="0">
    <w:nsid w:val="1BA026FA"/>
    <w:multiLevelType w:val="hybridMultilevel"/>
    <w:tmpl w:val="322E69EA"/>
    <w:lvl w:ilvl="0" w:tplc="D6DAFC1A">
      <w:start w:val="1"/>
      <w:numFmt w:val="bullet"/>
      <w:lvlText w:val="#"/>
      <w:lvlJc w:val="left"/>
    </w:lvl>
    <w:lvl w:ilvl="1" w:tplc="244CBDB2">
      <w:numFmt w:val="decimal"/>
      <w:lvlText w:val=""/>
      <w:lvlJc w:val="left"/>
    </w:lvl>
    <w:lvl w:ilvl="2" w:tplc="03784B46">
      <w:numFmt w:val="decimal"/>
      <w:lvlText w:val=""/>
      <w:lvlJc w:val="left"/>
    </w:lvl>
    <w:lvl w:ilvl="3" w:tplc="3DAE9FDE">
      <w:numFmt w:val="decimal"/>
      <w:lvlText w:val=""/>
      <w:lvlJc w:val="left"/>
    </w:lvl>
    <w:lvl w:ilvl="4" w:tplc="9A1C9DE4">
      <w:numFmt w:val="decimal"/>
      <w:lvlText w:val=""/>
      <w:lvlJc w:val="left"/>
    </w:lvl>
    <w:lvl w:ilvl="5" w:tplc="C03C6B54">
      <w:numFmt w:val="decimal"/>
      <w:lvlText w:val=""/>
      <w:lvlJc w:val="left"/>
    </w:lvl>
    <w:lvl w:ilvl="6" w:tplc="13A4B8EA">
      <w:numFmt w:val="decimal"/>
      <w:lvlText w:val=""/>
      <w:lvlJc w:val="left"/>
    </w:lvl>
    <w:lvl w:ilvl="7" w:tplc="6FA8DAB4">
      <w:numFmt w:val="decimal"/>
      <w:lvlText w:val=""/>
      <w:lvlJc w:val="left"/>
    </w:lvl>
    <w:lvl w:ilvl="8" w:tplc="E9EA7508">
      <w:numFmt w:val="decimal"/>
      <w:lvlText w:val=""/>
      <w:lvlJc w:val="left"/>
    </w:lvl>
  </w:abstractNum>
  <w:abstractNum w:abstractNumId="9" w15:restartNumberingAfterBreak="0">
    <w:nsid w:val="1D4ED43B"/>
    <w:multiLevelType w:val="hybridMultilevel"/>
    <w:tmpl w:val="A10E0D98"/>
    <w:lvl w:ilvl="0" w:tplc="D4485CF0">
      <w:start w:val="320"/>
      <w:numFmt w:val="decimal"/>
      <w:lvlText w:val="%1"/>
      <w:lvlJc w:val="left"/>
    </w:lvl>
    <w:lvl w:ilvl="1" w:tplc="FD1498BC">
      <w:numFmt w:val="decimal"/>
      <w:lvlText w:val=""/>
      <w:lvlJc w:val="left"/>
    </w:lvl>
    <w:lvl w:ilvl="2" w:tplc="01BAAE0C">
      <w:numFmt w:val="decimal"/>
      <w:lvlText w:val=""/>
      <w:lvlJc w:val="left"/>
    </w:lvl>
    <w:lvl w:ilvl="3" w:tplc="AC88782E">
      <w:numFmt w:val="decimal"/>
      <w:lvlText w:val=""/>
      <w:lvlJc w:val="left"/>
    </w:lvl>
    <w:lvl w:ilvl="4" w:tplc="150CDB40">
      <w:numFmt w:val="decimal"/>
      <w:lvlText w:val=""/>
      <w:lvlJc w:val="left"/>
    </w:lvl>
    <w:lvl w:ilvl="5" w:tplc="E7CAD162">
      <w:numFmt w:val="decimal"/>
      <w:lvlText w:val=""/>
      <w:lvlJc w:val="left"/>
    </w:lvl>
    <w:lvl w:ilvl="6" w:tplc="473427EE">
      <w:numFmt w:val="decimal"/>
      <w:lvlText w:val=""/>
      <w:lvlJc w:val="left"/>
    </w:lvl>
    <w:lvl w:ilvl="7" w:tplc="58784FA8">
      <w:numFmt w:val="decimal"/>
      <w:lvlText w:val=""/>
      <w:lvlJc w:val="left"/>
    </w:lvl>
    <w:lvl w:ilvl="8" w:tplc="7AB4B09C">
      <w:numFmt w:val="decimal"/>
      <w:lvlText w:val=""/>
      <w:lvlJc w:val="left"/>
    </w:lvl>
  </w:abstractNum>
  <w:abstractNum w:abstractNumId="10" w15:restartNumberingAfterBreak="0">
    <w:nsid w:val="1E7FF521"/>
    <w:multiLevelType w:val="hybridMultilevel"/>
    <w:tmpl w:val="2CD44548"/>
    <w:lvl w:ilvl="0" w:tplc="71BA8AF8">
      <w:start w:val="1"/>
      <w:numFmt w:val="decimal"/>
      <w:lvlText w:val="%1."/>
      <w:lvlJc w:val="left"/>
    </w:lvl>
    <w:lvl w:ilvl="1" w:tplc="BFACCE3C">
      <w:numFmt w:val="decimal"/>
      <w:lvlText w:val=""/>
      <w:lvlJc w:val="left"/>
    </w:lvl>
    <w:lvl w:ilvl="2" w:tplc="6178D7E2">
      <w:numFmt w:val="decimal"/>
      <w:lvlText w:val=""/>
      <w:lvlJc w:val="left"/>
    </w:lvl>
    <w:lvl w:ilvl="3" w:tplc="8A7EAD94">
      <w:numFmt w:val="decimal"/>
      <w:lvlText w:val=""/>
      <w:lvlJc w:val="left"/>
    </w:lvl>
    <w:lvl w:ilvl="4" w:tplc="93885876">
      <w:numFmt w:val="decimal"/>
      <w:lvlText w:val=""/>
      <w:lvlJc w:val="left"/>
    </w:lvl>
    <w:lvl w:ilvl="5" w:tplc="3CBA0F98">
      <w:numFmt w:val="decimal"/>
      <w:lvlText w:val=""/>
      <w:lvlJc w:val="left"/>
    </w:lvl>
    <w:lvl w:ilvl="6" w:tplc="B7ACF2E2">
      <w:numFmt w:val="decimal"/>
      <w:lvlText w:val=""/>
      <w:lvlJc w:val="left"/>
    </w:lvl>
    <w:lvl w:ilvl="7" w:tplc="470052F6">
      <w:numFmt w:val="decimal"/>
      <w:lvlText w:val=""/>
      <w:lvlJc w:val="left"/>
    </w:lvl>
    <w:lvl w:ilvl="8" w:tplc="42E24F9A">
      <w:numFmt w:val="decimal"/>
      <w:lvlText w:val=""/>
      <w:lvlJc w:val="left"/>
    </w:lvl>
  </w:abstractNum>
  <w:abstractNum w:abstractNumId="11" w15:restartNumberingAfterBreak="0">
    <w:nsid w:val="22221A70"/>
    <w:multiLevelType w:val="hybridMultilevel"/>
    <w:tmpl w:val="C5E45F16"/>
    <w:lvl w:ilvl="0" w:tplc="5F6C3314">
      <w:start w:val="8"/>
      <w:numFmt w:val="decimal"/>
      <w:lvlText w:val="%1."/>
      <w:lvlJc w:val="left"/>
    </w:lvl>
    <w:lvl w:ilvl="1" w:tplc="EA48872E">
      <w:numFmt w:val="decimal"/>
      <w:lvlText w:val=""/>
      <w:lvlJc w:val="left"/>
    </w:lvl>
    <w:lvl w:ilvl="2" w:tplc="8B523812">
      <w:numFmt w:val="decimal"/>
      <w:lvlText w:val=""/>
      <w:lvlJc w:val="left"/>
    </w:lvl>
    <w:lvl w:ilvl="3" w:tplc="64A6AD00">
      <w:numFmt w:val="decimal"/>
      <w:lvlText w:val=""/>
      <w:lvlJc w:val="left"/>
    </w:lvl>
    <w:lvl w:ilvl="4" w:tplc="48D2EDD0">
      <w:numFmt w:val="decimal"/>
      <w:lvlText w:val=""/>
      <w:lvlJc w:val="left"/>
    </w:lvl>
    <w:lvl w:ilvl="5" w:tplc="C232A89A">
      <w:numFmt w:val="decimal"/>
      <w:lvlText w:val=""/>
      <w:lvlJc w:val="left"/>
    </w:lvl>
    <w:lvl w:ilvl="6" w:tplc="96EECDFE">
      <w:numFmt w:val="decimal"/>
      <w:lvlText w:val=""/>
      <w:lvlJc w:val="left"/>
    </w:lvl>
    <w:lvl w:ilvl="7" w:tplc="2946DA74">
      <w:numFmt w:val="decimal"/>
      <w:lvlText w:val=""/>
      <w:lvlJc w:val="left"/>
    </w:lvl>
    <w:lvl w:ilvl="8" w:tplc="34C007A0">
      <w:numFmt w:val="decimal"/>
      <w:lvlText w:val=""/>
      <w:lvlJc w:val="left"/>
    </w:lvl>
  </w:abstractNum>
  <w:abstractNum w:abstractNumId="12" w15:restartNumberingAfterBreak="0">
    <w:nsid w:val="2463B9EA"/>
    <w:multiLevelType w:val="hybridMultilevel"/>
    <w:tmpl w:val="EFC600E8"/>
    <w:lvl w:ilvl="0" w:tplc="0C5802B6">
      <w:start w:val="1"/>
      <w:numFmt w:val="decimal"/>
      <w:lvlText w:val="%1."/>
      <w:lvlJc w:val="left"/>
    </w:lvl>
    <w:lvl w:ilvl="1" w:tplc="3D8A6BCE">
      <w:numFmt w:val="decimal"/>
      <w:lvlText w:val=""/>
      <w:lvlJc w:val="left"/>
    </w:lvl>
    <w:lvl w:ilvl="2" w:tplc="492436C2">
      <w:numFmt w:val="decimal"/>
      <w:lvlText w:val=""/>
      <w:lvlJc w:val="left"/>
    </w:lvl>
    <w:lvl w:ilvl="3" w:tplc="39FE33C0">
      <w:numFmt w:val="decimal"/>
      <w:lvlText w:val=""/>
      <w:lvlJc w:val="left"/>
    </w:lvl>
    <w:lvl w:ilvl="4" w:tplc="DA801B9E">
      <w:numFmt w:val="decimal"/>
      <w:lvlText w:val=""/>
      <w:lvlJc w:val="left"/>
    </w:lvl>
    <w:lvl w:ilvl="5" w:tplc="E698ECC4">
      <w:numFmt w:val="decimal"/>
      <w:lvlText w:val=""/>
      <w:lvlJc w:val="left"/>
    </w:lvl>
    <w:lvl w:ilvl="6" w:tplc="9CCA5D3E">
      <w:numFmt w:val="decimal"/>
      <w:lvlText w:val=""/>
      <w:lvlJc w:val="left"/>
    </w:lvl>
    <w:lvl w:ilvl="7" w:tplc="89D660D0">
      <w:numFmt w:val="decimal"/>
      <w:lvlText w:val=""/>
      <w:lvlJc w:val="left"/>
    </w:lvl>
    <w:lvl w:ilvl="8" w:tplc="8632C7CA">
      <w:numFmt w:val="decimal"/>
      <w:lvlText w:val=""/>
      <w:lvlJc w:val="left"/>
    </w:lvl>
  </w:abstractNum>
  <w:abstractNum w:abstractNumId="13" w15:restartNumberingAfterBreak="0">
    <w:nsid w:val="2A487CB0"/>
    <w:multiLevelType w:val="hybridMultilevel"/>
    <w:tmpl w:val="3F806088"/>
    <w:lvl w:ilvl="0" w:tplc="BE5AFB62">
      <w:start w:val="310"/>
      <w:numFmt w:val="decimal"/>
      <w:lvlText w:val="%1"/>
      <w:lvlJc w:val="left"/>
    </w:lvl>
    <w:lvl w:ilvl="1" w:tplc="A790BA88">
      <w:numFmt w:val="decimal"/>
      <w:lvlText w:val=""/>
      <w:lvlJc w:val="left"/>
    </w:lvl>
    <w:lvl w:ilvl="2" w:tplc="A9DA8720">
      <w:numFmt w:val="decimal"/>
      <w:lvlText w:val=""/>
      <w:lvlJc w:val="left"/>
    </w:lvl>
    <w:lvl w:ilvl="3" w:tplc="634A98DC">
      <w:numFmt w:val="decimal"/>
      <w:lvlText w:val=""/>
      <w:lvlJc w:val="left"/>
    </w:lvl>
    <w:lvl w:ilvl="4" w:tplc="B69ABB70">
      <w:numFmt w:val="decimal"/>
      <w:lvlText w:val=""/>
      <w:lvlJc w:val="left"/>
    </w:lvl>
    <w:lvl w:ilvl="5" w:tplc="36608050">
      <w:numFmt w:val="decimal"/>
      <w:lvlText w:val=""/>
      <w:lvlJc w:val="left"/>
    </w:lvl>
    <w:lvl w:ilvl="6" w:tplc="E2627CF2">
      <w:numFmt w:val="decimal"/>
      <w:lvlText w:val=""/>
      <w:lvlJc w:val="left"/>
    </w:lvl>
    <w:lvl w:ilvl="7" w:tplc="ACBC2FCE">
      <w:numFmt w:val="decimal"/>
      <w:lvlText w:val=""/>
      <w:lvlJc w:val="left"/>
    </w:lvl>
    <w:lvl w:ilvl="8" w:tplc="748EE632">
      <w:numFmt w:val="decimal"/>
      <w:lvlText w:val=""/>
      <w:lvlJc w:val="left"/>
    </w:lvl>
  </w:abstractNum>
  <w:abstractNum w:abstractNumId="14" w15:restartNumberingAfterBreak="0">
    <w:nsid w:val="2CA88611"/>
    <w:multiLevelType w:val="hybridMultilevel"/>
    <w:tmpl w:val="3D2E7FE8"/>
    <w:lvl w:ilvl="0" w:tplc="73E6B2D6">
      <w:start w:val="3"/>
      <w:numFmt w:val="decimal"/>
      <w:lvlText w:val="%1."/>
      <w:lvlJc w:val="left"/>
    </w:lvl>
    <w:lvl w:ilvl="1" w:tplc="71B81282">
      <w:numFmt w:val="decimal"/>
      <w:lvlText w:val=""/>
      <w:lvlJc w:val="left"/>
    </w:lvl>
    <w:lvl w:ilvl="2" w:tplc="8AA8CB24">
      <w:numFmt w:val="decimal"/>
      <w:lvlText w:val=""/>
      <w:lvlJc w:val="left"/>
    </w:lvl>
    <w:lvl w:ilvl="3" w:tplc="9FB8E482">
      <w:numFmt w:val="decimal"/>
      <w:lvlText w:val=""/>
      <w:lvlJc w:val="left"/>
    </w:lvl>
    <w:lvl w:ilvl="4" w:tplc="CB3A2554">
      <w:numFmt w:val="decimal"/>
      <w:lvlText w:val=""/>
      <w:lvlJc w:val="left"/>
    </w:lvl>
    <w:lvl w:ilvl="5" w:tplc="5C24373C">
      <w:numFmt w:val="decimal"/>
      <w:lvlText w:val=""/>
      <w:lvlJc w:val="left"/>
    </w:lvl>
    <w:lvl w:ilvl="6" w:tplc="64126854">
      <w:numFmt w:val="decimal"/>
      <w:lvlText w:val=""/>
      <w:lvlJc w:val="left"/>
    </w:lvl>
    <w:lvl w:ilvl="7" w:tplc="D8306BB2">
      <w:numFmt w:val="decimal"/>
      <w:lvlText w:val=""/>
      <w:lvlJc w:val="left"/>
    </w:lvl>
    <w:lvl w:ilvl="8" w:tplc="E4648B02">
      <w:numFmt w:val="decimal"/>
      <w:lvlText w:val=""/>
      <w:lvlJc w:val="left"/>
    </w:lvl>
  </w:abstractNum>
  <w:abstractNum w:abstractNumId="15" w15:restartNumberingAfterBreak="0">
    <w:nsid w:val="2CD89A32"/>
    <w:multiLevelType w:val="hybridMultilevel"/>
    <w:tmpl w:val="D8F4BE70"/>
    <w:lvl w:ilvl="0" w:tplc="784C9AE8">
      <w:start w:val="340"/>
      <w:numFmt w:val="decimal"/>
      <w:lvlText w:val="%1"/>
      <w:lvlJc w:val="left"/>
    </w:lvl>
    <w:lvl w:ilvl="1" w:tplc="1EAE6EF0">
      <w:numFmt w:val="decimal"/>
      <w:lvlText w:val=""/>
      <w:lvlJc w:val="left"/>
    </w:lvl>
    <w:lvl w:ilvl="2" w:tplc="812A8DF0">
      <w:numFmt w:val="decimal"/>
      <w:lvlText w:val=""/>
      <w:lvlJc w:val="left"/>
    </w:lvl>
    <w:lvl w:ilvl="3" w:tplc="9E8036E8">
      <w:numFmt w:val="decimal"/>
      <w:lvlText w:val=""/>
      <w:lvlJc w:val="left"/>
    </w:lvl>
    <w:lvl w:ilvl="4" w:tplc="EFD8CB16">
      <w:numFmt w:val="decimal"/>
      <w:lvlText w:val=""/>
      <w:lvlJc w:val="left"/>
    </w:lvl>
    <w:lvl w:ilvl="5" w:tplc="95FC5BD8">
      <w:numFmt w:val="decimal"/>
      <w:lvlText w:val=""/>
      <w:lvlJc w:val="left"/>
    </w:lvl>
    <w:lvl w:ilvl="6" w:tplc="C87A7158">
      <w:numFmt w:val="decimal"/>
      <w:lvlText w:val=""/>
      <w:lvlJc w:val="left"/>
    </w:lvl>
    <w:lvl w:ilvl="7" w:tplc="C594350E">
      <w:numFmt w:val="decimal"/>
      <w:lvlText w:val=""/>
      <w:lvlJc w:val="left"/>
    </w:lvl>
    <w:lvl w:ilvl="8" w:tplc="B15A5CF2">
      <w:numFmt w:val="decimal"/>
      <w:lvlText w:val=""/>
      <w:lvlJc w:val="left"/>
    </w:lvl>
  </w:abstractNum>
  <w:abstractNum w:abstractNumId="16" w15:restartNumberingAfterBreak="0">
    <w:nsid w:val="2D517796"/>
    <w:multiLevelType w:val="hybridMultilevel"/>
    <w:tmpl w:val="EBE08CD2"/>
    <w:lvl w:ilvl="0" w:tplc="DA324866">
      <w:start w:val="73"/>
      <w:numFmt w:val="upperLetter"/>
      <w:lvlText w:val="%1"/>
      <w:lvlJc w:val="left"/>
    </w:lvl>
    <w:lvl w:ilvl="1" w:tplc="E95E3FA2">
      <w:numFmt w:val="decimal"/>
      <w:lvlText w:val=""/>
      <w:lvlJc w:val="left"/>
    </w:lvl>
    <w:lvl w:ilvl="2" w:tplc="AFAC0546">
      <w:numFmt w:val="decimal"/>
      <w:lvlText w:val=""/>
      <w:lvlJc w:val="left"/>
    </w:lvl>
    <w:lvl w:ilvl="3" w:tplc="A3EAFBCA">
      <w:numFmt w:val="decimal"/>
      <w:lvlText w:val=""/>
      <w:lvlJc w:val="left"/>
    </w:lvl>
    <w:lvl w:ilvl="4" w:tplc="2DDA6368">
      <w:numFmt w:val="decimal"/>
      <w:lvlText w:val=""/>
      <w:lvlJc w:val="left"/>
    </w:lvl>
    <w:lvl w:ilvl="5" w:tplc="F8C2E406">
      <w:numFmt w:val="decimal"/>
      <w:lvlText w:val=""/>
      <w:lvlJc w:val="left"/>
    </w:lvl>
    <w:lvl w:ilvl="6" w:tplc="5554E4C2">
      <w:numFmt w:val="decimal"/>
      <w:lvlText w:val=""/>
      <w:lvlJc w:val="left"/>
    </w:lvl>
    <w:lvl w:ilvl="7" w:tplc="70E8EEB8">
      <w:numFmt w:val="decimal"/>
      <w:lvlText w:val=""/>
      <w:lvlJc w:val="left"/>
    </w:lvl>
    <w:lvl w:ilvl="8" w:tplc="B664CE9A">
      <w:numFmt w:val="decimal"/>
      <w:lvlText w:val=""/>
      <w:lvlJc w:val="left"/>
    </w:lvl>
  </w:abstractNum>
  <w:abstractNum w:abstractNumId="17" w15:restartNumberingAfterBreak="0">
    <w:nsid w:val="3006C83E"/>
    <w:multiLevelType w:val="hybridMultilevel"/>
    <w:tmpl w:val="EA24119A"/>
    <w:lvl w:ilvl="0" w:tplc="995CE5C2">
      <w:start w:val="11"/>
      <w:numFmt w:val="decimal"/>
      <w:lvlText w:val="%1."/>
      <w:lvlJc w:val="left"/>
    </w:lvl>
    <w:lvl w:ilvl="1" w:tplc="FD0EC87A">
      <w:numFmt w:val="decimal"/>
      <w:lvlText w:val=""/>
      <w:lvlJc w:val="left"/>
    </w:lvl>
    <w:lvl w:ilvl="2" w:tplc="6706ADD2">
      <w:numFmt w:val="decimal"/>
      <w:lvlText w:val=""/>
      <w:lvlJc w:val="left"/>
    </w:lvl>
    <w:lvl w:ilvl="3" w:tplc="C034041C">
      <w:numFmt w:val="decimal"/>
      <w:lvlText w:val=""/>
      <w:lvlJc w:val="left"/>
    </w:lvl>
    <w:lvl w:ilvl="4" w:tplc="0F4C11A4">
      <w:numFmt w:val="decimal"/>
      <w:lvlText w:val=""/>
      <w:lvlJc w:val="left"/>
    </w:lvl>
    <w:lvl w:ilvl="5" w:tplc="32402808">
      <w:numFmt w:val="decimal"/>
      <w:lvlText w:val=""/>
      <w:lvlJc w:val="left"/>
    </w:lvl>
    <w:lvl w:ilvl="6" w:tplc="1CAA17DC">
      <w:numFmt w:val="decimal"/>
      <w:lvlText w:val=""/>
      <w:lvlJc w:val="left"/>
    </w:lvl>
    <w:lvl w:ilvl="7" w:tplc="A7CE0516">
      <w:numFmt w:val="decimal"/>
      <w:lvlText w:val=""/>
      <w:lvlJc w:val="left"/>
    </w:lvl>
    <w:lvl w:ilvl="8" w:tplc="70B06F46">
      <w:numFmt w:val="decimal"/>
      <w:lvlText w:val=""/>
      <w:lvlJc w:val="left"/>
    </w:lvl>
  </w:abstractNum>
  <w:abstractNum w:abstractNumId="18" w15:restartNumberingAfterBreak="0">
    <w:nsid w:val="32FFF902"/>
    <w:multiLevelType w:val="hybridMultilevel"/>
    <w:tmpl w:val="0B1A2F7E"/>
    <w:lvl w:ilvl="0" w:tplc="6DD63450">
      <w:start w:val="1"/>
      <w:numFmt w:val="bullet"/>
      <w:lvlText w:val="•"/>
      <w:lvlJc w:val="left"/>
    </w:lvl>
    <w:lvl w:ilvl="1" w:tplc="4F1C63CA">
      <w:numFmt w:val="decimal"/>
      <w:lvlText w:val=""/>
      <w:lvlJc w:val="left"/>
    </w:lvl>
    <w:lvl w:ilvl="2" w:tplc="DC460C6E">
      <w:numFmt w:val="decimal"/>
      <w:lvlText w:val=""/>
      <w:lvlJc w:val="left"/>
    </w:lvl>
    <w:lvl w:ilvl="3" w:tplc="31643C6A">
      <w:numFmt w:val="decimal"/>
      <w:lvlText w:val=""/>
      <w:lvlJc w:val="left"/>
    </w:lvl>
    <w:lvl w:ilvl="4" w:tplc="213AF7B6">
      <w:numFmt w:val="decimal"/>
      <w:lvlText w:val=""/>
      <w:lvlJc w:val="left"/>
    </w:lvl>
    <w:lvl w:ilvl="5" w:tplc="A4945CA0">
      <w:numFmt w:val="decimal"/>
      <w:lvlText w:val=""/>
      <w:lvlJc w:val="left"/>
    </w:lvl>
    <w:lvl w:ilvl="6" w:tplc="DE82C758">
      <w:numFmt w:val="decimal"/>
      <w:lvlText w:val=""/>
      <w:lvlJc w:val="left"/>
    </w:lvl>
    <w:lvl w:ilvl="7" w:tplc="F418C22E">
      <w:numFmt w:val="decimal"/>
      <w:lvlText w:val=""/>
      <w:lvlJc w:val="left"/>
    </w:lvl>
    <w:lvl w:ilvl="8" w:tplc="F5C2A188">
      <w:numFmt w:val="decimal"/>
      <w:lvlText w:val=""/>
      <w:lvlJc w:val="left"/>
    </w:lvl>
  </w:abstractNum>
  <w:abstractNum w:abstractNumId="19" w15:restartNumberingAfterBreak="0">
    <w:nsid w:val="374A3FE6"/>
    <w:multiLevelType w:val="hybridMultilevel"/>
    <w:tmpl w:val="EEF24C36"/>
    <w:lvl w:ilvl="0" w:tplc="3F806B18">
      <w:start w:val="1"/>
      <w:numFmt w:val="bullet"/>
      <w:lvlText w:val="#"/>
      <w:lvlJc w:val="left"/>
    </w:lvl>
    <w:lvl w:ilvl="1" w:tplc="04F47A7E">
      <w:numFmt w:val="decimal"/>
      <w:lvlText w:val=""/>
      <w:lvlJc w:val="left"/>
    </w:lvl>
    <w:lvl w:ilvl="2" w:tplc="9BF6D4B8">
      <w:numFmt w:val="decimal"/>
      <w:lvlText w:val=""/>
      <w:lvlJc w:val="left"/>
    </w:lvl>
    <w:lvl w:ilvl="3" w:tplc="1BB41C14">
      <w:numFmt w:val="decimal"/>
      <w:lvlText w:val=""/>
      <w:lvlJc w:val="left"/>
    </w:lvl>
    <w:lvl w:ilvl="4" w:tplc="796A589A">
      <w:numFmt w:val="decimal"/>
      <w:lvlText w:val=""/>
      <w:lvlJc w:val="left"/>
    </w:lvl>
    <w:lvl w:ilvl="5" w:tplc="9D20431C">
      <w:numFmt w:val="decimal"/>
      <w:lvlText w:val=""/>
      <w:lvlJc w:val="left"/>
    </w:lvl>
    <w:lvl w:ilvl="6" w:tplc="D7847D7E">
      <w:numFmt w:val="decimal"/>
      <w:lvlText w:val=""/>
      <w:lvlJc w:val="left"/>
    </w:lvl>
    <w:lvl w:ilvl="7" w:tplc="CAE6605E">
      <w:numFmt w:val="decimal"/>
      <w:lvlText w:val=""/>
      <w:lvlJc w:val="left"/>
    </w:lvl>
    <w:lvl w:ilvl="8" w:tplc="78502C86">
      <w:numFmt w:val="decimal"/>
      <w:lvlText w:val=""/>
      <w:lvlJc w:val="left"/>
    </w:lvl>
  </w:abstractNum>
  <w:abstractNum w:abstractNumId="20" w15:restartNumberingAfterBreak="0">
    <w:nsid w:val="3804823E"/>
    <w:multiLevelType w:val="hybridMultilevel"/>
    <w:tmpl w:val="2EBAF9F6"/>
    <w:lvl w:ilvl="0" w:tplc="D9AE627C">
      <w:start w:val="1"/>
      <w:numFmt w:val="bullet"/>
      <w:lvlText w:val="•"/>
      <w:lvlJc w:val="left"/>
    </w:lvl>
    <w:lvl w:ilvl="1" w:tplc="BA2A5998">
      <w:numFmt w:val="decimal"/>
      <w:lvlText w:val=""/>
      <w:lvlJc w:val="left"/>
    </w:lvl>
    <w:lvl w:ilvl="2" w:tplc="78D066E8">
      <w:numFmt w:val="decimal"/>
      <w:lvlText w:val=""/>
      <w:lvlJc w:val="left"/>
    </w:lvl>
    <w:lvl w:ilvl="3" w:tplc="3C46CA8E">
      <w:numFmt w:val="decimal"/>
      <w:lvlText w:val=""/>
      <w:lvlJc w:val="left"/>
    </w:lvl>
    <w:lvl w:ilvl="4" w:tplc="352A0230">
      <w:numFmt w:val="decimal"/>
      <w:lvlText w:val=""/>
      <w:lvlJc w:val="left"/>
    </w:lvl>
    <w:lvl w:ilvl="5" w:tplc="26503A9A">
      <w:numFmt w:val="decimal"/>
      <w:lvlText w:val=""/>
      <w:lvlJc w:val="left"/>
    </w:lvl>
    <w:lvl w:ilvl="6" w:tplc="8174A8EC">
      <w:numFmt w:val="decimal"/>
      <w:lvlText w:val=""/>
      <w:lvlJc w:val="left"/>
    </w:lvl>
    <w:lvl w:ilvl="7" w:tplc="F7AC196A">
      <w:numFmt w:val="decimal"/>
      <w:lvlText w:val=""/>
      <w:lvlJc w:val="left"/>
    </w:lvl>
    <w:lvl w:ilvl="8" w:tplc="776CDCE2">
      <w:numFmt w:val="decimal"/>
      <w:lvlText w:val=""/>
      <w:lvlJc w:val="left"/>
    </w:lvl>
  </w:abstractNum>
  <w:abstractNum w:abstractNumId="21" w15:restartNumberingAfterBreak="0">
    <w:nsid w:val="38437FDB"/>
    <w:multiLevelType w:val="hybridMultilevel"/>
    <w:tmpl w:val="A994420A"/>
    <w:lvl w:ilvl="0" w:tplc="D55E1CC8">
      <w:start w:val="1"/>
      <w:numFmt w:val="bullet"/>
      <w:lvlText w:val="•"/>
      <w:lvlJc w:val="left"/>
    </w:lvl>
    <w:lvl w:ilvl="1" w:tplc="A6465FE2">
      <w:numFmt w:val="decimal"/>
      <w:lvlText w:val=""/>
      <w:lvlJc w:val="left"/>
    </w:lvl>
    <w:lvl w:ilvl="2" w:tplc="D23C0918">
      <w:numFmt w:val="decimal"/>
      <w:lvlText w:val=""/>
      <w:lvlJc w:val="left"/>
    </w:lvl>
    <w:lvl w:ilvl="3" w:tplc="2F821560">
      <w:numFmt w:val="decimal"/>
      <w:lvlText w:val=""/>
      <w:lvlJc w:val="left"/>
    </w:lvl>
    <w:lvl w:ilvl="4" w:tplc="4296E966">
      <w:numFmt w:val="decimal"/>
      <w:lvlText w:val=""/>
      <w:lvlJc w:val="left"/>
    </w:lvl>
    <w:lvl w:ilvl="5" w:tplc="7C9E3A08">
      <w:numFmt w:val="decimal"/>
      <w:lvlText w:val=""/>
      <w:lvlJc w:val="left"/>
    </w:lvl>
    <w:lvl w:ilvl="6" w:tplc="8D883FCE">
      <w:numFmt w:val="decimal"/>
      <w:lvlText w:val=""/>
      <w:lvlJc w:val="left"/>
    </w:lvl>
    <w:lvl w:ilvl="7" w:tplc="29BEDE02">
      <w:numFmt w:val="decimal"/>
      <w:lvlText w:val=""/>
      <w:lvlJc w:val="left"/>
    </w:lvl>
    <w:lvl w:ilvl="8" w:tplc="90D26106">
      <w:numFmt w:val="decimal"/>
      <w:lvlText w:val=""/>
      <w:lvlJc w:val="left"/>
    </w:lvl>
  </w:abstractNum>
  <w:abstractNum w:abstractNumId="22" w15:restartNumberingAfterBreak="0">
    <w:nsid w:val="3855585C"/>
    <w:multiLevelType w:val="hybridMultilevel"/>
    <w:tmpl w:val="F2265828"/>
    <w:lvl w:ilvl="0" w:tplc="5EC2A6BA">
      <w:start w:val="2"/>
      <w:numFmt w:val="decimal"/>
      <w:lvlText w:val="%1."/>
      <w:lvlJc w:val="left"/>
    </w:lvl>
    <w:lvl w:ilvl="1" w:tplc="DF787F76">
      <w:numFmt w:val="decimal"/>
      <w:lvlText w:val=""/>
      <w:lvlJc w:val="left"/>
    </w:lvl>
    <w:lvl w:ilvl="2" w:tplc="460A7594">
      <w:numFmt w:val="decimal"/>
      <w:lvlText w:val=""/>
      <w:lvlJc w:val="left"/>
    </w:lvl>
    <w:lvl w:ilvl="3" w:tplc="43E8A3B0">
      <w:numFmt w:val="decimal"/>
      <w:lvlText w:val=""/>
      <w:lvlJc w:val="left"/>
    </w:lvl>
    <w:lvl w:ilvl="4" w:tplc="2F1A7536">
      <w:numFmt w:val="decimal"/>
      <w:lvlText w:val=""/>
      <w:lvlJc w:val="left"/>
    </w:lvl>
    <w:lvl w:ilvl="5" w:tplc="34C0F802">
      <w:numFmt w:val="decimal"/>
      <w:lvlText w:val=""/>
      <w:lvlJc w:val="left"/>
    </w:lvl>
    <w:lvl w:ilvl="6" w:tplc="002295E6">
      <w:numFmt w:val="decimal"/>
      <w:lvlText w:val=""/>
      <w:lvlJc w:val="left"/>
    </w:lvl>
    <w:lvl w:ilvl="7" w:tplc="439E7462">
      <w:numFmt w:val="decimal"/>
      <w:lvlText w:val=""/>
      <w:lvlJc w:val="left"/>
    </w:lvl>
    <w:lvl w:ilvl="8" w:tplc="5F188EA0">
      <w:numFmt w:val="decimal"/>
      <w:lvlText w:val=""/>
      <w:lvlJc w:val="left"/>
    </w:lvl>
  </w:abstractNum>
  <w:abstractNum w:abstractNumId="23" w15:restartNumberingAfterBreak="0">
    <w:nsid w:val="3A95F874"/>
    <w:multiLevelType w:val="hybridMultilevel"/>
    <w:tmpl w:val="2486A9B0"/>
    <w:lvl w:ilvl="0" w:tplc="4C0CDD8C">
      <w:start w:val="2"/>
      <w:numFmt w:val="decimal"/>
      <w:lvlText w:val="(%1)"/>
      <w:lvlJc w:val="left"/>
    </w:lvl>
    <w:lvl w:ilvl="1" w:tplc="E16215B4">
      <w:numFmt w:val="decimal"/>
      <w:lvlText w:val=""/>
      <w:lvlJc w:val="left"/>
    </w:lvl>
    <w:lvl w:ilvl="2" w:tplc="210E6ADA">
      <w:numFmt w:val="decimal"/>
      <w:lvlText w:val=""/>
      <w:lvlJc w:val="left"/>
    </w:lvl>
    <w:lvl w:ilvl="3" w:tplc="C010C4F6">
      <w:numFmt w:val="decimal"/>
      <w:lvlText w:val=""/>
      <w:lvlJc w:val="left"/>
    </w:lvl>
    <w:lvl w:ilvl="4" w:tplc="A9C4372E">
      <w:numFmt w:val="decimal"/>
      <w:lvlText w:val=""/>
      <w:lvlJc w:val="left"/>
    </w:lvl>
    <w:lvl w:ilvl="5" w:tplc="64161148">
      <w:numFmt w:val="decimal"/>
      <w:lvlText w:val=""/>
      <w:lvlJc w:val="left"/>
    </w:lvl>
    <w:lvl w:ilvl="6" w:tplc="563E18CA">
      <w:numFmt w:val="decimal"/>
      <w:lvlText w:val=""/>
      <w:lvlJc w:val="left"/>
    </w:lvl>
    <w:lvl w:ilvl="7" w:tplc="6E065BDA">
      <w:numFmt w:val="decimal"/>
      <w:lvlText w:val=""/>
      <w:lvlJc w:val="left"/>
    </w:lvl>
    <w:lvl w:ilvl="8" w:tplc="1C66FB88">
      <w:numFmt w:val="decimal"/>
      <w:lvlText w:val=""/>
      <w:lvlJc w:val="left"/>
    </w:lvl>
  </w:abstractNum>
  <w:abstractNum w:abstractNumId="24" w15:restartNumberingAfterBreak="0">
    <w:nsid w:val="3DC240FB"/>
    <w:multiLevelType w:val="hybridMultilevel"/>
    <w:tmpl w:val="8B50F99C"/>
    <w:lvl w:ilvl="0" w:tplc="9B188A1C">
      <w:start w:val="1"/>
      <w:numFmt w:val="bullet"/>
      <w:lvlText w:val="#"/>
      <w:lvlJc w:val="left"/>
    </w:lvl>
    <w:lvl w:ilvl="1" w:tplc="BD7E2F4E">
      <w:numFmt w:val="decimal"/>
      <w:lvlText w:val=""/>
      <w:lvlJc w:val="left"/>
    </w:lvl>
    <w:lvl w:ilvl="2" w:tplc="50006A4A">
      <w:numFmt w:val="decimal"/>
      <w:lvlText w:val=""/>
      <w:lvlJc w:val="left"/>
    </w:lvl>
    <w:lvl w:ilvl="3" w:tplc="26E0AE70">
      <w:numFmt w:val="decimal"/>
      <w:lvlText w:val=""/>
      <w:lvlJc w:val="left"/>
    </w:lvl>
    <w:lvl w:ilvl="4" w:tplc="6CB608C0">
      <w:numFmt w:val="decimal"/>
      <w:lvlText w:val=""/>
      <w:lvlJc w:val="left"/>
    </w:lvl>
    <w:lvl w:ilvl="5" w:tplc="30B4B85E">
      <w:numFmt w:val="decimal"/>
      <w:lvlText w:val=""/>
      <w:lvlJc w:val="left"/>
    </w:lvl>
    <w:lvl w:ilvl="6" w:tplc="75BE79CE">
      <w:numFmt w:val="decimal"/>
      <w:lvlText w:val=""/>
      <w:lvlJc w:val="left"/>
    </w:lvl>
    <w:lvl w:ilvl="7" w:tplc="7AF44F1A">
      <w:numFmt w:val="decimal"/>
      <w:lvlText w:val=""/>
      <w:lvlJc w:val="left"/>
    </w:lvl>
    <w:lvl w:ilvl="8" w:tplc="2FBA381E">
      <w:numFmt w:val="decimal"/>
      <w:lvlText w:val=""/>
      <w:lvlJc w:val="left"/>
    </w:lvl>
  </w:abstractNum>
  <w:abstractNum w:abstractNumId="25" w15:restartNumberingAfterBreak="0">
    <w:nsid w:val="419AC241"/>
    <w:multiLevelType w:val="hybridMultilevel"/>
    <w:tmpl w:val="AACCD718"/>
    <w:lvl w:ilvl="0" w:tplc="2D7EA63C">
      <w:start w:val="1"/>
      <w:numFmt w:val="decimal"/>
      <w:lvlText w:val="%1."/>
      <w:lvlJc w:val="left"/>
      <w:rPr>
        <w:i w:val="0"/>
      </w:rPr>
    </w:lvl>
    <w:lvl w:ilvl="1" w:tplc="0EA2C0BA">
      <w:numFmt w:val="decimal"/>
      <w:lvlText w:val=""/>
      <w:lvlJc w:val="left"/>
    </w:lvl>
    <w:lvl w:ilvl="2" w:tplc="4FEEB0CA">
      <w:numFmt w:val="decimal"/>
      <w:lvlText w:val=""/>
      <w:lvlJc w:val="left"/>
    </w:lvl>
    <w:lvl w:ilvl="3" w:tplc="C038D7BA">
      <w:numFmt w:val="decimal"/>
      <w:lvlText w:val=""/>
      <w:lvlJc w:val="left"/>
    </w:lvl>
    <w:lvl w:ilvl="4" w:tplc="AF32AD58">
      <w:numFmt w:val="decimal"/>
      <w:lvlText w:val=""/>
      <w:lvlJc w:val="left"/>
    </w:lvl>
    <w:lvl w:ilvl="5" w:tplc="B7B65A80">
      <w:numFmt w:val="decimal"/>
      <w:lvlText w:val=""/>
      <w:lvlJc w:val="left"/>
    </w:lvl>
    <w:lvl w:ilvl="6" w:tplc="37F407DE">
      <w:numFmt w:val="decimal"/>
      <w:lvlText w:val=""/>
      <w:lvlJc w:val="left"/>
    </w:lvl>
    <w:lvl w:ilvl="7" w:tplc="2364F5DC">
      <w:numFmt w:val="decimal"/>
      <w:lvlText w:val=""/>
      <w:lvlJc w:val="left"/>
    </w:lvl>
    <w:lvl w:ilvl="8" w:tplc="915E39D8">
      <w:numFmt w:val="decimal"/>
      <w:lvlText w:val=""/>
      <w:lvlJc w:val="left"/>
    </w:lvl>
  </w:abstractNum>
  <w:abstractNum w:abstractNumId="26" w15:restartNumberingAfterBreak="0">
    <w:nsid w:val="440BADFC"/>
    <w:multiLevelType w:val="hybridMultilevel"/>
    <w:tmpl w:val="680AD3F2"/>
    <w:lvl w:ilvl="0" w:tplc="60D419F2">
      <w:start w:val="1"/>
      <w:numFmt w:val="bullet"/>
      <w:lvlText w:val="•"/>
      <w:lvlJc w:val="left"/>
    </w:lvl>
    <w:lvl w:ilvl="1" w:tplc="D3A62616">
      <w:numFmt w:val="decimal"/>
      <w:lvlText w:val=""/>
      <w:lvlJc w:val="left"/>
    </w:lvl>
    <w:lvl w:ilvl="2" w:tplc="8AB6F8F6">
      <w:numFmt w:val="decimal"/>
      <w:lvlText w:val=""/>
      <w:lvlJc w:val="left"/>
    </w:lvl>
    <w:lvl w:ilvl="3" w:tplc="A2A8765C">
      <w:numFmt w:val="decimal"/>
      <w:lvlText w:val=""/>
      <w:lvlJc w:val="left"/>
    </w:lvl>
    <w:lvl w:ilvl="4" w:tplc="4A24DD5A">
      <w:numFmt w:val="decimal"/>
      <w:lvlText w:val=""/>
      <w:lvlJc w:val="left"/>
    </w:lvl>
    <w:lvl w:ilvl="5" w:tplc="7396AAAA">
      <w:numFmt w:val="decimal"/>
      <w:lvlText w:val=""/>
      <w:lvlJc w:val="left"/>
    </w:lvl>
    <w:lvl w:ilvl="6" w:tplc="CA4A121C">
      <w:numFmt w:val="decimal"/>
      <w:lvlText w:val=""/>
      <w:lvlJc w:val="left"/>
    </w:lvl>
    <w:lvl w:ilvl="7" w:tplc="3C749EF8">
      <w:numFmt w:val="decimal"/>
      <w:lvlText w:val=""/>
      <w:lvlJc w:val="left"/>
    </w:lvl>
    <w:lvl w:ilvl="8" w:tplc="06BA8536">
      <w:numFmt w:val="decimal"/>
      <w:lvlText w:val=""/>
      <w:lvlJc w:val="left"/>
    </w:lvl>
  </w:abstractNum>
  <w:abstractNum w:abstractNumId="27" w15:restartNumberingAfterBreak="0">
    <w:nsid w:val="4516DDE9"/>
    <w:multiLevelType w:val="hybridMultilevel"/>
    <w:tmpl w:val="C2D04710"/>
    <w:lvl w:ilvl="0" w:tplc="AA728730">
      <w:start w:val="10"/>
      <w:numFmt w:val="decimal"/>
      <w:lvlText w:val="%1."/>
      <w:lvlJc w:val="left"/>
    </w:lvl>
    <w:lvl w:ilvl="1" w:tplc="ABDCA6F4">
      <w:numFmt w:val="decimal"/>
      <w:lvlText w:val=""/>
      <w:lvlJc w:val="left"/>
    </w:lvl>
    <w:lvl w:ilvl="2" w:tplc="6824B414">
      <w:numFmt w:val="decimal"/>
      <w:lvlText w:val=""/>
      <w:lvlJc w:val="left"/>
    </w:lvl>
    <w:lvl w:ilvl="3" w:tplc="1952E5AA">
      <w:numFmt w:val="decimal"/>
      <w:lvlText w:val=""/>
      <w:lvlJc w:val="left"/>
    </w:lvl>
    <w:lvl w:ilvl="4" w:tplc="32E84706">
      <w:numFmt w:val="decimal"/>
      <w:lvlText w:val=""/>
      <w:lvlJc w:val="left"/>
    </w:lvl>
    <w:lvl w:ilvl="5" w:tplc="25187262">
      <w:numFmt w:val="decimal"/>
      <w:lvlText w:val=""/>
      <w:lvlJc w:val="left"/>
    </w:lvl>
    <w:lvl w:ilvl="6" w:tplc="78027FAA">
      <w:numFmt w:val="decimal"/>
      <w:lvlText w:val=""/>
      <w:lvlJc w:val="left"/>
    </w:lvl>
    <w:lvl w:ilvl="7" w:tplc="10F86D1C">
      <w:numFmt w:val="decimal"/>
      <w:lvlText w:val=""/>
      <w:lvlJc w:val="left"/>
    </w:lvl>
    <w:lvl w:ilvl="8" w:tplc="5DB2E154">
      <w:numFmt w:val="decimal"/>
      <w:lvlText w:val=""/>
      <w:lvlJc w:val="left"/>
    </w:lvl>
  </w:abstractNum>
  <w:abstractNum w:abstractNumId="28" w15:restartNumberingAfterBreak="0">
    <w:nsid w:val="4B588F54"/>
    <w:multiLevelType w:val="hybridMultilevel"/>
    <w:tmpl w:val="AFC81B54"/>
    <w:lvl w:ilvl="0" w:tplc="BCD01D44">
      <w:start w:val="440"/>
      <w:numFmt w:val="decimal"/>
      <w:lvlText w:val="%1"/>
      <w:lvlJc w:val="left"/>
    </w:lvl>
    <w:lvl w:ilvl="1" w:tplc="1DB29ABE">
      <w:numFmt w:val="decimal"/>
      <w:lvlText w:val=""/>
      <w:lvlJc w:val="left"/>
    </w:lvl>
    <w:lvl w:ilvl="2" w:tplc="F2680290">
      <w:numFmt w:val="decimal"/>
      <w:lvlText w:val=""/>
      <w:lvlJc w:val="left"/>
    </w:lvl>
    <w:lvl w:ilvl="3" w:tplc="A1C446BE">
      <w:numFmt w:val="decimal"/>
      <w:lvlText w:val=""/>
      <w:lvlJc w:val="left"/>
    </w:lvl>
    <w:lvl w:ilvl="4" w:tplc="396C2EB4">
      <w:numFmt w:val="decimal"/>
      <w:lvlText w:val=""/>
      <w:lvlJc w:val="left"/>
    </w:lvl>
    <w:lvl w:ilvl="5" w:tplc="1D1406AE">
      <w:numFmt w:val="decimal"/>
      <w:lvlText w:val=""/>
      <w:lvlJc w:val="left"/>
    </w:lvl>
    <w:lvl w:ilvl="6" w:tplc="9656EBE6">
      <w:numFmt w:val="decimal"/>
      <w:lvlText w:val=""/>
      <w:lvlJc w:val="left"/>
    </w:lvl>
    <w:lvl w:ilvl="7" w:tplc="78B29FFA">
      <w:numFmt w:val="decimal"/>
      <w:lvlText w:val=""/>
      <w:lvlJc w:val="left"/>
    </w:lvl>
    <w:lvl w:ilvl="8" w:tplc="D85E0546">
      <w:numFmt w:val="decimal"/>
      <w:lvlText w:val=""/>
      <w:lvlJc w:val="left"/>
    </w:lvl>
  </w:abstractNum>
  <w:abstractNum w:abstractNumId="29" w15:restartNumberingAfterBreak="0">
    <w:nsid w:val="51EAD36B"/>
    <w:multiLevelType w:val="hybridMultilevel"/>
    <w:tmpl w:val="7674A392"/>
    <w:lvl w:ilvl="0" w:tplc="AD9CA892">
      <w:start w:val="6"/>
      <w:numFmt w:val="decimal"/>
      <w:lvlText w:val="%1."/>
      <w:lvlJc w:val="left"/>
    </w:lvl>
    <w:lvl w:ilvl="1" w:tplc="5C50C594">
      <w:numFmt w:val="decimal"/>
      <w:lvlText w:val=""/>
      <w:lvlJc w:val="left"/>
    </w:lvl>
    <w:lvl w:ilvl="2" w:tplc="47BEC91A">
      <w:numFmt w:val="decimal"/>
      <w:lvlText w:val=""/>
      <w:lvlJc w:val="left"/>
    </w:lvl>
    <w:lvl w:ilvl="3" w:tplc="7526D23A">
      <w:numFmt w:val="decimal"/>
      <w:lvlText w:val=""/>
      <w:lvlJc w:val="left"/>
    </w:lvl>
    <w:lvl w:ilvl="4" w:tplc="BC6E3E4C">
      <w:numFmt w:val="decimal"/>
      <w:lvlText w:val=""/>
      <w:lvlJc w:val="left"/>
    </w:lvl>
    <w:lvl w:ilvl="5" w:tplc="406AA4D6">
      <w:numFmt w:val="decimal"/>
      <w:lvlText w:val=""/>
      <w:lvlJc w:val="left"/>
    </w:lvl>
    <w:lvl w:ilvl="6" w:tplc="15E43D0E">
      <w:numFmt w:val="decimal"/>
      <w:lvlText w:val=""/>
      <w:lvlJc w:val="left"/>
    </w:lvl>
    <w:lvl w:ilvl="7" w:tplc="B2B076D6">
      <w:numFmt w:val="decimal"/>
      <w:lvlText w:val=""/>
      <w:lvlJc w:val="left"/>
    </w:lvl>
    <w:lvl w:ilvl="8" w:tplc="4C5E3DCA">
      <w:numFmt w:val="decimal"/>
      <w:lvlText w:val=""/>
      <w:lvlJc w:val="left"/>
    </w:lvl>
  </w:abstractNum>
  <w:abstractNum w:abstractNumId="30" w15:restartNumberingAfterBreak="0">
    <w:nsid w:val="520EEDD1"/>
    <w:multiLevelType w:val="hybridMultilevel"/>
    <w:tmpl w:val="78F84D10"/>
    <w:lvl w:ilvl="0" w:tplc="B756D5A6">
      <w:start w:val="1"/>
      <w:numFmt w:val="bullet"/>
      <w:lvlText w:val="9"/>
      <w:lvlJc w:val="left"/>
    </w:lvl>
    <w:lvl w:ilvl="1" w:tplc="ED08FE6E">
      <w:numFmt w:val="decimal"/>
      <w:lvlText w:val=""/>
      <w:lvlJc w:val="left"/>
    </w:lvl>
    <w:lvl w:ilvl="2" w:tplc="4CB63F26">
      <w:numFmt w:val="decimal"/>
      <w:lvlText w:val=""/>
      <w:lvlJc w:val="left"/>
    </w:lvl>
    <w:lvl w:ilvl="3" w:tplc="1D9E7584">
      <w:numFmt w:val="decimal"/>
      <w:lvlText w:val=""/>
      <w:lvlJc w:val="left"/>
    </w:lvl>
    <w:lvl w:ilvl="4" w:tplc="C5D4D6B0">
      <w:numFmt w:val="decimal"/>
      <w:lvlText w:val=""/>
      <w:lvlJc w:val="left"/>
    </w:lvl>
    <w:lvl w:ilvl="5" w:tplc="C88C1B72">
      <w:numFmt w:val="decimal"/>
      <w:lvlText w:val=""/>
      <w:lvlJc w:val="left"/>
    </w:lvl>
    <w:lvl w:ilvl="6" w:tplc="3EEE928E">
      <w:numFmt w:val="decimal"/>
      <w:lvlText w:val=""/>
      <w:lvlJc w:val="left"/>
    </w:lvl>
    <w:lvl w:ilvl="7" w:tplc="F1DAFFAA">
      <w:numFmt w:val="decimal"/>
      <w:lvlText w:val=""/>
      <w:lvlJc w:val="left"/>
    </w:lvl>
    <w:lvl w:ilvl="8" w:tplc="AC68BB3E">
      <w:numFmt w:val="decimal"/>
      <w:lvlText w:val=""/>
      <w:lvlJc w:val="left"/>
    </w:lvl>
  </w:abstractNum>
  <w:abstractNum w:abstractNumId="31" w15:restartNumberingAfterBreak="0">
    <w:nsid w:val="542289EC"/>
    <w:multiLevelType w:val="hybridMultilevel"/>
    <w:tmpl w:val="A690961C"/>
    <w:lvl w:ilvl="0" w:tplc="3AA2C026">
      <w:start w:val="6"/>
      <w:numFmt w:val="decimal"/>
      <w:lvlText w:val="%1."/>
      <w:lvlJc w:val="left"/>
    </w:lvl>
    <w:lvl w:ilvl="1" w:tplc="0E38FAC2">
      <w:numFmt w:val="decimal"/>
      <w:lvlText w:val=""/>
      <w:lvlJc w:val="left"/>
    </w:lvl>
    <w:lvl w:ilvl="2" w:tplc="75361444">
      <w:numFmt w:val="decimal"/>
      <w:lvlText w:val=""/>
      <w:lvlJc w:val="left"/>
    </w:lvl>
    <w:lvl w:ilvl="3" w:tplc="C9A8E386">
      <w:numFmt w:val="decimal"/>
      <w:lvlText w:val=""/>
      <w:lvlJc w:val="left"/>
    </w:lvl>
    <w:lvl w:ilvl="4" w:tplc="0F00E312">
      <w:numFmt w:val="decimal"/>
      <w:lvlText w:val=""/>
      <w:lvlJc w:val="left"/>
    </w:lvl>
    <w:lvl w:ilvl="5" w:tplc="CE924BAA">
      <w:numFmt w:val="decimal"/>
      <w:lvlText w:val=""/>
      <w:lvlJc w:val="left"/>
    </w:lvl>
    <w:lvl w:ilvl="6" w:tplc="24E86136">
      <w:numFmt w:val="decimal"/>
      <w:lvlText w:val=""/>
      <w:lvlJc w:val="left"/>
    </w:lvl>
    <w:lvl w:ilvl="7" w:tplc="AC64030C">
      <w:numFmt w:val="decimal"/>
      <w:lvlText w:val=""/>
      <w:lvlJc w:val="left"/>
    </w:lvl>
    <w:lvl w:ilvl="8" w:tplc="433CAAF2">
      <w:numFmt w:val="decimal"/>
      <w:lvlText w:val=""/>
      <w:lvlJc w:val="left"/>
    </w:lvl>
  </w:abstractNum>
  <w:abstractNum w:abstractNumId="32" w15:restartNumberingAfterBreak="0">
    <w:nsid w:val="5577F8E1"/>
    <w:multiLevelType w:val="hybridMultilevel"/>
    <w:tmpl w:val="D59E8BF6"/>
    <w:lvl w:ilvl="0" w:tplc="C19AD06C">
      <w:start w:val="3"/>
      <w:numFmt w:val="decimal"/>
      <w:lvlText w:val="%1."/>
      <w:lvlJc w:val="left"/>
      <w:rPr>
        <w:color w:val="000000" w:themeColor="text1"/>
      </w:rPr>
    </w:lvl>
    <w:lvl w:ilvl="1" w:tplc="6894618E">
      <w:numFmt w:val="decimal"/>
      <w:lvlText w:val=""/>
      <w:lvlJc w:val="left"/>
    </w:lvl>
    <w:lvl w:ilvl="2" w:tplc="FED6F0CC">
      <w:numFmt w:val="decimal"/>
      <w:lvlText w:val=""/>
      <w:lvlJc w:val="left"/>
    </w:lvl>
    <w:lvl w:ilvl="3" w:tplc="63F88F60">
      <w:numFmt w:val="decimal"/>
      <w:lvlText w:val=""/>
      <w:lvlJc w:val="left"/>
    </w:lvl>
    <w:lvl w:ilvl="4" w:tplc="E7B8FA44">
      <w:numFmt w:val="decimal"/>
      <w:lvlText w:val=""/>
      <w:lvlJc w:val="left"/>
    </w:lvl>
    <w:lvl w:ilvl="5" w:tplc="9BFCB7BE">
      <w:numFmt w:val="decimal"/>
      <w:lvlText w:val=""/>
      <w:lvlJc w:val="left"/>
    </w:lvl>
    <w:lvl w:ilvl="6" w:tplc="6B983B30">
      <w:numFmt w:val="decimal"/>
      <w:lvlText w:val=""/>
      <w:lvlJc w:val="left"/>
    </w:lvl>
    <w:lvl w:ilvl="7" w:tplc="24400FA8">
      <w:numFmt w:val="decimal"/>
      <w:lvlText w:val=""/>
      <w:lvlJc w:val="left"/>
    </w:lvl>
    <w:lvl w:ilvl="8" w:tplc="E710FA92">
      <w:numFmt w:val="decimal"/>
      <w:lvlText w:val=""/>
      <w:lvlJc w:val="left"/>
    </w:lvl>
  </w:abstractNum>
  <w:abstractNum w:abstractNumId="33" w15:restartNumberingAfterBreak="0">
    <w:nsid w:val="579478FE"/>
    <w:multiLevelType w:val="hybridMultilevel"/>
    <w:tmpl w:val="5E9E5B24"/>
    <w:lvl w:ilvl="0" w:tplc="DF7C256C">
      <w:start w:val="1"/>
      <w:numFmt w:val="bullet"/>
      <w:lvlText w:val="•"/>
      <w:lvlJc w:val="left"/>
    </w:lvl>
    <w:lvl w:ilvl="1" w:tplc="0AC6A7B6">
      <w:numFmt w:val="decimal"/>
      <w:lvlText w:val=""/>
      <w:lvlJc w:val="left"/>
    </w:lvl>
    <w:lvl w:ilvl="2" w:tplc="6E88DB36">
      <w:numFmt w:val="decimal"/>
      <w:lvlText w:val=""/>
      <w:lvlJc w:val="left"/>
    </w:lvl>
    <w:lvl w:ilvl="3" w:tplc="61661C56">
      <w:numFmt w:val="decimal"/>
      <w:lvlText w:val=""/>
      <w:lvlJc w:val="left"/>
    </w:lvl>
    <w:lvl w:ilvl="4" w:tplc="61CEB162">
      <w:numFmt w:val="decimal"/>
      <w:lvlText w:val=""/>
      <w:lvlJc w:val="left"/>
    </w:lvl>
    <w:lvl w:ilvl="5" w:tplc="95A66970">
      <w:numFmt w:val="decimal"/>
      <w:lvlText w:val=""/>
      <w:lvlJc w:val="left"/>
    </w:lvl>
    <w:lvl w:ilvl="6" w:tplc="7A9AE002">
      <w:numFmt w:val="decimal"/>
      <w:lvlText w:val=""/>
      <w:lvlJc w:val="left"/>
    </w:lvl>
    <w:lvl w:ilvl="7" w:tplc="2BA258B2">
      <w:numFmt w:val="decimal"/>
      <w:lvlText w:val=""/>
      <w:lvlJc w:val="left"/>
    </w:lvl>
    <w:lvl w:ilvl="8" w:tplc="069292EA">
      <w:numFmt w:val="decimal"/>
      <w:lvlText w:val=""/>
      <w:lvlJc w:val="left"/>
    </w:lvl>
  </w:abstractNum>
  <w:abstractNum w:abstractNumId="34" w15:restartNumberingAfterBreak="0">
    <w:nsid w:val="57E4CCAF"/>
    <w:multiLevelType w:val="hybridMultilevel"/>
    <w:tmpl w:val="2C6223E2"/>
    <w:lvl w:ilvl="0" w:tplc="1E62EF02">
      <w:start w:val="350"/>
      <w:numFmt w:val="decimal"/>
      <w:lvlText w:val="%1"/>
      <w:lvlJc w:val="left"/>
    </w:lvl>
    <w:lvl w:ilvl="1" w:tplc="E7506672">
      <w:numFmt w:val="decimal"/>
      <w:lvlText w:val=""/>
      <w:lvlJc w:val="left"/>
    </w:lvl>
    <w:lvl w:ilvl="2" w:tplc="A66864A8">
      <w:numFmt w:val="decimal"/>
      <w:lvlText w:val=""/>
      <w:lvlJc w:val="left"/>
    </w:lvl>
    <w:lvl w:ilvl="3" w:tplc="120801BA">
      <w:numFmt w:val="decimal"/>
      <w:lvlText w:val=""/>
      <w:lvlJc w:val="left"/>
    </w:lvl>
    <w:lvl w:ilvl="4" w:tplc="9EE06494">
      <w:numFmt w:val="decimal"/>
      <w:lvlText w:val=""/>
      <w:lvlJc w:val="left"/>
    </w:lvl>
    <w:lvl w:ilvl="5" w:tplc="ECEE1AAE">
      <w:numFmt w:val="decimal"/>
      <w:lvlText w:val=""/>
      <w:lvlJc w:val="left"/>
    </w:lvl>
    <w:lvl w:ilvl="6" w:tplc="DD1AF346">
      <w:numFmt w:val="decimal"/>
      <w:lvlText w:val=""/>
      <w:lvlJc w:val="left"/>
    </w:lvl>
    <w:lvl w:ilvl="7" w:tplc="7EA88D68">
      <w:numFmt w:val="decimal"/>
      <w:lvlText w:val=""/>
      <w:lvlJc w:val="left"/>
    </w:lvl>
    <w:lvl w:ilvl="8" w:tplc="6A801A8A">
      <w:numFmt w:val="decimal"/>
      <w:lvlText w:val=""/>
      <w:lvlJc w:val="left"/>
    </w:lvl>
  </w:abstractNum>
  <w:abstractNum w:abstractNumId="35" w15:restartNumberingAfterBreak="0">
    <w:nsid w:val="580BD78F"/>
    <w:multiLevelType w:val="hybridMultilevel"/>
    <w:tmpl w:val="9F367E40"/>
    <w:lvl w:ilvl="0" w:tplc="F3187612">
      <w:start w:val="1"/>
      <w:numFmt w:val="decimal"/>
      <w:lvlText w:val="%1."/>
      <w:lvlJc w:val="left"/>
    </w:lvl>
    <w:lvl w:ilvl="1" w:tplc="268AC114">
      <w:numFmt w:val="decimal"/>
      <w:lvlText w:val=""/>
      <w:lvlJc w:val="left"/>
    </w:lvl>
    <w:lvl w:ilvl="2" w:tplc="AD60D5A8">
      <w:numFmt w:val="decimal"/>
      <w:lvlText w:val=""/>
      <w:lvlJc w:val="left"/>
    </w:lvl>
    <w:lvl w:ilvl="3" w:tplc="37484216">
      <w:numFmt w:val="decimal"/>
      <w:lvlText w:val=""/>
      <w:lvlJc w:val="left"/>
    </w:lvl>
    <w:lvl w:ilvl="4" w:tplc="A830CF3A">
      <w:numFmt w:val="decimal"/>
      <w:lvlText w:val=""/>
      <w:lvlJc w:val="left"/>
    </w:lvl>
    <w:lvl w:ilvl="5" w:tplc="6C14C05A">
      <w:numFmt w:val="decimal"/>
      <w:lvlText w:val=""/>
      <w:lvlJc w:val="left"/>
    </w:lvl>
    <w:lvl w:ilvl="6" w:tplc="DC5C58E0">
      <w:numFmt w:val="decimal"/>
      <w:lvlText w:val=""/>
      <w:lvlJc w:val="left"/>
    </w:lvl>
    <w:lvl w:ilvl="7" w:tplc="161A4C06">
      <w:numFmt w:val="decimal"/>
      <w:lvlText w:val=""/>
      <w:lvlJc w:val="left"/>
    </w:lvl>
    <w:lvl w:ilvl="8" w:tplc="FCA605B0">
      <w:numFmt w:val="decimal"/>
      <w:lvlText w:val=""/>
      <w:lvlJc w:val="left"/>
    </w:lvl>
  </w:abstractNum>
  <w:abstractNum w:abstractNumId="36" w15:restartNumberingAfterBreak="0">
    <w:nsid w:val="5C482A97"/>
    <w:multiLevelType w:val="hybridMultilevel"/>
    <w:tmpl w:val="6D421276"/>
    <w:lvl w:ilvl="0" w:tplc="B17453BE">
      <w:start w:val="4"/>
      <w:numFmt w:val="decimal"/>
      <w:lvlText w:val="%1."/>
      <w:lvlJc w:val="left"/>
    </w:lvl>
    <w:lvl w:ilvl="1" w:tplc="FEEC70C2">
      <w:numFmt w:val="decimal"/>
      <w:lvlText w:val=""/>
      <w:lvlJc w:val="left"/>
    </w:lvl>
    <w:lvl w:ilvl="2" w:tplc="1ABCFFE8">
      <w:numFmt w:val="decimal"/>
      <w:lvlText w:val=""/>
      <w:lvlJc w:val="left"/>
    </w:lvl>
    <w:lvl w:ilvl="3" w:tplc="16CA9B26">
      <w:numFmt w:val="decimal"/>
      <w:lvlText w:val=""/>
      <w:lvlJc w:val="left"/>
    </w:lvl>
    <w:lvl w:ilvl="4" w:tplc="67E63AF0">
      <w:numFmt w:val="decimal"/>
      <w:lvlText w:val=""/>
      <w:lvlJc w:val="left"/>
    </w:lvl>
    <w:lvl w:ilvl="5" w:tplc="8C006FAC">
      <w:numFmt w:val="decimal"/>
      <w:lvlText w:val=""/>
      <w:lvlJc w:val="left"/>
    </w:lvl>
    <w:lvl w:ilvl="6" w:tplc="7C74F934">
      <w:numFmt w:val="decimal"/>
      <w:lvlText w:val=""/>
      <w:lvlJc w:val="left"/>
    </w:lvl>
    <w:lvl w:ilvl="7" w:tplc="F74A5518">
      <w:numFmt w:val="decimal"/>
      <w:lvlText w:val=""/>
      <w:lvlJc w:val="left"/>
    </w:lvl>
    <w:lvl w:ilvl="8" w:tplc="EBC0DC96">
      <w:numFmt w:val="decimal"/>
      <w:lvlText w:val=""/>
      <w:lvlJc w:val="left"/>
    </w:lvl>
  </w:abstractNum>
  <w:abstractNum w:abstractNumId="37" w15:restartNumberingAfterBreak="0">
    <w:nsid w:val="5E884ADC"/>
    <w:multiLevelType w:val="hybridMultilevel"/>
    <w:tmpl w:val="4E801A08"/>
    <w:lvl w:ilvl="0" w:tplc="0256F580">
      <w:start w:val="1"/>
      <w:numFmt w:val="decimal"/>
      <w:lvlText w:val="%1."/>
      <w:lvlJc w:val="left"/>
    </w:lvl>
    <w:lvl w:ilvl="1" w:tplc="DD326670">
      <w:numFmt w:val="decimal"/>
      <w:lvlText w:val=""/>
      <w:lvlJc w:val="left"/>
    </w:lvl>
    <w:lvl w:ilvl="2" w:tplc="505AFBE4">
      <w:numFmt w:val="decimal"/>
      <w:lvlText w:val=""/>
      <w:lvlJc w:val="left"/>
    </w:lvl>
    <w:lvl w:ilvl="3" w:tplc="FCEEEFE4">
      <w:numFmt w:val="decimal"/>
      <w:lvlText w:val=""/>
      <w:lvlJc w:val="left"/>
    </w:lvl>
    <w:lvl w:ilvl="4" w:tplc="BFB63E24">
      <w:numFmt w:val="decimal"/>
      <w:lvlText w:val=""/>
      <w:lvlJc w:val="left"/>
    </w:lvl>
    <w:lvl w:ilvl="5" w:tplc="7EBC94F6">
      <w:numFmt w:val="decimal"/>
      <w:lvlText w:val=""/>
      <w:lvlJc w:val="left"/>
    </w:lvl>
    <w:lvl w:ilvl="6" w:tplc="1124E5AC">
      <w:numFmt w:val="decimal"/>
      <w:lvlText w:val=""/>
      <w:lvlJc w:val="left"/>
    </w:lvl>
    <w:lvl w:ilvl="7" w:tplc="B5E6C7F4">
      <w:numFmt w:val="decimal"/>
      <w:lvlText w:val=""/>
      <w:lvlJc w:val="left"/>
    </w:lvl>
    <w:lvl w:ilvl="8" w:tplc="7672872E">
      <w:numFmt w:val="decimal"/>
      <w:lvlText w:val=""/>
      <w:lvlJc w:val="left"/>
    </w:lvl>
  </w:abstractNum>
  <w:abstractNum w:abstractNumId="38" w15:restartNumberingAfterBreak="0">
    <w:nsid w:val="614FD4A1"/>
    <w:multiLevelType w:val="hybridMultilevel"/>
    <w:tmpl w:val="5C105C54"/>
    <w:lvl w:ilvl="0" w:tplc="56B49830">
      <w:start w:val="1"/>
      <w:numFmt w:val="bullet"/>
      <w:lvlText w:val="•"/>
      <w:lvlJc w:val="left"/>
    </w:lvl>
    <w:lvl w:ilvl="1" w:tplc="10444AF2">
      <w:numFmt w:val="decimal"/>
      <w:lvlText w:val=""/>
      <w:lvlJc w:val="left"/>
    </w:lvl>
    <w:lvl w:ilvl="2" w:tplc="B41AF3CA">
      <w:numFmt w:val="decimal"/>
      <w:lvlText w:val=""/>
      <w:lvlJc w:val="left"/>
    </w:lvl>
    <w:lvl w:ilvl="3" w:tplc="37869DAA">
      <w:numFmt w:val="decimal"/>
      <w:lvlText w:val=""/>
      <w:lvlJc w:val="left"/>
    </w:lvl>
    <w:lvl w:ilvl="4" w:tplc="2258E7DA">
      <w:numFmt w:val="decimal"/>
      <w:lvlText w:val=""/>
      <w:lvlJc w:val="left"/>
    </w:lvl>
    <w:lvl w:ilvl="5" w:tplc="157E019C">
      <w:numFmt w:val="decimal"/>
      <w:lvlText w:val=""/>
      <w:lvlJc w:val="left"/>
    </w:lvl>
    <w:lvl w:ilvl="6" w:tplc="1A405110">
      <w:numFmt w:val="decimal"/>
      <w:lvlText w:val=""/>
      <w:lvlJc w:val="left"/>
    </w:lvl>
    <w:lvl w:ilvl="7" w:tplc="473E7F5A">
      <w:numFmt w:val="decimal"/>
      <w:lvlText w:val=""/>
      <w:lvlJc w:val="left"/>
    </w:lvl>
    <w:lvl w:ilvl="8" w:tplc="075CC3B4">
      <w:numFmt w:val="decimal"/>
      <w:lvlText w:val=""/>
      <w:lvlJc w:val="left"/>
    </w:lvl>
  </w:abstractNum>
  <w:abstractNum w:abstractNumId="39" w15:restartNumberingAfterBreak="0">
    <w:nsid w:val="684A481A"/>
    <w:multiLevelType w:val="hybridMultilevel"/>
    <w:tmpl w:val="750A9B5A"/>
    <w:lvl w:ilvl="0" w:tplc="4AC6EA94">
      <w:start w:val="1"/>
      <w:numFmt w:val="bullet"/>
      <w:lvlText w:val="•"/>
      <w:lvlJc w:val="left"/>
    </w:lvl>
    <w:lvl w:ilvl="1" w:tplc="B08A33E8">
      <w:numFmt w:val="decimal"/>
      <w:lvlText w:val=""/>
      <w:lvlJc w:val="left"/>
    </w:lvl>
    <w:lvl w:ilvl="2" w:tplc="C63EE39E">
      <w:numFmt w:val="decimal"/>
      <w:lvlText w:val=""/>
      <w:lvlJc w:val="left"/>
    </w:lvl>
    <w:lvl w:ilvl="3" w:tplc="DBA03FF8">
      <w:numFmt w:val="decimal"/>
      <w:lvlText w:val=""/>
      <w:lvlJc w:val="left"/>
    </w:lvl>
    <w:lvl w:ilvl="4" w:tplc="83B8AB7E">
      <w:numFmt w:val="decimal"/>
      <w:lvlText w:val=""/>
      <w:lvlJc w:val="left"/>
    </w:lvl>
    <w:lvl w:ilvl="5" w:tplc="7D4C64D2">
      <w:numFmt w:val="decimal"/>
      <w:lvlText w:val=""/>
      <w:lvlJc w:val="left"/>
    </w:lvl>
    <w:lvl w:ilvl="6" w:tplc="51B641C4">
      <w:numFmt w:val="decimal"/>
      <w:lvlText w:val=""/>
      <w:lvlJc w:val="left"/>
    </w:lvl>
    <w:lvl w:ilvl="7" w:tplc="85F48512">
      <w:numFmt w:val="decimal"/>
      <w:lvlText w:val=""/>
      <w:lvlJc w:val="left"/>
    </w:lvl>
    <w:lvl w:ilvl="8" w:tplc="9384A924">
      <w:numFmt w:val="decimal"/>
      <w:lvlText w:val=""/>
      <w:lvlJc w:val="left"/>
    </w:lvl>
  </w:abstractNum>
  <w:abstractNum w:abstractNumId="40" w15:restartNumberingAfterBreak="0">
    <w:nsid w:val="6A2342EC"/>
    <w:multiLevelType w:val="hybridMultilevel"/>
    <w:tmpl w:val="647C4E64"/>
    <w:lvl w:ilvl="0" w:tplc="C2E2F42A">
      <w:start w:val="4"/>
      <w:numFmt w:val="decimal"/>
      <w:lvlText w:val="%1."/>
      <w:lvlJc w:val="left"/>
    </w:lvl>
    <w:lvl w:ilvl="1" w:tplc="A5A2EB8E">
      <w:numFmt w:val="decimal"/>
      <w:lvlText w:val=""/>
      <w:lvlJc w:val="left"/>
    </w:lvl>
    <w:lvl w:ilvl="2" w:tplc="5CD81F80">
      <w:numFmt w:val="decimal"/>
      <w:lvlText w:val=""/>
      <w:lvlJc w:val="left"/>
    </w:lvl>
    <w:lvl w:ilvl="3" w:tplc="E6280E98">
      <w:numFmt w:val="decimal"/>
      <w:lvlText w:val=""/>
      <w:lvlJc w:val="left"/>
    </w:lvl>
    <w:lvl w:ilvl="4" w:tplc="387EA39C">
      <w:numFmt w:val="decimal"/>
      <w:lvlText w:val=""/>
      <w:lvlJc w:val="left"/>
    </w:lvl>
    <w:lvl w:ilvl="5" w:tplc="3A32ED38">
      <w:numFmt w:val="decimal"/>
      <w:lvlText w:val=""/>
      <w:lvlJc w:val="left"/>
    </w:lvl>
    <w:lvl w:ilvl="6" w:tplc="1CD0DE96">
      <w:numFmt w:val="decimal"/>
      <w:lvlText w:val=""/>
      <w:lvlJc w:val="left"/>
    </w:lvl>
    <w:lvl w:ilvl="7" w:tplc="A6ACA6CA">
      <w:numFmt w:val="decimal"/>
      <w:lvlText w:val=""/>
      <w:lvlJc w:val="left"/>
    </w:lvl>
    <w:lvl w:ilvl="8" w:tplc="13423B1E">
      <w:numFmt w:val="decimal"/>
      <w:lvlText w:val=""/>
      <w:lvlJc w:val="left"/>
    </w:lvl>
  </w:abstractNum>
  <w:abstractNum w:abstractNumId="41" w15:restartNumberingAfterBreak="0">
    <w:nsid w:val="6CEAF087"/>
    <w:multiLevelType w:val="hybridMultilevel"/>
    <w:tmpl w:val="E0F80560"/>
    <w:lvl w:ilvl="0" w:tplc="859AFF02">
      <w:start w:val="4"/>
      <w:numFmt w:val="decimal"/>
      <w:lvlText w:val="%1."/>
      <w:lvlJc w:val="left"/>
    </w:lvl>
    <w:lvl w:ilvl="1" w:tplc="ABAC51CE">
      <w:numFmt w:val="decimal"/>
      <w:lvlText w:val=""/>
      <w:lvlJc w:val="left"/>
    </w:lvl>
    <w:lvl w:ilvl="2" w:tplc="A98CFAC8">
      <w:numFmt w:val="decimal"/>
      <w:lvlText w:val=""/>
      <w:lvlJc w:val="left"/>
    </w:lvl>
    <w:lvl w:ilvl="3" w:tplc="5ACA49B6">
      <w:numFmt w:val="decimal"/>
      <w:lvlText w:val=""/>
      <w:lvlJc w:val="left"/>
    </w:lvl>
    <w:lvl w:ilvl="4" w:tplc="4C9E9DD8">
      <w:numFmt w:val="decimal"/>
      <w:lvlText w:val=""/>
      <w:lvlJc w:val="left"/>
    </w:lvl>
    <w:lvl w:ilvl="5" w:tplc="0EAE89B4">
      <w:numFmt w:val="decimal"/>
      <w:lvlText w:val=""/>
      <w:lvlJc w:val="left"/>
    </w:lvl>
    <w:lvl w:ilvl="6" w:tplc="20885402">
      <w:numFmt w:val="decimal"/>
      <w:lvlText w:val=""/>
      <w:lvlJc w:val="left"/>
    </w:lvl>
    <w:lvl w:ilvl="7" w:tplc="5FE677DC">
      <w:numFmt w:val="decimal"/>
      <w:lvlText w:val=""/>
      <w:lvlJc w:val="left"/>
    </w:lvl>
    <w:lvl w:ilvl="8" w:tplc="CDC8FE0C">
      <w:numFmt w:val="decimal"/>
      <w:lvlText w:val=""/>
      <w:lvlJc w:val="left"/>
    </w:lvl>
  </w:abstractNum>
  <w:abstractNum w:abstractNumId="42" w15:restartNumberingAfterBreak="0">
    <w:nsid w:val="6DE91B18"/>
    <w:multiLevelType w:val="hybridMultilevel"/>
    <w:tmpl w:val="B848516E"/>
    <w:lvl w:ilvl="0" w:tplc="638EC224">
      <w:start w:val="1"/>
      <w:numFmt w:val="bullet"/>
      <w:lvlText w:val="•"/>
      <w:lvlJc w:val="left"/>
    </w:lvl>
    <w:lvl w:ilvl="1" w:tplc="7A68530E">
      <w:numFmt w:val="decimal"/>
      <w:lvlText w:val=""/>
      <w:lvlJc w:val="left"/>
    </w:lvl>
    <w:lvl w:ilvl="2" w:tplc="AB88FC98">
      <w:numFmt w:val="decimal"/>
      <w:lvlText w:val=""/>
      <w:lvlJc w:val="left"/>
    </w:lvl>
    <w:lvl w:ilvl="3" w:tplc="0AFCA874">
      <w:numFmt w:val="decimal"/>
      <w:lvlText w:val=""/>
      <w:lvlJc w:val="left"/>
    </w:lvl>
    <w:lvl w:ilvl="4" w:tplc="11D8CD26">
      <w:numFmt w:val="decimal"/>
      <w:lvlText w:val=""/>
      <w:lvlJc w:val="left"/>
    </w:lvl>
    <w:lvl w:ilvl="5" w:tplc="C30E8488">
      <w:numFmt w:val="decimal"/>
      <w:lvlText w:val=""/>
      <w:lvlJc w:val="left"/>
    </w:lvl>
    <w:lvl w:ilvl="6" w:tplc="E684D4A2">
      <w:numFmt w:val="decimal"/>
      <w:lvlText w:val=""/>
      <w:lvlJc w:val="left"/>
    </w:lvl>
    <w:lvl w:ilvl="7" w:tplc="CC906632">
      <w:numFmt w:val="decimal"/>
      <w:lvlText w:val=""/>
      <w:lvlJc w:val="left"/>
    </w:lvl>
    <w:lvl w:ilvl="8" w:tplc="266E9B4E">
      <w:numFmt w:val="decimal"/>
      <w:lvlText w:val=""/>
      <w:lvlJc w:val="left"/>
    </w:lvl>
  </w:abstractNum>
  <w:abstractNum w:abstractNumId="43" w15:restartNumberingAfterBreak="0">
    <w:nsid w:val="70A64E2A"/>
    <w:multiLevelType w:val="hybridMultilevel"/>
    <w:tmpl w:val="FF1457E4"/>
    <w:lvl w:ilvl="0" w:tplc="4C92F674">
      <w:start w:val="3"/>
      <w:numFmt w:val="decimal"/>
      <w:lvlText w:val="%1."/>
      <w:lvlJc w:val="left"/>
    </w:lvl>
    <w:lvl w:ilvl="1" w:tplc="5FB880D6">
      <w:numFmt w:val="decimal"/>
      <w:lvlText w:val=""/>
      <w:lvlJc w:val="left"/>
    </w:lvl>
    <w:lvl w:ilvl="2" w:tplc="EF02A20A">
      <w:numFmt w:val="decimal"/>
      <w:lvlText w:val=""/>
      <w:lvlJc w:val="left"/>
    </w:lvl>
    <w:lvl w:ilvl="3" w:tplc="F7FAC2BC">
      <w:numFmt w:val="decimal"/>
      <w:lvlText w:val=""/>
      <w:lvlJc w:val="left"/>
    </w:lvl>
    <w:lvl w:ilvl="4" w:tplc="31E46ECE">
      <w:numFmt w:val="decimal"/>
      <w:lvlText w:val=""/>
      <w:lvlJc w:val="left"/>
    </w:lvl>
    <w:lvl w:ilvl="5" w:tplc="37F29FFE">
      <w:numFmt w:val="decimal"/>
      <w:lvlText w:val=""/>
      <w:lvlJc w:val="left"/>
    </w:lvl>
    <w:lvl w:ilvl="6" w:tplc="5142BA84">
      <w:numFmt w:val="decimal"/>
      <w:lvlText w:val=""/>
      <w:lvlJc w:val="left"/>
    </w:lvl>
    <w:lvl w:ilvl="7" w:tplc="E25A1466">
      <w:numFmt w:val="decimal"/>
      <w:lvlText w:val=""/>
      <w:lvlJc w:val="left"/>
    </w:lvl>
    <w:lvl w:ilvl="8" w:tplc="F2846894">
      <w:numFmt w:val="decimal"/>
      <w:lvlText w:val=""/>
      <w:lvlJc w:val="left"/>
    </w:lvl>
  </w:abstractNum>
  <w:abstractNum w:abstractNumId="44" w15:restartNumberingAfterBreak="0">
    <w:nsid w:val="70C6A529"/>
    <w:multiLevelType w:val="hybridMultilevel"/>
    <w:tmpl w:val="C5002A62"/>
    <w:lvl w:ilvl="0" w:tplc="5016C27E">
      <w:start w:val="72"/>
      <w:numFmt w:val="upperLetter"/>
      <w:lvlText w:val="%1"/>
      <w:lvlJc w:val="left"/>
    </w:lvl>
    <w:lvl w:ilvl="1" w:tplc="D368D0AC">
      <w:numFmt w:val="decimal"/>
      <w:lvlText w:val=""/>
      <w:lvlJc w:val="left"/>
    </w:lvl>
    <w:lvl w:ilvl="2" w:tplc="07A81FA8">
      <w:numFmt w:val="decimal"/>
      <w:lvlText w:val=""/>
      <w:lvlJc w:val="left"/>
    </w:lvl>
    <w:lvl w:ilvl="3" w:tplc="C466FDC4">
      <w:numFmt w:val="decimal"/>
      <w:lvlText w:val=""/>
      <w:lvlJc w:val="left"/>
    </w:lvl>
    <w:lvl w:ilvl="4" w:tplc="FF12F21E">
      <w:numFmt w:val="decimal"/>
      <w:lvlText w:val=""/>
      <w:lvlJc w:val="left"/>
    </w:lvl>
    <w:lvl w:ilvl="5" w:tplc="0E787F50">
      <w:numFmt w:val="decimal"/>
      <w:lvlText w:val=""/>
      <w:lvlJc w:val="left"/>
    </w:lvl>
    <w:lvl w:ilvl="6" w:tplc="98324D72">
      <w:numFmt w:val="decimal"/>
      <w:lvlText w:val=""/>
      <w:lvlJc w:val="left"/>
    </w:lvl>
    <w:lvl w:ilvl="7" w:tplc="6638CAE0">
      <w:numFmt w:val="decimal"/>
      <w:lvlText w:val=""/>
      <w:lvlJc w:val="left"/>
    </w:lvl>
    <w:lvl w:ilvl="8" w:tplc="B1383BAA">
      <w:numFmt w:val="decimal"/>
      <w:lvlText w:val=""/>
      <w:lvlJc w:val="left"/>
    </w:lvl>
  </w:abstractNum>
  <w:abstractNum w:abstractNumId="45" w15:restartNumberingAfterBreak="0">
    <w:nsid w:val="71F32454"/>
    <w:multiLevelType w:val="hybridMultilevel"/>
    <w:tmpl w:val="F4C82CCC"/>
    <w:lvl w:ilvl="0" w:tplc="E996A638">
      <w:start w:val="1"/>
      <w:numFmt w:val="decimal"/>
      <w:lvlText w:val="%1."/>
      <w:lvlJc w:val="left"/>
    </w:lvl>
    <w:lvl w:ilvl="1" w:tplc="3FB685DA">
      <w:numFmt w:val="decimal"/>
      <w:lvlText w:val=""/>
      <w:lvlJc w:val="left"/>
    </w:lvl>
    <w:lvl w:ilvl="2" w:tplc="9BDCBBA4">
      <w:numFmt w:val="decimal"/>
      <w:lvlText w:val=""/>
      <w:lvlJc w:val="left"/>
    </w:lvl>
    <w:lvl w:ilvl="3" w:tplc="1CD46AD0">
      <w:numFmt w:val="decimal"/>
      <w:lvlText w:val=""/>
      <w:lvlJc w:val="left"/>
    </w:lvl>
    <w:lvl w:ilvl="4" w:tplc="34AC3A0A">
      <w:numFmt w:val="decimal"/>
      <w:lvlText w:val=""/>
      <w:lvlJc w:val="left"/>
    </w:lvl>
    <w:lvl w:ilvl="5" w:tplc="14D8E0C2">
      <w:numFmt w:val="decimal"/>
      <w:lvlText w:val=""/>
      <w:lvlJc w:val="left"/>
    </w:lvl>
    <w:lvl w:ilvl="6" w:tplc="36DE7456">
      <w:numFmt w:val="decimal"/>
      <w:lvlText w:val=""/>
      <w:lvlJc w:val="left"/>
    </w:lvl>
    <w:lvl w:ilvl="7" w:tplc="76E47690">
      <w:numFmt w:val="decimal"/>
      <w:lvlText w:val=""/>
      <w:lvlJc w:val="left"/>
    </w:lvl>
    <w:lvl w:ilvl="8" w:tplc="D2FA3792">
      <w:numFmt w:val="decimal"/>
      <w:lvlText w:val=""/>
      <w:lvlJc w:val="left"/>
    </w:lvl>
  </w:abstractNum>
  <w:abstractNum w:abstractNumId="46" w15:restartNumberingAfterBreak="0">
    <w:nsid w:val="725A06FB"/>
    <w:multiLevelType w:val="hybridMultilevel"/>
    <w:tmpl w:val="C54EDF42"/>
    <w:lvl w:ilvl="0" w:tplc="76203E4E">
      <w:start w:val="330"/>
      <w:numFmt w:val="decimal"/>
      <w:lvlText w:val="%1"/>
      <w:lvlJc w:val="left"/>
    </w:lvl>
    <w:lvl w:ilvl="1" w:tplc="C0200178">
      <w:numFmt w:val="decimal"/>
      <w:lvlText w:val=""/>
      <w:lvlJc w:val="left"/>
    </w:lvl>
    <w:lvl w:ilvl="2" w:tplc="D6F6385E">
      <w:numFmt w:val="decimal"/>
      <w:lvlText w:val=""/>
      <w:lvlJc w:val="left"/>
    </w:lvl>
    <w:lvl w:ilvl="3" w:tplc="01907230">
      <w:numFmt w:val="decimal"/>
      <w:lvlText w:val=""/>
      <w:lvlJc w:val="left"/>
    </w:lvl>
    <w:lvl w:ilvl="4" w:tplc="3C60B814">
      <w:numFmt w:val="decimal"/>
      <w:lvlText w:val=""/>
      <w:lvlJc w:val="left"/>
    </w:lvl>
    <w:lvl w:ilvl="5" w:tplc="7144BCF0">
      <w:numFmt w:val="decimal"/>
      <w:lvlText w:val=""/>
      <w:lvlJc w:val="left"/>
    </w:lvl>
    <w:lvl w:ilvl="6" w:tplc="DC4A8CE0">
      <w:numFmt w:val="decimal"/>
      <w:lvlText w:val=""/>
      <w:lvlJc w:val="left"/>
    </w:lvl>
    <w:lvl w:ilvl="7" w:tplc="064A86B0">
      <w:numFmt w:val="decimal"/>
      <w:lvlText w:val=""/>
      <w:lvlJc w:val="left"/>
    </w:lvl>
    <w:lvl w:ilvl="8" w:tplc="8DBE37D2">
      <w:numFmt w:val="decimal"/>
      <w:lvlText w:val=""/>
      <w:lvlJc w:val="left"/>
    </w:lvl>
  </w:abstractNum>
  <w:abstractNum w:abstractNumId="47" w15:restartNumberingAfterBreak="0">
    <w:nsid w:val="737B8DDC"/>
    <w:multiLevelType w:val="hybridMultilevel"/>
    <w:tmpl w:val="C1C8B1D2"/>
    <w:lvl w:ilvl="0" w:tplc="37D0812A">
      <w:start w:val="3"/>
      <w:numFmt w:val="decimal"/>
      <w:lvlText w:val="%1."/>
      <w:lvlJc w:val="left"/>
    </w:lvl>
    <w:lvl w:ilvl="1" w:tplc="9398AC70">
      <w:start w:val="1"/>
      <w:numFmt w:val="lowerLetter"/>
      <w:lvlText w:val="%2)"/>
      <w:lvlJc w:val="left"/>
    </w:lvl>
    <w:lvl w:ilvl="2" w:tplc="F2566DA6">
      <w:numFmt w:val="decimal"/>
      <w:lvlText w:val=""/>
      <w:lvlJc w:val="left"/>
    </w:lvl>
    <w:lvl w:ilvl="3" w:tplc="12745374">
      <w:numFmt w:val="decimal"/>
      <w:lvlText w:val=""/>
      <w:lvlJc w:val="left"/>
    </w:lvl>
    <w:lvl w:ilvl="4" w:tplc="D91A6C2E">
      <w:numFmt w:val="decimal"/>
      <w:lvlText w:val=""/>
      <w:lvlJc w:val="left"/>
    </w:lvl>
    <w:lvl w:ilvl="5" w:tplc="8004AA76">
      <w:numFmt w:val="decimal"/>
      <w:lvlText w:val=""/>
      <w:lvlJc w:val="left"/>
    </w:lvl>
    <w:lvl w:ilvl="6" w:tplc="009EE68A">
      <w:numFmt w:val="decimal"/>
      <w:lvlText w:val=""/>
      <w:lvlJc w:val="left"/>
    </w:lvl>
    <w:lvl w:ilvl="7" w:tplc="BECE82BE">
      <w:numFmt w:val="decimal"/>
      <w:lvlText w:val=""/>
      <w:lvlJc w:val="left"/>
    </w:lvl>
    <w:lvl w:ilvl="8" w:tplc="2AA6726A">
      <w:numFmt w:val="decimal"/>
      <w:lvlText w:val=""/>
      <w:lvlJc w:val="left"/>
    </w:lvl>
  </w:abstractNum>
  <w:abstractNum w:abstractNumId="48" w15:restartNumberingAfterBreak="0">
    <w:nsid w:val="749ABB43"/>
    <w:multiLevelType w:val="hybridMultilevel"/>
    <w:tmpl w:val="90FA2E3A"/>
    <w:lvl w:ilvl="0" w:tplc="E6920B30">
      <w:start w:val="1"/>
      <w:numFmt w:val="bullet"/>
      <w:lvlText w:val="•"/>
      <w:lvlJc w:val="left"/>
    </w:lvl>
    <w:lvl w:ilvl="1" w:tplc="A712E6E6">
      <w:numFmt w:val="decimal"/>
      <w:lvlText w:val=""/>
      <w:lvlJc w:val="left"/>
    </w:lvl>
    <w:lvl w:ilvl="2" w:tplc="89CCB73E">
      <w:numFmt w:val="decimal"/>
      <w:lvlText w:val=""/>
      <w:lvlJc w:val="left"/>
    </w:lvl>
    <w:lvl w:ilvl="3" w:tplc="494A32B6">
      <w:numFmt w:val="decimal"/>
      <w:lvlText w:val=""/>
      <w:lvlJc w:val="left"/>
    </w:lvl>
    <w:lvl w:ilvl="4" w:tplc="01B48D04">
      <w:numFmt w:val="decimal"/>
      <w:lvlText w:val=""/>
      <w:lvlJc w:val="left"/>
    </w:lvl>
    <w:lvl w:ilvl="5" w:tplc="478879DC">
      <w:numFmt w:val="decimal"/>
      <w:lvlText w:val=""/>
      <w:lvlJc w:val="left"/>
    </w:lvl>
    <w:lvl w:ilvl="6" w:tplc="839C6C4C">
      <w:numFmt w:val="decimal"/>
      <w:lvlText w:val=""/>
      <w:lvlJc w:val="left"/>
    </w:lvl>
    <w:lvl w:ilvl="7" w:tplc="33C8DAAA">
      <w:numFmt w:val="decimal"/>
      <w:lvlText w:val=""/>
      <w:lvlJc w:val="left"/>
    </w:lvl>
    <w:lvl w:ilvl="8" w:tplc="475AAC0A">
      <w:numFmt w:val="decimal"/>
      <w:lvlText w:val=""/>
      <w:lvlJc w:val="left"/>
    </w:lvl>
  </w:abstractNum>
  <w:abstractNum w:abstractNumId="49" w15:restartNumberingAfterBreak="0">
    <w:nsid w:val="75C6C33A"/>
    <w:multiLevelType w:val="hybridMultilevel"/>
    <w:tmpl w:val="E7F06F8E"/>
    <w:lvl w:ilvl="0" w:tplc="06C85EF2">
      <w:start w:val="1"/>
      <w:numFmt w:val="bullet"/>
      <w:lvlText w:val="#"/>
      <w:lvlJc w:val="left"/>
    </w:lvl>
    <w:lvl w:ilvl="1" w:tplc="019ABB4A">
      <w:numFmt w:val="decimal"/>
      <w:lvlText w:val=""/>
      <w:lvlJc w:val="left"/>
    </w:lvl>
    <w:lvl w:ilvl="2" w:tplc="88B2811A">
      <w:numFmt w:val="decimal"/>
      <w:lvlText w:val=""/>
      <w:lvlJc w:val="left"/>
    </w:lvl>
    <w:lvl w:ilvl="3" w:tplc="3C9EC54A">
      <w:numFmt w:val="decimal"/>
      <w:lvlText w:val=""/>
      <w:lvlJc w:val="left"/>
    </w:lvl>
    <w:lvl w:ilvl="4" w:tplc="5C98C66E">
      <w:numFmt w:val="decimal"/>
      <w:lvlText w:val=""/>
      <w:lvlJc w:val="left"/>
    </w:lvl>
    <w:lvl w:ilvl="5" w:tplc="E61C72EC">
      <w:numFmt w:val="decimal"/>
      <w:lvlText w:val=""/>
      <w:lvlJc w:val="left"/>
    </w:lvl>
    <w:lvl w:ilvl="6" w:tplc="56CEA7D0">
      <w:numFmt w:val="decimal"/>
      <w:lvlText w:val=""/>
      <w:lvlJc w:val="left"/>
    </w:lvl>
    <w:lvl w:ilvl="7" w:tplc="71D6A176">
      <w:numFmt w:val="decimal"/>
      <w:lvlText w:val=""/>
      <w:lvlJc w:val="left"/>
    </w:lvl>
    <w:lvl w:ilvl="8" w:tplc="C1DA5DCA">
      <w:numFmt w:val="decimal"/>
      <w:lvlText w:val=""/>
      <w:lvlJc w:val="left"/>
    </w:lvl>
  </w:abstractNum>
  <w:abstractNum w:abstractNumId="50" w15:restartNumberingAfterBreak="0">
    <w:nsid w:val="7644A45C"/>
    <w:multiLevelType w:val="hybridMultilevel"/>
    <w:tmpl w:val="A97812D4"/>
    <w:lvl w:ilvl="0" w:tplc="9E64E1AA">
      <w:start w:val="1"/>
      <w:numFmt w:val="bullet"/>
      <w:lvlText w:val="•"/>
      <w:lvlJc w:val="left"/>
    </w:lvl>
    <w:lvl w:ilvl="1" w:tplc="CC683352">
      <w:numFmt w:val="decimal"/>
      <w:lvlText w:val=""/>
      <w:lvlJc w:val="left"/>
    </w:lvl>
    <w:lvl w:ilvl="2" w:tplc="365A90CE">
      <w:numFmt w:val="decimal"/>
      <w:lvlText w:val=""/>
      <w:lvlJc w:val="left"/>
    </w:lvl>
    <w:lvl w:ilvl="3" w:tplc="A82AEADA">
      <w:numFmt w:val="decimal"/>
      <w:lvlText w:val=""/>
      <w:lvlJc w:val="left"/>
    </w:lvl>
    <w:lvl w:ilvl="4" w:tplc="3810416E">
      <w:numFmt w:val="decimal"/>
      <w:lvlText w:val=""/>
      <w:lvlJc w:val="left"/>
    </w:lvl>
    <w:lvl w:ilvl="5" w:tplc="713C8F08">
      <w:numFmt w:val="decimal"/>
      <w:lvlText w:val=""/>
      <w:lvlJc w:val="left"/>
    </w:lvl>
    <w:lvl w:ilvl="6" w:tplc="CD48F6B8">
      <w:numFmt w:val="decimal"/>
      <w:lvlText w:val=""/>
      <w:lvlJc w:val="left"/>
    </w:lvl>
    <w:lvl w:ilvl="7" w:tplc="96E6921C">
      <w:numFmt w:val="decimal"/>
      <w:lvlText w:val=""/>
      <w:lvlJc w:val="left"/>
    </w:lvl>
    <w:lvl w:ilvl="8" w:tplc="DF44B354">
      <w:numFmt w:val="decimal"/>
      <w:lvlText w:val=""/>
      <w:lvlJc w:val="left"/>
    </w:lvl>
  </w:abstractNum>
  <w:abstractNum w:abstractNumId="51" w15:restartNumberingAfterBreak="0">
    <w:nsid w:val="7724C67E"/>
    <w:multiLevelType w:val="hybridMultilevel"/>
    <w:tmpl w:val="0576B91C"/>
    <w:lvl w:ilvl="0" w:tplc="1EEC9464">
      <w:start w:val="1"/>
      <w:numFmt w:val="decimal"/>
      <w:lvlText w:val="%1."/>
      <w:lvlJc w:val="left"/>
    </w:lvl>
    <w:lvl w:ilvl="1" w:tplc="5D14264E">
      <w:start w:val="1"/>
      <w:numFmt w:val="bullet"/>
      <w:lvlText w:val="•"/>
      <w:lvlJc w:val="left"/>
    </w:lvl>
    <w:lvl w:ilvl="2" w:tplc="F68E4BE0">
      <w:numFmt w:val="decimal"/>
      <w:lvlText w:val=""/>
      <w:lvlJc w:val="left"/>
    </w:lvl>
    <w:lvl w:ilvl="3" w:tplc="3F4EE966">
      <w:numFmt w:val="decimal"/>
      <w:lvlText w:val=""/>
      <w:lvlJc w:val="left"/>
    </w:lvl>
    <w:lvl w:ilvl="4" w:tplc="978679D6">
      <w:numFmt w:val="decimal"/>
      <w:lvlText w:val=""/>
      <w:lvlJc w:val="left"/>
    </w:lvl>
    <w:lvl w:ilvl="5" w:tplc="98DA7DC0">
      <w:numFmt w:val="decimal"/>
      <w:lvlText w:val=""/>
      <w:lvlJc w:val="left"/>
    </w:lvl>
    <w:lvl w:ilvl="6" w:tplc="991C50DA">
      <w:numFmt w:val="decimal"/>
      <w:lvlText w:val=""/>
      <w:lvlJc w:val="left"/>
    </w:lvl>
    <w:lvl w:ilvl="7" w:tplc="2514F314">
      <w:numFmt w:val="decimal"/>
      <w:lvlText w:val=""/>
      <w:lvlJc w:val="left"/>
    </w:lvl>
    <w:lvl w:ilvl="8" w:tplc="0B74D824">
      <w:numFmt w:val="decimal"/>
      <w:lvlText w:val=""/>
      <w:lvlJc w:val="left"/>
    </w:lvl>
  </w:abstractNum>
  <w:abstractNum w:abstractNumId="52" w15:restartNumberingAfterBreak="0">
    <w:nsid w:val="77465F01"/>
    <w:multiLevelType w:val="hybridMultilevel"/>
    <w:tmpl w:val="63B462C6"/>
    <w:lvl w:ilvl="0" w:tplc="C742E2F0">
      <w:start w:val="1"/>
      <w:numFmt w:val="decimal"/>
      <w:lvlText w:val="%1."/>
      <w:lvlJc w:val="left"/>
    </w:lvl>
    <w:lvl w:ilvl="1" w:tplc="AAD64A34">
      <w:numFmt w:val="decimal"/>
      <w:lvlText w:val=""/>
      <w:lvlJc w:val="left"/>
    </w:lvl>
    <w:lvl w:ilvl="2" w:tplc="024679C8">
      <w:numFmt w:val="decimal"/>
      <w:lvlText w:val=""/>
      <w:lvlJc w:val="left"/>
    </w:lvl>
    <w:lvl w:ilvl="3" w:tplc="7660CEB4">
      <w:numFmt w:val="decimal"/>
      <w:lvlText w:val=""/>
      <w:lvlJc w:val="left"/>
    </w:lvl>
    <w:lvl w:ilvl="4" w:tplc="84BC9D48">
      <w:numFmt w:val="decimal"/>
      <w:lvlText w:val=""/>
      <w:lvlJc w:val="left"/>
    </w:lvl>
    <w:lvl w:ilvl="5" w:tplc="67D0FEEE">
      <w:numFmt w:val="decimal"/>
      <w:lvlText w:val=""/>
      <w:lvlJc w:val="left"/>
    </w:lvl>
    <w:lvl w:ilvl="6" w:tplc="741A7474">
      <w:numFmt w:val="decimal"/>
      <w:lvlText w:val=""/>
      <w:lvlJc w:val="left"/>
    </w:lvl>
    <w:lvl w:ilvl="7" w:tplc="02C8EF54">
      <w:numFmt w:val="decimal"/>
      <w:lvlText w:val=""/>
      <w:lvlJc w:val="left"/>
    </w:lvl>
    <w:lvl w:ilvl="8" w:tplc="18B2C708">
      <w:numFmt w:val="decimal"/>
      <w:lvlText w:val=""/>
      <w:lvlJc w:val="left"/>
    </w:lvl>
  </w:abstractNum>
  <w:abstractNum w:abstractNumId="53" w15:restartNumberingAfterBreak="0">
    <w:nsid w:val="79A1DEAA"/>
    <w:multiLevelType w:val="hybridMultilevel"/>
    <w:tmpl w:val="331AC324"/>
    <w:lvl w:ilvl="0" w:tplc="CF929980">
      <w:start w:val="1"/>
      <w:numFmt w:val="bullet"/>
      <w:lvlText w:val="#"/>
      <w:lvlJc w:val="left"/>
    </w:lvl>
    <w:lvl w:ilvl="1" w:tplc="3568450A">
      <w:numFmt w:val="decimal"/>
      <w:lvlText w:val=""/>
      <w:lvlJc w:val="left"/>
    </w:lvl>
    <w:lvl w:ilvl="2" w:tplc="1B8ABCE0">
      <w:numFmt w:val="decimal"/>
      <w:lvlText w:val=""/>
      <w:lvlJc w:val="left"/>
    </w:lvl>
    <w:lvl w:ilvl="3" w:tplc="972C1442">
      <w:numFmt w:val="decimal"/>
      <w:lvlText w:val=""/>
      <w:lvlJc w:val="left"/>
    </w:lvl>
    <w:lvl w:ilvl="4" w:tplc="9F32DC76">
      <w:numFmt w:val="decimal"/>
      <w:lvlText w:val=""/>
      <w:lvlJc w:val="left"/>
    </w:lvl>
    <w:lvl w:ilvl="5" w:tplc="50BA75F4">
      <w:numFmt w:val="decimal"/>
      <w:lvlText w:val=""/>
      <w:lvlJc w:val="left"/>
    </w:lvl>
    <w:lvl w:ilvl="6" w:tplc="89642240">
      <w:numFmt w:val="decimal"/>
      <w:lvlText w:val=""/>
      <w:lvlJc w:val="left"/>
    </w:lvl>
    <w:lvl w:ilvl="7" w:tplc="4CA02028">
      <w:numFmt w:val="decimal"/>
      <w:lvlText w:val=""/>
      <w:lvlJc w:val="left"/>
    </w:lvl>
    <w:lvl w:ilvl="8" w:tplc="DE4EEE70">
      <w:numFmt w:val="decimal"/>
      <w:lvlText w:val=""/>
      <w:lvlJc w:val="left"/>
    </w:lvl>
  </w:abstractNum>
  <w:abstractNum w:abstractNumId="54" w15:restartNumberingAfterBreak="0">
    <w:nsid w:val="7A6D8D3C"/>
    <w:multiLevelType w:val="hybridMultilevel"/>
    <w:tmpl w:val="804C8CC2"/>
    <w:lvl w:ilvl="0" w:tplc="7C1CA51E">
      <w:start w:val="430"/>
      <w:numFmt w:val="decimal"/>
      <w:lvlText w:val="%1"/>
      <w:lvlJc w:val="left"/>
    </w:lvl>
    <w:lvl w:ilvl="1" w:tplc="F96C5246">
      <w:numFmt w:val="decimal"/>
      <w:lvlText w:val=""/>
      <w:lvlJc w:val="left"/>
    </w:lvl>
    <w:lvl w:ilvl="2" w:tplc="D2D02F32">
      <w:numFmt w:val="decimal"/>
      <w:lvlText w:val=""/>
      <w:lvlJc w:val="left"/>
    </w:lvl>
    <w:lvl w:ilvl="3" w:tplc="FC20E922">
      <w:numFmt w:val="decimal"/>
      <w:lvlText w:val=""/>
      <w:lvlJc w:val="left"/>
    </w:lvl>
    <w:lvl w:ilvl="4" w:tplc="51383FB4">
      <w:numFmt w:val="decimal"/>
      <w:lvlText w:val=""/>
      <w:lvlJc w:val="left"/>
    </w:lvl>
    <w:lvl w:ilvl="5" w:tplc="35267116">
      <w:numFmt w:val="decimal"/>
      <w:lvlText w:val=""/>
      <w:lvlJc w:val="left"/>
    </w:lvl>
    <w:lvl w:ilvl="6" w:tplc="E364F5D0">
      <w:numFmt w:val="decimal"/>
      <w:lvlText w:val=""/>
      <w:lvlJc w:val="left"/>
    </w:lvl>
    <w:lvl w:ilvl="7" w:tplc="EB384502">
      <w:numFmt w:val="decimal"/>
      <w:lvlText w:val=""/>
      <w:lvlJc w:val="left"/>
    </w:lvl>
    <w:lvl w:ilvl="8" w:tplc="F30A548A">
      <w:numFmt w:val="decimal"/>
      <w:lvlText w:val=""/>
      <w:lvlJc w:val="left"/>
    </w:lvl>
  </w:abstractNum>
  <w:abstractNum w:abstractNumId="55" w15:restartNumberingAfterBreak="0">
    <w:nsid w:val="7C3DBD3D"/>
    <w:multiLevelType w:val="hybridMultilevel"/>
    <w:tmpl w:val="53148BFC"/>
    <w:lvl w:ilvl="0" w:tplc="B2A875F4">
      <w:start w:val="2"/>
      <w:numFmt w:val="decimal"/>
      <w:lvlText w:val="%1."/>
      <w:lvlJc w:val="left"/>
    </w:lvl>
    <w:lvl w:ilvl="1" w:tplc="B06CBB46">
      <w:start w:val="1"/>
      <w:numFmt w:val="lowerLetter"/>
      <w:lvlText w:val="%2)"/>
      <w:lvlJc w:val="left"/>
    </w:lvl>
    <w:lvl w:ilvl="2" w:tplc="F5A43A66">
      <w:numFmt w:val="decimal"/>
      <w:lvlText w:val=""/>
      <w:lvlJc w:val="left"/>
    </w:lvl>
    <w:lvl w:ilvl="3" w:tplc="E48098E4">
      <w:numFmt w:val="decimal"/>
      <w:lvlText w:val=""/>
      <w:lvlJc w:val="left"/>
    </w:lvl>
    <w:lvl w:ilvl="4" w:tplc="FB048F78">
      <w:numFmt w:val="decimal"/>
      <w:lvlText w:val=""/>
      <w:lvlJc w:val="left"/>
    </w:lvl>
    <w:lvl w:ilvl="5" w:tplc="70025D90">
      <w:numFmt w:val="decimal"/>
      <w:lvlText w:val=""/>
      <w:lvlJc w:val="left"/>
    </w:lvl>
    <w:lvl w:ilvl="6" w:tplc="E478634A">
      <w:numFmt w:val="decimal"/>
      <w:lvlText w:val=""/>
      <w:lvlJc w:val="left"/>
    </w:lvl>
    <w:lvl w:ilvl="7" w:tplc="94FE4344">
      <w:numFmt w:val="decimal"/>
      <w:lvlText w:val=""/>
      <w:lvlJc w:val="left"/>
    </w:lvl>
    <w:lvl w:ilvl="8" w:tplc="099275E2">
      <w:numFmt w:val="decimal"/>
      <w:lvlText w:val=""/>
      <w:lvlJc w:val="left"/>
    </w:lvl>
  </w:abstractNum>
  <w:num w:numId="1">
    <w:abstractNumId w:val="45"/>
  </w:num>
  <w:num w:numId="2">
    <w:abstractNumId w:val="14"/>
  </w:num>
  <w:num w:numId="3">
    <w:abstractNumId w:val="5"/>
  </w:num>
  <w:num w:numId="4">
    <w:abstractNumId w:val="2"/>
  </w:num>
  <w:num w:numId="5">
    <w:abstractNumId w:val="23"/>
  </w:num>
  <w:num w:numId="6">
    <w:abstractNumId w:val="4"/>
  </w:num>
  <w:num w:numId="7">
    <w:abstractNumId w:val="10"/>
  </w:num>
  <w:num w:numId="8">
    <w:abstractNumId w:val="55"/>
  </w:num>
  <w:num w:numId="9">
    <w:abstractNumId w:val="47"/>
  </w:num>
  <w:num w:numId="10">
    <w:abstractNumId w:val="41"/>
  </w:num>
  <w:num w:numId="11">
    <w:abstractNumId w:val="11"/>
  </w:num>
  <w:num w:numId="12">
    <w:abstractNumId w:val="27"/>
  </w:num>
  <w:num w:numId="13">
    <w:abstractNumId w:val="17"/>
  </w:num>
  <w:num w:numId="14">
    <w:abstractNumId w:val="38"/>
  </w:num>
  <w:num w:numId="15">
    <w:abstractNumId w:val="25"/>
  </w:num>
  <w:num w:numId="16">
    <w:abstractNumId w:val="32"/>
  </w:num>
  <w:num w:numId="17">
    <w:abstractNumId w:val="26"/>
  </w:num>
  <w:num w:numId="18">
    <w:abstractNumId w:val="3"/>
  </w:num>
  <w:num w:numId="19">
    <w:abstractNumId w:val="20"/>
  </w:num>
  <w:num w:numId="20">
    <w:abstractNumId w:val="52"/>
  </w:num>
  <w:num w:numId="21">
    <w:abstractNumId w:val="51"/>
  </w:num>
  <w:num w:numId="22">
    <w:abstractNumId w:val="36"/>
  </w:num>
  <w:num w:numId="23">
    <w:abstractNumId w:val="12"/>
  </w:num>
  <w:num w:numId="24">
    <w:abstractNumId w:val="37"/>
  </w:num>
  <w:num w:numId="25">
    <w:abstractNumId w:val="29"/>
  </w:num>
  <w:num w:numId="26">
    <w:abstractNumId w:val="16"/>
  </w:num>
  <w:num w:numId="27">
    <w:abstractNumId w:val="35"/>
  </w:num>
  <w:num w:numId="28">
    <w:abstractNumId w:val="7"/>
  </w:num>
  <w:num w:numId="29">
    <w:abstractNumId w:val="22"/>
  </w:num>
  <w:num w:numId="30">
    <w:abstractNumId w:val="43"/>
  </w:num>
  <w:num w:numId="31">
    <w:abstractNumId w:val="40"/>
  </w:num>
  <w:num w:numId="32">
    <w:abstractNumId w:val="13"/>
  </w:num>
  <w:num w:numId="33">
    <w:abstractNumId w:val="9"/>
  </w:num>
  <w:num w:numId="34">
    <w:abstractNumId w:val="46"/>
  </w:num>
  <w:num w:numId="35">
    <w:abstractNumId w:val="15"/>
  </w:num>
  <w:num w:numId="36">
    <w:abstractNumId w:val="34"/>
  </w:num>
  <w:num w:numId="37">
    <w:abstractNumId w:val="54"/>
  </w:num>
  <w:num w:numId="38">
    <w:abstractNumId w:val="28"/>
  </w:num>
  <w:num w:numId="39">
    <w:abstractNumId w:val="31"/>
  </w:num>
  <w:num w:numId="40">
    <w:abstractNumId w:val="42"/>
  </w:num>
  <w:num w:numId="41">
    <w:abstractNumId w:val="21"/>
  </w:num>
  <w:num w:numId="42">
    <w:abstractNumId w:val="50"/>
  </w:num>
  <w:num w:numId="43">
    <w:abstractNumId w:val="18"/>
  </w:num>
  <w:num w:numId="44">
    <w:abstractNumId w:val="39"/>
  </w:num>
  <w:num w:numId="45">
    <w:abstractNumId w:val="33"/>
  </w:num>
  <w:num w:numId="46">
    <w:abstractNumId w:val="48"/>
  </w:num>
  <w:num w:numId="47">
    <w:abstractNumId w:val="24"/>
  </w:num>
  <w:num w:numId="48">
    <w:abstractNumId w:val="8"/>
  </w:num>
  <w:num w:numId="49">
    <w:abstractNumId w:val="53"/>
  </w:num>
  <w:num w:numId="50">
    <w:abstractNumId w:val="49"/>
  </w:num>
  <w:num w:numId="51">
    <w:abstractNumId w:val="6"/>
  </w:num>
  <w:num w:numId="52">
    <w:abstractNumId w:val="44"/>
  </w:num>
  <w:num w:numId="53">
    <w:abstractNumId w:val="30"/>
  </w:num>
  <w:num w:numId="54">
    <w:abstractNumId w:val="19"/>
  </w:num>
  <w:num w:numId="55">
    <w:abstractNumId w:val="1"/>
  </w:num>
  <w:num w:numId="56">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E20"/>
    <w:rsid w:val="000046D5"/>
    <w:rsid w:val="00005E73"/>
    <w:rsid w:val="00006E36"/>
    <w:rsid w:val="00037243"/>
    <w:rsid w:val="00054136"/>
    <w:rsid w:val="000820D9"/>
    <w:rsid w:val="00087FC7"/>
    <w:rsid w:val="000B187B"/>
    <w:rsid w:val="000D480E"/>
    <w:rsid w:val="001017F2"/>
    <w:rsid w:val="00116E9D"/>
    <w:rsid w:val="00133E87"/>
    <w:rsid w:val="00142C4F"/>
    <w:rsid w:val="001500D8"/>
    <w:rsid w:val="00180700"/>
    <w:rsid w:val="00194EC8"/>
    <w:rsid w:val="001A1B2D"/>
    <w:rsid w:val="001B5BDD"/>
    <w:rsid w:val="001B5FAE"/>
    <w:rsid w:val="001C68F5"/>
    <w:rsid w:val="00206BBA"/>
    <w:rsid w:val="00216489"/>
    <w:rsid w:val="002174B1"/>
    <w:rsid w:val="00240CF1"/>
    <w:rsid w:val="002425B5"/>
    <w:rsid w:val="00254EAA"/>
    <w:rsid w:val="00273A4F"/>
    <w:rsid w:val="002757C2"/>
    <w:rsid w:val="00276B82"/>
    <w:rsid w:val="00285458"/>
    <w:rsid w:val="00291A41"/>
    <w:rsid w:val="00305EF3"/>
    <w:rsid w:val="00335DF9"/>
    <w:rsid w:val="0035106C"/>
    <w:rsid w:val="003522E7"/>
    <w:rsid w:val="003622C8"/>
    <w:rsid w:val="003848C4"/>
    <w:rsid w:val="00392978"/>
    <w:rsid w:val="0039553B"/>
    <w:rsid w:val="003A47B7"/>
    <w:rsid w:val="003B2E20"/>
    <w:rsid w:val="003B3E50"/>
    <w:rsid w:val="003D39AA"/>
    <w:rsid w:val="003D4D71"/>
    <w:rsid w:val="003E434F"/>
    <w:rsid w:val="004256CF"/>
    <w:rsid w:val="00431BD4"/>
    <w:rsid w:val="00437096"/>
    <w:rsid w:val="00456D3A"/>
    <w:rsid w:val="0046278C"/>
    <w:rsid w:val="004849A3"/>
    <w:rsid w:val="004853FA"/>
    <w:rsid w:val="004901EA"/>
    <w:rsid w:val="004949CC"/>
    <w:rsid w:val="004A2475"/>
    <w:rsid w:val="004B1C29"/>
    <w:rsid w:val="004D540A"/>
    <w:rsid w:val="004F6B59"/>
    <w:rsid w:val="00501F13"/>
    <w:rsid w:val="00513990"/>
    <w:rsid w:val="00525906"/>
    <w:rsid w:val="00550F80"/>
    <w:rsid w:val="00584081"/>
    <w:rsid w:val="0059152A"/>
    <w:rsid w:val="005B7D1C"/>
    <w:rsid w:val="005C6554"/>
    <w:rsid w:val="005E37AB"/>
    <w:rsid w:val="005E68CB"/>
    <w:rsid w:val="00620D11"/>
    <w:rsid w:val="006265AE"/>
    <w:rsid w:val="00627B9B"/>
    <w:rsid w:val="006335D2"/>
    <w:rsid w:val="00633B63"/>
    <w:rsid w:val="00645557"/>
    <w:rsid w:val="00647A0D"/>
    <w:rsid w:val="00675853"/>
    <w:rsid w:val="006A0DEB"/>
    <w:rsid w:val="006A1D1A"/>
    <w:rsid w:val="006A6ECC"/>
    <w:rsid w:val="006B162D"/>
    <w:rsid w:val="006B1EB6"/>
    <w:rsid w:val="006B31C0"/>
    <w:rsid w:val="006B3680"/>
    <w:rsid w:val="006C0197"/>
    <w:rsid w:val="006C3151"/>
    <w:rsid w:val="006F0BBB"/>
    <w:rsid w:val="0071111E"/>
    <w:rsid w:val="007113C2"/>
    <w:rsid w:val="00735D48"/>
    <w:rsid w:val="00781B15"/>
    <w:rsid w:val="007924A1"/>
    <w:rsid w:val="007E5EDB"/>
    <w:rsid w:val="0080136A"/>
    <w:rsid w:val="00832C5E"/>
    <w:rsid w:val="008370D4"/>
    <w:rsid w:val="008420D5"/>
    <w:rsid w:val="0085614A"/>
    <w:rsid w:val="00862A62"/>
    <w:rsid w:val="00872B62"/>
    <w:rsid w:val="00884EED"/>
    <w:rsid w:val="008B1146"/>
    <w:rsid w:val="008C5571"/>
    <w:rsid w:val="008E5A36"/>
    <w:rsid w:val="008E6D25"/>
    <w:rsid w:val="008F3AEE"/>
    <w:rsid w:val="009046C3"/>
    <w:rsid w:val="0091029A"/>
    <w:rsid w:val="00952AAC"/>
    <w:rsid w:val="00965FD0"/>
    <w:rsid w:val="009862E6"/>
    <w:rsid w:val="009A160C"/>
    <w:rsid w:val="009A4548"/>
    <w:rsid w:val="009D1D62"/>
    <w:rsid w:val="009E07F7"/>
    <w:rsid w:val="009E1F62"/>
    <w:rsid w:val="009E23CF"/>
    <w:rsid w:val="00A042BC"/>
    <w:rsid w:val="00A077FE"/>
    <w:rsid w:val="00A126FB"/>
    <w:rsid w:val="00A16623"/>
    <w:rsid w:val="00A20A2E"/>
    <w:rsid w:val="00A435F0"/>
    <w:rsid w:val="00A513F0"/>
    <w:rsid w:val="00A67A55"/>
    <w:rsid w:val="00A703FD"/>
    <w:rsid w:val="00A75946"/>
    <w:rsid w:val="00A8447C"/>
    <w:rsid w:val="00A95BE7"/>
    <w:rsid w:val="00AF237C"/>
    <w:rsid w:val="00AF3FCA"/>
    <w:rsid w:val="00AF5A07"/>
    <w:rsid w:val="00B14DAE"/>
    <w:rsid w:val="00B15E0B"/>
    <w:rsid w:val="00B217C2"/>
    <w:rsid w:val="00B36262"/>
    <w:rsid w:val="00B53151"/>
    <w:rsid w:val="00B57904"/>
    <w:rsid w:val="00B6413B"/>
    <w:rsid w:val="00B67FAB"/>
    <w:rsid w:val="00B84F35"/>
    <w:rsid w:val="00B93E10"/>
    <w:rsid w:val="00B95746"/>
    <w:rsid w:val="00B95CA0"/>
    <w:rsid w:val="00BA00C5"/>
    <w:rsid w:val="00BB09E7"/>
    <w:rsid w:val="00BB1154"/>
    <w:rsid w:val="00BC2CFF"/>
    <w:rsid w:val="00BD52EF"/>
    <w:rsid w:val="00BF3697"/>
    <w:rsid w:val="00BF3CD3"/>
    <w:rsid w:val="00C075E7"/>
    <w:rsid w:val="00C11230"/>
    <w:rsid w:val="00C207C0"/>
    <w:rsid w:val="00C240D5"/>
    <w:rsid w:val="00C44ACF"/>
    <w:rsid w:val="00C50140"/>
    <w:rsid w:val="00C50E49"/>
    <w:rsid w:val="00C5694A"/>
    <w:rsid w:val="00C851A5"/>
    <w:rsid w:val="00C95D40"/>
    <w:rsid w:val="00CA013B"/>
    <w:rsid w:val="00CA1AF4"/>
    <w:rsid w:val="00CB07C4"/>
    <w:rsid w:val="00CE55CA"/>
    <w:rsid w:val="00CF4CE4"/>
    <w:rsid w:val="00CF587A"/>
    <w:rsid w:val="00CF66DC"/>
    <w:rsid w:val="00D24CC9"/>
    <w:rsid w:val="00D57289"/>
    <w:rsid w:val="00DD1439"/>
    <w:rsid w:val="00DD3080"/>
    <w:rsid w:val="00DE63E3"/>
    <w:rsid w:val="00DF0F87"/>
    <w:rsid w:val="00DF67CF"/>
    <w:rsid w:val="00E3118F"/>
    <w:rsid w:val="00E329DE"/>
    <w:rsid w:val="00E4379F"/>
    <w:rsid w:val="00E77015"/>
    <w:rsid w:val="00EA5233"/>
    <w:rsid w:val="00EC262B"/>
    <w:rsid w:val="00ED48CA"/>
    <w:rsid w:val="00ED76E5"/>
    <w:rsid w:val="00F01C5A"/>
    <w:rsid w:val="00F10B91"/>
    <w:rsid w:val="00F12BF2"/>
    <w:rsid w:val="00F23355"/>
    <w:rsid w:val="00F3056A"/>
    <w:rsid w:val="00F62929"/>
    <w:rsid w:val="00F64CE9"/>
    <w:rsid w:val="00F768C0"/>
    <w:rsid w:val="00FA7018"/>
    <w:rsid w:val="00FB20EF"/>
    <w:rsid w:val="00FB56C0"/>
    <w:rsid w:val="00FC167C"/>
    <w:rsid w:val="00FD2F52"/>
    <w:rsid w:val="00FE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B993"/>
  <w15:docId w15:val="{9372C8B0-F067-2941-808B-252DE8D3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B63"/>
    <w:rPr>
      <w:sz w:val="18"/>
      <w:szCs w:val="18"/>
    </w:rPr>
  </w:style>
  <w:style w:type="character" w:customStyle="1" w:styleId="BalloonTextChar">
    <w:name w:val="Balloon Text Char"/>
    <w:basedOn w:val="DefaultParagraphFont"/>
    <w:link w:val="BalloonText"/>
    <w:uiPriority w:val="99"/>
    <w:semiHidden/>
    <w:rsid w:val="00633B63"/>
    <w:rPr>
      <w:sz w:val="18"/>
      <w:szCs w:val="18"/>
    </w:rPr>
  </w:style>
  <w:style w:type="table" w:styleId="TableGrid">
    <w:name w:val="Table Grid"/>
    <w:basedOn w:val="TableNormal"/>
    <w:uiPriority w:val="59"/>
    <w:rsid w:val="00645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7A55"/>
    <w:rPr>
      <w:color w:val="0563C1" w:themeColor="hyperlink"/>
      <w:u w:val="single"/>
    </w:rPr>
  </w:style>
  <w:style w:type="character" w:styleId="UnresolvedMention">
    <w:name w:val="Unresolved Mention"/>
    <w:basedOn w:val="DefaultParagraphFont"/>
    <w:uiPriority w:val="99"/>
    <w:semiHidden/>
    <w:unhideWhenUsed/>
    <w:rsid w:val="00A67A55"/>
    <w:rPr>
      <w:color w:val="605E5C"/>
      <w:shd w:val="clear" w:color="auto" w:fill="E1DFDD"/>
    </w:rPr>
  </w:style>
  <w:style w:type="character" w:styleId="FollowedHyperlink">
    <w:name w:val="FollowedHyperlink"/>
    <w:basedOn w:val="DefaultParagraphFont"/>
    <w:uiPriority w:val="99"/>
    <w:semiHidden/>
    <w:unhideWhenUsed/>
    <w:rsid w:val="008013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cbi.nlm.nih.gov/blast/megablast.shtml" TargetMode="External"/><Relationship Id="rId21" Type="http://schemas.openxmlformats.org/officeDocument/2006/relationships/hyperlink" Target="https://www.sanger.ac.uk/science/groups/pathogen-informatics" TargetMode="External"/><Relationship Id="rId42" Type="http://schemas.openxmlformats.org/officeDocument/2006/relationships/hyperlink" Target="http://www.kazusa.or.jp/codon/" TargetMode="External"/><Relationship Id="rId47" Type="http://schemas.openxmlformats.org/officeDocument/2006/relationships/hyperlink" Target="https://github.com/samtools/hts-specs/blob/master/CRAMv3.pdf" TargetMode="External"/><Relationship Id="rId63" Type="http://schemas.openxmlformats.org/officeDocument/2006/relationships/hyperlink" Target="http://www.kazusa.or.jp/codon/" TargetMode="External"/><Relationship Id="rId68" Type="http://schemas.openxmlformats.org/officeDocument/2006/relationships/hyperlink" Target="http://www.nih.go.jp/~jun/cgi-bin/frameplot.pl" TargetMode="External"/><Relationship Id="rId84" Type="http://schemas.openxmlformats.org/officeDocument/2006/relationships/hyperlink" Target="http://www.ncbi.nlm.nih.gov/entrez/query.fcgi?cmd=Retrieve&amp;db=pubmed&amp;dopt=Abstract&amp;list_uids=2110097" TargetMode="External"/><Relationship Id="rId89" Type="http://schemas.openxmlformats.org/officeDocument/2006/relationships/image" Target="media/image9.emf"/><Relationship Id="rId16" Type="http://schemas.openxmlformats.org/officeDocument/2006/relationships/hyperlink" Target="http://www.ebi.ac.uk/embl/Documentation/FT_definitions/feature_table.html" TargetMode="External"/><Relationship Id="rId11" Type="http://schemas.openxmlformats.org/officeDocument/2006/relationships/hyperlink" Target="http://www.java.com/" TargetMode="External"/><Relationship Id="rId32" Type="http://schemas.openxmlformats.org/officeDocument/2006/relationships/hyperlink" Target="ftp://ftp.sanger.ac.uk/pub/pathogens/software/artemis/extra/big_blast.pl" TargetMode="External"/><Relationship Id="rId37" Type="http://schemas.openxmlformats.org/officeDocument/2006/relationships/image" Target="media/image2.emf"/><Relationship Id="rId53" Type="http://schemas.openxmlformats.org/officeDocument/2006/relationships/image" Target="media/image3.jpeg"/><Relationship Id="rId58" Type="http://schemas.openxmlformats.org/officeDocument/2006/relationships/image" Target="media/image6.jpeg"/><Relationship Id="rId74" Type="http://schemas.openxmlformats.org/officeDocument/2006/relationships/hyperlink" Target="http://www.ncbi.nlm.nih.gov/entrez/query.fcgi?cmd=Retrieve&amp;db=pubmed&amp;dopt=Abstract&amp;list_uids=10225270" TargetMode="External"/><Relationship Id="rId79" Type="http://schemas.openxmlformats.org/officeDocument/2006/relationships/hyperlink" Target="http://www.ncbi.nlm.nih.gov/entrez/query.fcgi?cmd=Retrieve&amp;db=pubmed&amp;dopt=Abstract&amp;list_uids=6738090" TargetMode="External"/><Relationship Id="rId5" Type="http://schemas.openxmlformats.org/officeDocument/2006/relationships/webSettings" Target="webSettings.xml"/><Relationship Id="rId90" Type="http://schemas.openxmlformats.org/officeDocument/2006/relationships/image" Target="media/image10.emf"/><Relationship Id="rId95" Type="http://schemas.openxmlformats.org/officeDocument/2006/relationships/image" Target="media/image14.emf"/><Relationship Id="rId22" Type="http://schemas.openxmlformats.org/officeDocument/2006/relationships/hyperlink" Target="http://www.sanger.ac.uk/" TargetMode="External"/><Relationship Id="rId27" Type="http://schemas.openxmlformats.org/officeDocument/2006/relationships/hyperlink" Target="http://sonnhammer.sbc.su.se/download/software/MSPcrunch+Blixem/" TargetMode="External"/><Relationship Id="rId43" Type="http://schemas.openxmlformats.org/officeDocument/2006/relationships/hyperlink" Target="https://www.sanger.ac.uk/science/projects/artemis-visualising-analysing-and-browsing-next-generation-sequence-data" TargetMode="External"/><Relationship Id="rId48" Type="http://schemas.openxmlformats.org/officeDocument/2006/relationships/hyperlink" Target="http://www.htslib.org/" TargetMode="External"/><Relationship Id="rId64" Type="http://schemas.openxmlformats.org/officeDocument/2006/relationships/hyperlink" Target="http://www.ncbi.nlm.nih.gov:80/entrez/query.fcgi?cmd=Retrieve&amp;db=PubMed&amp;list_uids=6694906&amp;dopt=Abstract" TargetMode="External"/><Relationship Id="rId69" Type="http://schemas.openxmlformats.org/officeDocument/2006/relationships/hyperlink" Target="http://www.ncbi.nlm.nih.gov/htbin-post/Entrez/query?uid=10339816&amp;form=6&amp;db=m&amp;Dopt=b" TargetMode="External"/><Relationship Id="rId80" Type="http://schemas.openxmlformats.org/officeDocument/2006/relationships/hyperlink" Target="http://www.ncbi.nlm.nih.gov/entrez/query.fcgi?cmd=Retrieve&amp;db=pubmed&amp;dopt=Abstract&amp;list_uids=3118331" TargetMode="External"/><Relationship Id="rId85" Type="http://schemas.openxmlformats.org/officeDocument/2006/relationships/hyperlink" Target="http://www.ncbi.nlm.nih.gov/entrez/query.fcgi?cmd=Retrieve&amp;db=pubmed&amp;dopt=Abstract&amp;list_uids=15081433" TargetMode="External"/><Relationship Id="rId3" Type="http://schemas.openxmlformats.org/officeDocument/2006/relationships/styles" Target="styles.xml"/><Relationship Id="rId12" Type="http://schemas.openxmlformats.org/officeDocument/2006/relationships/hyperlink" Target="http://www.java.com/" TargetMode="External"/><Relationship Id="rId17" Type="http://schemas.openxmlformats.org/officeDocument/2006/relationships/hyperlink" Target="http://www.ebi.ac.uk/" TargetMode="External"/><Relationship Id="rId25" Type="http://schemas.openxmlformats.org/officeDocument/2006/relationships/hyperlink" Target="ftp://ftp.ncbi.nlm.nih.gov/blast/executables/blast+/LATEST/user_manual.pdf" TargetMode="External"/><Relationship Id="rId33" Type="http://schemas.openxmlformats.org/officeDocument/2006/relationships/hyperlink" Target="ftp://ftp.sanger.ac.uk/pub/pathogens/software/artemis/extra/zoo_modules.tar.gz" TargetMode="External"/><Relationship Id="rId38" Type="http://schemas.openxmlformats.org/officeDocument/2006/relationships/hyperlink" Target="http://www.ebi.ac.uk/embl/Documentation/FT_definitions/feature_table.html" TargetMode="External"/><Relationship Id="rId46" Type="http://schemas.openxmlformats.org/officeDocument/2006/relationships/hyperlink" Target="http://sanger-pathogens.github.io/Artemis/BamView/" TargetMode="External"/><Relationship Id="rId59" Type="http://schemas.openxmlformats.org/officeDocument/2006/relationships/image" Target="media/image7.jpeg"/><Relationship Id="rId67" Type="http://schemas.openxmlformats.org/officeDocument/2006/relationships/hyperlink" Target="https://cgwb.nci.nih.gov/goldenPath/help/wiggle.html" TargetMode="External"/><Relationship Id="rId20" Type="http://schemas.openxmlformats.org/officeDocument/2006/relationships/hyperlink" Target="http://www.wellcome.ac.uk/" TargetMode="External"/><Relationship Id="rId41" Type="http://schemas.openxmlformats.org/officeDocument/2006/relationships/hyperlink" Target="http://www.ncbi.nlm.nih.gov/BLAST/" TargetMode="External"/><Relationship Id="rId54" Type="http://schemas.openxmlformats.org/officeDocument/2006/relationships/hyperlink" Target="http://sanger-pathogens.github.io/Artemis/Artemis/" TargetMode="External"/><Relationship Id="rId62" Type="http://schemas.openxmlformats.org/officeDocument/2006/relationships/hyperlink" Target="http://rfam.sanger.ac.uk/" TargetMode="External"/><Relationship Id="rId70" Type="http://schemas.openxmlformats.org/officeDocument/2006/relationships/hyperlink" Target="http://www.sanger.ac.uk/Software/Artemis/gc_plot/GC_frame.html" TargetMode="External"/><Relationship Id="rId75" Type="http://schemas.openxmlformats.org/officeDocument/2006/relationships/hyperlink" Target="http://www.ncbi.nlm.nih.gov/entrez/query.fcgi?cmd=Retrieve&amp;db=pubmed&amp;dopt=Abstract&amp;list_uids=10225270" TargetMode="External"/><Relationship Id="rId83" Type="http://schemas.openxmlformats.org/officeDocument/2006/relationships/hyperlink" Target="http://www.ncbi.nlm.nih.gov/entrez/query.fcgi?cmd=Retrieve&amp;db=pubmed&amp;dopt=Abstract&amp;list_uids=9315288" TargetMode="External"/><Relationship Id="rId88" Type="http://schemas.openxmlformats.org/officeDocument/2006/relationships/image" Target="media/image8.emf"/><Relationship Id="rId91" Type="http://schemas.openxmlformats.org/officeDocument/2006/relationships/hyperlink" Target="http://www.chiark.greenend.org.uk/~sgtatham/putty/" TargetMode="External"/><Relationship Id="rId96"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hyperlink" Target="http://www.gnu.org/copyleft/gpl.html" TargetMode="External"/><Relationship Id="rId15" Type="http://schemas.openxmlformats.org/officeDocument/2006/relationships/hyperlink" Target="http://www.ebi.ac.uk/" TargetMode="External"/><Relationship Id="rId23" Type="http://schemas.openxmlformats.org/officeDocument/2006/relationships/hyperlink" Target="http://www.ncbi.nlm.nih.gov/BLAST/" TargetMode="External"/><Relationship Id="rId28" Type="http://schemas.openxmlformats.org/officeDocument/2006/relationships/hyperlink" Target="http://www.ncbi.nlm.nih.gov/BLAST/" TargetMode="External"/><Relationship Id="rId36" Type="http://schemas.openxmlformats.org/officeDocument/2006/relationships/hyperlink" Target="http://logging.apache.org/log4j/1.2/index.html" TargetMode="External"/><Relationship Id="rId49" Type="http://schemas.openxmlformats.org/officeDocument/2006/relationships/hyperlink" Target="http://1000genomes.org/wiki/doku.php?id=1000_genomes:analysis:vcf4.0" TargetMode="External"/><Relationship Id="rId57" Type="http://schemas.openxmlformats.org/officeDocument/2006/relationships/hyperlink" Target="http://www.geneontology.org/GO.format.shtml" TargetMode="External"/><Relationship Id="rId10" Type="http://schemas.openxmlformats.org/officeDocument/2006/relationships/hyperlink" Target="http://sanger-pathogens.github.io/Artemis/ACT/" TargetMode="External"/><Relationship Id="rId31" Type="http://schemas.openxmlformats.org/officeDocument/2006/relationships/hyperlink" Target="http://www.webact.org/" TargetMode="External"/><Relationship Id="rId44" Type="http://schemas.openxmlformats.org/officeDocument/2006/relationships/hyperlink" Target="http://samtools.github.io/hts-specs/SAMv1.pdf" TargetMode="External"/><Relationship Id="rId52" Type="http://schemas.openxmlformats.org/officeDocument/2006/relationships/hyperlink" Target="http://samtools.sourceforge.net/mpileup.shtml" TargetMode="External"/><Relationship Id="rId60" Type="http://schemas.openxmlformats.org/officeDocument/2006/relationships/hyperlink" Target="http://blast.ncbi.nlm.nih.gov/Blast.cgi" TargetMode="External"/><Relationship Id="rId65" Type="http://schemas.openxmlformats.org/officeDocument/2006/relationships/hyperlink" Target="http://www.ncbi.nlm.nih.gov:80/entrez/query.fcgi?cmd=Retrieve&amp;db=PubMed&amp;list_uids=6694906&amp;dopt=Abstract" TargetMode="External"/><Relationship Id="rId73" Type="http://schemas.openxmlformats.org/officeDocument/2006/relationships/hyperlink" Target="http://www.ncbi.nlm.nih.gov:80/entrez/query.fcgi?cmd=Retrieve&amp;db=PubMed&amp;list_uids=10066522&amp;dopt=Abstract" TargetMode="External"/><Relationship Id="rId78" Type="http://schemas.openxmlformats.org/officeDocument/2006/relationships/hyperlink" Target="http://www.ncbi.nlm.nih.gov/entrez/query.fcgi?cmd=Retrieve&amp;db=pubmed&amp;dopt=Abstract&amp;list_uids=6738090" TargetMode="External"/><Relationship Id="rId81" Type="http://schemas.openxmlformats.org/officeDocument/2006/relationships/hyperlink" Target="http://www.ncbi.nlm.nih.gov/entrez/query.fcgi?cmd=Retrieve&amp;db=pubmed&amp;dopt=Abstract&amp;list_uids=3118331" TargetMode="External"/><Relationship Id="rId86" Type="http://schemas.openxmlformats.org/officeDocument/2006/relationships/hyperlink" Target="http://www.ncbi.nlm.nih.gov/entrez/query.fcgi?cmd=Retrieve&amp;db=pubmed&amp;dopt=Abstract&amp;list_uids=8112587" TargetMode="External"/><Relationship Id="rId94" Type="http://schemas.openxmlformats.org/officeDocument/2006/relationships/image" Target="media/image13.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nger-pathogens.github.io/Artemis/Artemis/" TargetMode="External"/><Relationship Id="rId13" Type="http://schemas.openxmlformats.org/officeDocument/2006/relationships/image" Target="media/image1.emf"/><Relationship Id="rId18" Type="http://schemas.openxmlformats.org/officeDocument/2006/relationships/hyperlink" Target="http://www.ebi.ac.uk/embl/Documentation/FT_definitions/feature_table.html" TargetMode="External"/><Relationship Id="rId39" Type="http://schemas.openxmlformats.org/officeDocument/2006/relationships/hyperlink" Target="http://www.sequenceontology.org/resources/gff3.html" TargetMode="External"/><Relationship Id="rId34" Type="http://schemas.openxmlformats.org/officeDocument/2006/relationships/hyperlink" Target="ftp://ftp.sanger.ac.uk/pub/pathogens/software/artemis/extra/big_blast.pl" TargetMode="External"/><Relationship Id="rId50" Type="http://schemas.openxmlformats.org/officeDocument/2006/relationships/hyperlink" Target="http://samtools.sourceforge.net/tabix.shtml" TargetMode="External"/><Relationship Id="rId55" Type="http://schemas.openxmlformats.org/officeDocument/2006/relationships/image" Target="media/image4.jpeg"/><Relationship Id="rId76" Type="http://schemas.openxmlformats.org/officeDocument/2006/relationships/hyperlink" Target="http://www.ncbi.nlm.nih.gov/entrez/query.fcgi?cmd=Retrieve&amp;db=pubmed&amp;dopt=Abstract&amp;list_uids=6456380" TargetMode="External"/><Relationship Id="rId97" Type="http://schemas.openxmlformats.org/officeDocument/2006/relationships/image" Target="media/image16.emf"/><Relationship Id="rId7" Type="http://schemas.openxmlformats.org/officeDocument/2006/relationships/hyperlink" Target="http://sanger-pathogens.github.io/Artemis/Artemis/" TargetMode="External"/><Relationship Id="rId71" Type="http://schemas.openxmlformats.org/officeDocument/2006/relationships/hyperlink" Target="http://www.ncbi.nlm.nih.gov:80/entrez/query.fcgi?cmd=Retrieve&amp;db=PubMed&amp;list_uids=8676740&amp;dopt=Abstract" TargetMode="External"/><Relationship Id="rId92" Type="http://schemas.openxmlformats.org/officeDocument/2006/relationships/image" Target="media/image11.emf"/><Relationship Id="rId2" Type="http://schemas.openxmlformats.org/officeDocument/2006/relationships/numbering" Target="numbering.xml"/><Relationship Id="rId29" Type="http://schemas.openxmlformats.org/officeDocument/2006/relationships/hyperlink" Target="http://www.hpa.org.uk/" TargetMode="External"/><Relationship Id="rId24" Type="http://schemas.openxmlformats.org/officeDocument/2006/relationships/hyperlink" Target="http://blast.ncbi.nlm.nih.gov/" TargetMode="External"/><Relationship Id="rId40" Type="http://schemas.openxmlformats.org/officeDocument/2006/relationships/hyperlink" Target="http://www.cgr.ki.se/cgr/groups/sonnhammer/MSPcrunch.html" TargetMode="External"/><Relationship Id="rId45" Type="http://schemas.openxmlformats.org/officeDocument/2006/relationships/hyperlink" Target="http://www.htslib.org/" TargetMode="External"/><Relationship Id="rId66" Type="http://schemas.openxmlformats.org/officeDocument/2006/relationships/hyperlink" Target="http://samtools.sourceforge.net/tabix.shtml" TargetMode="External"/><Relationship Id="rId87" Type="http://schemas.openxmlformats.org/officeDocument/2006/relationships/hyperlink" Target="http://www.ncbi.nlm.nih.gov/entrez/query.fcgi?cmd=Retrieve&amp;db=pubmed&amp;dopt=Abstract&amp;list_uids=8112587" TargetMode="External"/><Relationship Id="rId61" Type="http://schemas.openxmlformats.org/officeDocument/2006/relationships/hyperlink" Target="http://pfam.sanger.ac.uk/" TargetMode="External"/><Relationship Id="rId82" Type="http://schemas.openxmlformats.org/officeDocument/2006/relationships/hyperlink" Target="http://www.ncbi.nlm.nih.gov/entrez/query.fcgi?cmd=Retrieve&amp;db=pubmed&amp;dopt=Abstract&amp;list_uids=9315288" TargetMode="External"/><Relationship Id="rId19" Type="http://schemas.openxmlformats.org/officeDocument/2006/relationships/hyperlink" Target="http://www.gnu.org/copyleft/gpl.html" TargetMode="External"/><Relationship Id="rId14" Type="http://schemas.openxmlformats.org/officeDocument/2006/relationships/hyperlink" Target="http://www.ebi.ac.uk/embl/Documentation/FT_definitions/feature_table.html" TargetMode="External"/><Relationship Id="rId30" Type="http://schemas.openxmlformats.org/officeDocument/2006/relationships/hyperlink" Target="http://www.hpa-bioinfotools.org.uk/pise/double_act.html" TargetMode="External"/><Relationship Id="rId35" Type="http://schemas.openxmlformats.org/officeDocument/2006/relationships/hyperlink" Target="http://www.ncbi.nlm.nih.gov/Taxonomy/taxonomyhome.html/index.cgi?chapter=cgencodes" TargetMode="External"/><Relationship Id="rId56" Type="http://schemas.openxmlformats.org/officeDocument/2006/relationships/image" Target="media/image5.jpeg"/><Relationship Id="rId77" Type="http://schemas.openxmlformats.org/officeDocument/2006/relationships/hyperlink" Target="http://www.ncbi.nlm.nih.gov/entrez/query.fcgi?cmd=Retrieve&amp;db=pubmed&amp;dopt=Abstract&amp;list_uids=6456380" TargetMode="External"/><Relationship Id="rId8" Type="http://schemas.openxmlformats.org/officeDocument/2006/relationships/hyperlink" Target="http://sanger-pathogens.github.io/Artemis/ACT/" TargetMode="External"/><Relationship Id="rId51" Type="http://schemas.openxmlformats.org/officeDocument/2006/relationships/hyperlink" Target="http://sourceforge.net/projects/samtools/files/" TargetMode="External"/><Relationship Id="rId72" Type="http://schemas.openxmlformats.org/officeDocument/2006/relationships/hyperlink" Target="http://www.ncbi.nlm.nih.gov:80/entrez/query.fcgi?cmd=Retrieve&amp;db=PubMed&amp;list_uids=8676740&amp;dopt=Abstract" TargetMode="External"/><Relationship Id="rId93" Type="http://schemas.openxmlformats.org/officeDocument/2006/relationships/image" Target="media/image12.emf"/><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AF65A-7C8C-1C47-993A-B068254C9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21708</Words>
  <Characters>123740</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12</cp:revision>
  <cp:lastPrinted>2018-08-16T14:17:00Z</cp:lastPrinted>
  <dcterms:created xsi:type="dcterms:W3CDTF">2018-09-20T12:33:00Z</dcterms:created>
  <dcterms:modified xsi:type="dcterms:W3CDTF">2018-09-20T14:14:00Z</dcterms:modified>
</cp:coreProperties>
</file>