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Criterios de aceptación entrega #3 29/10/2025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establece los criterios de aceptación de la entrega número dos realizada el día 08 de octubre del año 2025.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Entregables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 se presenta la lista de entregables: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Incremento de software generado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UX/UI parcial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 parcial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técnico parcial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instalación parcial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 se presenta la lista de los criterios de aceptación correspondientes a cada entregable: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Incremento de software generado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historia de usuario desarrollada cumple con los criterios de aceptación.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Diseño UX/UI parcial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usabilidad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legibilidad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#30 para títulos, #20 para subtítulos y #11 para texto en general.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con índice.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de usuario parcial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usabilidad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legibilidad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#30 para títulos, #20 para subtítulos y #11 para texto en general.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con índice.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técnico parcial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usabilidad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legibilidad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#30 para títulos, #20 para subtítulos y #11 para texto en general.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con índice.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Manual de instalación parcial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usabilidad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Cumple con el criterio de legibilidad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#30 para títulos, #20 para subtítulos y #11 para texto en general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con índice.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de usabilidad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 de usar: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Menciona descripciones sencillas que facilitan el uso incluso a quienes no cuentan con experiencia previa.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 y Eficiente: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Habla de una gestión centralizada, clara y eficiente del registro y un proceso de inscripción ágil y sencillo.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Comprensible: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 que el contenido está redactado de manera clara y sencilla, evitando tecnicismos innecesarios para garantizar una comprensión fácil.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Accesible y Eficaz: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objetivo es brindar un sistema confiable, accesible y eficaz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7183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/jrvCCMA4pm1KxrnioO51TEkQ==">CgMxLjA4AHIhMThpQXBPa0Q0YlRYN1VFS3hycGZpbGI3N3JSM05yajRH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2025-10-07T19:20:00Z</dcterms:created>
</cp:coreProperties>
</file>