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D9082" w14:textId="77777777" w:rsidR="007A2575" w:rsidRDefault="007A2575">
      <w:pPr>
        <w:pBdr>
          <w:top w:val="nil"/>
          <w:left w:val="nil"/>
          <w:bottom w:val="nil"/>
          <w:right w:val="nil"/>
          <w:between w:val="nil"/>
        </w:pBdr>
        <w:spacing w:after="240" w:line="275" w:lineRule="auto"/>
        <w:rPr>
          <w:color w:val="000000"/>
        </w:rPr>
      </w:pPr>
    </w:p>
    <w:p w14:paraId="173DBCBF" w14:textId="77777777" w:rsidR="007A2575" w:rsidRDefault="00000000">
      <w:pPr>
        <w:pStyle w:val="1"/>
        <w:spacing w:before="0" w:after="120" w:line="275" w:lineRule="auto"/>
        <w:rPr>
          <w:rFonts w:ascii="Google Sans" w:eastAsia="Google Sans" w:hAnsi="Google Sans" w:cs="Google Sans"/>
          <w:color w:val="1B1C1D"/>
          <w:sz w:val="32"/>
          <w:szCs w:val="32"/>
        </w:rPr>
      </w:pPr>
      <w:r>
        <w:rPr>
          <w:rFonts w:ascii="Google Sans" w:eastAsia="Google Sans" w:hAnsi="Google Sans" w:cs="Google Sans"/>
          <w:color w:val="1B1C1D"/>
          <w:sz w:val="32"/>
          <w:szCs w:val="32"/>
        </w:rPr>
        <w:t>Strategic Blueprint for a Web Mining-Based Game Investment Potential Tool</w:t>
      </w:r>
    </w:p>
    <w:p w14:paraId="367EA5FB"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32"/>
          <w:szCs w:val="32"/>
        </w:rPr>
      </w:pPr>
    </w:p>
    <w:p w14:paraId="33B269AC"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report outlines a strategic blueprint for developing a web mining-based tool designed to predict a game's investment potential. The core objective is to leverage limited pre-release and early-stage data from key digital platforms—Steam, YouTube, Twitch, and Reddit—to provide critical foresight into a game's financial and engagement prospects. This initiative aims to equip investment decision-makers with a robust, data-driven framework, incorporating scientific modeling and innovative applications of artificial intelligence for promotional content generation. The tool is envisioned as a strategic asset, enabling more informed and proactive investment in the highly competitive and rapidly evolving gaming market.</w:t>
      </w:r>
    </w:p>
    <w:p w14:paraId="5E8CBD01"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583BC12E" w14:textId="77777777" w:rsidR="007A2575"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1. Understanding Game Investment Potential: Defining Success</w:t>
      </w:r>
    </w:p>
    <w:p w14:paraId="076ED82F"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426827B7"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Establishing a clear definition of "game success" from an investor's standpoint is fundamental to the tool's design. This definition must encompass both quantifiable financial outcomes and early engagement indicators, providing the foundation for identifying the specific metrics the web mining tool will track and predict.</w:t>
      </w:r>
    </w:p>
    <w:p w14:paraId="30C86A81"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13AA943C"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1.1. Core Financial Metrics for Investors</w:t>
      </w:r>
    </w:p>
    <w:p w14:paraId="12056C36"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7514FFBF"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Ultimately, investors seek profitable ventures. While direct pre-release revenue data is scarce, the tool's objective is to predict future revenue streams. Popular games consistently generate substantial revenue, with examples such as Diablo 4, which amassed over $1 billion in revenue by September 2024, including $150 million from in-game microtransactions.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 The global gaming market is projected to continue its robust growth, reaching an estimated $213.3 billion by 2027, with mobile games alone </w:t>
      </w:r>
      <w:r>
        <w:rPr>
          <w:rFonts w:ascii="Google Sans Text" w:eastAsia="Google Sans Text" w:hAnsi="Google Sans Text" w:cs="Google Sans Text"/>
          <w:color w:val="1B1C1D"/>
          <w:sz w:val="24"/>
          <w:szCs w:val="24"/>
        </w:rPr>
        <w:lastRenderedPageBreak/>
        <w:t>anticipated to account for 49% of this market.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 This sustained growth underscores the market's inherent profitability and its attractiveness for investment.</w:t>
      </w:r>
    </w:p>
    <w:p w14:paraId="41A44211"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Key financial indicators crucial for assessing a game's future performance include </w:t>
      </w:r>
      <w:r w:rsidRPr="003200C9">
        <w:rPr>
          <w:rFonts w:ascii="Google Sans Text" w:eastAsia="Google Sans Text" w:hAnsi="Google Sans Text" w:cs="Google Sans Text"/>
          <w:color w:val="1B1C1D"/>
          <w:sz w:val="24"/>
          <w:szCs w:val="24"/>
          <w:u w:val="single"/>
        </w:rPr>
        <w:t>projected sales estimates, Average Revenue Per User (ARPU), and Average Transaction Value (ATV)</w:t>
      </w:r>
      <w:r>
        <w:rPr>
          <w:rFonts w:ascii="Google Sans Text" w:eastAsia="Google Sans Text" w:hAnsi="Google Sans Text" w:cs="Google Sans Text"/>
          <w:color w:val="1B1C1D"/>
          <w:sz w:val="24"/>
          <w:szCs w:val="24"/>
        </w:rPr>
        <w:t>. ARPU serves as a measure of monetization efficiency over time, assisting in setting revenue targets and comparing a game's earning potential against competitors.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ATV, on the other hand, identifies the earning capacity of paying users, a metric often influenced by in-game offers and bundling strategies.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A critical observation is that while these are typically post-release financial metrics, the tool's purpose is to predict them at a pre-release stage. This necessitates identifying early signals strongly correlated with these later financial outcomes. High player engagement, for instance, is a prerequisite for achieving high ARPU and ATV. Therefore, the tool's predictive model must establish strong, quantifiable links between early engagement data and the projected ARPU and ATV.</w:t>
      </w:r>
    </w:p>
    <w:p w14:paraId="55874D6E"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2B26B33"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1.2. Key Engagement Metrics for Early Indicators</w:t>
      </w:r>
    </w:p>
    <w:p w14:paraId="51C74F21"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66338964"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sidRPr="005F57C0">
        <w:rPr>
          <w:rFonts w:ascii="Google Sans Text" w:eastAsia="Google Sans Text" w:hAnsi="Google Sans Text" w:cs="Google Sans Text"/>
          <w:color w:val="1B1C1D"/>
          <w:sz w:val="24"/>
          <w:szCs w:val="24"/>
        </w:rPr>
        <w:t>Engagement metrics</w:t>
      </w:r>
      <w:r>
        <w:rPr>
          <w:rFonts w:ascii="Google Sans Text" w:eastAsia="Google Sans Text" w:hAnsi="Google Sans Text" w:cs="Google Sans Text"/>
          <w:color w:val="1B1C1D"/>
          <w:sz w:val="24"/>
          <w:szCs w:val="24"/>
        </w:rPr>
        <w:t xml:space="preserve"> are paramount for pre-release and early-stage games, particularly because direct financial data is often unavailable. These metrics serve as proxies for a game's future player base and its monetization potential. Game metrics function as quantifiable benchmarks for performance, which are essential for optimizing game design, enhancing player loyalty, and generating profit within the highly competitive gaming industry.</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Predictive analytics, by leveraging early user interactions and behavioral data, can forecast future outcomes, thereby optimizing marketing strategies and boosting return on investment.</w:t>
      </w:r>
      <w:r>
        <w:rPr>
          <w:rFonts w:ascii="Google Sans Text" w:eastAsia="Google Sans Text" w:hAnsi="Google Sans Text" w:cs="Google Sans Text"/>
          <w:color w:val="575B5F"/>
          <w:sz w:val="24"/>
          <w:szCs w:val="24"/>
          <w:vertAlign w:val="superscript"/>
        </w:rPr>
        <w:t>3</w:t>
      </w:r>
    </w:p>
    <w:p w14:paraId="622AAA73" w14:textId="77777777" w:rsidR="007A2575"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Crucial engagement metrics include:</w:t>
      </w:r>
    </w:p>
    <w:p w14:paraId="19D9F7EA" w14:textId="77777777" w:rsidR="007A2575" w:rsidRDefault="00000000">
      <w:pPr>
        <w:numPr>
          <w:ilvl w:val="0"/>
          <w:numId w:val="1"/>
        </w:numPr>
        <w:pBdr>
          <w:top w:val="nil"/>
          <w:left w:val="nil"/>
          <w:bottom w:val="nil"/>
          <w:right w:val="nil"/>
          <w:between w:val="nil"/>
        </w:pBdr>
        <w:spacing w:line="275" w:lineRule="auto"/>
      </w:pPr>
      <w:r w:rsidRPr="005F57C0">
        <w:rPr>
          <w:rFonts w:ascii="Google Sans Text" w:eastAsia="Google Sans Text" w:hAnsi="Google Sans Text" w:cs="Google Sans Text"/>
          <w:b/>
          <w:color w:val="1B1C1D"/>
          <w:sz w:val="24"/>
          <w:szCs w:val="24"/>
          <w:u w:val="single"/>
        </w:rPr>
        <w:t>Monthly Active Users (MAU) and Daily Active Users (DAU)</w:t>
      </w:r>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MAU gauges the overall size of the player base and its growth trajectory, while the DAU/MAU ratio indicates the level of player engagement and retention.</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A higher DAU/MAU ratio signifies that a greater proportion of the audience plays regularly, demonstrating strong engagement and creating more opportunities for in-game purchases and advertising revenue.</w:t>
      </w:r>
      <w:r>
        <w:rPr>
          <w:rFonts w:ascii="Google Sans Text" w:eastAsia="Google Sans Text" w:hAnsi="Google Sans Text" w:cs="Google Sans Text"/>
          <w:color w:val="575B5F"/>
          <w:sz w:val="24"/>
          <w:szCs w:val="24"/>
          <w:vertAlign w:val="superscript"/>
        </w:rPr>
        <w:t>2</w:t>
      </w:r>
    </w:p>
    <w:p w14:paraId="5A088254" w14:textId="77777777" w:rsidR="007A2575" w:rsidRDefault="00000000">
      <w:pPr>
        <w:numPr>
          <w:ilvl w:val="0"/>
          <w:numId w:val="1"/>
        </w:numPr>
        <w:pBdr>
          <w:top w:val="nil"/>
          <w:left w:val="nil"/>
          <w:bottom w:val="nil"/>
          <w:right w:val="nil"/>
          <w:between w:val="nil"/>
        </w:pBdr>
        <w:spacing w:line="275" w:lineRule="auto"/>
      </w:pPr>
      <w:r w:rsidRPr="005F57C0">
        <w:rPr>
          <w:rFonts w:ascii="Google Sans Text" w:eastAsia="Google Sans Text" w:hAnsi="Google Sans Text" w:cs="Google Sans Text"/>
          <w:b/>
          <w:color w:val="1B1C1D"/>
          <w:sz w:val="24"/>
          <w:szCs w:val="24"/>
          <w:u w:val="single"/>
        </w:rPr>
        <w:t>Session Length</w:t>
      </w:r>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This metric represents the average playtime per gaming </w:t>
      </w:r>
      <w:r>
        <w:rPr>
          <w:rFonts w:ascii="Google Sans Text" w:eastAsia="Google Sans Text" w:hAnsi="Google Sans Text" w:cs="Google Sans Text"/>
          <w:color w:val="1B1C1D"/>
          <w:sz w:val="24"/>
          <w:szCs w:val="24"/>
        </w:rPr>
        <w:lastRenderedPageBreak/>
        <w:t>session. Increasing average session length indicates deeper player engagement with the core experience, leading directly to higher ad impressions, social shares, and monetization opportunities.</w:t>
      </w:r>
      <w:r>
        <w:rPr>
          <w:rFonts w:ascii="Google Sans Text" w:eastAsia="Google Sans Text" w:hAnsi="Google Sans Text" w:cs="Google Sans Text"/>
          <w:color w:val="575B5F"/>
          <w:sz w:val="24"/>
          <w:szCs w:val="24"/>
          <w:vertAlign w:val="superscript"/>
        </w:rPr>
        <w:t>2</w:t>
      </w:r>
    </w:p>
    <w:p w14:paraId="137CC4CF" w14:textId="77777777" w:rsidR="007A2575" w:rsidRDefault="00000000">
      <w:pPr>
        <w:numPr>
          <w:ilvl w:val="0"/>
          <w:numId w:val="1"/>
        </w:numPr>
        <w:pBdr>
          <w:top w:val="nil"/>
          <w:left w:val="nil"/>
          <w:bottom w:val="nil"/>
          <w:right w:val="nil"/>
          <w:between w:val="nil"/>
        </w:pBdr>
        <w:spacing w:line="275" w:lineRule="auto"/>
      </w:pPr>
      <w:r w:rsidRPr="005F57C0">
        <w:rPr>
          <w:rFonts w:ascii="Google Sans Text" w:eastAsia="Google Sans Text" w:hAnsi="Google Sans Text" w:cs="Google Sans Text"/>
          <w:b/>
          <w:color w:val="1B1C1D"/>
          <w:sz w:val="24"/>
          <w:szCs w:val="24"/>
          <w:u w:val="single"/>
        </w:rPr>
        <w:t>Stickiness Rate and Retention Rate</w:t>
      </w:r>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Stickiness measures the percentage of new installs that use the application more than once within a defined period.</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Retention, conversely, measures ongoing player loyalty over longer intervals.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High stickiness and retention are critical for maximizing player Lifetime Value (LTV) and overall monetization potential.</w:t>
      </w:r>
      <w:r>
        <w:rPr>
          <w:rFonts w:ascii="Google Sans Text" w:eastAsia="Google Sans Text" w:hAnsi="Google Sans Text" w:cs="Google Sans Text"/>
          <w:color w:val="575B5F"/>
          <w:sz w:val="24"/>
          <w:szCs w:val="24"/>
          <w:vertAlign w:val="superscript"/>
        </w:rPr>
        <w:t>2</w:t>
      </w:r>
    </w:p>
    <w:p w14:paraId="3496E914" w14:textId="77777777" w:rsidR="007A2575" w:rsidRDefault="00000000">
      <w:pPr>
        <w:numPr>
          <w:ilvl w:val="0"/>
          <w:numId w:val="1"/>
        </w:numPr>
        <w:pBdr>
          <w:top w:val="nil"/>
          <w:left w:val="nil"/>
          <w:bottom w:val="nil"/>
          <w:right w:val="nil"/>
          <w:between w:val="nil"/>
        </w:pBdr>
        <w:spacing w:line="275" w:lineRule="auto"/>
      </w:pPr>
      <w:r w:rsidRPr="005F57C0">
        <w:rPr>
          <w:rFonts w:ascii="Google Sans Text" w:eastAsia="Google Sans Text" w:hAnsi="Google Sans Text" w:cs="Google Sans Text"/>
          <w:b/>
          <w:color w:val="1B1C1D"/>
          <w:sz w:val="24"/>
          <w:szCs w:val="24"/>
          <w:u w:val="single"/>
        </w:rPr>
        <w:t>Installs and User Acquisition Cost (CAC)</w:t>
      </w:r>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Installs quantify the success of user acquisition efforts and market penetration.</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CAC measures the average advertising or marketing expense incurred to acquire an installed user.</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Comparing CAC against metrics like ARPU and LTV provides an indication of the profitability of advertising investments.</w:t>
      </w:r>
      <w:r>
        <w:rPr>
          <w:rFonts w:ascii="Google Sans Text" w:eastAsia="Google Sans Text" w:hAnsi="Google Sans Text" w:cs="Google Sans Text"/>
          <w:color w:val="575B5F"/>
          <w:sz w:val="24"/>
          <w:szCs w:val="24"/>
          <w:vertAlign w:val="superscript"/>
        </w:rPr>
        <w:t>2</w:t>
      </w:r>
    </w:p>
    <w:p w14:paraId="1C7880BB" w14:textId="77777777" w:rsidR="007A2575" w:rsidRDefault="00000000">
      <w:pPr>
        <w:numPr>
          <w:ilvl w:val="0"/>
          <w:numId w:val="1"/>
        </w:numPr>
        <w:pBdr>
          <w:top w:val="nil"/>
          <w:left w:val="nil"/>
          <w:bottom w:val="nil"/>
          <w:right w:val="nil"/>
          <w:between w:val="nil"/>
        </w:pBdr>
        <w:spacing w:after="120" w:line="275" w:lineRule="auto"/>
      </w:pPr>
      <w:r w:rsidRPr="005F57C0">
        <w:rPr>
          <w:rFonts w:ascii="Google Sans Text" w:eastAsia="Google Sans Text" w:hAnsi="Google Sans Text" w:cs="Google Sans Text"/>
          <w:b/>
          <w:color w:val="1B1C1D"/>
          <w:sz w:val="24"/>
          <w:szCs w:val="24"/>
          <w:u w:val="single"/>
        </w:rPr>
        <w:t>Churn Rate</w:t>
      </w:r>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This metric shows the percentage of players lost within a given period.</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Minimizing churn is crucial because it directly contributes to maximizing a player's LTV.</w:t>
      </w:r>
      <w:r>
        <w:rPr>
          <w:rFonts w:ascii="Google Sans Text" w:eastAsia="Google Sans Text" w:hAnsi="Google Sans Text" w:cs="Google Sans Text"/>
          <w:color w:val="575B5F"/>
          <w:sz w:val="24"/>
          <w:szCs w:val="24"/>
          <w:vertAlign w:val="superscript"/>
        </w:rPr>
        <w:t>2</w:t>
      </w:r>
    </w:p>
    <w:p w14:paraId="55EF3EF4" w14:textId="77777777" w:rsidR="007A2575"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A significant observation is that these early engagement metrics, even when not directly financial, serve as powerful leading indicators of a game's future financial success. For instance, low engagement metrics, such as a low DAU/MAU ratio or poor stickiness, signal fundamental issues with retention and replayability.</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 These issues directly impede future LTV and revenue generation. Consequently, the tool's design must prioritize the capture and analysis of these engagement proxies from pre-release and early-stage web data to infer a game's prospective financial viability.</w:t>
      </w:r>
    </w:p>
    <w:p w14:paraId="564EF93F"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2EBCC13A"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1.3. Qualitative Factors: Developer Reputation &amp; Market Fit</w:t>
      </w:r>
    </w:p>
    <w:p w14:paraId="1A4D91A9"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2CD9ADBA"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Beyond quantitative metrics, qualitative factors significantly influence a game's investment potential and can often be inferred from available web data.</w:t>
      </w:r>
    </w:p>
    <w:p w14:paraId="35EA8E4A"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5F57C0">
        <w:rPr>
          <w:rFonts w:ascii="Google Sans Text" w:eastAsia="Google Sans Text" w:hAnsi="Google Sans Text" w:cs="Google Sans Text"/>
          <w:b/>
          <w:color w:val="1B1C1D"/>
          <w:sz w:val="24"/>
          <w:szCs w:val="24"/>
          <w:u w:val="single"/>
        </w:rPr>
        <w:t>Developer Reputation and Track Record</w:t>
      </w:r>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A developer's history of consistently delivering quality games, fostering strong community connections, and maintaining transparency are crucial elements that generate interest and help a game accrue an audience even before its official release.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sz w:val="24"/>
          <w:szCs w:val="24"/>
        </w:rPr>
        <w:t xml:space="preserve"> Investors explicitly consider the "reputation and track record of the developer" as a key criterion when evaluating potential </w:t>
      </w:r>
      <w:r>
        <w:rPr>
          <w:rFonts w:ascii="Google Sans Text" w:eastAsia="Google Sans Text" w:hAnsi="Google Sans Text" w:cs="Google Sans Text"/>
          <w:color w:val="1B1C1D"/>
          <w:sz w:val="24"/>
          <w:szCs w:val="24"/>
        </w:rPr>
        <w:lastRenderedPageBreak/>
        <w:t>investments.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4"/>
          <w:szCs w:val="24"/>
        </w:rPr>
        <w:t xml:space="preserve"> This highlights a causal relationship: a positive developer reputation, inferred from past game performance, community interactions, and public sentiment, directly influences pre-release buzz and, in turn, the game's investment potential. The tool should therefore incorporate proxies for developer reputation, perhaps by analyzing historical data on their previous titles' performance and by conducting sentiment analysis related to the studio across various platforms.</w:t>
      </w:r>
    </w:p>
    <w:p w14:paraId="02617EEF"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5F57C0">
        <w:rPr>
          <w:rFonts w:ascii="Google Sans Text" w:eastAsia="Google Sans Text" w:hAnsi="Google Sans Text" w:cs="Google Sans Text"/>
          <w:b/>
          <w:color w:val="1B1C1D"/>
          <w:sz w:val="24"/>
          <w:szCs w:val="24"/>
          <w:u w:val="single"/>
        </w:rPr>
        <w:t>Product-Market Fit (PMF)</w:t>
      </w:r>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Product-Market Fit signifies that a product effectively addresses a market need, a factor critical for attracting initial backers and instilling investor confidence.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sz w:val="24"/>
          <w:szCs w:val="24"/>
        </w:rPr>
        <w:t xml:space="preserve"> Key indicators of PMF include </w:t>
      </w:r>
      <w:r w:rsidRPr="005F57C0">
        <w:rPr>
          <w:rFonts w:ascii="Google Sans Text" w:eastAsia="Google Sans Text" w:hAnsi="Google Sans Text" w:cs="Google Sans Text"/>
          <w:color w:val="1B1C1D"/>
          <w:sz w:val="24"/>
          <w:szCs w:val="24"/>
        </w:rPr>
        <w:t>high customer growth, strong customer engagement, a high Net Promoter Score (NPS), and a low customer churn rate</w:t>
      </w:r>
      <w:r>
        <w:rPr>
          <w:rFonts w:ascii="Google Sans Text" w:eastAsia="Google Sans Text" w:hAnsi="Google Sans Text" w:cs="Google Sans Text"/>
          <w:color w:val="1B1C1D"/>
          <w:sz w:val="24"/>
          <w:szCs w:val="24"/>
        </w:rPr>
        <w:t>.</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sz w:val="24"/>
          <w:szCs w:val="24"/>
        </w:rPr>
        <w:t xml:space="preserve"> For pre-release games, these indicators translate into early signals such as </w:t>
      </w:r>
      <w:r w:rsidRPr="005F57C0">
        <w:rPr>
          <w:rFonts w:ascii="Google Sans Text" w:eastAsia="Google Sans Text" w:hAnsi="Google Sans Text" w:cs="Google Sans Text"/>
          <w:color w:val="1B1C1D"/>
          <w:sz w:val="24"/>
          <w:szCs w:val="24"/>
          <w:u w:val="single"/>
        </w:rPr>
        <w:t xml:space="preserve">rapid </w:t>
      </w:r>
      <w:proofErr w:type="spellStart"/>
      <w:r w:rsidRPr="005F57C0">
        <w:rPr>
          <w:rFonts w:ascii="Google Sans Text" w:eastAsia="Google Sans Text" w:hAnsi="Google Sans Text" w:cs="Google Sans Text"/>
          <w:color w:val="1B1C1D"/>
          <w:sz w:val="24"/>
          <w:szCs w:val="24"/>
          <w:u w:val="single"/>
        </w:rPr>
        <w:t>wishlist</w:t>
      </w:r>
      <w:proofErr w:type="spellEnd"/>
      <w:r w:rsidRPr="005F57C0">
        <w:rPr>
          <w:rFonts w:ascii="Google Sans Text" w:eastAsia="Google Sans Text" w:hAnsi="Google Sans Text" w:cs="Google Sans Text"/>
          <w:color w:val="1B1C1D"/>
          <w:sz w:val="24"/>
          <w:szCs w:val="24"/>
          <w:u w:val="single"/>
        </w:rPr>
        <w:t xml:space="preserve"> growth</w:t>
      </w:r>
      <w:r>
        <w:rPr>
          <w:rFonts w:ascii="Google Sans Text" w:eastAsia="Google Sans Text" w:hAnsi="Google Sans Text" w:cs="Google Sans Text"/>
          <w:color w:val="1B1C1D"/>
          <w:sz w:val="24"/>
          <w:szCs w:val="24"/>
        </w:rPr>
        <w:t xml:space="preserve">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 </w:t>
      </w:r>
      <w:r w:rsidRPr="005F57C0">
        <w:rPr>
          <w:rFonts w:ascii="Google Sans Text" w:eastAsia="Google Sans Text" w:hAnsi="Google Sans Text" w:cs="Google Sans Text"/>
          <w:color w:val="1B1C1D"/>
          <w:sz w:val="24"/>
          <w:szCs w:val="24"/>
          <w:u w:val="single"/>
        </w:rPr>
        <w:t>positive community sentiment</w:t>
      </w:r>
      <w:r>
        <w:rPr>
          <w:rFonts w:ascii="Google Sans Text" w:eastAsia="Google Sans Text" w:hAnsi="Google Sans Text" w:cs="Google Sans Text"/>
          <w:color w:val="1B1C1D"/>
          <w:sz w:val="24"/>
          <w:szCs w:val="24"/>
        </w:rPr>
        <w:t xml:space="preserve"> </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xml:space="preserve">, and </w:t>
      </w:r>
      <w:r w:rsidRPr="005F57C0">
        <w:rPr>
          <w:rFonts w:ascii="Google Sans Text" w:eastAsia="Google Sans Text" w:hAnsi="Google Sans Text" w:cs="Google Sans Text"/>
          <w:color w:val="1B1C1D"/>
          <w:sz w:val="24"/>
          <w:szCs w:val="24"/>
          <w:u w:val="single"/>
        </w:rPr>
        <w:t>high engagement with early demos or trailers</w:t>
      </w:r>
      <w:r>
        <w:rPr>
          <w:rFonts w:ascii="Google Sans Text" w:eastAsia="Google Sans Text" w:hAnsi="Google Sans Text" w:cs="Google Sans Text"/>
          <w:color w:val="1B1C1D"/>
          <w:sz w:val="24"/>
          <w:szCs w:val="24"/>
        </w:rPr>
        <w: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 xml:space="preserve"> </w:t>
      </w:r>
      <w:r w:rsidRPr="005F57C0">
        <w:rPr>
          <w:rFonts w:ascii="Google Sans Text" w:eastAsia="Google Sans Text" w:hAnsi="Google Sans Text" w:cs="Google Sans Text"/>
          <w:color w:val="1B1C1D"/>
          <w:sz w:val="24"/>
          <w:szCs w:val="24"/>
          <w:u w:val="single"/>
        </w:rPr>
        <w:t>The ability of a product to quickly see adoption of new features</w:t>
      </w:r>
      <w:r>
        <w:rPr>
          <w:rFonts w:ascii="Google Sans Text" w:eastAsia="Google Sans Text" w:hAnsi="Google Sans Text" w:cs="Google Sans Text"/>
          <w:color w:val="1B1C1D"/>
          <w:sz w:val="24"/>
          <w:szCs w:val="24"/>
        </w:rPr>
        <w:t xml:space="preserve"> </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sz w:val="24"/>
          <w:szCs w:val="24"/>
        </w:rPr>
        <w:t xml:space="preserve"> also suggests a strong market fit, which for a pre-release game could be proxied by rapid uptake and positive feedback on early access versions. The tool should integrate metrics that serve as early proxies for PMF, such as the velocity of community engagement and the rate of </w:t>
      </w:r>
      <w:proofErr w:type="spellStart"/>
      <w:r>
        <w:rPr>
          <w:rFonts w:ascii="Google Sans Text" w:eastAsia="Google Sans Text" w:hAnsi="Google Sans Text" w:cs="Google Sans Text"/>
          <w:color w:val="1B1C1D"/>
          <w:sz w:val="24"/>
          <w:szCs w:val="24"/>
        </w:rPr>
        <w:t>wishlist</w:t>
      </w:r>
      <w:proofErr w:type="spellEnd"/>
      <w:r>
        <w:rPr>
          <w:rFonts w:ascii="Google Sans Text" w:eastAsia="Google Sans Text" w:hAnsi="Google Sans Text" w:cs="Google Sans Text"/>
          <w:color w:val="1B1C1D"/>
          <w:sz w:val="24"/>
          <w:szCs w:val="24"/>
        </w:rPr>
        <w:t xml:space="preserve"> additions.</w:t>
      </w:r>
    </w:p>
    <w:p w14:paraId="714F4653"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sidRPr="005F57C0">
        <w:rPr>
          <w:rFonts w:ascii="Google Sans Text" w:eastAsia="Google Sans Text" w:hAnsi="Google Sans Text" w:cs="Google Sans Text"/>
          <w:color w:val="1B1C1D"/>
          <w:sz w:val="24"/>
          <w:szCs w:val="24"/>
          <w:highlight w:val="yellow"/>
        </w:rPr>
        <w:t>A nuanced observation from industry analysis is that while game quality is important, it is not consistently the primary driver of commercial success.</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sz w:val="24"/>
          <w:szCs w:val="24"/>
        </w:rPr>
        <w:t xml:space="preserve"> Innovative gameplay, effective marketing strategies, technological advancements, and a strong brand presence are often more critical in driving sales and ensuring player retention.</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sz w:val="24"/>
          <w:szCs w:val="24"/>
        </w:rPr>
        <w:t xml:space="preserve"> </w:t>
      </w:r>
      <w:r w:rsidRPr="005F57C0">
        <w:rPr>
          <w:rFonts w:ascii="Google Sans Text" w:eastAsia="Google Sans Text" w:hAnsi="Google Sans Text" w:cs="Google Sans Text"/>
          <w:color w:val="1B1C1D"/>
          <w:sz w:val="24"/>
          <w:szCs w:val="24"/>
          <w:highlight w:val="yellow"/>
        </w:rPr>
        <w:t>This indicates that the tool should not solely rely on subjective assessments of "quality." Instead, it must heavily weight quantifiable indicators of market reception and marketing effectiveness, as captured through web buzz.</w:t>
      </w:r>
      <w:r>
        <w:rPr>
          <w:rFonts w:ascii="Google Sans Text" w:eastAsia="Google Sans Text" w:hAnsi="Google Sans Text" w:cs="Google Sans Text"/>
          <w:color w:val="1B1C1D"/>
          <w:sz w:val="24"/>
          <w:szCs w:val="24"/>
        </w:rPr>
        <w:t xml:space="preserve"> The predictive model should therefore prioritize features related to </w:t>
      </w:r>
      <w:r w:rsidRPr="005F57C0">
        <w:rPr>
          <w:rFonts w:ascii="Google Sans Text" w:eastAsia="Google Sans Text" w:hAnsi="Google Sans Text" w:cs="Google Sans Text"/>
          <w:color w:val="1B1C1D"/>
          <w:sz w:val="24"/>
          <w:szCs w:val="24"/>
          <w:u w:val="single"/>
        </w:rPr>
        <w:t>market buzz, community reception, and marketing indicators</w:t>
      </w:r>
      <w:r>
        <w:rPr>
          <w:rFonts w:ascii="Google Sans Text" w:eastAsia="Google Sans Text" w:hAnsi="Google Sans Text" w:cs="Google Sans Text"/>
          <w:color w:val="1B1C1D"/>
          <w:sz w:val="24"/>
          <w:szCs w:val="24"/>
        </w:rPr>
        <w:t xml:space="preserve"> over more abstract "game quality" metrics.</w:t>
      </w:r>
    </w:p>
    <w:p w14:paraId="0949E481"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72CFE720" w14:textId="77777777" w:rsidR="007A2575"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2. Web Mining Strategy: Sourcing Pre-Release &amp; Early-Stage Data</w:t>
      </w:r>
    </w:p>
    <w:p w14:paraId="2CE2B4A8"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10395897"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section details specific strategies for acquiring data from identified platforms, focusing on accessible pre-release and early-stage indicators, while addressing critical legal and ethical considerations.</w:t>
      </w:r>
    </w:p>
    <w:p w14:paraId="03085E3E"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73142BA4"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2.1. Data Acquisition from Digital Storefronts (Steam)</w:t>
      </w:r>
    </w:p>
    <w:p w14:paraId="67DB187B"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5B4718CC"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Steam is a pivotal platform for PC game distribution and offers a rich source of pre-release interest data, primarily through its </w:t>
      </w:r>
      <w:proofErr w:type="spellStart"/>
      <w:r>
        <w:rPr>
          <w:rFonts w:ascii="Google Sans Text" w:eastAsia="Google Sans Text" w:hAnsi="Google Sans Text" w:cs="Google Sans Text"/>
          <w:color w:val="1B1C1D"/>
          <w:sz w:val="24"/>
          <w:szCs w:val="24"/>
        </w:rPr>
        <w:t>wishlist</w:t>
      </w:r>
      <w:proofErr w:type="spellEnd"/>
      <w:r>
        <w:rPr>
          <w:rFonts w:ascii="Google Sans Text" w:eastAsia="Google Sans Text" w:hAnsi="Google Sans Text" w:cs="Google Sans Text"/>
          <w:color w:val="1B1C1D"/>
          <w:sz w:val="24"/>
          <w:szCs w:val="24"/>
        </w:rPr>
        <w:t xml:space="preserve"> feature.</w:t>
      </w:r>
    </w:p>
    <w:p w14:paraId="518F3C73" w14:textId="77777777" w:rsidR="007A2575"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Key Data Points:</w:t>
      </w:r>
    </w:p>
    <w:p w14:paraId="7F0EE8A8" w14:textId="77777777" w:rsidR="007A2575" w:rsidRDefault="00000000">
      <w:pPr>
        <w:numPr>
          <w:ilvl w:val="0"/>
          <w:numId w:val="2"/>
        </w:numPr>
        <w:pBdr>
          <w:top w:val="nil"/>
          <w:left w:val="nil"/>
          <w:bottom w:val="nil"/>
          <w:right w:val="nil"/>
          <w:between w:val="nil"/>
        </w:pBdr>
        <w:spacing w:line="275" w:lineRule="auto"/>
      </w:pPr>
      <w:r w:rsidRPr="005F57C0">
        <w:rPr>
          <w:rFonts w:ascii="Google Sans Text" w:eastAsia="Google Sans Text" w:hAnsi="Google Sans Text" w:cs="Google Sans Text"/>
          <w:b/>
          <w:color w:val="1B1C1D"/>
          <w:sz w:val="24"/>
          <w:szCs w:val="24"/>
          <w:u w:val="single"/>
        </w:rPr>
        <w:t>Wishlist Activity</w:t>
      </w:r>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Wishlist numbers are a vital indicator of player interest and significantly influence Steam's recommendation algorithms, thereby boosting a game's discoverability and day-one sales.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 A critical observation is that the value of </w:t>
      </w:r>
      <w:proofErr w:type="spellStart"/>
      <w:r>
        <w:rPr>
          <w:rFonts w:ascii="Google Sans Text" w:eastAsia="Google Sans Text" w:hAnsi="Google Sans Text" w:cs="Google Sans Text"/>
          <w:color w:val="1B1C1D"/>
          <w:sz w:val="24"/>
          <w:szCs w:val="24"/>
        </w:rPr>
        <w:t>wishlists</w:t>
      </w:r>
      <w:proofErr w:type="spellEnd"/>
      <w:r>
        <w:rPr>
          <w:rFonts w:ascii="Google Sans Text" w:eastAsia="Google Sans Text" w:hAnsi="Google Sans Text" w:cs="Google Sans Text"/>
          <w:color w:val="1B1C1D"/>
          <w:sz w:val="24"/>
          <w:szCs w:val="24"/>
        </w:rPr>
        <w:t xml:space="preserve"> is not static; "</w:t>
      </w:r>
      <w:proofErr w:type="spellStart"/>
      <w:r>
        <w:rPr>
          <w:rFonts w:ascii="Google Sans Text" w:eastAsia="Google Sans Text" w:hAnsi="Google Sans Text" w:cs="Google Sans Text"/>
          <w:color w:val="1B1C1D"/>
          <w:sz w:val="24"/>
          <w:szCs w:val="24"/>
        </w:rPr>
        <w:t>Wishlists</w:t>
      </w:r>
      <w:proofErr w:type="spellEnd"/>
      <w:r>
        <w:rPr>
          <w:rFonts w:ascii="Google Sans Text" w:eastAsia="Google Sans Text" w:hAnsi="Google Sans Text" w:cs="Google Sans Text"/>
          <w:color w:val="1B1C1D"/>
          <w:sz w:val="24"/>
          <w:szCs w:val="24"/>
        </w:rPr>
        <w:t xml:space="preserve"> Do Get Old," and "It's Not the Quantity of </w:t>
      </w:r>
      <w:proofErr w:type="spellStart"/>
      <w:r>
        <w:rPr>
          <w:rFonts w:ascii="Google Sans Text" w:eastAsia="Google Sans Text" w:hAnsi="Google Sans Text" w:cs="Google Sans Text"/>
          <w:color w:val="1B1C1D"/>
          <w:sz w:val="24"/>
          <w:szCs w:val="24"/>
        </w:rPr>
        <w:t>Wishlists</w:t>
      </w:r>
      <w:proofErr w:type="spellEnd"/>
      <w:r>
        <w:rPr>
          <w:rFonts w:ascii="Google Sans Text" w:eastAsia="Google Sans Text" w:hAnsi="Google Sans Text" w:cs="Google Sans Text"/>
          <w:color w:val="1B1C1D"/>
          <w:sz w:val="24"/>
          <w:szCs w:val="24"/>
        </w:rPr>
        <w:t>, But Their Dynamics".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 xml:space="preserve"> The conversion rate for </w:t>
      </w:r>
      <w:proofErr w:type="spellStart"/>
      <w:r>
        <w:rPr>
          <w:rFonts w:ascii="Google Sans Text" w:eastAsia="Google Sans Text" w:hAnsi="Google Sans Text" w:cs="Google Sans Text"/>
          <w:color w:val="1B1C1D"/>
          <w:sz w:val="24"/>
          <w:szCs w:val="24"/>
        </w:rPr>
        <w:t>wishlists</w:t>
      </w:r>
      <w:proofErr w:type="spellEnd"/>
      <w:r>
        <w:rPr>
          <w:rFonts w:ascii="Google Sans Text" w:eastAsia="Google Sans Text" w:hAnsi="Google Sans Text" w:cs="Google Sans Text"/>
          <w:color w:val="1B1C1D"/>
          <w:sz w:val="24"/>
          <w:szCs w:val="24"/>
        </w:rPr>
        <w:t xml:space="preserve"> added closer to a game's release is notably higher, and "a short and intense growth before release can lead to actual success".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 xml:space="preserve"> This means a simple cumulative count is insufficient; the velocity and recency of </w:t>
      </w:r>
      <w:proofErr w:type="spellStart"/>
      <w:r>
        <w:rPr>
          <w:rFonts w:ascii="Google Sans Text" w:eastAsia="Google Sans Text" w:hAnsi="Google Sans Text" w:cs="Google Sans Text"/>
          <w:color w:val="1B1C1D"/>
          <w:sz w:val="24"/>
          <w:szCs w:val="24"/>
        </w:rPr>
        <w:t>wishlist</w:t>
      </w:r>
      <w:proofErr w:type="spellEnd"/>
      <w:r>
        <w:rPr>
          <w:rFonts w:ascii="Google Sans Text" w:eastAsia="Google Sans Text" w:hAnsi="Google Sans Text" w:cs="Google Sans Text"/>
          <w:color w:val="1B1C1D"/>
          <w:sz w:val="24"/>
          <w:szCs w:val="24"/>
        </w:rPr>
        <w:t xml:space="preserve"> additions are more predictive. </w:t>
      </w:r>
      <w:r w:rsidRPr="005F57C0">
        <w:rPr>
          <w:rFonts w:ascii="Google Sans Text" w:eastAsia="Google Sans Text" w:hAnsi="Google Sans Text" w:cs="Google Sans Text"/>
          <w:color w:val="1B1C1D"/>
          <w:sz w:val="24"/>
          <w:szCs w:val="24"/>
          <w:highlight w:val="yellow"/>
        </w:rPr>
        <w:t xml:space="preserve">The tool must track </w:t>
      </w:r>
      <w:proofErr w:type="spellStart"/>
      <w:r w:rsidRPr="005F57C0">
        <w:rPr>
          <w:rFonts w:ascii="Google Sans Text" w:eastAsia="Google Sans Text" w:hAnsi="Google Sans Text" w:cs="Google Sans Text"/>
          <w:color w:val="1B1C1D"/>
          <w:sz w:val="24"/>
          <w:szCs w:val="24"/>
          <w:highlight w:val="yellow"/>
        </w:rPr>
        <w:t>wishlist</w:t>
      </w:r>
      <w:proofErr w:type="spellEnd"/>
      <w:r w:rsidRPr="005F57C0">
        <w:rPr>
          <w:rFonts w:ascii="Google Sans Text" w:eastAsia="Google Sans Text" w:hAnsi="Google Sans Text" w:cs="Google Sans Text"/>
          <w:color w:val="1B1C1D"/>
          <w:sz w:val="24"/>
          <w:szCs w:val="24"/>
          <w:highlight w:val="yellow"/>
        </w:rPr>
        <w:t xml:space="preserve"> growth rates and patterns over time, not just static numbers.</w:t>
      </w:r>
    </w:p>
    <w:p w14:paraId="7A006FE9" w14:textId="77777777" w:rsidR="007A2575" w:rsidRDefault="00000000">
      <w:pPr>
        <w:numPr>
          <w:ilvl w:val="0"/>
          <w:numId w:val="2"/>
        </w:numPr>
        <w:pBdr>
          <w:top w:val="nil"/>
          <w:left w:val="nil"/>
          <w:bottom w:val="nil"/>
          <w:right w:val="nil"/>
          <w:between w:val="nil"/>
        </w:pBdr>
        <w:spacing w:line="275" w:lineRule="auto"/>
      </w:pPr>
      <w:r w:rsidRPr="005F57C0">
        <w:rPr>
          <w:rFonts w:ascii="Google Sans Text" w:eastAsia="Google Sans Text" w:hAnsi="Google Sans Text" w:cs="Google Sans Text"/>
          <w:b/>
          <w:color w:val="1B1C1D"/>
          <w:sz w:val="24"/>
          <w:szCs w:val="24"/>
          <w:u w:val="single"/>
        </w:rPr>
        <w:t>Tags and Categories</w:t>
      </w:r>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Game tags, genres, and categories provide essential information regarding a game's market positioning and target audience.</w:t>
      </w:r>
      <w:r>
        <w:rPr>
          <w:rFonts w:ascii="Google Sans Text" w:eastAsia="Google Sans Text" w:hAnsi="Google Sans Text" w:cs="Google Sans Text"/>
          <w:color w:val="575B5F"/>
          <w:sz w:val="24"/>
          <w:szCs w:val="24"/>
          <w:vertAlign w:val="superscript"/>
        </w:rPr>
        <w:t>14</w:t>
      </w:r>
    </w:p>
    <w:p w14:paraId="7DD239A6" w14:textId="77777777" w:rsidR="007A2575" w:rsidRDefault="00000000">
      <w:pPr>
        <w:numPr>
          <w:ilvl w:val="0"/>
          <w:numId w:val="2"/>
        </w:numPr>
        <w:pBdr>
          <w:top w:val="nil"/>
          <w:left w:val="nil"/>
          <w:bottom w:val="nil"/>
          <w:right w:val="nil"/>
          <w:between w:val="nil"/>
        </w:pBdr>
        <w:spacing w:line="275" w:lineRule="auto"/>
      </w:pPr>
      <w:r w:rsidRPr="005F57C0">
        <w:rPr>
          <w:rFonts w:ascii="Google Sans Text" w:eastAsia="Google Sans Text" w:hAnsi="Google Sans Text" w:cs="Google Sans Text"/>
          <w:b/>
          <w:color w:val="1B1C1D"/>
          <w:sz w:val="24"/>
          <w:szCs w:val="24"/>
          <w:u w:val="single"/>
        </w:rPr>
        <w:t>Early Access Status:</w:t>
      </w:r>
      <w:r>
        <w:rPr>
          <w:rFonts w:ascii="Google Sans Text" w:eastAsia="Google Sans Text" w:hAnsi="Google Sans Text" w:cs="Google Sans Text"/>
          <w:color w:val="1B1C1D"/>
          <w:sz w:val="24"/>
          <w:szCs w:val="24"/>
        </w:rPr>
        <w:t xml:space="preserve"> This indicates a game's development stage and allows for early community feedback, which can be crucial for iterative improvements.</w:t>
      </w:r>
      <w:r>
        <w:rPr>
          <w:rFonts w:ascii="Google Sans Text" w:eastAsia="Google Sans Text" w:hAnsi="Google Sans Text" w:cs="Google Sans Text"/>
          <w:color w:val="575B5F"/>
          <w:sz w:val="24"/>
          <w:szCs w:val="24"/>
          <w:vertAlign w:val="superscript"/>
        </w:rPr>
        <w:t>14</w:t>
      </w:r>
    </w:p>
    <w:p w14:paraId="04FA86D3" w14:textId="77777777" w:rsidR="007A2575" w:rsidRDefault="00000000">
      <w:pPr>
        <w:numPr>
          <w:ilvl w:val="0"/>
          <w:numId w:val="2"/>
        </w:numPr>
        <w:pBdr>
          <w:top w:val="nil"/>
          <w:left w:val="nil"/>
          <w:bottom w:val="nil"/>
          <w:right w:val="nil"/>
          <w:between w:val="nil"/>
        </w:pBdr>
        <w:spacing w:line="275" w:lineRule="auto"/>
      </w:pPr>
      <w:r w:rsidRPr="005F57C0">
        <w:rPr>
          <w:rFonts w:ascii="Google Sans Text" w:eastAsia="Google Sans Text" w:hAnsi="Google Sans Text" w:cs="Google Sans Text"/>
          <w:b/>
          <w:color w:val="1B1C1D"/>
          <w:sz w:val="24"/>
          <w:szCs w:val="24"/>
          <w:u w:val="single"/>
        </w:rPr>
        <w:t>Developer/Publisher Information</w:t>
      </w:r>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Details about the studio or publisher are essential for assessing their reputation and historical track record.</w:t>
      </w:r>
      <w:r>
        <w:rPr>
          <w:rFonts w:ascii="Google Sans Text" w:eastAsia="Google Sans Text" w:hAnsi="Google Sans Text" w:cs="Google Sans Text"/>
          <w:color w:val="575B5F"/>
          <w:sz w:val="24"/>
          <w:szCs w:val="24"/>
          <w:vertAlign w:val="superscript"/>
        </w:rPr>
        <w:t>4</w:t>
      </w:r>
    </w:p>
    <w:p w14:paraId="1A130753" w14:textId="77777777" w:rsidR="007A2575" w:rsidRDefault="00000000">
      <w:pPr>
        <w:numPr>
          <w:ilvl w:val="0"/>
          <w:numId w:val="2"/>
        </w:numPr>
        <w:pBdr>
          <w:top w:val="nil"/>
          <w:left w:val="nil"/>
          <w:bottom w:val="nil"/>
          <w:right w:val="nil"/>
          <w:between w:val="nil"/>
        </w:pBdr>
        <w:spacing w:after="120" w:line="275" w:lineRule="auto"/>
      </w:pPr>
      <w:r w:rsidRPr="005F57C0">
        <w:rPr>
          <w:rFonts w:ascii="Google Sans Text" w:eastAsia="Google Sans Text" w:hAnsi="Google Sans Text" w:cs="Google Sans Text"/>
          <w:b/>
          <w:color w:val="1B1C1D"/>
          <w:sz w:val="24"/>
          <w:szCs w:val="24"/>
          <w:u w:val="single"/>
        </w:rPr>
        <w:t>Release Date &amp; Pricing</w:t>
      </w:r>
      <w:r>
        <w:rPr>
          <w:rFonts w:ascii="Google Sans Text" w:eastAsia="Google Sans Text" w:hAnsi="Google Sans Text" w:cs="Google Sans Text"/>
          <w:b/>
          <w:color w:val="1B1C1D"/>
          <w:sz w:val="24"/>
          <w:szCs w:val="24"/>
        </w:rPr>
        <w:t xml:space="preserve"> (if available):</w:t>
      </w:r>
      <w:r>
        <w:rPr>
          <w:rFonts w:ascii="Google Sans Text" w:eastAsia="Google Sans Text" w:hAnsi="Google Sans Text" w:cs="Google Sans Text"/>
          <w:color w:val="1B1C1D"/>
          <w:sz w:val="24"/>
          <w:szCs w:val="24"/>
        </w:rPr>
        <w:t xml:space="preserve"> These are </w:t>
      </w:r>
      <w:proofErr w:type="gramStart"/>
      <w:r>
        <w:rPr>
          <w:rFonts w:ascii="Google Sans Text" w:eastAsia="Google Sans Text" w:hAnsi="Google Sans Text" w:cs="Google Sans Text"/>
          <w:color w:val="1B1C1D"/>
          <w:sz w:val="24"/>
          <w:szCs w:val="24"/>
        </w:rPr>
        <w:t>key</w:t>
      </w:r>
      <w:proofErr w:type="gramEnd"/>
      <w:r>
        <w:rPr>
          <w:rFonts w:ascii="Google Sans Text" w:eastAsia="Google Sans Text" w:hAnsi="Google Sans Text" w:cs="Google Sans Text"/>
          <w:color w:val="1B1C1D"/>
          <w:sz w:val="24"/>
          <w:szCs w:val="24"/>
        </w:rPr>
        <w:t xml:space="preserve"> for market forecasting and competitive analysis.</w:t>
      </w:r>
      <w:r>
        <w:rPr>
          <w:rFonts w:ascii="Google Sans Text" w:eastAsia="Google Sans Text" w:hAnsi="Google Sans Text" w:cs="Google Sans Text"/>
          <w:color w:val="575B5F"/>
          <w:sz w:val="24"/>
          <w:szCs w:val="24"/>
          <w:vertAlign w:val="superscript"/>
        </w:rPr>
        <w:t>16</w:t>
      </w:r>
    </w:p>
    <w:p w14:paraId="670CB73E" w14:textId="77777777" w:rsidR="007A2575"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Collection Methods:</w:t>
      </w:r>
    </w:p>
    <w:p w14:paraId="6DDEB949" w14:textId="77777777" w:rsidR="007A257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Steam Web API:</w:t>
      </w:r>
      <w:r>
        <w:rPr>
          <w:rFonts w:ascii="Google Sans Text" w:eastAsia="Google Sans Text" w:hAnsi="Google Sans Text" w:cs="Google Sans Text"/>
          <w:color w:val="1B1C1D"/>
          <w:sz w:val="24"/>
          <w:szCs w:val="24"/>
        </w:rPr>
        <w:t xml:space="preserve"> While available, the Steam Web API provides limited data, often being outdated and having rate limitations (e.g., 200 entries every 5 minutes). It may also omit crucial information such as tags, Early Access status, and VR compatibility.</w:t>
      </w:r>
      <w:r>
        <w:rPr>
          <w:rFonts w:ascii="Google Sans Text" w:eastAsia="Google Sans Text" w:hAnsi="Google Sans Text" w:cs="Google Sans Text"/>
          <w:color w:val="575B5F"/>
          <w:sz w:val="24"/>
          <w:szCs w:val="24"/>
          <w:vertAlign w:val="superscript"/>
        </w:rPr>
        <w:t>14</w:t>
      </w:r>
    </w:p>
    <w:p w14:paraId="147717B7" w14:textId="77777777" w:rsidR="007A257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Web Scraping (e.g., Scrapy):</w:t>
      </w:r>
      <w:r>
        <w:rPr>
          <w:rFonts w:ascii="Google Sans Text" w:eastAsia="Google Sans Text" w:hAnsi="Google Sans Text" w:cs="Google Sans Text"/>
          <w:color w:val="1B1C1D"/>
          <w:sz w:val="24"/>
          <w:szCs w:val="24"/>
        </w:rPr>
        <w:t xml:space="preserve"> This method becomes necessary for obtaining comprehensive and up-to-date data not readily available via the official API, offering faster pulling rates.</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sz w:val="24"/>
          <w:szCs w:val="24"/>
        </w:rPr>
        <w:t xml:space="preserve"> This is particularly important for acquiring detailed tags, Early Access status, and potentially more granular </w:t>
      </w:r>
      <w:proofErr w:type="spellStart"/>
      <w:r>
        <w:rPr>
          <w:rFonts w:ascii="Google Sans Text" w:eastAsia="Google Sans Text" w:hAnsi="Google Sans Text" w:cs="Google Sans Text"/>
          <w:color w:val="1B1C1D"/>
          <w:sz w:val="24"/>
          <w:szCs w:val="24"/>
        </w:rPr>
        <w:t>wishlist</w:t>
      </w:r>
      <w:proofErr w:type="spellEnd"/>
      <w:r>
        <w:rPr>
          <w:rFonts w:ascii="Google Sans Text" w:eastAsia="Google Sans Text" w:hAnsi="Google Sans Text" w:cs="Google Sans Text"/>
          <w:color w:val="1B1C1D"/>
          <w:sz w:val="24"/>
          <w:szCs w:val="24"/>
        </w:rPr>
        <w:t xml:space="preserve"> data if not fully </w:t>
      </w:r>
      <w:r>
        <w:rPr>
          <w:rFonts w:ascii="Google Sans Text" w:eastAsia="Google Sans Text" w:hAnsi="Google Sans Text" w:cs="Google Sans Text"/>
          <w:color w:val="1B1C1D"/>
          <w:sz w:val="24"/>
          <w:szCs w:val="24"/>
        </w:rPr>
        <w:lastRenderedPageBreak/>
        <w:t>exposed through official channels.</w:t>
      </w:r>
    </w:p>
    <w:p w14:paraId="37D57410" w14:textId="77777777" w:rsidR="007A2575"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 xml:space="preserve">Third-Party Data Providers (e.g., </w:t>
      </w:r>
      <w:proofErr w:type="spellStart"/>
      <w:r>
        <w:rPr>
          <w:rFonts w:ascii="Google Sans Text" w:eastAsia="Google Sans Text" w:hAnsi="Google Sans Text" w:cs="Google Sans Text"/>
          <w:b/>
          <w:color w:val="1B1C1D"/>
          <w:sz w:val="24"/>
          <w:szCs w:val="24"/>
        </w:rPr>
        <w:t>VGInsights</w:t>
      </w:r>
      <w:proofErr w:type="spellEnd"/>
      <w:r>
        <w:rPr>
          <w:rFonts w:ascii="Google Sans Text" w:eastAsia="Google Sans Text" w:hAnsi="Google Sans Text" w:cs="Google Sans Text"/>
          <w:b/>
          <w:color w:val="1B1C1D"/>
          <w:sz w:val="24"/>
          <w:szCs w:val="24"/>
        </w:rPr>
        <w:t xml:space="preserve">, </w:t>
      </w:r>
      <w:proofErr w:type="spellStart"/>
      <w:r>
        <w:rPr>
          <w:rFonts w:ascii="Google Sans Text" w:eastAsia="Google Sans Text" w:hAnsi="Google Sans Text" w:cs="Google Sans Text"/>
          <w:b/>
          <w:color w:val="1B1C1D"/>
          <w:sz w:val="24"/>
          <w:szCs w:val="24"/>
        </w:rPr>
        <w:t>Newzoo</w:t>
      </w:r>
      <w:proofErr w:type="spellEnd"/>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These services can provide access to aggregated sales estimates, </w:t>
      </w:r>
      <w:proofErr w:type="spellStart"/>
      <w:r>
        <w:rPr>
          <w:rFonts w:ascii="Google Sans Text" w:eastAsia="Google Sans Text" w:hAnsi="Google Sans Text" w:cs="Google Sans Text"/>
          <w:color w:val="1B1C1D"/>
          <w:sz w:val="24"/>
          <w:szCs w:val="24"/>
        </w:rPr>
        <w:t>wishlist</w:t>
      </w:r>
      <w:proofErr w:type="spellEnd"/>
      <w:r>
        <w:rPr>
          <w:rFonts w:ascii="Google Sans Text" w:eastAsia="Google Sans Text" w:hAnsi="Google Sans Text" w:cs="Google Sans Text"/>
          <w:color w:val="1B1C1D"/>
          <w:sz w:val="24"/>
          <w:szCs w:val="24"/>
        </w:rPr>
        <w:t xml:space="preserve"> data, pricing, ratings, and genre information for thousands of Steam games, offering a more managed and potentially less legally complex alternative to direct scraping.</w:t>
      </w:r>
      <w:r>
        <w:rPr>
          <w:rFonts w:ascii="Google Sans Text" w:eastAsia="Google Sans Text" w:hAnsi="Google Sans Text" w:cs="Google Sans Text"/>
          <w:color w:val="575B5F"/>
          <w:sz w:val="24"/>
          <w:szCs w:val="24"/>
          <w:vertAlign w:val="superscript"/>
        </w:rPr>
        <w:t>16</w:t>
      </w:r>
    </w:p>
    <w:p w14:paraId="12D26694" w14:textId="77777777" w:rsidR="007A2575" w:rsidRDefault="00000000">
      <w:pPr>
        <w:pBdr>
          <w:top w:val="nil"/>
          <w:left w:val="nil"/>
          <w:bottom w:val="nil"/>
          <w:right w:val="nil"/>
          <w:between w:val="nil"/>
        </w:pBdr>
        <w:spacing w:before="240"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Table 1: Key Steam Data Points &amp; Collection Methods</w:t>
      </w:r>
    </w:p>
    <w:p w14:paraId="2CB5EA4C" w14:textId="77777777" w:rsidR="007A2575" w:rsidRDefault="007A2575">
      <w:pPr>
        <w:pBdr>
          <w:top w:val="nil"/>
          <w:left w:val="nil"/>
          <w:bottom w:val="nil"/>
          <w:right w:val="nil"/>
          <w:between w:val="nil"/>
        </w:pBdr>
        <w:spacing w:line="275" w:lineRule="auto"/>
        <w:rPr>
          <w:rFonts w:ascii="Google Sans Text" w:eastAsia="Google Sans Text" w:hAnsi="Google Sans Text" w:cs="Google Sans Text"/>
          <w:b/>
          <w:color w:val="1B1C1D"/>
          <w:sz w:val="24"/>
          <w:szCs w:val="24"/>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7A2575" w14:paraId="53D63B1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A37BB"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Data Point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8DDC6"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Description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10AA6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Relevance to Investment Potential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670BF5"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Primary Collection Method(s)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42B995"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Notes/Challenges</w:t>
            </w:r>
          </w:p>
        </w:tc>
      </w:tr>
      <w:tr w:rsidR="007A2575" w14:paraId="4FE4E04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A65A91"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Wishlist Count &amp; Growth Rate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ED4BC2"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Number of users who added the game to their </w:t>
            </w:r>
            <w:proofErr w:type="spellStart"/>
            <w:r>
              <w:rPr>
                <w:rFonts w:ascii="Google Sans Text" w:eastAsia="Google Sans Text" w:hAnsi="Google Sans Text" w:cs="Google Sans Text"/>
                <w:color w:val="1B1C1D"/>
                <w:sz w:val="20"/>
                <w:szCs w:val="20"/>
              </w:rPr>
              <w:t>wishlist</w:t>
            </w:r>
            <w:proofErr w:type="spellEnd"/>
            <w:r>
              <w:rPr>
                <w:rFonts w:ascii="Google Sans Text" w:eastAsia="Google Sans Text" w:hAnsi="Google Sans Text" w:cs="Google Sans Text"/>
                <w:color w:val="1B1C1D"/>
                <w:sz w:val="20"/>
                <w:szCs w:val="20"/>
              </w:rPr>
              <w:t>; rate of new additions.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03E92"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Strong indicator of pre-release interest, discoverability, and day-one sales potential.</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0"/>
                <w:szCs w:val="20"/>
              </w:rPr>
              <w:t xml:space="preserve"> Growth dynamics are more important than static count.</w:t>
            </w:r>
            <w:r>
              <w:rPr>
                <w:rFonts w:ascii="Google Sans Text" w:eastAsia="Google Sans Text" w:hAnsi="Google Sans Text" w:cs="Google Sans Text"/>
                <w:color w:val="575B5F"/>
                <w:sz w:val="24"/>
                <w:szCs w:val="24"/>
                <w:vertAlign w:val="superscript"/>
              </w:rPr>
              <w:t>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D52DD"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Web Scraping (e.g., Scrapy, </w:t>
            </w:r>
            <w:proofErr w:type="spellStart"/>
            <w:r>
              <w:rPr>
                <w:rFonts w:ascii="Google Sans Text" w:eastAsia="Google Sans Text" w:hAnsi="Google Sans Text" w:cs="Google Sans Text"/>
                <w:color w:val="1B1C1D"/>
                <w:sz w:val="20"/>
                <w:szCs w:val="20"/>
              </w:rPr>
              <w:t>Apify</w:t>
            </w:r>
            <w:proofErr w:type="spellEnd"/>
            <w:r>
              <w:rPr>
                <w:rFonts w:ascii="Google Sans Text" w:eastAsia="Google Sans Text" w:hAnsi="Google Sans Text" w:cs="Google Sans Text"/>
                <w:color w:val="1B1C1D"/>
                <w:sz w:val="20"/>
                <w:szCs w:val="20"/>
              </w:rPr>
              <w:t>), Third-Party (</w:t>
            </w:r>
            <w:proofErr w:type="spellStart"/>
            <w:r>
              <w:rPr>
                <w:rFonts w:ascii="Google Sans Text" w:eastAsia="Google Sans Text" w:hAnsi="Google Sans Text" w:cs="Google Sans Text"/>
                <w:color w:val="1B1C1D"/>
                <w:sz w:val="20"/>
                <w:szCs w:val="20"/>
              </w:rPr>
              <w:t>VGInsights</w:t>
            </w:r>
            <w:proofErr w:type="spellEnd"/>
            <w:r>
              <w:rPr>
                <w:rFonts w:ascii="Google Sans Text" w:eastAsia="Google Sans Text" w:hAnsi="Google Sans Text" w:cs="Google Sans Text"/>
                <w:color w:val="1B1C1D"/>
                <w:sz w:val="20"/>
                <w:szCs w:val="20"/>
              </w:rPr>
              <w:t xml:space="preserve">) </w:t>
            </w:r>
            <w:r>
              <w:rPr>
                <w:rFonts w:ascii="Google Sans Text" w:eastAsia="Google Sans Text" w:hAnsi="Google Sans Text" w:cs="Google Sans Text"/>
                <w:color w:val="575B5F"/>
                <w:sz w:val="24"/>
                <w:szCs w:val="24"/>
                <w:vertAlign w:val="superscript"/>
              </w:rPr>
              <w:t>14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90AA5F"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Steam API limited; focus on recent growth.</w:t>
            </w:r>
            <w:r>
              <w:rPr>
                <w:rFonts w:ascii="Google Sans Text" w:eastAsia="Google Sans Text" w:hAnsi="Google Sans Text" w:cs="Google Sans Text"/>
                <w:color w:val="575B5F"/>
                <w:sz w:val="24"/>
                <w:szCs w:val="24"/>
                <w:vertAlign w:val="superscript"/>
              </w:rPr>
              <w:t>9</w:t>
            </w:r>
          </w:p>
        </w:tc>
      </w:tr>
      <w:tr w:rsidR="007A2575" w14:paraId="7E4ED96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7D78A9"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Tags &amp; Genres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8AB5F2"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User-defined tags and official genre classifications.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2FADB"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Defines target audience, market niche, and competitive landscape.</w:t>
            </w:r>
            <w:r>
              <w:rPr>
                <w:rFonts w:ascii="Google Sans Text" w:eastAsia="Google Sans Text" w:hAnsi="Google Sans Text" w:cs="Google Sans Text"/>
                <w:color w:val="575B5F"/>
                <w:sz w:val="24"/>
                <w:szCs w:val="24"/>
                <w:vertAlign w:val="superscript"/>
              </w:rPr>
              <w:t>14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E5349"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Web Scraping </w:t>
            </w:r>
            <w:r>
              <w:rPr>
                <w:rFonts w:ascii="Google Sans Text" w:eastAsia="Google Sans Text" w:hAnsi="Google Sans Text" w:cs="Google Sans Text"/>
                <w:color w:val="575B5F"/>
                <w:sz w:val="24"/>
                <w:szCs w:val="24"/>
                <w:vertAlign w:val="superscript"/>
              </w:rPr>
              <w:t>14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9E0C68"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Not fully available via Steam API.</w:t>
            </w:r>
            <w:r>
              <w:rPr>
                <w:rFonts w:ascii="Google Sans Text" w:eastAsia="Google Sans Text" w:hAnsi="Google Sans Text" w:cs="Google Sans Text"/>
                <w:color w:val="575B5F"/>
                <w:sz w:val="24"/>
                <w:szCs w:val="24"/>
                <w:vertAlign w:val="superscript"/>
              </w:rPr>
              <w:t>14</w:t>
            </w:r>
          </w:p>
        </w:tc>
      </w:tr>
      <w:tr w:rsidR="007A2575" w14:paraId="6549B9B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F74CA4"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Early Access Status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43EBB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Indication if the game is in early access.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7D2C3"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Signals ongoing development, potential for early community feedback, and iterative improvement.</w:t>
            </w:r>
            <w:r>
              <w:rPr>
                <w:rFonts w:ascii="Google Sans Text" w:eastAsia="Google Sans Text" w:hAnsi="Google Sans Text" w:cs="Google Sans Text"/>
                <w:color w:val="575B5F"/>
                <w:sz w:val="24"/>
                <w:szCs w:val="24"/>
                <w:vertAlign w:val="superscript"/>
              </w:rPr>
              <w:t>14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D2455"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Web Scraping </w:t>
            </w:r>
            <w:r>
              <w:rPr>
                <w:rFonts w:ascii="Google Sans Text" w:eastAsia="Google Sans Text" w:hAnsi="Google Sans Text" w:cs="Google Sans Text"/>
                <w:color w:val="575B5F"/>
                <w:sz w:val="24"/>
                <w:szCs w:val="24"/>
                <w:vertAlign w:val="superscript"/>
              </w:rPr>
              <w:t>14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07B222"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Not fully available via Steam API.</w:t>
            </w:r>
            <w:r>
              <w:rPr>
                <w:rFonts w:ascii="Google Sans Text" w:eastAsia="Google Sans Text" w:hAnsi="Google Sans Text" w:cs="Google Sans Text"/>
                <w:color w:val="575B5F"/>
                <w:sz w:val="24"/>
                <w:szCs w:val="24"/>
                <w:vertAlign w:val="superscript"/>
              </w:rPr>
              <w:t>14</w:t>
            </w:r>
          </w:p>
        </w:tc>
      </w:tr>
      <w:tr w:rsidR="007A2575" w14:paraId="34FC82A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666298"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Developer/Publisher Info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E13523"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Name and historical data of the </w:t>
            </w:r>
            <w:r>
              <w:rPr>
                <w:rFonts w:ascii="Google Sans Text" w:eastAsia="Google Sans Text" w:hAnsi="Google Sans Text" w:cs="Google Sans Text"/>
                <w:color w:val="1B1C1D"/>
                <w:sz w:val="20"/>
                <w:szCs w:val="20"/>
              </w:rPr>
              <w:lastRenderedPageBreak/>
              <w:t>studio/publisher.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C06A56"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lastRenderedPageBreak/>
              <w:t xml:space="preserve">Crucial for assessing reputation and </w:t>
            </w:r>
            <w:r>
              <w:rPr>
                <w:rFonts w:ascii="Google Sans Text" w:eastAsia="Google Sans Text" w:hAnsi="Google Sans Text" w:cs="Google Sans Text"/>
                <w:color w:val="1B1C1D"/>
                <w:sz w:val="20"/>
                <w:szCs w:val="20"/>
              </w:rPr>
              <w:lastRenderedPageBreak/>
              <w:t>track record.</w:t>
            </w:r>
            <w:r>
              <w:rPr>
                <w:rFonts w:ascii="Google Sans Text" w:eastAsia="Google Sans Text" w:hAnsi="Google Sans Text" w:cs="Google Sans Text"/>
                <w:color w:val="575B5F"/>
                <w:sz w:val="24"/>
                <w:szCs w:val="24"/>
                <w:vertAlign w:val="superscript"/>
              </w:rPr>
              <w:t>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BC515D"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lastRenderedPageBreak/>
              <w:t>Web Scraping, Third-Party (</w:t>
            </w:r>
            <w:proofErr w:type="spellStart"/>
            <w:r>
              <w:rPr>
                <w:rFonts w:ascii="Google Sans Text" w:eastAsia="Google Sans Text" w:hAnsi="Google Sans Text" w:cs="Google Sans Text"/>
                <w:color w:val="1B1C1D"/>
                <w:sz w:val="20"/>
                <w:szCs w:val="20"/>
              </w:rPr>
              <w:t>VGInsights</w:t>
            </w:r>
            <w:proofErr w:type="spellEnd"/>
            <w:r>
              <w:rPr>
                <w:rFonts w:ascii="Google Sans Text" w:eastAsia="Google Sans Text" w:hAnsi="Google Sans Text" w:cs="Google Sans Text"/>
                <w:color w:val="1B1C1D"/>
                <w:sz w:val="20"/>
                <w:szCs w:val="20"/>
              </w:rPr>
              <w:t xml:space="preserve">) </w:t>
            </w:r>
            <w:r>
              <w:rPr>
                <w:rFonts w:ascii="Google Sans Text" w:eastAsia="Google Sans Text" w:hAnsi="Google Sans Text" w:cs="Google Sans Text"/>
                <w:color w:val="575B5F"/>
                <w:sz w:val="24"/>
                <w:szCs w:val="24"/>
                <w:vertAlign w:val="superscript"/>
              </w:rPr>
              <w:t>16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8A3ABF"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Link to historical performance data.</w:t>
            </w:r>
          </w:p>
        </w:tc>
      </w:tr>
      <w:tr w:rsidR="007A2575" w14:paraId="47802F4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E507C"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Release Date (Planned/Actual)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D287E1"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Key for timing analysis and comparing pre-release buzz to launch.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B38C9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Essential for understanding the timeline of buzz generation and sales conversion.</w:t>
            </w:r>
            <w:r>
              <w:rPr>
                <w:rFonts w:ascii="Google Sans Text" w:eastAsia="Google Sans Text" w:hAnsi="Google Sans Text" w:cs="Google Sans Text"/>
                <w:color w:val="575B5F"/>
                <w:sz w:val="24"/>
                <w:szCs w:val="24"/>
                <w:vertAlign w:val="superscript"/>
              </w:rPr>
              <w:t>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666FB"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Web Scraping, Third-Party (</w:t>
            </w:r>
            <w:proofErr w:type="spellStart"/>
            <w:r>
              <w:rPr>
                <w:rFonts w:ascii="Google Sans Text" w:eastAsia="Google Sans Text" w:hAnsi="Google Sans Text" w:cs="Google Sans Text"/>
                <w:color w:val="1B1C1D"/>
                <w:sz w:val="20"/>
                <w:szCs w:val="20"/>
              </w:rPr>
              <w:t>VGInsights</w:t>
            </w:r>
            <w:proofErr w:type="spellEnd"/>
            <w:r>
              <w:rPr>
                <w:rFonts w:ascii="Google Sans Text" w:eastAsia="Google Sans Text" w:hAnsi="Google Sans Text" w:cs="Google Sans Text"/>
                <w:color w:val="1B1C1D"/>
                <w:sz w:val="20"/>
                <w:szCs w:val="20"/>
              </w:rPr>
              <w:t xml:space="preserve">) </w:t>
            </w:r>
            <w:r>
              <w:rPr>
                <w:rFonts w:ascii="Google Sans Text" w:eastAsia="Google Sans Text" w:hAnsi="Google Sans Text" w:cs="Google Sans Text"/>
                <w:color w:val="575B5F"/>
                <w:sz w:val="24"/>
                <w:szCs w:val="24"/>
                <w:vertAlign w:val="superscript"/>
              </w:rPr>
              <w:t>16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49A65D"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r>
      <w:tr w:rsidR="007A2575" w14:paraId="36AACAA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A37E02"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Pricing Model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25CED1"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How the game will be monetized (e.g., F2P, premium, microtransactions).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7C1BB1"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Influences revenue potential and the relevance of engagement metrics vs. pre-order data.</w:t>
            </w:r>
            <w:r>
              <w:rPr>
                <w:rFonts w:ascii="Google Sans Text" w:eastAsia="Google Sans Text" w:hAnsi="Google Sans Text" w:cs="Google Sans Text"/>
                <w:color w:val="575B5F"/>
                <w:sz w:val="24"/>
                <w:szCs w:val="24"/>
                <w:vertAlign w:val="superscript"/>
              </w:rPr>
              <w:t>20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3F2120"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Web Scraping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6C1EF"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1B1C1D"/>
                <w:sz w:val="20"/>
                <w:szCs w:val="20"/>
              </w:rPr>
            </w:pPr>
          </w:p>
        </w:tc>
      </w:tr>
    </w:tbl>
    <w:p w14:paraId="512D9142"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0"/>
          <w:szCs w:val="20"/>
        </w:rPr>
      </w:pPr>
    </w:p>
    <w:p w14:paraId="5C2A5EFA"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2.2. Community Engagement Data (YouTube, Twitch, Reddit)</w:t>
      </w:r>
    </w:p>
    <w:p w14:paraId="608A7A08"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3B785D3F"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These platforms serve as vibrant hubs for community discussion, content consumption, and influencer activity, providing invaluable observations into public sentiment and pre-release buzz.</w:t>
      </w:r>
    </w:p>
    <w:p w14:paraId="139E19A6" w14:textId="77777777" w:rsidR="007A2575"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YouTube:</w:t>
      </w:r>
    </w:p>
    <w:p w14:paraId="334AAE07" w14:textId="77777777" w:rsidR="007A2575"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Key Metrics:</w:t>
      </w:r>
      <w:r>
        <w:rPr>
          <w:rFonts w:ascii="Google Sans Text" w:eastAsia="Google Sans Text" w:hAnsi="Google Sans Text" w:cs="Google Sans Text"/>
          <w:color w:val="1B1C1D"/>
          <w:sz w:val="24"/>
          <w:szCs w:val="24"/>
        </w:rPr>
        <w:t xml:space="preserve"> The YouTube Analytics API provides a comprehensive suite of metrics, including </w:t>
      </w:r>
      <w:r w:rsidRPr="005F57C0">
        <w:rPr>
          <w:rFonts w:ascii="Google Sans Text" w:eastAsia="Google Sans Text" w:hAnsi="Google Sans Text" w:cs="Google Sans Text"/>
          <w:color w:val="1B1C1D"/>
          <w:sz w:val="24"/>
          <w:szCs w:val="24"/>
          <w:u w:val="single"/>
        </w:rPr>
        <w:t>views (total, engaged, paid), watch time (estimated minutes, average duration, average percentage watched), engagement (comments, likes, dislikes, shares, subscribers gained/lost), livestream metrics (concurrent viewers, peak concurrent viewers), and audience retention.</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 xml:space="preserve"> A significant observation is that simply counting raw "views" can be misleading, as YouTube filters out "low-quality playbacks" and includes paid ad views.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 xml:space="preserve"> </w:t>
      </w:r>
      <w:r w:rsidRPr="005F57C0">
        <w:rPr>
          <w:rFonts w:ascii="Google Sans Text" w:eastAsia="Google Sans Text" w:hAnsi="Google Sans Text" w:cs="Google Sans Text"/>
          <w:color w:val="1B1C1D"/>
          <w:sz w:val="24"/>
          <w:szCs w:val="24"/>
          <w:highlight w:val="yellow"/>
        </w:rPr>
        <w:t>Metrics like</w:t>
      </w:r>
      <w:r w:rsidRPr="005F57C0">
        <w:rPr>
          <w:rFonts w:eastAsia="Arial"/>
          <w:color w:val="000000"/>
          <w:highlight w:val="yellow"/>
        </w:rPr>
        <w:br/>
      </w:r>
      <w:proofErr w:type="spellStart"/>
      <w:r w:rsidRPr="005F57C0">
        <w:rPr>
          <w:rFonts w:ascii="Google Sans Text" w:eastAsia="Google Sans Text" w:hAnsi="Google Sans Text" w:cs="Google Sans Text"/>
          <w:color w:val="1B1C1D"/>
          <w:sz w:val="24"/>
          <w:szCs w:val="24"/>
          <w:highlight w:val="yellow"/>
        </w:rPr>
        <w:t>engagedViews</w:t>
      </w:r>
      <w:proofErr w:type="spellEnd"/>
      <w:r w:rsidRPr="005F57C0">
        <w:rPr>
          <w:rFonts w:ascii="Google Sans Text" w:eastAsia="Google Sans Text" w:hAnsi="Google Sans Text" w:cs="Google Sans Text"/>
          <w:color w:val="1B1C1D"/>
          <w:sz w:val="24"/>
          <w:szCs w:val="24"/>
          <w:highlight w:val="yellow"/>
        </w:rPr>
        <w:t xml:space="preserve">, </w:t>
      </w:r>
      <w:proofErr w:type="spellStart"/>
      <w:r w:rsidRPr="005F57C0">
        <w:rPr>
          <w:rFonts w:ascii="Google Sans Text" w:eastAsia="Google Sans Text" w:hAnsi="Google Sans Text" w:cs="Google Sans Text"/>
          <w:color w:val="1B1C1D"/>
          <w:sz w:val="24"/>
          <w:szCs w:val="24"/>
          <w:highlight w:val="yellow"/>
        </w:rPr>
        <w:t>averageViewDuration</w:t>
      </w:r>
      <w:proofErr w:type="spellEnd"/>
      <w:r w:rsidRPr="005F57C0">
        <w:rPr>
          <w:rFonts w:ascii="Google Sans Text" w:eastAsia="Google Sans Text" w:hAnsi="Google Sans Text" w:cs="Google Sans Text"/>
          <w:color w:val="1B1C1D"/>
          <w:sz w:val="24"/>
          <w:szCs w:val="24"/>
          <w:highlight w:val="yellow"/>
        </w:rPr>
        <w:t xml:space="preserve">, </w:t>
      </w:r>
      <w:proofErr w:type="spellStart"/>
      <w:r w:rsidRPr="005F57C0">
        <w:rPr>
          <w:rFonts w:ascii="Google Sans Text" w:eastAsia="Google Sans Text" w:hAnsi="Google Sans Text" w:cs="Google Sans Text"/>
          <w:color w:val="1B1C1D"/>
          <w:sz w:val="24"/>
          <w:szCs w:val="24"/>
          <w:highlight w:val="yellow"/>
        </w:rPr>
        <w:t>averageViewPercentage</w:t>
      </w:r>
      <w:proofErr w:type="spellEnd"/>
      <w:r w:rsidRPr="005F57C0">
        <w:rPr>
          <w:rFonts w:ascii="Google Sans Text" w:eastAsia="Google Sans Text" w:hAnsi="Google Sans Text" w:cs="Google Sans Text"/>
          <w:color w:val="1B1C1D"/>
          <w:sz w:val="24"/>
          <w:szCs w:val="24"/>
          <w:highlight w:val="yellow"/>
        </w:rPr>
        <w:t xml:space="preserve">, and </w:t>
      </w:r>
      <w:proofErr w:type="spellStart"/>
      <w:r w:rsidRPr="005F57C0">
        <w:rPr>
          <w:rFonts w:ascii="Google Sans Text" w:eastAsia="Google Sans Text" w:hAnsi="Google Sans Text" w:cs="Google Sans Text"/>
          <w:color w:val="1B1C1D"/>
          <w:sz w:val="24"/>
          <w:szCs w:val="24"/>
          <w:highlight w:val="yellow"/>
        </w:rPr>
        <w:t>audienceWatchRatio</w:t>
      </w:r>
      <w:proofErr w:type="spellEnd"/>
      <w:r w:rsidRPr="005F57C0">
        <w:rPr>
          <w:rFonts w:ascii="Google Sans Text" w:eastAsia="Google Sans Text" w:hAnsi="Google Sans Text" w:cs="Google Sans Text"/>
          <w:color w:val="1B1C1D"/>
          <w:sz w:val="24"/>
          <w:szCs w:val="24"/>
          <w:highlight w:val="yellow"/>
        </w:rPr>
        <w:t xml:space="preserve"> </w:t>
      </w:r>
      <w:r w:rsidRPr="005F57C0">
        <w:rPr>
          <w:rFonts w:ascii="Google Sans Text" w:eastAsia="Google Sans Text" w:hAnsi="Google Sans Text" w:cs="Google Sans Text"/>
          <w:color w:val="575B5F"/>
          <w:sz w:val="24"/>
          <w:szCs w:val="24"/>
          <w:highlight w:val="yellow"/>
          <w:vertAlign w:val="superscript"/>
        </w:rPr>
        <w:t>21</w:t>
      </w:r>
      <w:r w:rsidRPr="005F57C0">
        <w:rPr>
          <w:rFonts w:ascii="Google Sans Text" w:eastAsia="Google Sans Text" w:hAnsi="Google Sans Text" w:cs="Google Sans Text"/>
          <w:color w:val="1B1C1D"/>
          <w:sz w:val="24"/>
          <w:szCs w:val="24"/>
          <w:highlight w:val="yellow"/>
        </w:rPr>
        <w:t xml:space="preserve"> indicate the quality of engagement.</w:t>
      </w:r>
      <w:r>
        <w:rPr>
          <w:rFonts w:ascii="Google Sans Text" w:eastAsia="Google Sans Text" w:hAnsi="Google Sans Text" w:cs="Google Sans Text"/>
          <w:color w:val="1B1C1D"/>
          <w:sz w:val="24"/>
          <w:szCs w:val="24"/>
        </w:rPr>
        <w:t xml:space="preserve"> The tool must prioritize these metrics, as they are less susceptible to manipulation or inflation from ad </w:t>
      </w:r>
      <w:proofErr w:type="gramStart"/>
      <w:r>
        <w:rPr>
          <w:rFonts w:ascii="Google Sans Text" w:eastAsia="Google Sans Text" w:hAnsi="Google Sans Text" w:cs="Google Sans Text"/>
          <w:color w:val="1B1C1D"/>
          <w:sz w:val="24"/>
          <w:szCs w:val="24"/>
        </w:rPr>
        <w:t>spend</w:t>
      </w:r>
      <w:proofErr w:type="gramEnd"/>
      <w:r>
        <w:rPr>
          <w:rFonts w:ascii="Google Sans Text" w:eastAsia="Google Sans Text" w:hAnsi="Google Sans Text" w:cs="Google Sans Text"/>
          <w:color w:val="1B1C1D"/>
          <w:sz w:val="24"/>
          <w:szCs w:val="24"/>
        </w:rPr>
        <w:t>.</w:t>
      </w:r>
    </w:p>
    <w:p w14:paraId="53030946" w14:textId="77777777" w:rsidR="007A2575"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Collection Methods:</w:t>
      </w:r>
      <w:r>
        <w:rPr>
          <w:rFonts w:ascii="Google Sans Text" w:eastAsia="Google Sans Text" w:hAnsi="Google Sans Text" w:cs="Google Sans Text"/>
          <w:color w:val="1B1C1D"/>
          <w:sz w:val="24"/>
          <w:szCs w:val="24"/>
        </w:rPr>
        <w:t xml:space="preserve"> The YouTube Analytics API </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4"/>
          <w:szCs w:val="24"/>
        </w:rPr>
        <w:t xml:space="preserve"> is the primary and recommended method for data collection, offering rich, granular data. Access </w:t>
      </w:r>
      <w:r>
        <w:rPr>
          <w:rFonts w:ascii="Google Sans Text" w:eastAsia="Google Sans Text" w:hAnsi="Google Sans Text" w:cs="Google Sans Text"/>
          <w:color w:val="1B1C1D"/>
          <w:sz w:val="24"/>
          <w:szCs w:val="24"/>
        </w:rPr>
        <w:lastRenderedPageBreak/>
        <w:t>requires OAuth 2.0 authorization.</w:t>
      </w:r>
      <w:r>
        <w:rPr>
          <w:rFonts w:ascii="Google Sans Text" w:eastAsia="Google Sans Text" w:hAnsi="Google Sans Text" w:cs="Google Sans Text"/>
          <w:color w:val="575B5F"/>
          <w:sz w:val="24"/>
          <w:szCs w:val="24"/>
          <w:vertAlign w:val="superscript"/>
        </w:rPr>
        <w:t>21</w:t>
      </w:r>
    </w:p>
    <w:p w14:paraId="3687AE41" w14:textId="77777777" w:rsidR="007A2575"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Twitch:</w:t>
      </w:r>
    </w:p>
    <w:p w14:paraId="0E34B5B4" w14:textId="77777777" w:rsidR="007A2575"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Key Metrics:</w:t>
      </w:r>
      <w:r>
        <w:rPr>
          <w:rFonts w:ascii="Google Sans Text" w:eastAsia="Google Sans Text" w:hAnsi="Google Sans Text" w:cs="Google Sans Text"/>
          <w:color w:val="1B1C1D"/>
          <w:sz w:val="24"/>
          <w:szCs w:val="24"/>
        </w:rPr>
        <w:t xml:space="preserve"> Twitch provides metrics such as </w:t>
      </w:r>
      <w:r w:rsidRPr="005F57C0">
        <w:rPr>
          <w:rFonts w:ascii="Google Sans Text" w:eastAsia="Google Sans Text" w:hAnsi="Google Sans Text" w:cs="Google Sans Text"/>
          <w:color w:val="1B1C1D"/>
          <w:sz w:val="24"/>
          <w:szCs w:val="24"/>
          <w:u w:val="single"/>
        </w:rPr>
        <w:t>Total/Live/Not-Live Views, Total/Live/Not-Live Unique Viewers, Average/Peak Concurrent Viewers, Total/Live/Not-Live Hours Watched, Unique Broadcasters, Hours Broadcast, Average/Peak Concurrent Broadcasters, Live Unique Chat Participants, Total Live Chat Messages Sent, Clips Created, and Clip Views</w:t>
      </w:r>
      <w:r>
        <w:rPr>
          <w:rFonts w:ascii="Google Sans Text" w:eastAsia="Google Sans Text" w:hAnsi="Google Sans Text" w:cs="Google Sans Text"/>
          <w:color w:val="1B1C1D"/>
          <w:sz w:val="24"/>
          <w:szCs w:val="24"/>
        </w:rPr>
        <w:t>.</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sz w:val="24"/>
          <w:szCs w:val="24"/>
        </w:rPr>
        <w:t xml:space="preserve"> An important observation is that metrics like </w:t>
      </w:r>
      <w:r w:rsidRPr="005F57C0">
        <w:rPr>
          <w:rFonts w:ascii="Google Sans Text" w:eastAsia="Google Sans Text" w:hAnsi="Google Sans Text" w:cs="Google Sans Text"/>
          <w:color w:val="1B1C1D"/>
          <w:sz w:val="24"/>
          <w:szCs w:val="24"/>
          <w:highlight w:val="yellow"/>
        </w:rPr>
        <w:t>"Unique Broadcasters" and "Hours Broadcast" go beyond mere viewership; they indicate the supply side of content creation. A high number of unique broadcasters and hours broadcast for a game suggests strong interest from content creators, who are often early adopters and influencers</w:t>
      </w:r>
      <w:r>
        <w:rPr>
          <w:rFonts w:ascii="Google Sans Text" w:eastAsia="Google Sans Text" w:hAnsi="Google Sans Text" w:cs="Google Sans Text"/>
          <w:color w:val="1B1C1D"/>
          <w:sz w:val="24"/>
          <w:szCs w:val="24"/>
        </w:rPr>
        <w:t>. This can be a powerful leading indicator of organic buzz. The tool should therefore track streamer-related metrics as a proxy for organic interest and potential virality.</w:t>
      </w:r>
    </w:p>
    <w:p w14:paraId="172B75D0" w14:textId="77777777" w:rsidR="007A2575"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Collection Methods:</w:t>
      </w:r>
      <w:r>
        <w:rPr>
          <w:rFonts w:ascii="Google Sans Text" w:eastAsia="Google Sans Text" w:hAnsi="Google Sans Text" w:cs="Google Sans Text"/>
          <w:color w:val="1B1C1D"/>
          <w:sz w:val="24"/>
          <w:szCs w:val="24"/>
        </w:rPr>
        <w:t xml:space="preserve"> Data can be accessed via Twitch Insights through the Twitch Developer Console (exporting daily CSVs) or by using the Get Game Analytics API endpoint.</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sz w:val="24"/>
          <w:szCs w:val="24"/>
        </w:rPr>
        <w:t xml:space="preserve"> Data is typically available if a game has been broadcast for at least 300 minutes (5 hours).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sz w:val="24"/>
          <w:szCs w:val="24"/>
        </w:rPr>
        <w:t xml:space="preserve"> Rate limits apply to API requests.</w:t>
      </w:r>
      <w:r>
        <w:rPr>
          <w:rFonts w:ascii="Google Sans Text" w:eastAsia="Google Sans Text" w:hAnsi="Google Sans Text" w:cs="Google Sans Text"/>
          <w:color w:val="575B5F"/>
          <w:sz w:val="24"/>
          <w:szCs w:val="24"/>
          <w:vertAlign w:val="superscript"/>
        </w:rPr>
        <w:t>22</w:t>
      </w:r>
    </w:p>
    <w:p w14:paraId="7953619C" w14:textId="77777777" w:rsidR="007A2575"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Reddit:</w:t>
      </w:r>
    </w:p>
    <w:p w14:paraId="0ED48E98" w14:textId="77777777" w:rsidR="007A2575"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Key Metrics:</w:t>
      </w:r>
      <w:r>
        <w:rPr>
          <w:rFonts w:ascii="Google Sans Text" w:eastAsia="Google Sans Text" w:hAnsi="Google Sans Text" w:cs="Google Sans Text"/>
          <w:color w:val="1B1C1D"/>
          <w:sz w:val="24"/>
          <w:szCs w:val="24"/>
        </w:rPr>
        <w:t xml:space="preserve"> Relevant metrics include </w:t>
      </w:r>
      <w:r w:rsidRPr="005F57C0">
        <w:rPr>
          <w:rFonts w:ascii="Google Sans Text" w:eastAsia="Google Sans Text" w:hAnsi="Google Sans Text" w:cs="Google Sans Text"/>
          <w:color w:val="1B1C1D"/>
          <w:sz w:val="24"/>
          <w:szCs w:val="24"/>
          <w:u w:val="single"/>
        </w:rPr>
        <w:t>sentiment (positive, negative, neutral, intensity, topic-emotion mapping), discussion volume (posts, comments), trending topics, and subreddit activity</w:t>
      </w:r>
      <w:r>
        <w:rPr>
          <w:rFonts w:ascii="Google Sans Text" w:eastAsia="Google Sans Text" w:hAnsi="Google Sans Text" w:cs="Google Sans Text"/>
          <w:color w:val="1B1C1D"/>
          <w:sz w:val="24"/>
          <w:szCs w:val="24"/>
        </w:rPr>
        <w:t>.</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xml:space="preserve"> A crucial observation is that "Multi-Layer Sentiment Analysis" is necessary to </w:t>
      </w:r>
      <w:r w:rsidRPr="00AD56A7">
        <w:rPr>
          <w:rFonts w:ascii="Google Sans Text" w:eastAsia="Google Sans Text" w:hAnsi="Google Sans Text" w:cs="Google Sans Text"/>
          <w:color w:val="1B1C1D"/>
          <w:sz w:val="24"/>
          <w:szCs w:val="24"/>
          <w:highlight w:val="yellow"/>
        </w:rPr>
        <w:t>go beyond basic sentiment labels, capturing nuances like "sarcasm, humor, or nuance"</w:t>
      </w:r>
      <w:r>
        <w:rPr>
          <w:rFonts w:ascii="Google Sans Text" w:eastAsia="Google Sans Text" w:hAnsi="Google Sans Text" w:cs="Google Sans Text"/>
          <w:color w:val="1B1C1D"/>
          <w:sz w:val="24"/>
          <w:szCs w:val="24"/>
        </w:rPr>
        <w:t>.</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xml:space="preserve"> This implies that a simple keyword-based sentiment analysis is insufficient; the tool needs advanced Natural Language Processing (NLP) capabilities (e.g., </w:t>
      </w:r>
      <w:proofErr w:type="spellStart"/>
      <w:r>
        <w:rPr>
          <w:rFonts w:ascii="Google Sans Text" w:eastAsia="Google Sans Text" w:hAnsi="Google Sans Text" w:cs="Google Sans Text"/>
          <w:color w:val="1B1C1D"/>
          <w:sz w:val="24"/>
          <w:szCs w:val="24"/>
        </w:rPr>
        <w:t>GloVe+Transformer</w:t>
      </w:r>
      <w:proofErr w:type="spellEnd"/>
      <w:r>
        <w:rPr>
          <w:rFonts w:ascii="Google Sans Text" w:eastAsia="Google Sans Text" w:hAnsi="Google Sans Text" w:cs="Google Sans Text"/>
          <w:color w:val="1B1C1D"/>
          <w:sz w:val="24"/>
          <w:szCs w:val="24"/>
        </w:rPr>
        <w:t xml:space="preserve"> models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sz w:val="24"/>
          <w:szCs w:val="24"/>
        </w:rPr>
        <w:t xml:space="preserve">) to accurately interpret community sentiment, which is a powerful predictor of market reception. Furthermore, the prevalence of bots on social media platforms (e.g., 10-15% of Twitter accounts are bots and can mimic human responses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 suggests that bot activity could artificially inflate discussion volume or skew sentiment on Reddit. The tool must </w:t>
      </w:r>
      <w:r w:rsidRPr="00AD56A7">
        <w:rPr>
          <w:rFonts w:ascii="Google Sans Text" w:eastAsia="Google Sans Text" w:hAnsi="Google Sans Text" w:cs="Google Sans Text"/>
          <w:color w:val="1B1C1D"/>
          <w:sz w:val="24"/>
          <w:szCs w:val="24"/>
          <w:highlight w:val="yellow"/>
        </w:rPr>
        <w:t xml:space="preserve">incorporate </w:t>
      </w:r>
      <w:proofErr w:type="gramStart"/>
      <w:r w:rsidRPr="00AD56A7">
        <w:rPr>
          <w:rFonts w:ascii="Google Sans Text" w:eastAsia="Google Sans Text" w:hAnsi="Google Sans Text" w:cs="Google Sans Text"/>
          <w:color w:val="1B1C1D"/>
          <w:sz w:val="24"/>
          <w:szCs w:val="24"/>
          <w:highlight w:val="yellow"/>
        </w:rPr>
        <w:t>bot</w:t>
      </w:r>
      <w:proofErr w:type="gramEnd"/>
      <w:r w:rsidRPr="00AD56A7">
        <w:rPr>
          <w:rFonts w:ascii="Google Sans Text" w:eastAsia="Google Sans Text" w:hAnsi="Google Sans Text" w:cs="Google Sans Text"/>
          <w:color w:val="1B1C1D"/>
          <w:sz w:val="24"/>
          <w:szCs w:val="24"/>
          <w:highlight w:val="yellow"/>
        </w:rPr>
        <w:t xml:space="preserve"> detection or filtering mechanisms for social media data to ensure the authenticity and reliability of community sentiment and engagement metrics</w:t>
      </w:r>
      <w:r>
        <w:rPr>
          <w:rFonts w:ascii="Google Sans Text" w:eastAsia="Google Sans Text" w:hAnsi="Google Sans Text" w:cs="Google Sans Text"/>
          <w:color w:val="1B1C1D"/>
          <w:sz w:val="24"/>
          <w:szCs w:val="24"/>
        </w:rPr>
        <w:t>.</w:t>
      </w:r>
    </w:p>
    <w:p w14:paraId="0B6F0682" w14:textId="77777777" w:rsidR="007A2575"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Collection Methods:</w:t>
      </w:r>
      <w:r>
        <w:rPr>
          <w:rFonts w:ascii="Google Sans Text" w:eastAsia="Google Sans Text" w:hAnsi="Google Sans Text" w:cs="Google Sans Text"/>
          <w:color w:val="1B1C1D"/>
          <w:sz w:val="24"/>
          <w:szCs w:val="24"/>
        </w:rPr>
        <w:t xml:space="preserve"> The Reddit Data API </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sz w:val="24"/>
          <w:szCs w:val="24"/>
        </w:rPr>
        <w:t xml:space="preserve"> can be used to access posts and comments. Commercial access often requires prior approval.</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sz w:val="24"/>
          <w:szCs w:val="24"/>
        </w:rPr>
        <w:t xml:space="preserve"> Rate limits (e.g., 100 queries per minute per OAuth client ID) and strict data deletion policies (e.g., </w:t>
      </w:r>
      <w:r>
        <w:rPr>
          <w:rFonts w:ascii="Google Sans Text" w:eastAsia="Google Sans Text" w:hAnsi="Google Sans Text" w:cs="Google Sans Text"/>
          <w:color w:val="1B1C1D"/>
          <w:sz w:val="24"/>
          <w:szCs w:val="24"/>
        </w:rPr>
        <w:lastRenderedPageBreak/>
        <w:t>removal of deleted user content within 48 hours) apply.</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sz w:val="24"/>
          <w:szCs w:val="24"/>
        </w:rPr>
        <w:t xml:space="preserve"> Third-party sentiment analyzers, such as Manus, can also be utilized.</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xml:space="preserve"> Real-time data pipelines are feasible for continuous data ingestion.</w:t>
      </w:r>
      <w:r>
        <w:rPr>
          <w:rFonts w:ascii="Google Sans Text" w:eastAsia="Google Sans Text" w:hAnsi="Google Sans Text" w:cs="Google Sans Text"/>
          <w:color w:val="575B5F"/>
          <w:sz w:val="24"/>
          <w:szCs w:val="24"/>
          <w:vertAlign w:val="superscript"/>
        </w:rPr>
        <w:t>26</w:t>
      </w:r>
    </w:p>
    <w:p w14:paraId="3D595FED" w14:textId="77777777" w:rsidR="007A2575" w:rsidRDefault="00000000">
      <w:pPr>
        <w:pBdr>
          <w:top w:val="nil"/>
          <w:left w:val="nil"/>
          <w:bottom w:val="nil"/>
          <w:right w:val="nil"/>
          <w:between w:val="nil"/>
        </w:pBdr>
        <w:spacing w:before="240"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Table 2: Essential YouTube &amp; Twitch Metrics for Game Buzz</w:t>
      </w:r>
    </w:p>
    <w:p w14:paraId="28C1D181" w14:textId="77777777" w:rsidR="007A2575" w:rsidRDefault="007A2575">
      <w:pPr>
        <w:pBdr>
          <w:top w:val="nil"/>
          <w:left w:val="nil"/>
          <w:bottom w:val="nil"/>
          <w:right w:val="nil"/>
          <w:between w:val="nil"/>
        </w:pBdr>
        <w:spacing w:line="275" w:lineRule="auto"/>
        <w:rPr>
          <w:rFonts w:ascii="Google Sans Text" w:eastAsia="Google Sans Text" w:hAnsi="Google Sans Text" w:cs="Google Sans Text"/>
          <w:b/>
          <w:color w:val="1B1C1D"/>
          <w:sz w:val="24"/>
          <w:szCs w:val="24"/>
        </w:rPr>
      </w:pP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7A2575" w14:paraId="07A48AF0"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F0380"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Platform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8623D6"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Metric Category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199685"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Specific Metrics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B034A0"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Relevance to Investment Potential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DF9C78"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Collection Method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825FD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Notes/Challenges</w:t>
            </w:r>
          </w:p>
        </w:tc>
      </w:tr>
      <w:tr w:rsidR="007A2575" w14:paraId="4A5B8DAD"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2D102"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YouTube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91FE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Views &amp; Watch Time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DABE03"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views, </w:t>
            </w:r>
            <w:proofErr w:type="spellStart"/>
            <w:r>
              <w:rPr>
                <w:rFonts w:ascii="Google Sans Text" w:eastAsia="Google Sans Text" w:hAnsi="Google Sans Text" w:cs="Google Sans Text"/>
                <w:color w:val="1B1C1D"/>
                <w:sz w:val="20"/>
                <w:szCs w:val="20"/>
              </w:rPr>
              <w:t>engagedViews</w:t>
            </w:r>
            <w:proofErr w:type="spellEnd"/>
            <w:r>
              <w:rPr>
                <w:rFonts w:ascii="Google Sans Text" w:eastAsia="Google Sans Text" w:hAnsi="Google Sans Text" w:cs="Google Sans Text"/>
                <w:color w:val="1B1C1D"/>
                <w:sz w:val="20"/>
                <w:szCs w:val="20"/>
              </w:rPr>
              <w:t xml:space="preserve">, </w:t>
            </w:r>
            <w:proofErr w:type="spellStart"/>
            <w:r>
              <w:rPr>
                <w:rFonts w:ascii="Google Sans Text" w:eastAsia="Google Sans Text" w:hAnsi="Google Sans Text" w:cs="Google Sans Text"/>
                <w:color w:val="1B1C1D"/>
                <w:sz w:val="20"/>
                <w:szCs w:val="20"/>
              </w:rPr>
              <w:t>estimatedMinutesWatched</w:t>
            </w:r>
            <w:proofErr w:type="spellEnd"/>
            <w:r>
              <w:rPr>
                <w:rFonts w:ascii="Google Sans Text" w:eastAsia="Google Sans Text" w:hAnsi="Google Sans Text" w:cs="Google Sans Text"/>
                <w:color w:val="1B1C1D"/>
                <w:sz w:val="20"/>
                <w:szCs w:val="20"/>
              </w:rPr>
              <w:t xml:space="preserve">, </w:t>
            </w:r>
            <w:proofErr w:type="spellStart"/>
            <w:r>
              <w:rPr>
                <w:rFonts w:ascii="Google Sans Text" w:eastAsia="Google Sans Text" w:hAnsi="Google Sans Text" w:cs="Google Sans Text"/>
                <w:color w:val="1B1C1D"/>
                <w:sz w:val="20"/>
                <w:szCs w:val="20"/>
              </w:rPr>
              <w:t>averageViewDuration</w:t>
            </w:r>
            <w:proofErr w:type="spellEnd"/>
            <w:r>
              <w:rPr>
                <w:rFonts w:ascii="Google Sans Text" w:eastAsia="Google Sans Text" w:hAnsi="Google Sans Text" w:cs="Google Sans Text"/>
                <w:color w:val="1B1C1D"/>
                <w:sz w:val="20"/>
                <w:szCs w:val="20"/>
              </w:rPr>
              <w:t xml:space="preserve">, </w:t>
            </w:r>
            <w:proofErr w:type="spellStart"/>
            <w:r>
              <w:rPr>
                <w:rFonts w:ascii="Google Sans Text" w:eastAsia="Google Sans Text" w:hAnsi="Google Sans Text" w:cs="Google Sans Text"/>
                <w:color w:val="1B1C1D"/>
                <w:sz w:val="20"/>
                <w:szCs w:val="20"/>
              </w:rPr>
              <w:t>averageViewPercentage</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B836A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Indicates overall interest and depth of engagement; quality of views over quantity.</w:t>
            </w:r>
            <w:r>
              <w:rPr>
                <w:rFonts w:ascii="Google Sans Text" w:eastAsia="Google Sans Text" w:hAnsi="Google Sans Text" w:cs="Google Sans Text"/>
                <w:color w:val="575B5F"/>
                <w:sz w:val="24"/>
                <w:szCs w:val="24"/>
                <w:vertAlign w:val="superscript"/>
              </w:rPr>
              <w:t>11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1696E4"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YouTube Analytics API </w:t>
            </w:r>
            <w:r>
              <w:rPr>
                <w:rFonts w:ascii="Google Sans Text" w:eastAsia="Google Sans Text" w:hAnsi="Google Sans Text" w:cs="Google Sans Text"/>
                <w:color w:val="575B5F"/>
                <w:sz w:val="24"/>
                <w:szCs w:val="24"/>
                <w:vertAlign w:val="superscript"/>
              </w:rPr>
              <w:t>21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A76F08"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Data latency for new videos </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0"/>
                <w:szCs w:val="20"/>
              </w:rPr>
              <w:t>; paid views may inflate raw counts.</w:t>
            </w:r>
            <w:r>
              <w:rPr>
                <w:rFonts w:ascii="Google Sans Text" w:eastAsia="Google Sans Text" w:hAnsi="Google Sans Text" w:cs="Google Sans Text"/>
                <w:color w:val="575B5F"/>
                <w:sz w:val="24"/>
                <w:szCs w:val="24"/>
                <w:vertAlign w:val="superscript"/>
              </w:rPr>
              <w:t>11</w:t>
            </w:r>
          </w:p>
        </w:tc>
      </w:tr>
      <w:tr w:rsidR="007A2575" w14:paraId="59040AEF"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5704C8"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5F4BD0"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Engagement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EC5EA0"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comments, likes, dislikes, shares, </w:t>
            </w:r>
            <w:proofErr w:type="spellStart"/>
            <w:r>
              <w:rPr>
                <w:rFonts w:ascii="Google Sans Text" w:eastAsia="Google Sans Text" w:hAnsi="Google Sans Text" w:cs="Google Sans Text"/>
                <w:color w:val="1B1C1D"/>
                <w:sz w:val="20"/>
                <w:szCs w:val="20"/>
              </w:rPr>
              <w:t>subscribersGained</w:t>
            </w:r>
            <w:proofErr w:type="spellEnd"/>
            <w:r>
              <w:rPr>
                <w:rFonts w:ascii="Google Sans Text" w:eastAsia="Google Sans Text" w:hAnsi="Google Sans Text" w:cs="Google Sans Text"/>
                <w:color w:val="1B1C1D"/>
                <w:sz w:val="20"/>
                <w:szCs w:val="20"/>
              </w:rPr>
              <w:t>/Lost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F707D4"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Direct indicators of community interaction and virality.</w:t>
            </w:r>
            <w:r>
              <w:rPr>
                <w:rFonts w:ascii="Google Sans Text" w:eastAsia="Google Sans Text" w:hAnsi="Google Sans Text" w:cs="Google Sans Text"/>
                <w:color w:val="575B5F"/>
                <w:sz w:val="24"/>
                <w:szCs w:val="24"/>
                <w:vertAlign w:val="superscript"/>
              </w:rPr>
              <w:t>21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4127A"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YouTube Analytics API </w:t>
            </w:r>
            <w:r>
              <w:rPr>
                <w:rFonts w:ascii="Google Sans Text" w:eastAsia="Google Sans Text" w:hAnsi="Google Sans Text" w:cs="Google Sans Text"/>
                <w:color w:val="575B5F"/>
                <w:sz w:val="24"/>
                <w:szCs w:val="24"/>
                <w:vertAlign w:val="superscript"/>
              </w:rPr>
              <w:t>21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5B094"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r>
      <w:tr w:rsidR="007A2575" w14:paraId="26F89848"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4659E"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5B1C5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Livestream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BFDF1"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proofErr w:type="spellStart"/>
            <w:r>
              <w:rPr>
                <w:rFonts w:ascii="Google Sans Text" w:eastAsia="Google Sans Text" w:hAnsi="Google Sans Text" w:cs="Google Sans Text"/>
                <w:color w:val="1B1C1D"/>
                <w:sz w:val="20"/>
                <w:szCs w:val="20"/>
              </w:rPr>
              <w:t>averageConcurrentViewers</w:t>
            </w:r>
            <w:proofErr w:type="spellEnd"/>
            <w:r>
              <w:rPr>
                <w:rFonts w:ascii="Google Sans Text" w:eastAsia="Google Sans Text" w:hAnsi="Google Sans Text" w:cs="Google Sans Text"/>
                <w:color w:val="1B1C1D"/>
                <w:sz w:val="20"/>
                <w:szCs w:val="20"/>
              </w:rPr>
              <w:t xml:space="preserve">, </w:t>
            </w:r>
            <w:proofErr w:type="spellStart"/>
            <w:r>
              <w:rPr>
                <w:rFonts w:ascii="Google Sans Text" w:eastAsia="Google Sans Text" w:hAnsi="Google Sans Text" w:cs="Google Sans Text"/>
                <w:color w:val="1B1C1D"/>
                <w:sz w:val="20"/>
                <w:szCs w:val="20"/>
              </w:rPr>
              <w:t>peakConcurrentViewers</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29DE71"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Crucial for real-time buzz and trending potential.</w:t>
            </w:r>
            <w:r>
              <w:rPr>
                <w:rFonts w:ascii="Google Sans Text" w:eastAsia="Google Sans Text" w:hAnsi="Google Sans Text" w:cs="Google Sans Text"/>
                <w:color w:val="575B5F"/>
                <w:sz w:val="24"/>
                <w:szCs w:val="24"/>
                <w:vertAlign w:val="superscript"/>
              </w:rPr>
              <w:t>21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47715D"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YouTube Analytics API </w:t>
            </w:r>
            <w:r>
              <w:rPr>
                <w:rFonts w:ascii="Google Sans Text" w:eastAsia="Google Sans Text" w:hAnsi="Google Sans Text" w:cs="Google Sans Text"/>
                <w:color w:val="575B5F"/>
                <w:sz w:val="24"/>
                <w:szCs w:val="24"/>
                <w:vertAlign w:val="superscript"/>
              </w:rPr>
              <w:t>21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D4CE3B"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r>
      <w:tr w:rsidR="007A2575" w14:paraId="178DCFA9"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F6DCBF"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Twitch</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7F5603"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Viewership &amp; Hours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3ADF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Total Views, Unique Viewers, Average Concurrent Viewers, Peak Concurrent </w:t>
            </w:r>
            <w:r>
              <w:rPr>
                <w:rFonts w:ascii="Google Sans Text" w:eastAsia="Google Sans Text" w:hAnsi="Google Sans Text" w:cs="Google Sans Text"/>
                <w:color w:val="1B1C1D"/>
                <w:sz w:val="20"/>
                <w:szCs w:val="20"/>
              </w:rPr>
              <w:lastRenderedPageBreak/>
              <w:t>Viewers, Total Hours Watched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06E1A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lastRenderedPageBreak/>
              <w:t>Direct measure of live audience interest and sustained attention.</w:t>
            </w:r>
            <w:r>
              <w:rPr>
                <w:rFonts w:ascii="Google Sans Text" w:eastAsia="Google Sans Text" w:hAnsi="Google Sans Text" w:cs="Google Sans Text"/>
                <w:color w:val="575B5F"/>
                <w:sz w:val="24"/>
                <w:szCs w:val="24"/>
                <w:vertAlign w:val="superscript"/>
              </w:rPr>
              <w:t>12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0CCC84"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Twitch Insights (CSV export/API) </w:t>
            </w:r>
            <w:r>
              <w:rPr>
                <w:rFonts w:ascii="Google Sans Text" w:eastAsia="Google Sans Text" w:hAnsi="Google Sans Text" w:cs="Google Sans Text"/>
                <w:color w:val="575B5F"/>
                <w:sz w:val="24"/>
                <w:szCs w:val="24"/>
                <w:vertAlign w:val="superscript"/>
              </w:rPr>
              <w:t>12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0ECAFC"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Data </w:t>
            </w:r>
            <w:proofErr w:type="gramStart"/>
            <w:r>
              <w:rPr>
                <w:rFonts w:ascii="Google Sans Text" w:eastAsia="Google Sans Text" w:hAnsi="Google Sans Text" w:cs="Google Sans Text"/>
                <w:color w:val="1B1C1D"/>
                <w:sz w:val="20"/>
                <w:szCs w:val="20"/>
              </w:rPr>
              <w:t>only</w:t>
            </w:r>
            <w:proofErr w:type="gramEnd"/>
            <w:r>
              <w:rPr>
                <w:rFonts w:ascii="Google Sans Text" w:eastAsia="Google Sans Text" w:hAnsi="Google Sans Text" w:cs="Google Sans Text"/>
                <w:color w:val="1B1C1D"/>
                <w:sz w:val="20"/>
                <w:szCs w:val="20"/>
              </w:rPr>
              <w:t xml:space="preserve"> available if game broadcast &gt; 5 hours.</w:t>
            </w:r>
            <w:r>
              <w:rPr>
                <w:rFonts w:ascii="Google Sans Text" w:eastAsia="Google Sans Text" w:hAnsi="Google Sans Text" w:cs="Google Sans Text"/>
                <w:color w:val="575B5F"/>
                <w:sz w:val="24"/>
                <w:szCs w:val="24"/>
                <w:vertAlign w:val="superscript"/>
              </w:rPr>
              <w:t>12</w:t>
            </w:r>
          </w:p>
        </w:tc>
      </w:tr>
      <w:tr w:rsidR="007A2575" w14:paraId="60E46582"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643D05"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5AC41"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Streamer Activity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2DFF60"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Unique Broadcasters, Hours Broadcast, Average Concurrent Broadcasters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AABD78"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Indicates influencer interest and organic content creation, driving wider buzz.</w:t>
            </w:r>
            <w:r>
              <w:rPr>
                <w:rFonts w:ascii="Google Sans Text" w:eastAsia="Google Sans Text" w:hAnsi="Google Sans Text" w:cs="Google Sans Text"/>
                <w:color w:val="575B5F"/>
                <w:sz w:val="24"/>
                <w:szCs w:val="24"/>
                <w:vertAlign w:val="superscript"/>
              </w:rPr>
              <w:t>12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39C42"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Twitch Insights (CSV export/API) </w:t>
            </w:r>
            <w:r>
              <w:rPr>
                <w:rFonts w:ascii="Google Sans Text" w:eastAsia="Google Sans Text" w:hAnsi="Google Sans Text" w:cs="Google Sans Text"/>
                <w:color w:val="575B5F"/>
                <w:sz w:val="24"/>
                <w:szCs w:val="24"/>
                <w:vertAlign w:val="superscript"/>
              </w:rPr>
              <w:t>12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FE4687"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r>
      <w:tr w:rsidR="007A2575" w14:paraId="0411F518"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171C78"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C052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Community Interaction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4F8A88"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Live Unique Chat Participants, Total Live Chat Messages Sent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24E90"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Measures active, real-time community engagement and sentiment.</w:t>
            </w:r>
            <w:r>
              <w:rPr>
                <w:rFonts w:ascii="Google Sans Text" w:eastAsia="Google Sans Text" w:hAnsi="Google Sans Text" w:cs="Google Sans Text"/>
                <w:color w:val="575B5F"/>
                <w:sz w:val="24"/>
                <w:szCs w:val="24"/>
                <w:vertAlign w:val="superscript"/>
              </w:rPr>
              <w:t>12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0CA4E8"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Twitch Insights (CSV export/API) </w:t>
            </w:r>
            <w:r>
              <w:rPr>
                <w:rFonts w:ascii="Google Sans Text" w:eastAsia="Google Sans Text" w:hAnsi="Google Sans Text" w:cs="Google Sans Text"/>
                <w:color w:val="575B5F"/>
                <w:sz w:val="24"/>
                <w:szCs w:val="24"/>
                <w:vertAlign w:val="superscript"/>
              </w:rPr>
              <w:t>12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1F33C5"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r>
      <w:tr w:rsidR="007A2575" w14:paraId="049A30E5"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45C2E"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12EF9"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Clip Activity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F3CD44"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Clips Created, Clip Views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167620"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Indicates highly shareable content and viral potential.</w:t>
            </w:r>
            <w:r>
              <w:rPr>
                <w:rFonts w:ascii="Google Sans Text" w:eastAsia="Google Sans Text" w:hAnsi="Google Sans Text" w:cs="Google Sans Text"/>
                <w:color w:val="575B5F"/>
                <w:sz w:val="24"/>
                <w:szCs w:val="24"/>
                <w:vertAlign w:val="superscript"/>
              </w:rPr>
              <w:t>12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BEB451"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Twitch Insights (CSV export/API) </w:t>
            </w:r>
            <w:r>
              <w:rPr>
                <w:rFonts w:ascii="Google Sans Text" w:eastAsia="Google Sans Text" w:hAnsi="Google Sans Text" w:cs="Google Sans Text"/>
                <w:color w:val="575B5F"/>
                <w:sz w:val="24"/>
                <w:szCs w:val="24"/>
                <w:vertAlign w:val="superscript"/>
              </w:rPr>
              <w:t>12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1869A8"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r>
    </w:tbl>
    <w:p w14:paraId="2A527305"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Table 3: Reddit Sentiment &amp; Community Engagement Indicators</w:t>
      </w:r>
    </w:p>
    <w:p w14:paraId="381358A4" w14:textId="77777777" w:rsidR="007A2575" w:rsidRDefault="007A2575">
      <w:pPr>
        <w:pBdr>
          <w:top w:val="nil"/>
          <w:left w:val="nil"/>
          <w:bottom w:val="nil"/>
          <w:right w:val="nil"/>
          <w:between w:val="nil"/>
        </w:pBdr>
        <w:spacing w:line="275" w:lineRule="auto"/>
        <w:rPr>
          <w:rFonts w:ascii="Google Sans Text" w:eastAsia="Google Sans Text" w:hAnsi="Google Sans Text" w:cs="Google Sans Text"/>
          <w:b/>
          <w:color w:val="1B1C1D"/>
          <w:sz w:val="24"/>
          <w:szCs w:val="24"/>
        </w:rPr>
      </w:pP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7A2575" w14:paraId="7822120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C4C8A"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Data Point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51367A"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Description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3D930"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Relevance to Investment Potential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FCB73"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Collection 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CB96C"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Notes/Challenges</w:t>
            </w:r>
          </w:p>
        </w:tc>
      </w:tr>
      <w:tr w:rsidR="007A2575" w14:paraId="7711DC0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19FC9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Overall Sentiment Score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D193B"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 xml:space="preserve">Aggregated positive, negative, neutral sentiment from posts/comments (e.g., on r/gaming, </w:t>
            </w:r>
            <w:r>
              <w:rPr>
                <w:rFonts w:ascii="Google Sans Text" w:eastAsia="Google Sans Text" w:hAnsi="Google Sans Text" w:cs="Google Sans Text"/>
                <w:color w:val="1B1C1D"/>
                <w:sz w:val="20"/>
                <w:szCs w:val="20"/>
              </w:rPr>
              <w:lastRenderedPageBreak/>
              <w:t>r/</w:t>
            </w:r>
            <w:proofErr w:type="spellStart"/>
            <w:r>
              <w:rPr>
                <w:rFonts w:ascii="Google Sans Text" w:eastAsia="Google Sans Text" w:hAnsi="Google Sans Text" w:cs="Google Sans Text"/>
                <w:color w:val="1B1C1D"/>
                <w:sz w:val="20"/>
                <w:szCs w:val="20"/>
              </w:rPr>
              <w:t>gamedev</w:t>
            </w:r>
            <w:proofErr w:type="spellEnd"/>
            <w:r>
              <w:rPr>
                <w:rFonts w:ascii="Google Sans Text" w:eastAsia="Google Sans Text" w:hAnsi="Google Sans Text" w:cs="Google Sans Text"/>
                <w:color w:val="1B1C1D"/>
                <w:sz w:val="20"/>
                <w:szCs w:val="20"/>
              </w:rPr>
              <w:t>, game-specific subreddits).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BDD27C"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lastRenderedPageBreak/>
              <w:t>Direct measure of public reception and potential for positive/negative buzz.</w:t>
            </w:r>
            <w:r>
              <w:rPr>
                <w:rFonts w:ascii="Google Sans Text" w:eastAsia="Google Sans Text" w:hAnsi="Google Sans Text" w:cs="Google Sans Text"/>
                <w:color w:val="575B5F"/>
                <w:sz w:val="24"/>
                <w:szCs w:val="24"/>
                <w:vertAlign w:val="superscript"/>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40C806"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Reddit Data API, Third-Party Sentiment Analyzers </w:t>
            </w:r>
            <w:r>
              <w:rPr>
                <w:rFonts w:ascii="Google Sans Text" w:eastAsia="Google Sans Text" w:hAnsi="Google Sans Text" w:cs="Google Sans Text"/>
                <w:color w:val="575B5F"/>
                <w:sz w:val="24"/>
                <w:szCs w:val="24"/>
                <w:vertAlign w:val="superscript"/>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465402"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Requires sophisticated NLP to capture nuance (sarcasm, humor).</w:t>
            </w:r>
            <w:r>
              <w:rPr>
                <w:rFonts w:ascii="Google Sans Text" w:eastAsia="Google Sans Text" w:hAnsi="Google Sans Text" w:cs="Google Sans Text"/>
                <w:color w:val="575B5F"/>
                <w:sz w:val="24"/>
                <w:szCs w:val="24"/>
                <w:vertAlign w:val="superscript"/>
              </w:rPr>
              <w:t>10</w:t>
            </w:r>
          </w:p>
        </w:tc>
      </w:tr>
      <w:tr w:rsidR="007A2575" w14:paraId="2F6EFD0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327912"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Sentiment Trend over Time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5B6581"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Changes in sentiment (e.g., improving or worsening) as release approaches or after early access.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51E806"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Indicates evolving public perception and responsiveness to updates/marketing.</w:t>
            </w:r>
            <w:r>
              <w:rPr>
                <w:rFonts w:ascii="Google Sans Text" w:eastAsia="Google Sans Text" w:hAnsi="Google Sans Text" w:cs="Google Sans Text"/>
                <w:color w:val="575B5F"/>
                <w:sz w:val="24"/>
                <w:szCs w:val="24"/>
                <w:vertAlign w:val="superscript"/>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3EF6B6"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Reddit Data API, Third-Party Sentiment Analyzers </w:t>
            </w:r>
            <w:r>
              <w:rPr>
                <w:rFonts w:ascii="Google Sans Text" w:eastAsia="Google Sans Text" w:hAnsi="Google Sans Text" w:cs="Google Sans Text"/>
                <w:color w:val="575B5F"/>
                <w:sz w:val="24"/>
                <w:szCs w:val="24"/>
                <w:vertAlign w:val="superscript"/>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8B775E"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r>
      <w:tr w:rsidR="007A2575" w14:paraId="595CC34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EEECDC"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Discussion Volume (Posts/Comments)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01878B"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Number of new posts and comments related to the game/developer.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B9AE40"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Measures overall community interest and engagement level.</w:t>
            </w:r>
            <w:r>
              <w:rPr>
                <w:rFonts w:ascii="Google Sans Text" w:eastAsia="Google Sans Text" w:hAnsi="Google Sans Text" w:cs="Google Sans Text"/>
                <w:color w:val="575B5F"/>
                <w:sz w:val="24"/>
                <w:szCs w:val="24"/>
                <w:vertAlign w:val="superscript"/>
              </w:rPr>
              <w:t>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E7D0E"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Reddit Data API </w:t>
            </w:r>
            <w:r>
              <w:rPr>
                <w:rFonts w:ascii="Google Sans Text" w:eastAsia="Google Sans Text" w:hAnsi="Google Sans Text" w:cs="Google Sans Text"/>
                <w:color w:val="575B5F"/>
                <w:sz w:val="24"/>
                <w:szCs w:val="24"/>
                <w:vertAlign w:val="superscript"/>
              </w:rPr>
              <w:t>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F05796"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High volume requires robust data pipeline.</w:t>
            </w:r>
            <w:r>
              <w:rPr>
                <w:rFonts w:ascii="Google Sans Text" w:eastAsia="Google Sans Text" w:hAnsi="Google Sans Text" w:cs="Google Sans Text"/>
                <w:color w:val="575B5F"/>
                <w:sz w:val="24"/>
                <w:szCs w:val="24"/>
                <w:vertAlign w:val="superscript"/>
              </w:rPr>
              <w:t>26</w:t>
            </w:r>
          </w:p>
        </w:tc>
      </w:tr>
      <w:tr w:rsidR="007A2575" w14:paraId="3ABD630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BC2D98"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Key Topics/Themes in Discussion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2E16E9"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Identification of recurring positive/negative themes (e.g., "tired of crafting" leading to pivot).</w:t>
            </w:r>
            <w:r>
              <w:rPr>
                <w:rFonts w:ascii="Google Sans Text" w:eastAsia="Google Sans Text" w:hAnsi="Google Sans Text" w:cs="Google Sans Text"/>
                <w:color w:val="575B5F"/>
                <w:sz w:val="24"/>
                <w:szCs w:val="24"/>
                <w:vertAlign w:val="superscript"/>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319154"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Provides actionable qualitative observations into player preferences and pain points.</w:t>
            </w:r>
            <w:r>
              <w:rPr>
                <w:rFonts w:ascii="Google Sans Text" w:eastAsia="Google Sans Text" w:hAnsi="Google Sans Text" w:cs="Google Sans Text"/>
                <w:color w:val="575B5F"/>
                <w:sz w:val="24"/>
                <w:szCs w:val="24"/>
                <w:vertAlign w:val="superscript"/>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1358F"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Reddit Data API, NLP Topic Modeling </w:t>
            </w:r>
            <w:r>
              <w:rPr>
                <w:rFonts w:ascii="Google Sans Text" w:eastAsia="Google Sans Text" w:hAnsi="Google Sans Text" w:cs="Google Sans Text"/>
                <w:color w:val="575B5F"/>
                <w:sz w:val="24"/>
                <w:szCs w:val="24"/>
                <w:vertAlign w:val="superscript"/>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9073F5"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r>
      <w:tr w:rsidR="007A2575" w14:paraId="25FBF35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8C17E0"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Influential Users/Subreddits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7C9F2D"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Identification of highly active or influential users/communities discussing the game.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36108"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Pinpoints potential evangelists or critical voices, and key communities to monitor.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DE4806" w14:textId="77777777" w:rsidR="007A2575"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0"/>
                <w:szCs w:val="20"/>
              </w:rPr>
              <w:t xml:space="preserve">Reddit Data API, Network Analysis </w:t>
            </w:r>
            <w:r>
              <w:rPr>
                <w:rFonts w:ascii="Google Sans Text" w:eastAsia="Google Sans Text" w:hAnsi="Google Sans Text" w:cs="Google Sans Text"/>
                <w:color w:val="575B5F"/>
                <w:sz w:val="24"/>
                <w:szCs w:val="24"/>
                <w:vertAlign w:val="superscript"/>
              </w:rPr>
              <w:t>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7DD908" w14:textId="77777777" w:rsidR="007A2575" w:rsidRDefault="007A2575">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r>
    </w:tbl>
    <w:p w14:paraId="4DB3AFD1"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16CC2E4"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2.3. Crowdfunding Data (Kickstarter)</w:t>
      </w:r>
    </w:p>
    <w:p w14:paraId="447D4FC3"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1669C8C1"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Crowdfunding platforms, particularly Kickstarter, can serve as early indicators of market validation and community support, especially for independent titles.</w:t>
      </w:r>
    </w:p>
    <w:p w14:paraId="73475C0B"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lastRenderedPageBreak/>
        <w:t>Key Data Points:</w:t>
      </w:r>
      <w:r>
        <w:rPr>
          <w:rFonts w:ascii="Google Sans Text" w:eastAsia="Google Sans Text" w:hAnsi="Google Sans Text" w:cs="Google Sans Text"/>
          <w:color w:val="1B1C1D"/>
          <w:sz w:val="24"/>
          <w:szCs w:val="24"/>
        </w:rPr>
        <w:t xml:space="preserve"> These include the </w:t>
      </w:r>
      <w:r w:rsidRPr="00AD56A7">
        <w:rPr>
          <w:rFonts w:ascii="Google Sans Text" w:eastAsia="Google Sans Text" w:hAnsi="Google Sans Text" w:cs="Google Sans Text"/>
          <w:color w:val="1B1C1D"/>
          <w:sz w:val="24"/>
          <w:szCs w:val="24"/>
          <w:u w:val="single"/>
        </w:rPr>
        <w:t>pledged amount, funding goal, percentage raised, number of backers, types of reward tiers offered, descriptions of rewards, project updates, details about the creator, and the ultimate success status of the campaign</w:t>
      </w:r>
      <w:r>
        <w:rPr>
          <w:rFonts w:ascii="Google Sans Text" w:eastAsia="Google Sans Text" w:hAnsi="Google Sans Text" w:cs="Google Sans Text"/>
          <w:color w:val="1B1C1D"/>
          <w:sz w:val="24"/>
          <w:szCs w:val="24"/>
        </w:rPr>
        <w:t>.</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sz w:val="24"/>
          <w:szCs w:val="24"/>
        </w:rPr>
        <w:t xml:space="preserve"> An important observation is that the design of the crowdfunding campaign itself is a predictor of its success. Research indicates that reward types (such as free game copies, in-game perks, accessories, artworks, and opportunities for involvement) and the length of reward descriptions positively influence funding success, while a higher number of reward tiers and longer funding periods can negatively impact success.</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sz w:val="24"/>
          <w:szCs w:val="24"/>
        </w:rPr>
        <w:t xml:space="preserve"> This means the tool should analyze the structure and content of crowdfunding campaigns, not just the eventual funding outcome. Given that two-thirds of game funding projects on Kickstarter fail to meet their goals </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sz w:val="24"/>
          <w:szCs w:val="24"/>
        </w:rPr>
        <w:t>, a successful campaign represents a strong positive signal. The ability to "analyze which projects are the most likely to get supported and estimate the potential for success" is explicitly listed as a use case for Kickstarter data.</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sz w:val="24"/>
          <w:szCs w:val="24"/>
        </w:rPr>
        <w:t xml:space="preserve"> This highlights crowdfunding success as a powerful, early form of market validation and community financial commitment, directly informing investment potential. </w:t>
      </w:r>
      <w:r w:rsidRPr="00AD56A7">
        <w:rPr>
          <w:rFonts w:ascii="Google Sans Text" w:eastAsia="Google Sans Text" w:hAnsi="Google Sans Text" w:cs="Google Sans Text"/>
          <w:color w:val="1B1C1D"/>
          <w:sz w:val="24"/>
          <w:szCs w:val="24"/>
          <w:highlight w:val="yellow"/>
        </w:rPr>
        <w:t xml:space="preserve">Successful crowdfunding campaigns, particularly those that exceed their goals or demonstrate strong early momentum, should be </w:t>
      </w:r>
      <w:proofErr w:type="gramStart"/>
      <w:r w:rsidRPr="00AD56A7">
        <w:rPr>
          <w:rFonts w:ascii="Google Sans Text" w:eastAsia="Google Sans Text" w:hAnsi="Google Sans Text" w:cs="Google Sans Text"/>
          <w:color w:val="1B1C1D"/>
          <w:sz w:val="24"/>
          <w:szCs w:val="24"/>
          <w:highlight w:val="yellow"/>
        </w:rPr>
        <w:t>weighted</w:t>
      </w:r>
      <w:proofErr w:type="gramEnd"/>
      <w:r w:rsidRPr="00AD56A7">
        <w:rPr>
          <w:rFonts w:ascii="Google Sans Text" w:eastAsia="Google Sans Text" w:hAnsi="Google Sans Text" w:cs="Google Sans Text"/>
          <w:color w:val="1B1C1D"/>
          <w:sz w:val="24"/>
          <w:szCs w:val="24"/>
          <w:highlight w:val="yellow"/>
        </w:rPr>
        <w:t xml:space="preserve"> heavily as positive indicators within the predictive model</w:t>
      </w:r>
      <w:r>
        <w:rPr>
          <w:rFonts w:ascii="Google Sans Text" w:eastAsia="Google Sans Text" w:hAnsi="Google Sans Text" w:cs="Google Sans Text"/>
          <w:color w:val="1B1C1D"/>
          <w:sz w:val="24"/>
          <w:szCs w:val="24"/>
        </w:rPr>
        <w:t>.</w:t>
      </w:r>
    </w:p>
    <w:p w14:paraId="13A2FA39"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sz w:val="24"/>
          <w:szCs w:val="24"/>
        </w:rPr>
        <w:t>Collection Methods:</w:t>
      </w:r>
      <w:r>
        <w:rPr>
          <w:rFonts w:ascii="Google Sans Text" w:eastAsia="Google Sans Text" w:hAnsi="Google Sans Text" w:cs="Google Sans Text"/>
          <w:color w:val="1B1C1D"/>
          <w:sz w:val="24"/>
          <w:szCs w:val="24"/>
        </w:rPr>
        <w:t xml:space="preserve"> Kickstarter does not offer an official, comprehensive API for project data.</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sz w:val="24"/>
          <w:szCs w:val="24"/>
        </w:rPr>
        <w:t xml:space="preserve"> Therefore, reliance on third-party scrapers (e.g., </w:t>
      </w:r>
      <w:proofErr w:type="spellStart"/>
      <w:r>
        <w:rPr>
          <w:rFonts w:ascii="Google Sans Text" w:eastAsia="Google Sans Text" w:hAnsi="Google Sans Text" w:cs="Google Sans Text"/>
          <w:color w:val="1B1C1D"/>
          <w:sz w:val="24"/>
          <w:szCs w:val="24"/>
        </w:rPr>
        <w:t>Apify's</w:t>
      </w:r>
      <w:proofErr w:type="spellEnd"/>
      <w:r>
        <w:rPr>
          <w:rFonts w:ascii="Google Sans Text" w:eastAsia="Google Sans Text" w:hAnsi="Google Sans Text" w:cs="Google Sans Text"/>
          <w:color w:val="1B1C1D"/>
          <w:sz w:val="24"/>
          <w:szCs w:val="24"/>
        </w:rPr>
        <w:t xml:space="preserve"> Kickstarter Scraper) or custom web scraping is necessary.</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sz w:val="24"/>
          <w:szCs w:val="24"/>
        </w:rPr>
        <w:t xml:space="preserve"> These tools can typically scrape up to 2400 items per run, with options to sort by status, recency, or popularity.</w:t>
      </w:r>
      <w:r>
        <w:rPr>
          <w:rFonts w:ascii="Google Sans Text" w:eastAsia="Google Sans Text" w:hAnsi="Google Sans Text" w:cs="Google Sans Text"/>
          <w:color w:val="575B5F"/>
          <w:sz w:val="24"/>
          <w:szCs w:val="24"/>
          <w:vertAlign w:val="superscript"/>
        </w:rPr>
        <w:t>19</w:t>
      </w:r>
    </w:p>
    <w:p w14:paraId="6E6629A8"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05900C6"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2.4. Legal &amp; Ethical Considerations for Web Mining</w:t>
      </w:r>
    </w:p>
    <w:p w14:paraId="517F97C0"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26ED8934"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Adhering to legal and ethical guidelines is paramount to ensure the sustainability and legitimacy of the web mining tool.</w:t>
      </w:r>
    </w:p>
    <w:p w14:paraId="01B54B50"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Legality of Web Scraping:</w:t>
      </w:r>
      <w:r>
        <w:rPr>
          <w:rFonts w:ascii="Google Sans Text" w:eastAsia="Google Sans Text" w:hAnsi="Google Sans Text" w:cs="Google Sans Text"/>
          <w:color w:val="1B1C1D"/>
          <w:sz w:val="24"/>
          <w:szCs w:val="24"/>
        </w:rPr>
        <w:t xml:space="preserve"> Web scraping is generally permissible for publicly available data. However, it becomes legally problematic when accessing personal data without consent, republishing copyrighted content, bypassing login authentication, or violating a website's Terms of Service (</w:t>
      </w:r>
      <w:proofErr w:type="spellStart"/>
      <w:r>
        <w:rPr>
          <w:rFonts w:ascii="Google Sans Text" w:eastAsia="Google Sans Text" w:hAnsi="Google Sans Text" w:cs="Google Sans Text"/>
          <w:color w:val="1B1C1D"/>
          <w:sz w:val="24"/>
          <w:szCs w:val="24"/>
        </w:rPr>
        <w:t>ToS</w:t>
      </w:r>
      <w:proofErr w:type="spellEnd"/>
      <w:r>
        <w:rPr>
          <w:rFonts w:ascii="Google Sans Text" w:eastAsia="Google Sans Text" w:hAnsi="Google Sans Text" w:cs="Google Sans Text"/>
          <w:color w:val="1B1C1D"/>
          <w:sz w:val="24"/>
          <w:szCs w:val="24"/>
        </w:rPr>
        <w:t>).</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sz w:val="24"/>
          <w:szCs w:val="24"/>
        </w:rPr>
        <w:t xml:space="preserve"> A key consideration for mitigating risk is to prioritize official APIs for data acquisition whenever possible. </w:t>
      </w:r>
      <w:r>
        <w:rPr>
          <w:rFonts w:ascii="Google Sans Text" w:eastAsia="Google Sans Text" w:hAnsi="Google Sans Text" w:cs="Google Sans Text"/>
          <w:color w:val="1B1C1D"/>
          <w:sz w:val="24"/>
          <w:szCs w:val="24"/>
        </w:rPr>
        <w:lastRenderedPageBreak/>
        <w:t xml:space="preserve">While official APIs (such as those for YouTube, Twitch, and Reddit Data) come with explicit terms of use </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sz w:val="24"/>
          <w:szCs w:val="24"/>
        </w:rPr>
        <w:t>, their use is generally a lower-risk strategy compared to direct scraping. Where scraping is unavoidable (e.g., for certain Steam data like tags, or for Kickstarter data), strict compliance with</w:t>
      </w:r>
    </w:p>
    <w:p w14:paraId="2316F11D"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robots.txt files and adherence to specified rate limits are essential. Furthermore, only publicly available, non-personal, and non-copyrighted factual data should be collected, strictly for internal analysis rather than republication.</w:t>
      </w:r>
      <w:r>
        <w:rPr>
          <w:rFonts w:ascii="Google Sans Text" w:eastAsia="Google Sans Text" w:hAnsi="Google Sans Text" w:cs="Google Sans Text"/>
          <w:color w:val="575B5F"/>
          <w:sz w:val="24"/>
          <w:szCs w:val="24"/>
          <w:vertAlign w:val="superscript"/>
        </w:rPr>
        <w:t>34</w:t>
      </w:r>
    </w:p>
    <w:p w14:paraId="422CB017"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Terms of Service (</w:t>
      </w:r>
      <w:proofErr w:type="spellStart"/>
      <w:r>
        <w:rPr>
          <w:rFonts w:ascii="Google Sans Text" w:eastAsia="Google Sans Text" w:hAnsi="Google Sans Text" w:cs="Google Sans Text"/>
          <w:b/>
          <w:color w:val="1B1C1D"/>
          <w:sz w:val="24"/>
          <w:szCs w:val="24"/>
        </w:rPr>
        <w:t>ToS</w:t>
      </w:r>
      <w:proofErr w:type="spellEnd"/>
      <w:r>
        <w:rPr>
          <w:rFonts w:ascii="Google Sans Text" w:eastAsia="Google Sans Text" w:hAnsi="Google Sans Text" w:cs="Google Sans Text"/>
          <w:b/>
          <w:color w:val="1B1C1D"/>
          <w:sz w:val="24"/>
          <w:szCs w:val="24"/>
        </w:rPr>
        <w:t>) Compliance:</w:t>
      </w:r>
      <w:r>
        <w:rPr>
          <w:rFonts w:ascii="Google Sans Text" w:eastAsia="Google Sans Text" w:hAnsi="Google Sans Text" w:cs="Google Sans Text"/>
          <w:color w:val="1B1C1D"/>
          <w:sz w:val="24"/>
          <w:szCs w:val="24"/>
        </w:rPr>
        <w:t xml:space="preserve"> Ignoring a website's </w:t>
      </w:r>
      <w:proofErr w:type="spellStart"/>
      <w:r>
        <w:rPr>
          <w:rFonts w:ascii="Google Sans Text" w:eastAsia="Google Sans Text" w:hAnsi="Google Sans Text" w:cs="Google Sans Text"/>
          <w:color w:val="1B1C1D"/>
          <w:sz w:val="24"/>
          <w:szCs w:val="24"/>
        </w:rPr>
        <w:t>ToS</w:t>
      </w:r>
      <w:proofErr w:type="spellEnd"/>
      <w:r>
        <w:rPr>
          <w:rFonts w:ascii="Google Sans Text" w:eastAsia="Google Sans Text" w:hAnsi="Google Sans Text" w:cs="Google Sans Text"/>
          <w:color w:val="1B1C1D"/>
          <w:sz w:val="24"/>
          <w:szCs w:val="24"/>
        </w:rPr>
        <w:t xml:space="preserve"> can lead to legal complications.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sz w:val="24"/>
          <w:szCs w:val="24"/>
        </w:rPr>
        <w:t xml:space="preserve"> The tool must respect</w:t>
      </w:r>
    </w:p>
    <w:p w14:paraId="476C48EF"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 xml:space="preserve">robots.txt files, which indicate parts of a site that should not be </w:t>
      </w:r>
      <w:proofErr w:type="gramStart"/>
      <w:r>
        <w:rPr>
          <w:rFonts w:ascii="Google Sans Text" w:eastAsia="Google Sans Text" w:hAnsi="Google Sans Text" w:cs="Google Sans Text"/>
          <w:color w:val="1B1C1D"/>
          <w:sz w:val="24"/>
          <w:szCs w:val="24"/>
        </w:rPr>
        <w:t>crawled, and</w:t>
      </w:r>
      <w:proofErr w:type="gramEnd"/>
      <w:r>
        <w:rPr>
          <w:rFonts w:ascii="Google Sans Text" w:eastAsia="Google Sans Text" w:hAnsi="Google Sans Text" w:cs="Google Sans Text"/>
          <w:color w:val="1B1C1D"/>
          <w:sz w:val="24"/>
          <w:szCs w:val="24"/>
        </w:rPr>
        <w:t xml:space="preserve"> implement appropriate request throttling to prevent overburdening target websites.</w:t>
      </w:r>
      <w:r>
        <w:rPr>
          <w:rFonts w:ascii="Google Sans Text" w:eastAsia="Google Sans Text" w:hAnsi="Google Sans Text" w:cs="Google Sans Text"/>
          <w:color w:val="575B5F"/>
          <w:sz w:val="24"/>
          <w:szCs w:val="24"/>
          <w:vertAlign w:val="superscript"/>
        </w:rPr>
        <w:t>35</w:t>
      </w:r>
    </w:p>
    <w:p w14:paraId="2036C5DA"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Privacy Regulations (GDPR, CCPA):</w:t>
      </w:r>
      <w:r>
        <w:rPr>
          <w:rFonts w:ascii="Google Sans Text" w:eastAsia="Google Sans Text" w:hAnsi="Google Sans Text" w:cs="Google Sans Text"/>
          <w:color w:val="1B1C1D"/>
          <w:sz w:val="24"/>
          <w:szCs w:val="24"/>
        </w:rPr>
        <w:t xml:space="preserve"> Strict adherence to global privacy laws, such as GDPR and CCPA, is required, particularly concerning personal data. The focus should be on analyzing aggregated patterns rather than individual identities.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4"/>
          <w:szCs w:val="24"/>
        </w:rPr>
        <w:t xml:space="preserve"> Data minimization—collecting only what is necessary—and transparency about data usage are key principles.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sz w:val="24"/>
          <w:szCs w:val="24"/>
        </w:rPr>
        <w:t xml:space="preserve"> A significant operational constraint is Reddit's policy requiring the removal of user-deleted content within 48 hours from any stored data.</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sz w:val="24"/>
          <w:szCs w:val="24"/>
        </w:rPr>
        <w:t xml:space="preserve"> While this ensures privacy compliance, it limits the ability to build and maintain long-term historical datasets of specific user interactions or comments for model training. The tool's data architecture must account for this by either not storing such transient data long-term or by immediately aggregating and anonymizing it upon collection to maintain compliance, which may affect the granularity of historical sentiment analysis.</w:t>
      </w:r>
    </w:p>
    <w:p w14:paraId="70510B8B"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Bot Detection:</w:t>
      </w:r>
      <w:r>
        <w:rPr>
          <w:rFonts w:ascii="Google Sans Text" w:eastAsia="Google Sans Text" w:hAnsi="Google Sans Text" w:cs="Google Sans Text"/>
          <w:color w:val="1B1C1D"/>
          <w:sz w:val="24"/>
          <w:szCs w:val="24"/>
        </w:rPr>
        <w:t xml:space="preserve"> The prevalence of automated accounts on social media platforms (e.g., 10-15% of Twitter accounts are estimated to be bots, and some can mimic human responses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 necessitates robust bot detection and filtering mechanisms. If not filtered, </w:t>
      </w:r>
      <w:proofErr w:type="gramStart"/>
      <w:r>
        <w:rPr>
          <w:rFonts w:ascii="Google Sans Text" w:eastAsia="Google Sans Text" w:hAnsi="Google Sans Text" w:cs="Google Sans Text"/>
          <w:color w:val="1B1C1D"/>
          <w:sz w:val="24"/>
          <w:szCs w:val="24"/>
        </w:rPr>
        <w:t>bot</w:t>
      </w:r>
      <w:proofErr w:type="gramEnd"/>
      <w:r>
        <w:rPr>
          <w:rFonts w:ascii="Google Sans Text" w:eastAsia="Google Sans Text" w:hAnsi="Google Sans Text" w:cs="Google Sans Text"/>
          <w:color w:val="1B1C1D"/>
          <w:sz w:val="24"/>
          <w:szCs w:val="24"/>
        </w:rPr>
        <w:t xml:space="preserve"> activity could artificially inflate discussion volume or skew sentiment analysis, leading to inaccurate predictions of investment potential. The data preprocessing pipeline must therefore include advanced techniques for identifying and mitigating the impact of bot-generated content to ensure the authenticity and reliability of community engagement metrics.</w:t>
      </w:r>
    </w:p>
    <w:p w14:paraId="7034BB0B"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31F89666" w14:textId="77777777" w:rsidR="007A2575"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lastRenderedPageBreak/>
        <w:t>3. The Predictive Model: Forecasting Investment Potential</w:t>
      </w:r>
    </w:p>
    <w:p w14:paraId="28AE9535"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4C9ED70A"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section outlines the scientific model architecture for predicting game investment potential, emphasizing the use of machine learning and addressing the unique challenges of early-stage data.</w:t>
      </w:r>
    </w:p>
    <w:p w14:paraId="04AC6ABC"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65876870"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3.1. Model Objectives &amp; Early Indicators</w:t>
      </w:r>
    </w:p>
    <w:p w14:paraId="16BE8F18"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27844F9B" w14:textId="77777777" w:rsidR="007A2575"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primary objective of the predictive model is to forecast a game's investment potential by translating early web signals into actionable predictions for financial and engagement success. Key objectives include:</w:t>
      </w:r>
    </w:p>
    <w:p w14:paraId="19EEB684" w14:textId="77777777" w:rsidR="007A2575"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Anticipating User Churn:</w:t>
      </w:r>
      <w:r>
        <w:rPr>
          <w:rFonts w:ascii="Google Sans Text" w:eastAsia="Google Sans Text" w:hAnsi="Google Sans Text" w:cs="Google Sans Text"/>
          <w:color w:val="1B1C1D"/>
          <w:sz w:val="24"/>
          <w:szCs w:val="24"/>
        </w:rPr>
        <w:t xml:space="preserve"> Predictive models are instrumental in identifying players at risk of disengagement by detecting patterns in their behavior.</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4"/>
          <w:szCs w:val="24"/>
        </w:rPr>
        <w:t xml:space="preserve"> This capability is crucial for assessing a game's long-term viability.</w:t>
      </w:r>
    </w:p>
    <w:p w14:paraId="75DCAB2F" w14:textId="77777777" w:rsidR="007A2575"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Predicting Lifetime Value (LTV):</w:t>
      </w:r>
      <w:r>
        <w:rPr>
          <w:rFonts w:ascii="Google Sans Text" w:eastAsia="Google Sans Text" w:hAnsi="Google Sans Text" w:cs="Google Sans Text"/>
          <w:color w:val="1B1C1D"/>
          <w:sz w:val="24"/>
          <w:szCs w:val="24"/>
        </w:rPr>
        <w:t xml:space="preserve"> By analyzing early engagement metrics such as average playtime, in-game purchases, and retention rates, models can estimate the future revenue a player is likely to generate.</w:t>
      </w:r>
      <w:r>
        <w:rPr>
          <w:rFonts w:ascii="Google Sans Text" w:eastAsia="Google Sans Text" w:hAnsi="Google Sans Text" w:cs="Google Sans Text"/>
          <w:color w:val="575B5F"/>
          <w:sz w:val="24"/>
          <w:szCs w:val="24"/>
          <w:vertAlign w:val="superscript"/>
        </w:rPr>
        <w:t>2</w:t>
      </w:r>
    </w:p>
    <w:p w14:paraId="2DA023FC" w14:textId="77777777" w:rsidR="007A2575"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Market Forecasting:</w:t>
      </w:r>
      <w:r>
        <w:rPr>
          <w:rFonts w:ascii="Google Sans Text" w:eastAsia="Google Sans Text" w:hAnsi="Google Sans Text" w:cs="Google Sans Text"/>
          <w:color w:val="1B1C1D"/>
          <w:sz w:val="24"/>
          <w:szCs w:val="24"/>
        </w:rPr>
        <w:t xml:space="preserve"> The model should analyze market data to predict future trends within the gaming industry, thereby guiding strategic investment decisions.</w:t>
      </w:r>
      <w:r>
        <w:rPr>
          <w:rFonts w:ascii="Google Sans Text" w:eastAsia="Google Sans Text" w:hAnsi="Google Sans Text" w:cs="Google Sans Text"/>
          <w:color w:val="575B5F"/>
          <w:sz w:val="24"/>
          <w:szCs w:val="24"/>
          <w:vertAlign w:val="superscript"/>
        </w:rPr>
        <w:t>38</w:t>
      </w:r>
    </w:p>
    <w:p w14:paraId="73914266" w14:textId="77777777" w:rsidR="007A2575"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Identifying High-Value Players/Audiences:</w:t>
      </w:r>
      <w:r>
        <w:rPr>
          <w:rFonts w:ascii="Google Sans Text" w:eastAsia="Google Sans Text" w:hAnsi="Google Sans Text" w:cs="Google Sans Text"/>
          <w:color w:val="1B1C1D"/>
          <w:sz w:val="24"/>
          <w:szCs w:val="24"/>
        </w:rPr>
        <w:t xml:space="preserve"> The ability to pinpoint audiences most likely to convert or provide the greatest value allows for more efficient resource allocation in marketing and development.</w:t>
      </w:r>
      <w:r>
        <w:rPr>
          <w:rFonts w:ascii="Google Sans Text" w:eastAsia="Google Sans Text" w:hAnsi="Google Sans Text" w:cs="Google Sans Text"/>
          <w:color w:val="575B5F"/>
          <w:sz w:val="24"/>
          <w:szCs w:val="24"/>
          <w:vertAlign w:val="superscript"/>
        </w:rPr>
        <w:t>3</w:t>
      </w:r>
    </w:p>
    <w:p w14:paraId="26AD4AAD" w14:textId="77777777" w:rsidR="007A2575"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A critical observation is the need to shift focus from direct sales forecasting to engagement potential for very early-stage games. While pre-order data on paid games is considered the most reliable data point for accurate sales forecasts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 such data may be absent for pre-release or early-stage titles. For these games, the model's primary objective transitions to predicting engagement potential and market fit, which serve as strong proxies for future sales, particularly for free-to-play or live-service games.</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 xml:space="preserve"> Therefore, the model should prioritize predicting early engagement and market reception, acknowledging the higher inherent uncertainty in direct sales forecasts for games in their nascent stages.</w:t>
      </w:r>
    </w:p>
    <w:p w14:paraId="61169FFE"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3C04C89D"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3.2. Proposed Scientific Model Architecture</w:t>
      </w:r>
    </w:p>
    <w:p w14:paraId="1E90F3BF"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39E3AF84"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Leveraging machine learning algorithms is essential for transforming raw web data into actionable predictive observations.</w:t>
      </w:r>
    </w:p>
    <w:p w14:paraId="6ED13F94"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sz w:val="24"/>
          <w:szCs w:val="24"/>
        </w:rPr>
        <w:t>Supervised Learning Approach:</w:t>
      </w:r>
      <w:r>
        <w:rPr>
          <w:rFonts w:ascii="Google Sans Text" w:eastAsia="Google Sans Text" w:hAnsi="Google Sans Text" w:cs="Google Sans Text"/>
          <w:color w:val="1B1C1D"/>
          <w:sz w:val="24"/>
          <w:szCs w:val="24"/>
        </w:rPr>
        <w:t xml:space="preserve"> The problem of predicting investment potential—whether as a continuous value like sales or a classification like "successful/</w:t>
      </w:r>
      <w:proofErr w:type="gramStart"/>
      <w:r>
        <w:rPr>
          <w:rFonts w:ascii="Google Sans Text" w:eastAsia="Google Sans Text" w:hAnsi="Google Sans Text" w:cs="Google Sans Text"/>
          <w:color w:val="1B1C1D"/>
          <w:sz w:val="24"/>
          <w:szCs w:val="24"/>
        </w:rPr>
        <w:t>unsuccessful"—</w:t>
      </w:r>
      <w:proofErr w:type="gramEnd"/>
      <w:r>
        <w:rPr>
          <w:rFonts w:ascii="Google Sans Text" w:eastAsia="Google Sans Text" w:hAnsi="Google Sans Text" w:cs="Google Sans Text"/>
          <w:color w:val="1B1C1D"/>
          <w:sz w:val="24"/>
          <w:szCs w:val="24"/>
        </w:rPr>
        <w:t>is well-suited for supervised learning. In this paradigm, the model learns from historical data where outcomes are already known.</w:t>
      </w:r>
      <w:r>
        <w:rPr>
          <w:rFonts w:ascii="Google Sans Text" w:eastAsia="Google Sans Text" w:hAnsi="Google Sans Text" w:cs="Google Sans Text"/>
          <w:color w:val="575B5F"/>
          <w:sz w:val="24"/>
          <w:szCs w:val="24"/>
          <w:vertAlign w:val="superscript"/>
        </w:rPr>
        <w:t>28</w:t>
      </w:r>
    </w:p>
    <w:p w14:paraId="6C810ECB" w14:textId="77777777" w:rsidR="007A2575"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Candidate Algorithms:</w:t>
      </w:r>
    </w:p>
    <w:p w14:paraId="2E216FAB" w14:textId="77777777" w:rsidR="007A2575"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Gradient Boosting Regressor:</w:t>
      </w:r>
      <w:r>
        <w:rPr>
          <w:rFonts w:ascii="Google Sans Text" w:eastAsia="Google Sans Text" w:hAnsi="Google Sans Text" w:cs="Google Sans Text"/>
          <w:color w:val="1B1C1D"/>
          <w:sz w:val="24"/>
          <w:szCs w:val="24"/>
        </w:rPr>
        <w:t xml:space="preserve"> This model has demonstrated strong performance in forecasting video game sales, even outperforming Deep Neural Networks in some studies.</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sz w:val="24"/>
          <w:szCs w:val="24"/>
        </w:rPr>
        <w:t xml:space="preserve"> It is robust to various data types and capable of capturing complex non-linear relationships.</w:t>
      </w:r>
    </w:p>
    <w:p w14:paraId="53C5B894" w14:textId="77777777" w:rsidR="007A2575"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Decision Tree Regression/Classification:</w:t>
      </w:r>
      <w:r>
        <w:rPr>
          <w:rFonts w:ascii="Google Sans Text" w:eastAsia="Google Sans Text" w:hAnsi="Google Sans Text" w:cs="Google Sans Text"/>
          <w:color w:val="1B1C1D"/>
          <w:sz w:val="24"/>
          <w:szCs w:val="24"/>
        </w:rPr>
        <w:t xml:space="preserve"> Decision trees are popular and effective for interpreting data, allowing for the visualization of different possible outcomes based on various factors.</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sz w:val="24"/>
          <w:szCs w:val="24"/>
        </w:rPr>
        <w:t xml:space="preserve"> They can be utilized for sales prediction and for identifying attributes that significantly impact sales.</w:t>
      </w:r>
      <w:r>
        <w:rPr>
          <w:rFonts w:ascii="Google Sans Text" w:eastAsia="Google Sans Text" w:hAnsi="Google Sans Text" w:cs="Google Sans Text"/>
          <w:color w:val="575B5F"/>
          <w:sz w:val="24"/>
          <w:szCs w:val="24"/>
          <w:vertAlign w:val="superscript"/>
        </w:rPr>
        <w:t>15</w:t>
      </w:r>
    </w:p>
    <w:p w14:paraId="6346EE37" w14:textId="77777777" w:rsidR="007A2575"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Logistic Regression:</w:t>
      </w:r>
      <w:r>
        <w:rPr>
          <w:rFonts w:ascii="Google Sans Text" w:eastAsia="Google Sans Text" w:hAnsi="Google Sans Text" w:cs="Google Sans Text"/>
          <w:color w:val="1B1C1D"/>
          <w:sz w:val="24"/>
          <w:szCs w:val="24"/>
        </w:rPr>
        <w:t xml:space="preserve"> This algorithm is particularly useful for predicting the probability of a binary outcome, such as whether a game will be commercially successful or not.</w:t>
      </w:r>
      <w:r>
        <w:rPr>
          <w:rFonts w:ascii="Google Sans Text" w:eastAsia="Google Sans Text" w:hAnsi="Google Sans Text" w:cs="Google Sans Text"/>
          <w:color w:val="575B5F"/>
          <w:sz w:val="24"/>
          <w:szCs w:val="24"/>
          <w:vertAlign w:val="superscript"/>
        </w:rPr>
        <w:t>15</w:t>
      </w:r>
    </w:p>
    <w:p w14:paraId="332D95C3" w14:textId="77777777" w:rsidR="007A2575"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Random Forest:</w:t>
      </w:r>
      <w:r>
        <w:rPr>
          <w:rFonts w:ascii="Google Sans Text" w:eastAsia="Google Sans Text" w:hAnsi="Google Sans Text" w:cs="Google Sans Text"/>
          <w:color w:val="1B1C1D"/>
          <w:sz w:val="24"/>
          <w:szCs w:val="24"/>
        </w:rPr>
        <w:t xml:space="preserve"> As an ensemble method, Random Forest combines multiple decision trees, generally offering higher accuracy and greater robustness than individual decision trees.</w:t>
      </w:r>
      <w:r>
        <w:rPr>
          <w:rFonts w:ascii="Google Sans Text" w:eastAsia="Google Sans Text" w:hAnsi="Google Sans Text" w:cs="Google Sans Text"/>
          <w:color w:val="575B5F"/>
          <w:sz w:val="24"/>
          <w:szCs w:val="24"/>
          <w:vertAlign w:val="superscript"/>
        </w:rPr>
        <w:t>40</w:t>
      </w:r>
    </w:p>
    <w:p w14:paraId="76D73540" w14:textId="77777777" w:rsidR="007A2575"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Natural Language Processing (NLP) Models:</w:t>
      </w:r>
      <w:r>
        <w:rPr>
          <w:rFonts w:ascii="Google Sans Text" w:eastAsia="Google Sans Text" w:hAnsi="Google Sans Text" w:cs="Google Sans Text"/>
          <w:color w:val="1B1C1D"/>
          <w:sz w:val="24"/>
          <w:szCs w:val="24"/>
        </w:rPr>
        <w:t xml:space="preserve"> For sentiment analysis of text data from platforms like Reddit and Twitter, specialized NLP models such as </w:t>
      </w:r>
      <w:proofErr w:type="spellStart"/>
      <w:r>
        <w:rPr>
          <w:rFonts w:ascii="Google Sans Text" w:eastAsia="Google Sans Text" w:hAnsi="Google Sans Text" w:cs="Google Sans Text"/>
          <w:color w:val="1B1C1D"/>
          <w:sz w:val="24"/>
          <w:szCs w:val="24"/>
        </w:rPr>
        <w:t>GloVe+Transformer</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GloVe+LSTM</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GloVe+CNN</w:t>
      </w:r>
      <w:proofErr w:type="spellEnd"/>
      <w:r>
        <w:rPr>
          <w:rFonts w:ascii="Google Sans Text" w:eastAsia="Google Sans Text" w:hAnsi="Google Sans Text" w:cs="Google Sans Text"/>
          <w:color w:val="1B1C1D"/>
          <w:sz w:val="24"/>
          <w:szCs w:val="24"/>
        </w:rPr>
        <w:t xml:space="preserve">, and </w:t>
      </w:r>
      <w:proofErr w:type="spellStart"/>
      <w:r>
        <w:rPr>
          <w:rFonts w:ascii="Google Sans Text" w:eastAsia="Google Sans Text" w:hAnsi="Google Sans Text" w:cs="Google Sans Text"/>
          <w:color w:val="1B1C1D"/>
          <w:sz w:val="24"/>
          <w:szCs w:val="24"/>
        </w:rPr>
        <w:t>GloVe+BiGRU</w:t>
      </w:r>
      <w:proofErr w:type="spellEnd"/>
      <w:r>
        <w:rPr>
          <w:rFonts w:ascii="Google Sans Text" w:eastAsia="Google Sans Text" w:hAnsi="Google Sans Text" w:cs="Google Sans Text"/>
          <w:color w:val="1B1C1D"/>
          <w:sz w:val="24"/>
          <w:szCs w:val="24"/>
        </w:rPr>
        <w:t xml:space="preserve"> have proven effective for text classification and generating nuanced sentiment scores.</w:t>
      </w:r>
      <w:r>
        <w:rPr>
          <w:rFonts w:ascii="Google Sans Text" w:eastAsia="Google Sans Text" w:hAnsi="Google Sans Text" w:cs="Google Sans Text"/>
          <w:color w:val="575B5F"/>
          <w:sz w:val="24"/>
          <w:szCs w:val="24"/>
          <w:vertAlign w:val="superscript"/>
        </w:rPr>
        <w:t>10</w:t>
      </w:r>
    </w:p>
    <w:p w14:paraId="3922C92B" w14:textId="77777777" w:rsidR="007A2575"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A key consideration is that a single "best" model may not exist for all aspects of prediction, given the diverse nature of the data and prediction targets. Therefore, a hybrid approach, combining different models for different data types (e.g., NLP for sentiment analysis, Gradient Boosting for numerical engagement or sales prediction), or an ensemble model that integrates the outputs of multiple models, could yield the </w:t>
      </w:r>
      <w:r>
        <w:rPr>
          <w:rFonts w:ascii="Google Sans Text" w:eastAsia="Google Sans Text" w:hAnsi="Google Sans Text" w:cs="Google Sans Text"/>
          <w:color w:val="1B1C1D"/>
          <w:sz w:val="24"/>
          <w:szCs w:val="24"/>
        </w:rPr>
        <w:lastRenderedPageBreak/>
        <w:t>most robust and accurate predictions.</w:t>
      </w:r>
    </w:p>
    <w:p w14:paraId="068C4646"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E70A220"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3.3. Data Preprocessing &amp; Feature Engineering for Early-Stage Data</w:t>
      </w:r>
    </w:p>
    <w:p w14:paraId="52089664"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2E7E6254"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Raw web data is inherently unstructured and noisy, requiring significant processing to be suitable for machine learning models.</w:t>
      </w:r>
    </w:p>
    <w:p w14:paraId="418F0EDA"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Data Cleaning:</w:t>
      </w:r>
      <w:r>
        <w:rPr>
          <w:rFonts w:ascii="Google Sans Text" w:eastAsia="Google Sans Text" w:hAnsi="Google Sans Text" w:cs="Google Sans Text"/>
          <w:color w:val="1B1C1D"/>
          <w:sz w:val="24"/>
          <w:szCs w:val="24"/>
        </w:rPr>
        <w:t xml:space="preserve"> This crucial step involves eliminating duplicate records, filtering out irrelevant information, normalizing datasets to ensure uniformity across variables, and resolving missing values to minimize inaccuracies in the predictive model.</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4"/>
          <w:szCs w:val="24"/>
        </w:rPr>
        <w:t xml:space="preserve"> The high percentage of missing</w:t>
      </w:r>
    </w:p>
    <w:p w14:paraId="28398EF9"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roofErr w:type="spellStart"/>
      <w:r>
        <w:rPr>
          <w:rFonts w:ascii="Google Sans Text" w:eastAsia="Google Sans Text" w:hAnsi="Google Sans Text" w:cs="Google Sans Text"/>
          <w:color w:val="1B1C1D"/>
          <w:sz w:val="24"/>
          <w:szCs w:val="24"/>
        </w:rPr>
        <w:t>Critic_Score</w:t>
      </w:r>
      <w:proofErr w:type="spellEnd"/>
      <w:r>
        <w:rPr>
          <w:rFonts w:ascii="Google Sans Text" w:eastAsia="Google Sans Text" w:hAnsi="Google Sans Text" w:cs="Google Sans Text"/>
          <w:color w:val="1B1C1D"/>
          <w:sz w:val="24"/>
          <w:szCs w:val="24"/>
        </w:rPr>
        <w:t xml:space="preserve"> and </w:t>
      </w:r>
      <w:proofErr w:type="spellStart"/>
      <w:r>
        <w:rPr>
          <w:rFonts w:ascii="Google Sans Text" w:eastAsia="Google Sans Text" w:hAnsi="Google Sans Text" w:cs="Google Sans Text"/>
          <w:color w:val="1B1C1D"/>
          <w:sz w:val="24"/>
          <w:szCs w:val="24"/>
        </w:rPr>
        <w:t>User_Score</w:t>
      </w:r>
      <w:proofErr w:type="spellEnd"/>
      <w:r>
        <w:rPr>
          <w:rFonts w:ascii="Google Sans Text" w:eastAsia="Google Sans Text" w:hAnsi="Google Sans Text" w:cs="Google Sans Text"/>
          <w:color w:val="1B1C1D"/>
          <w:sz w:val="24"/>
          <w:szCs w:val="24"/>
        </w:rPr>
        <w:t xml:space="preserve"> values in some datasets </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sz w:val="24"/>
          <w:szCs w:val="24"/>
        </w:rPr>
        <w:t xml:space="preserve"> underscores the importance of robust imputation techniques or strategic feature selection to manage incomplete data.</w:t>
      </w:r>
    </w:p>
    <w:p w14:paraId="432EAEC3" w14:textId="77777777" w:rsidR="007A2575"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Feature Engineering:</w:t>
      </w:r>
      <w:r>
        <w:rPr>
          <w:rFonts w:ascii="Google Sans Text" w:eastAsia="Google Sans Text" w:hAnsi="Google Sans Text" w:cs="Google Sans Text"/>
          <w:color w:val="1B1C1D"/>
          <w:sz w:val="24"/>
          <w:szCs w:val="24"/>
        </w:rPr>
        <w:t xml:space="preserve"> This process transforms raw data into meaningful features that the machine learning model can effectively utilize.</w:t>
      </w:r>
    </w:p>
    <w:p w14:paraId="70F3538A" w14:textId="77777777" w:rsidR="007A2575"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Categorical to Numerical Conversion:</w:t>
      </w:r>
      <w:r>
        <w:rPr>
          <w:rFonts w:ascii="Google Sans Text" w:eastAsia="Google Sans Text" w:hAnsi="Google Sans Text" w:cs="Google Sans Text"/>
          <w:color w:val="1B1C1D"/>
          <w:sz w:val="24"/>
          <w:szCs w:val="24"/>
        </w:rPr>
        <w:t xml:space="preserve"> Features such as Platform, Genre, Publisher, Developer, and Rating, which are initially categorical, need to be converted into numerical (dummy) variables for model compatibility.</w:t>
      </w:r>
      <w:r>
        <w:rPr>
          <w:rFonts w:ascii="Google Sans Text" w:eastAsia="Google Sans Text" w:hAnsi="Google Sans Text" w:cs="Google Sans Text"/>
          <w:color w:val="575B5F"/>
          <w:sz w:val="24"/>
          <w:szCs w:val="24"/>
          <w:vertAlign w:val="superscript"/>
        </w:rPr>
        <w:t>39</w:t>
      </w:r>
    </w:p>
    <w:p w14:paraId="41D8DA21" w14:textId="77777777" w:rsidR="007A2575"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Time-Series Features:</w:t>
      </w:r>
      <w:r>
        <w:rPr>
          <w:rFonts w:ascii="Google Sans Text" w:eastAsia="Google Sans Text" w:hAnsi="Google Sans Text" w:cs="Google Sans Text"/>
          <w:color w:val="1B1C1D"/>
          <w:sz w:val="24"/>
          <w:szCs w:val="24"/>
        </w:rPr>
        <w:t xml:space="preserve"> Extracting trends, velocities, and patterns from time-series data is vital. This includes daily </w:t>
      </w:r>
      <w:proofErr w:type="spellStart"/>
      <w:r>
        <w:rPr>
          <w:rFonts w:ascii="Google Sans Text" w:eastAsia="Google Sans Text" w:hAnsi="Google Sans Text" w:cs="Google Sans Text"/>
          <w:color w:val="1B1C1D"/>
          <w:sz w:val="24"/>
          <w:szCs w:val="24"/>
        </w:rPr>
        <w:t>wishlist</w:t>
      </w:r>
      <w:proofErr w:type="spellEnd"/>
      <w:r>
        <w:rPr>
          <w:rFonts w:ascii="Google Sans Text" w:eastAsia="Google Sans Text" w:hAnsi="Google Sans Text" w:cs="Google Sans Text"/>
          <w:color w:val="1B1C1D"/>
          <w:sz w:val="24"/>
          <w:szCs w:val="24"/>
        </w:rPr>
        <w:t xml:space="preserve"> growth rates, changes in concurrent viewers on streaming platforms, and the evolution of sentiment over time.</w:t>
      </w:r>
      <w:r>
        <w:rPr>
          <w:rFonts w:ascii="Google Sans Text" w:eastAsia="Google Sans Text" w:hAnsi="Google Sans Text" w:cs="Google Sans Text"/>
          <w:color w:val="575B5F"/>
          <w:sz w:val="24"/>
          <w:szCs w:val="24"/>
          <w:vertAlign w:val="superscript"/>
        </w:rPr>
        <w:t>9</w:t>
      </w:r>
    </w:p>
    <w:p w14:paraId="37350DB7" w14:textId="77777777" w:rsidR="007A2575"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Sentiment Scores:</w:t>
      </w:r>
      <w:r>
        <w:rPr>
          <w:rFonts w:ascii="Google Sans Text" w:eastAsia="Google Sans Text" w:hAnsi="Google Sans Text" w:cs="Google Sans Text"/>
          <w:color w:val="1B1C1D"/>
          <w:sz w:val="24"/>
          <w:szCs w:val="24"/>
        </w:rPr>
        <w:t xml:space="preserve"> Qualitative text data from sources like Reddit comments and Twitch chat must be converted into quantifiable sentiment scores using advanced NLP models.</w:t>
      </w:r>
      <w:r>
        <w:rPr>
          <w:rFonts w:ascii="Google Sans Text" w:eastAsia="Google Sans Text" w:hAnsi="Google Sans Text" w:cs="Google Sans Text"/>
          <w:color w:val="575B5F"/>
          <w:sz w:val="24"/>
          <w:szCs w:val="24"/>
          <w:vertAlign w:val="superscript"/>
        </w:rPr>
        <w:t>10</w:t>
      </w:r>
    </w:p>
    <w:p w14:paraId="095BE446" w14:textId="77777777" w:rsidR="007A2575"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Engagement Ratios:</w:t>
      </w:r>
      <w:r>
        <w:rPr>
          <w:rFonts w:ascii="Google Sans Text" w:eastAsia="Google Sans Text" w:hAnsi="Google Sans Text" w:cs="Google Sans Text"/>
          <w:color w:val="1B1C1D"/>
          <w:sz w:val="24"/>
          <w:szCs w:val="24"/>
        </w:rPr>
        <w:t xml:space="preserve"> Creating derived metrics like the DAU/MAU ratio and Stickiness Rate helps capture the quality and depth of player engagement.</w:t>
      </w:r>
      <w:r>
        <w:rPr>
          <w:rFonts w:ascii="Google Sans Text" w:eastAsia="Google Sans Text" w:hAnsi="Google Sans Text" w:cs="Google Sans Text"/>
          <w:color w:val="575B5F"/>
          <w:sz w:val="24"/>
          <w:szCs w:val="24"/>
          <w:vertAlign w:val="superscript"/>
        </w:rPr>
        <w:t>2</w:t>
      </w:r>
    </w:p>
    <w:p w14:paraId="25510D26" w14:textId="77777777" w:rsidR="007A2575"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Developer/Publisher Proxies:</w:t>
      </w:r>
      <w:r>
        <w:rPr>
          <w:rFonts w:ascii="Google Sans Text" w:eastAsia="Google Sans Text" w:hAnsi="Google Sans Text" w:cs="Google Sans Text"/>
          <w:color w:val="1B1C1D"/>
          <w:sz w:val="24"/>
          <w:szCs w:val="24"/>
        </w:rPr>
        <w:t xml:space="preserve"> Features can be engineered based on the historical performance (e.g., sales, </w:t>
      </w:r>
      <w:proofErr w:type="spellStart"/>
      <w:r>
        <w:rPr>
          <w:rFonts w:ascii="Google Sans Text" w:eastAsia="Google Sans Text" w:hAnsi="Google Sans Text" w:cs="Google Sans Text"/>
          <w:color w:val="1B1C1D"/>
          <w:sz w:val="24"/>
          <w:szCs w:val="24"/>
        </w:rPr>
        <w:t>Metascore</w:t>
      </w:r>
      <w:proofErr w:type="spellEnd"/>
      <w:r>
        <w:rPr>
          <w:rFonts w:ascii="Google Sans Text" w:eastAsia="Google Sans Text" w:hAnsi="Google Sans Text" w:cs="Google Sans Text"/>
          <w:color w:val="1B1C1D"/>
          <w:sz w:val="24"/>
          <w:szCs w:val="24"/>
        </w:rPr>
        <w:t>, user reviews) of previous games developed or published by the same entity.</w:t>
      </w:r>
      <w:r>
        <w:rPr>
          <w:rFonts w:ascii="Google Sans Text" w:eastAsia="Google Sans Text" w:hAnsi="Google Sans Text" w:cs="Google Sans Text"/>
          <w:color w:val="575B5F"/>
          <w:sz w:val="24"/>
          <w:szCs w:val="24"/>
          <w:vertAlign w:val="superscript"/>
        </w:rPr>
        <w:t>4</w:t>
      </w:r>
    </w:p>
    <w:p w14:paraId="31723BBA" w14:textId="77777777" w:rsidR="007A2575"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A significant observation is that the "shape of the prerelease buzz evolution trajectory" is more predictive than simply the accumulated volume of buzz.</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sz w:val="24"/>
          <w:szCs w:val="24"/>
        </w:rPr>
        <w:t xml:space="preserve"> Similarly, </w:t>
      </w:r>
      <w:proofErr w:type="spellStart"/>
      <w:r>
        <w:rPr>
          <w:rFonts w:ascii="Google Sans Text" w:eastAsia="Google Sans Text" w:hAnsi="Google Sans Text" w:cs="Google Sans Text"/>
          <w:color w:val="1B1C1D"/>
          <w:sz w:val="24"/>
          <w:szCs w:val="24"/>
        </w:rPr>
        <w:lastRenderedPageBreak/>
        <w:t>wishlist</w:t>
      </w:r>
      <w:proofErr w:type="spellEnd"/>
      <w:r>
        <w:rPr>
          <w:rFonts w:ascii="Google Sans Text" w:eastAsia="Google Sans Text" w:hAnsi="Google Sans Text" w:cs="Google Sans Text"/>
          <w:color w:val="1B1C1D"/>
          <w:sz w:val="24"/>
          <w:szCs w:val="24"/>
        </w:rPr>
        <w:t xml:space="preserve"> dynamics, such as growth rate and recency, are more valuable than static counts.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 xml:space="preserve"> This implies that merely providing raw counts or averages is insufficient; the trend, velocity, and patterns of these metrics over time are crucial features for the predictive model. Therefore, feature engineering efforts should heavily focus on creating time-series features that capture the dynamic evolution of metrics, rather than just their static values.</w:t>
      </w:r>
    </w:p>
    <w:p w14:paraId="066A2F02"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329A0A70"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3.4. Model Validation &amp; Iteration</w:t>
      </w:r>
    </w:p>
    <w:p w14:paraId="5A8F32B1"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42989F7F"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predictive model is not a static solution; it requires continuous refinement and adaptation to remain effective.</w:t>
      </w:r>
    </w:p>
    <w:p w14:paraId="742B93E4"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Regular Updates:</w:t>
      </w:r>
      <w:r>
        <w:rPr>
          <w:rFonts w:ascii="Google Sans Text" w:eastAsia="Google Sans Text" w:hAnsi="Google Sans Text" w:cs="Google Sans Text"/>
          <w:color w:val="1B1C1D"/>
          <w:sz w:val="24"/>
          <w:szCs w:val="24"/>
        </w:rPr>
        <w:t xml:space="preserve"> Models must be regularly updated and retrained with fresh data to adapt to evolving user behaviors and shifts in market trends.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4"/>
          <w:szCs w:val="24"/>
        </w:rPr>
        <w:t xml:space="preserve"> This continuous learning process is essential for maintaining predictive accuracy over time.</w:t>
      </w:r>
    </w:p>
    <w:p w14:paraId="46D579FA"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sz w:val="24"/>
          <w:szCs w:val="24"/>
        </w:rPr>
        <w:t>Performance Metrics:</w:t>
      </w:r>
      <w:r>
        <w:rPr>
          <w:rFonts w:ascii="Google Sans Text" w:eastAsia="Google Sans Text" w:hAnsi="Google Sans Text" w:cs="Google Sans Text"/>
          <w:color w:val="1B1C1D"/>
          <w:sz w:val="24"/>
          <w:szCs w:val="24"/>
        </w:rPr>
        <w:t xml:space="preserve"> Model performance must be rigorously evaluated using appropriate metrics. For regression tasks, the Mean Squared Root Error (MSRE) is a common choice.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sz w:val="24"/>
          <w:szCs w:val="24"/>
        </w:rPr>
        <w:t xml:space="preserve"> For classification tasks, metrics such as accuracy, recall, precision, and F1 score are crucial.</w:t>
      </w:r>
      <w:r>
        <w:rPr>
          <w:rFonts w:ascii="Google Sans Text" w:eastAsia="Google Sans Text" w:hAnsi="Google Sans Text" w:cs="Google Sans Text"/>
          <w:color w:val="575B5F"/>
          <w:sz w:val="24"/>
          <w:szCs w:val="24"/>
          <w:vertAlign w:val="superscript"/>
        </w:rPr>
        <w:t>23</w:t>
      </w:r>
    </w:p>
    <w:p w14:paraId="06B5583F"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Interpretability:</w:t>
      </w:r>
      <w:r>
        <w:rPr>
          <w:rFonts w:ascii="Google Sans Text" w:eastAsia="Google Sans Text" w:hAnsi="Google Sans Text" w:cs="Google Sans Text"/>
          <w:color w:val="1B1C1D"/>
          <w:sz w:val="24"/>
          <w:szCs w:val="24"/>
        </w:rPr>
        <w:t xml:space="preserve"> Ensuring the interpretability of the models (e.g., by utilizing Decision Trees or explainable AI techniques) is vital.</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sz w:val="24"/>
          <w:szCs w:val="24"/>
        </w:rPr>
        <w:t xml:space="preserve"> This allows human experts to understand the rationale behind predictions and to justify investment decisions.</w:t>
      </w:r>
    </w:p>
    <w:p w14:paraId="760715FE"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Overcoming Challenges:</w:t>
      </w:r>
      <w:r>
        <w:rPr>
          <w:rFonts w:ascii="Google Sans Text" w:eastAsia="Google Sans Text" w:hAnsi="Google Sans Text" w:cs="Google Sans Text"/>
          <w:color w:val="1B1C1D"/>
          <w:sz w:val="24"/>
          <w:szCs w:val="24"/>
        </w:rPr>
        <w:t xml:space="preserve"> The development process must actively address challenges such as data sparsity and sudden shifts in market trends.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4"/>
          <w:szCs w:val="24"/>
        </w:rPr>
        <w:t xml:space="preserve"> This requires proactive monitoring and adaptive strategies for data collection and model retraining. The need for models to be "regularly updated" and "retrained with Fresh Data" to adapt to "evolving user behaviors" and "shifts in market trends"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4"/>
          <w:szCs w:val="24"/>
        </w:rPr>
        <w:t xml:space="preserve"> highlights that the predictive tool is a continuous learning system, not a one-time build. This necessitates allocating ongoing resources for model maintenance, retraining, and adaptation to maintain predictive accuracy over time.</w:t>
      </w:r>
    </w:p>
    <w:p w14:paraId="08E39874"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1E5C5244" w14:textId="77777777" w:rsidR="007A2575"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lastRenderedPageBreak/>
        <w:t>4. AI-Driven Promotional Content Generation</w:t>
      </w:r>
    </w:p>
    <w:p w14:paraId="56CCB00D"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058AC927"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section details how the observations derived from the predictive tool can be leveraged to generate effective and targeted promotional content using AI, creating a powerful feedback loop for marketing efforts.</w:t>
      </w:r>
    </w:p>
    <w:p w14:paraId="38539C42"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7A9E6791"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4.1. Leveraging Predictive Observations for Targeted Marketing</w:t>
      </w:r>
    </w:p>
    <w:p w14:paraId="29F80C7B"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2C038641"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findings from the predictive tool can directly inform marketing strategies, ensuring that promotional content resonates with the target audience and maximizes its impact.</w:t>
      </w:r>
    </w:p>
    <w:p w14:paraId="1E422E9A"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sz w:val="24"/>
          <w:szCs w:val="24"/>
        </w:rPr>
        <w:t>Audience Segmentation:</w:t>
      </w:r>
      <w:r>
        <w:rPr>
          <w:rFonts w:ascii="Google Sans Text" w:eastAsia="Google Sans Text" w:hAnsi="Google Sans Text" w:cs="Google Sans Text"/>
          <w:color w:val="1B1C1D"/>
          <w:sz w:val="24"/>
          <w:szCs w:val="24"/>
        </w:rPr>
        <w:t xml:space="preserve"> Predictive analytics enables the grouping of players based on their behavior patterns, such as time spent in-game, level completion, or participation in events.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4"/>
          <w:szCs w:val="24"/>
        </w:rPr>
        <w:t xml:space="preserve"> This allows for the creation of precision-targeted campaigns and the early identification of "high-potential users".</w:t>
      </w:r>
      <w:r>
        <w:rPr>
          <w:rFonts w:ascii="Google Sans Text" w:eastAsia="Google Sans Text" w:hAnsi="Google Sans Text" w:cs="Google Sans Text"/>
          <w:color w:val="575B5F"/>
          <w:sz w:val="24"/>
          <w:szCs w:val="24"/>
          <w:vertAlign w:val="superscript"/>
        </w:rPr>
        <w:t>3</w:t>
      </w:r>
    </w:p>
    <w:p w14:paraId="6C028C41"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sz w:val="24"/>
          <w:szCs w:val="24"/>
        </w:rPr>
        <w:t>Identifying Engagement Drivers:</w:t>
      </w:r>
      <w:r>
        <w:rPr>
          <w:rFonts w:ascii="Google Sans Text" w:eastAsia="Google Sans Text" w:hAnsi="Google Sans Text" w:cs="Google Sans Text"/>
          <w:color w:val="1B1C1D"/>
          <w:sz w:val="24"/>
          <w:szCs w:val="24"/>
        </w:rPr>
        <w:t xml:space="preserve"> Observations into which game features or community discussions most effectively drive engagement can directly inform the core messages of marketing campaigns.</w:t>
      </w:r>
      <w:r>
        <w:rPr>
          <w:rFonts w:ascii="Google Sans Text" w:eastAsia="Google Sans Text" w:hAnsi="Google Sans Text" w:cs="Google Sans Text"/>
          <w:color w:val="575B5F"/>
          <w:sz w:val="24"/>
          <w:szCs w:val="24"/>
          <w:vertAlign w:val="superscript"/>
        </w:rPr>
        <w:t>2</w:t>
      </w:r>
    </w:p>
    <w:p w14:paraId="38CB904D"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Optimizing Marketing Spend:</w:t>
      </w:r>
      <w:r>
        <w:rPr>
          <w:rFonts w:ascii="Google Sans Text" w:eastAsia="Google Sans Text" w:hAnsi="Google Sans Text" w:cs="Google Sans Text"/>
          <w:color w:val="1B1C1D"/>
          <w:sz w:val="24"/>
          <w:szCs w:val="24"/>
        </w:rPr>
        <w:t xml:space="preserve"> By predicting Return on Ad Spend (ROAS) and identifying high-value customers, resources can be allocated more efficiently, ensuring that marketing investments yield the best possible returns.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4"/>
          <w:szCs w:val="24"/>
        </w:rPr>
        <w:t xml:space="preserve"> The predictive model identifies what contributes to a game's success and who is most likely to engage. The explicit link between predictive analytics and "optimizing marketing strategies" and "personalizing marketing efforts"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4"/>
          <w:szCs w:val="24"/>
        </w:rPr>
        <w:t xml:space="preserve"> creates a direct bridge from the tool's analytical output to concrete marketing actions. This means the tool's output should be designed to provide clear, actionable recommendations for marketing teams, such as specifying which audience segments to target with </w:t>
      </w:r>
      <w:proofErr w:type="gramStart"/>
      <w:r>
        <w:rPr>
          <w:rFonts w:ascii="Google Sans Text" w:eastAsia="Google Sans Text" w:hAnsi="Google Sans Text" w:cs="Google Sans Text"/>
          <w:color w:val="1B1C1D"/>
          <w:sz w:val="24"/>
          <w:szCs w:val="24"/>
        </w:rPr>
        <w:t>particular messages</w:t>
      </w:r>
      <w:proofErr w:type="gramEnd"/>
      <w:r>
        <w:rPr>
          <w:rFonts w:ascii="Google Sans Text" w:eastAsia="Google Sans Text" w:hAnsi="Google Sans Text" w:cs="Google Sans Text"/>
          <w:color w:val="1B1C1D"/>
          <w:sz w:val="24"/>
          <w:szCs w:val="24"/>
        </w:rPr>
        <w:t xml:space="preserve"> based on their observed behavior.</w:t>
      </w:r>
    </w:p>
    <w:p w14:paraId="746BA905"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614016DB"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4.2. AI Tools for Content Creation</w:t>
      </w:r>
    </w:p>
    <w:p w14:paraId="72B9BB14"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5A4AE134"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Generative AI can automate and optimize the creation of various promotional materials based on the tool's observations.</w:t>
      </w:r>
    </w:p>
    <w:p w14:paraId="05AE7A4F"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sz w:val="24"/>
          <w:szCs w:val="24"/>
        </w:rPr>
        <w:t>Content Generation:</w:t>
      </w:r>
      <w:r>
        <w:rPr>
          <w:rFonts w:ascii="Google Sans Text" w:eastAsia="Google Sans Text" w:hAnsi="Google Sans Text" w:cs="Google Sans Text"/>
          <w:color w:val="1B1C1D"/>
          <w:sz w:val="24"/>
          <w:szCs w:val="24"/>
        </w:rPr>
        <w:t xml:space="preserve"> AI can generate diverse marketing assets, including ad copy, video scripts, social media posts, and even in-game content through procedural content generation for elements like maps or quests.</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sz w:val="24"/>
          <w:szCs w:val="24"/>
        </w:rPr>
        <w:t xml:space="preserve"> This capability can significantly reduce the development costs associated with creating marketing assets.</w:t>
      </w:r>
      <w:r>
        <w:rPr>
          <w:rFonts w:ascii="Google Sans Text" w:eastAsia="Google Sans Text" w:hAnsi="Google Sans Text" w:cs="Google Sans Text"/>
          <w:color w:val="575B5F"/>
          <w:sz w:val="24"/>
          <w:szCs w:val="24"/>
          <w:vertAlign w:val="superscript"/>
        </w:rPr>
        <w:t>1</w:t>
      </w:r>
    </w:p>
    <w:p w14:paraId="1196EA31"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sz w:val="24"/>
          <w:szCs w:val="24"/>
        </w:rPr>
        <w:t>Personalization:</w:t>
      </w:r>
      <w:r>
        <w:rPr>
          <w:rFonts w:ascii="Google Sans Text" w:eastAsia="Google Sans Text" w:hAnsi="Google Sans Text" w:cs="Google Sans Text"/>
          <w:color w:val="1B1C1D"/>
          <w:sz w:val="24"/>
          <w:szCs w:val="24"/>
        </w:rPr>
        <w:t xml:space="preserve"> AI can tailor </w:t>
      </w:r>
      <w:proofErr w:type="gramStart"/>
      <w:r>
        <w:rPr>
          <w:rFonts w:ascii="Google Sans Text" w:eastAsia="Google Sans Text" w:hAnsi="Google Sans Text" w:cs="Google Sans Text"/>
          <w:color w:val="1B1C1D"/>
          <w:sz w:val="24"/>
          <w:szCs w:val="24"/>
        </w:rPr>
        <w:t>ad</w:t>
      </w:r>
      <w:proofErr w:type="gramEnd"/>
      <w:r>
        <w:rPr>
          <w:rFonts w:ascii="Google Sans Text" w:eastAsia="Google Sans Text" w:hAnsi="Google Sans Text" w:cs="Google Sans Text"/>
          <w:color w:val="1B1C1D"/>
          <w:sz w:val="24"/>
          <w:szCs w:val="24"/>
        </w:rPr>
        <w:t xml:space="preserve"> content to align with specific player preferences, which improves click-through rates and enhances conversion efficiency.</w:t>
      </w:r>
      <w:r>
        <w:rPr>
          <w:rFonts w:ascii="Google Sans Text" w:eastAsia="Google Sans Text" w:hAnsi="Google Sans Text" w:cs="Google Sans Text"/>
          <w:color w:val="575B5F"/>
          <w:sz w:val="24"/>
          <w:szCs w:val="24"/>
          <w:vertAlign w:val="superscript"/>
        </w:rPr>
        <w:t>3</w:t>
      </w:r>
    </w:p>
    <w:p w14:paraId="65A303D5"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Creative Optimization:</w:t>
      </w:r>
      <w:r>
        <w:rPr>
          <w:rFonts w:ascii="Google Sans Text" w:eastAsia="Google Sans Text" w:hAnsi="Google Sans Text" w:cs="Google Sans Text"/>
          <w:color w:val="1B1C1D"/>
          <w:sz w:val="24"/>
          <w:szCs w:val="24"/>
        </w:rPr>
        <w:t xml:space="preserve"> AI can assist in creating "visually compelling activation assets" and "</w:t>
      </w:r>
      <w:proofErr w:type="gramStart"/>
      <w:r>
        <w:rPr>
          <w:rFonts w:ascii="Google Sans Text" w:eastAsia="Google Sans Text" w:hAnsi="Google Sans Text" w:cs="Google Sans Text"/>
          <w:color w:val="1B1C1D"/>
          <w:sz w:val="24"/>
          <w:szCs w:val="24"/>
        </w:rPr>
        <w:t>shareable</w:t>
      </w:r>
      <w:proofErr w:type="gramEnd"/>
      <w:r>
        <w:rPr>
          <w:rFonts w:ascii="Google Sans Text" w:eastAsia="Google Sans Text" w:hAnsi="Google Sans Text" w:cs="Google Sans Text"/>
          <w:color w:val="1B1C1D"/>
          <w:sz w:val="24"/>
          <w:szCs w:val="24"/>
        </w:rPr>
        <w:t xml:space="preserve"> content from interest-based accounts" that have been shown to outperform official partnership posts in driving engagement.</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sz w:val="24"/>
          <w:szCs w:val="24"/>
        </w:rPr>
        <w:t xml:space="preserve"> A significant observation is that AI is not merely a generic content generator; it functions as an amplifier for the predictive tool's observations. For example, if the tool predicts that a game's "narrative elements" resonate strongly with the audience, as seen in a case where player feedback indicated a fatigue with crafting and a preference for narrative </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sz w:val="24"/>
          <w:szCs w:val="24"/>
        </w:rPr>
        <w:t>, AI can then generate promotional content that specifically highlights these narrative strengths. This targeted approach makes marketing efforts far more effective. Therefore, the AI content generation module should be tightly integrated with the predictive model, using its outputs as direct inputs for determining content themes, tone, and targeting strategies.</w:t>
      </w:r>
    </w:p>
    <w:p w14:paraId="39D6FEC3"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07F84666"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4.3. Personalization and Audience Segmentation through AI</w:t>
      </w:r>
    </w:p>
    <w:p w14:paraId="5AB17C70"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65FFB62B"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AI-driven personalization ensures that promotional efforts are highly relevant and effective, leading to stronger player engagement and monetization.</w:t>
      </w:r>
    </w:p>
    <w:p w14:paraId="1DFC7587"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sz w:val="24"/>
          <w:szCs w:val="24"/>
        </w:rPr>
        <w:t>Behavioral Clustering:</w:t>
      </w:r>
      <w:r>
        <w:rPr>
          <w:rFonts w:ascii="Google Sans Text" w:eastAsia="Google Sans Text" w:hAnsi="Google Sans Text" w:cs="Google Sans Text"/>
          <w:color w:val="1B1C1D"/>
          <w:sz w:val="24"/>
          <w:szCs w:val="24"/>
        </w:rPr>
        <w:t xml:space="preserve"> Players can be grouped into distinct segments based on their interactions, such as time spent in-game, level completion, or participation in events. This allows for the creation of precision-targeted campaigns that resonate deeply with specific player cohorts.</w:t>
      </w:r>
      <w:r>
        <w:rPr>
          <w:rFonts w:ascii="Google Sans Text" w:eastAsia="Google Sans Text" w:hAnsi="Google Sans Text" w:cs="Google Sans Text"/>
          <w:color w:val="575B5F"/>
          <w:sz w:val="24"/>
          <w:szCs w:val="24"/>
          <w:vertAlign w:val="superscript"/>
        </w:rPr>
        <w:t>3</w:t>
      </w:r>
    </w:p>
    <w:p w14:paraId="793570B7"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sz w:val="24"/>
          <w:szCs w:val="24"/>
        </w:rPr>
        <w:t>Recommendation Systems:</w:t>
      </w:r>
      <w:r>
        <w:rPr>
          <w:rFonts w:ascii="Google Sans Text" w:eastAsia="Google Sans Text" w:hAnsi="Google Sans Text" w:cs="Google Sans Text"/>
          <w:color w:val="1B1C1D"/>
          <w:sz w:val="24"/>
          <w:szCs w:val="24"/>
        </w:rPr>
        <w:t xml:space="preserve"> Predictive analytics powers </w:t>
      </w:r>
      <w:proofErr w:type="gramStart"/>
      <w:r>
        <w:rPr>
          <w:rFonts w:ascii="Google Sans Text" w:eastAsia="Google Sans Text" w:hAnsi="Google Sans Text" w:cs="Google Sans Text"/>
          <w:color w:val="1B1C1D"/>
          <w:sz w:val="24"/>
          <w:szCs w:val="24"/>
        </w:rPr>
        <w:t>recommendation</w:t>
      </w:r>
      <w:proofErr w:type="gramEnd"/>
      <w:r>
        <w:rPr>
          <w:rFonts w:ascii="Google Sans Text" w:eastAsia="Google Sans Text" w:hAnsi="Google Sans Text" w:cs="Google Sans Text"/>
          <w:color w:val="1B1C1D"/>
          <w:sz w:val="24"/>
          <w:szCs w:val="24"/>
        </w:rPr>
        <w:t xml:space="preserve"> engines </w:t>
      </w:r>
      <w:r>
        <w:rPr>
          <w:rFonts w:ascii="Google Sans Text" w:eastAsia="Google Sans Text" w:hAnsi="Google Sans Text" w:cs="Google Sans Text"/>
          <w:color w:val="1B1C1D"/>
          <w:sz w:val="24"/>
          <w:szCs w:val="24"/>
        </w:rPr>
        <w:lastRenderedPageBreak/>
        <w:t>that suggest relevant games and in-game items to players based on their past activities. This improves the overall player experience and drives sales of in-game purchases.</w:t>
      </w:r>
      <w:r>
        <w:rPr>
          <w:rFonts w:ascii="Google Sans Text" w:eastAsia="Google Sans Text" w:hAnsi="Google Sans Text" w:cs="Google Sans Text"/>
          <w:color w:val="575B5F"/>
          <w:sz w:val="24"/>
          <w:szCs w:val="24"/>
          <w:vertAlign w:val="superscript"/>
        </w:rPr>
        <w:t>3</w:t>
      </w:r>
    </w:p>
    <w:p w14:paraId="123210EC"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Churn Prevention:</w:t>
      </w:r>
      <w:r>
        <w:rPr>
          <w:rFonts w:ascii="Google Sans Text" w:eastAsia="Google Sans Text" w:hAnsi="Google Sans Text" w:cs="Google Sans Text"/>
          <w:color w:val="1B1C1D"/>
          <w:sz w:val="24"/>
          <w:szCs w:val="24"/>
        </w:rPr>
        <w:t xml:space="preserve"> Predictive models can identify players at risk of disengagement. AI can then facilitate the proactive delivery of tailored incentives, such as free character upgrades or time-limited offers, to re-engage these players and prevent churn, thereby extending the game’s lifecycle and maximizing its LTV.</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4"/>
          <w:szCs w:val="24"/>
        </w:rPr>
        <w:t xml:space="preserve"> This highlights that the predictive capability is not just about forecasting; it is about enabling proactive intervention. AI-driven personalization allows for automated, targeted outreach and dynamic content delivery based on real-time predictive scores for individual games or audience segments.</w:t>
      </w:r>
    </w:p>
    <w:p w14:paraId="25BFEBB4"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EC2142F" w14:textId="77777777" w:rsidR="007A2575"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5. Implementation Roadmap &amp; Strategic Considerations</w:t>
      </w:r>
    </w:p>
    <w:p w14:paraId="068D26F8"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701CAE0A"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section outlines a phased approach for developing the web mining-based tool and addresses broader strategic considerations for its successful integration into the game investment process.</w:t>
      </w:r>
    </w:p>
    <w:p w14:paraId="174DAD72"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1A03B2FA"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5.1. Phased Approach to Tool Development</w:t>
      </w:r>
    </w:p>
    <w:p w14:paraId="1AF5DC04"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65064BF5" w14:textId="77777777" w:rsidR="007A2575" w:rsidRDefault="00000000">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4"/>
          <w:szCs w:val="24"/>
        </w:rPr>
        <w:t xml:space="preserve">A phased approach allows for iterative development, testing, and validation, minimizing risk and ensuring continuous value delivery. This strategy aligns with the iterative nature of product development </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sz w:val="24"/>
          <w:szCs w:val="24"/>
        </w:rPr>
        <w:t xml:space="preserve"> and the necessity for continuous model updates.</w:t>
      </w:r>
      <w:r>
        <w:rPr>
          <w:rFonts w:ascii="Google Sans Text" w:eastAsia="Google Sans Text" w:hAnsi="Google Sans Text" w:cs="Google Sans Text"/>
          <w:color w:val="575B5F"/>
          <w:sz w:val="24"/>
          <w:szCs w:val="24"/>
          <w:vertAlign w:val="superscript"/>
        </w:rPr>
        <w:t>3</w:t>
      </w:r>
    </w:p>
    <w:p w14:paraId="3D9CF349" w14:textId="77777777" w:rsidR="007A2575"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Phase 1: Data Acquisition &amp; Infrastructure Setup:</w:t>
      </w:r>
      <w:r>
        <w:rPr>
          <w:rFonts w:ascii="Google Sans Text" w:eastAsia="Google Sans Text" w:hAnsi="Google Sans Text" w:cs="Google Sans Text"/>
          <w:color w:val="1B1C1D"/>
          <w:sz w:val="24"/>
          <w:szCs w:val="24"/>
        </w:rPr>
        <w:t xml:space="preserve"> This initial phase involves establishing robust data pipelines for all identified sources. For Steam, this will include a combination of web scraping and leveraging third-party APIs. For YouTube, the Analytics API will be the primary source, while Twitch Insights API will be used for Twitch data. For Reddit, the Data API will be utilized, supplemented by third-party sentiment analysis tools. Crucially, legal and ethical compliance measures, such as implementing rate limiting, adhering to robots.txt </w:t>
      </w:r>
      <w:r>
        <w:rPr>
          <w:rFonts w:ascii="Google Sans Text" w:eastAsia="Google Sans Text" w:hAnsi="Google Sans Text" w:cs="Google Sans Text"/>
          <w:color w:val="1B1C1D"/>
          <w:sz w:val="24"/>
          <w:szCs w:val="24"/>
        </w:rPr>
        <w:lastRenderedPageBreak/>
        <w:t xml:space="preserve">directives, establishing privacy protocols, and deploying bot detection mechanisms, must be integrated from the outset. Scalable data storage and processing infrastructure, potentially involving technologies like Kafka for message </w:t>
      </w:r>
      <w:proofErr w:type="gramStart"/>
      <w:r>
        <w:rPr>
          <w:rFonts w:ascii="Google Sans Text" w:eastAsia="Google Sans Text" w:hAnsi="Google Sans Text" w:cs="Google Sans Text"/>
          <w:color w:val="1B1C1D"/>
          <w:sz w:val="24"/>
          <w:szCs w:val="24"/>
        </w:rPr>
        <w:t>brokering</w:t>
      </w:r>
      <w:proofErr w:type="gramEnd"/>
      <w:r>
        <w:rPr>
          <w:rFonts w:ascii="Google Sans Text" w:eastAsia="Google Sans Text" w:hAnsi="Google Sans Text" w:cs="Google Sans Text"/>
          <w:color w:val="1B1C1D"/>
          <w:sz w:val="24"/>
          <w:szCs w:val="24"/>
        </w:rPr>
        <w:t>, Apache Spark for processing, and Cassandra for data persistence, will be set up to handle real-time data streams.</w:t>
      </w:r>
      <w:r>
        <w:rPr>
          <w:rFonts w:ascii="Google Sans Text" w:eastAsia="Google Sans Text" w:hAnsi="Google Sans Text" w:cs="Google Sans Text"/>
          <w:color w:val="575B5F"/>
          <w:sz w:val="24"/>
          <w:szCs w:val="24"/>
          <w:vertAlign w:val="superscript"/>
        </w:rPr>
        <w:t>26</w:t>
      </w:r>
    </w:p>
    <w:p w14:paraId="492E05F8" w14:textId="77777777" w:rsidR="007A2575"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Phase 2: Feature Engineering &amp; Baseline Model Development:</w:t>
      </w:r>
      <w:r>
        <w:rPr>
          <w:rFonts w:ascii="Google Sans Text" w:eastAsia="Google Sans Text" w:hAnsi="Google Sans Text" w:cs="Google Sans Text"/>
          <w:color w:val="1B1C1D"/>
          <w:sz w:val="24"/>
          <w:szCs w:val="24"/>
        </w:rPr>
        <w:t xml:space="preserve"> Once data pipelines are stable, this phase focuses on cleaning and preprocessing the raw data, addressing missing values, and transforming features into a format suitable for machine learning. Initial predictive models will be developed, such as Logistic Regression for binary success/failure prediction or Linear Regression/Gradient Boosting for forecasting sales or engagement metrics, using historical data. Baseline performance metrics for these models will be established to provide a benchmark for future improvements.</w:t>
      </w:r>
    </w:p>
    <w:p w14:paraId="05A7DBC1" w14:textId="77777777" w:rsidR="007A2575"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Phase 3: Advanced Model Refinement &amp; Integration:</w:t>
      </w:r>
      <w:r>
        <w:rPr>
          <w:rFonts w:ascii="Google Sans Text" w:eastAsia="Google Sans Text" w:hAnsi="Google Sans Text" w:cs="Google Sans Text"/>
          <w:color w:val="1B1C1D"/>
          <w:sz w:val="24"/>
          <w:szCs w:val="24"/>
        </w:rPr>
        <w:t xml:space="preserve"> This phase involves refining the predictive models with more sophisticated algorithms, including advanced Gradient Boosting techniques, ensemble methods, and specialized NLP models for nuanced sentiment analysis. Qualitative factors, such as developer reputation and market fit proxies, will be integrated into the model to enhance predictive power. A user interface will be developed to allow Product Managers to interact with the tool, visualize predictions, and derive actionable observations.</w:t>
      </w:r>
    </w:p>
    <w:p w14:paraId="13A63ABB" w14:textId="77777777" w:rsidR="007A2575"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Phase 4: AI-Driven Content Generation Module:</w:t>
      </w:r>
      <w:r>
        <w:rPr>
          <w:rFonts w:ascii="Google Sans Text" w:eastAsia="Google Sans Text" w:hAnsi="Google Sans Text" w:cs="Google Sans Text"/>
          <w:color w:val="1B1C1D"/>
          <w:sz w:val="24"/>
          <w:szCs w:val="24"/>
        </w:rPr>
        <w:t xml:space="preserve"> The final phase involves developing the AI module responsible for generating promotional content based on the insights derived from the predictive model. This module will be integrated with existing marketing platforms to enable automated content deployment and A/B testing, creating a seamless feedback loop. Mechanisms for continuous improvement of AI-generated content will also be established.</w:t>
      </w:r>
    </w:p>
    <w:p w14:paraId="6B27D393" w14:textId="77777777" w:rsidR="007A2575"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phased approach allows the company to derive value from the early stages, such as basic data collection for market overview, before committing to the full complexity of predictive models and generative AI. The focus will be on delivering a Minimum Viable Product (MVP) for data collection and foundational observations first, then incrementally adding predictive and generative AI capabilities.</w:t>
      </w:r>
    </w:p>
    <w:p w14:paraId="71EC9EB8"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1D91DD7A" w14:textId="77777777" w:rsidR="007A2575"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5.2. Resource Allocation &amp; Team Capabilities</w:t>
      </w:r>
    </w:p>
    <w:p w14:paraId="7FEA42B2"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590D9B67"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lastRenderedPageBreak/>
        <w:t>Successful implementation of this web mining-based tool requires a multidisciplinary team and dedicated resources, reflecting a commitment to continuous learning and adaptation.</w:t>
      </w:r>
    </w:p>
    <w:p w14:paraId="7A0F9841"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Team Composition:</w:t>
      </w:r>
      <w:r>
        <w:rPr>
          <w:rFonts w:ascii="Google Sans Text" w:eastAsia="Google Sans Text" w:hAnsi="Google Sans Text" w:cs="Google Sans Text"/>
          <w:color w:val="1B1C1D"/>
          <w:sz w:val="24"/>
          <w:szCs w:val="24"/>
        </w:rPr>
        <w:t xml:space="preserve"> A robust team is essential, comprising Data Scientists who will be responsible for model development and feature engineering; Data Engineers to build and maintain data pipelines and infrastructure; Software Developers to create the tool's user interface and backend systems; Legal Counsel to ensure compliance with data privacy regulations and web scraping legality; and Marketing Specialists to integrate AI-generated content and leverage predictive observations for campaigns.</w:t>
      </w:r>
    </w:p>
    <w:p w14:paraId="4350EDA6"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Budgeting:</w:t>
      </w:r>
      <w:r>
        <w:rPr>
          <w:rFonts w:ascii="Google Sans Text" w:eastAsia="Google Sans Text" w:hAnsi="Google Sans Text" w:cs="Google Sans Text"/>
          <w:color w:val="1B1C1D"/>
          <w:sz w:val="24"/>
          <w:szCs w:val="24"/>
        </w:rPr>
        <w:t xml:space="preserve"> Adequate financial resources must be allocated for several key areas. This includes costs associated with data acquisition, such as potential API fees and subscriptions to third-party data providers like </w:t>
      </w:r>
      <w:proofErr w:type="spellStart"/>
      <w:r>
        <w:rPr>
          <w:rFonts w:ascii="Google Sans Text" w:eastAsia="Google Sans Text" w:hAnsi="Google Sans Text" w:cs="Google Sans Text"/>
          <w:color w:val="1B1C1D"/>
          <w:sz w:val="24"/>
          <w:szCs w:val="24"/>
        </w:rPr>
        <w:t>Apify</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Newzoo</w:t>
      </w:r>
      <w:proofErr w:type="spellEnd"/>
      <w:r>
        <w:rPr>
          <w:rFonts w:ascii="Google Sans Text" w:eastAsia="Google Sans Text" w:hAnsi="Google Sans Text" w:cs="Google Sans Text"/>
          <w:color w:val="1B1C1D"/>
          <w:sz w:val="24"/>
          <w:szCs w:val="24"/>
        </w:rPr>
        <w:t>, or VGInsights.</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 xml:space="preserve"> Significant investment will also be required for infrastructure, including cloud computing resources and specialized software. Furthermore, a substantial portion of the budget should be dedicated to attracting and retaining specialized talent, as well as for ongoing model maintenance, retraining, and adaptation to ensure the tool's long-term effectiveness.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4"/>
          <w:szCs w:val="24"/>
        </w:rPr>
        <w:t xml:space="preserve"> The continuous learning and adaptation necessary for the model to remain accurate over time underscores the need for sustained investment in these areas.</w:t>
      </w:r>
    </w:p>
    <w:p w14:paraId="12B9D2D9" w14:textId="77777777" w:rsidR="007A2575" w:rsidRDefault="007A2575">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7DDA84A1" w14:textId="77777777" w:rsidR="007A2575"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Conclusion and Recommendations</w:t>
      </w:r>
    </w:p>
    <w:p w14:paraId="431EFE5D" w14:textId="77777777" w:rsidR="007A2575" w:rsidRDefault="007A2575">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17110297"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development of a web mining-based tool to predict a game's investment potential represents a strategic imperative for a game investment company operating in a dynamic and competitive market. By meticulously defining game success through both financial and engagement metrics, and by systematically sourcing pre-release and early-stage data from platforms like Steam, YouTube, Twitch, and Reddit, a robust predictive framework can be established.</w:t>
      </w:r>
    </w:p>
    <w:p w14:paraId="029D154E"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The analysis indicates that early engagement metrics (e.g., DAU/MAU ratio, session length, retention) are powerful leading indicators of future financial success, particularly for games without extensive pre-order data. Furthermore, the dynamics of pre-release buzz, such as the velocity of </w:t>
      </w:r>
      <w:proofErr w:type="spellStart"/>
      <w:r>
        <w:rPr>
          <w:rFonts w:ascii="Google Sans Text" w:eastAsia="Google Sans Text" w:hAnsi="Google Sans Text" w:cs="Google Sans Text"/>
          <w:color w:val="1B1C1D"/>
          <w:sz w:val="24"/>
          <w:szCs w:val="24"/>
        </w:rPr>
        <w:t>wishlist</w:t>
      </w:r>
      <w:proofErr w:type="spellEnd"/>
      <w:r>
        <w:rPr>
          <w:rFonts w:ascii="Google Sans Text" w:eastAsia="Google Sans Text" w:hAnsi="Google Sans Text" w:cs="Google Sans Text"/>
          <w:color w:val="1B1C1D"/>
          <w:sz w:val="24"/>
          <w:szCs w:val="24"/>
        </w:rPr>
        <w:t xml:space="preserve"> growth and nuanced community </w:t>
      </w:r>
      <w:r>
        <w:rPr>
          <w:rFonts w:ascii="Google Sans Text" w:eastAsia="Google Sans Text" w:hAnsi="Google Sans Text" w:cs="Google Sans Text"/>
          <w:color w:val="1B1C1D"/>
          <w:sz w:val="24"/>
          <w:szCs w:val="24"/>
        </w:rPr>
        <w:lastRenderedPageBreak/>
        <w:t>sentiment, are more predictive than static volume counts. The reputation of the developer and the strategic design of crowdfunding campaigns also play significant roles in signaling market interest and potential.</w:t>
      </w:r>
    </w:p>
    <w:p w14:paraId="5F46F886"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proposed scientific model, leveraging supervised machine learning algorithms like Gradient Boosting and specialized NLP models, offers a pathway to transform raw web data into actionable predictions. A hybrid modeling approach, combining different algorithms for diverse data types, is expected to yield the most robust forecasts. Continuous data preprocessing, including sophisticated feature engineering that captures time-series dynamics and effective bot detection, is critical for data integrity. The iterative nature of model development, requiring regular updates and retraining with fresh data, underscores the need for ongoing resource allocation.</w:t>
      </w:r>
    </w:p>
    <w:p w14:paraId="40B90672" w14:textId="77777777" w:rsidR="007A257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Finally, the integration of AI for promotional content generation creates a powerful feedback loop. By using predictive observations to segment audiences and inform content themes, AI can amplify marketing efforts, leading to more personalized and effective campaigns. This proactive approach, driven by data, can identify high-value players and prevent churn, thereby maximizing return on investment.</w:t>
      </w:r>
    </w:p>
    <w:p w14:paraId="15392520" w14:textId="77777777" w:rsidR="007A2575"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Recommendations:</w:t>
      </w:r>
    </w:p>
    <w:p w14:paraId="4C51EAB5" w14:textId="77777777" w:rsidR="007A2575"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Prioritize API-First Data Acquisition:</w:t>
      </w:r>
      <w:r>
        <w:rPr>
          <w:rFonts w:ascii="Google Sans Text" w:eastAsia="Google Sans Text" w:hAnsi="Google Sans Text" w:cs="Google Sans Text"/>
          <w:color w:val="1B1C1D"/>
          <w:sz w:val="24"/>
          <w:szCs w:val="24"/>
        </w:rPr>
        <w:t xml:space="preserve"> Whenever possible, leverage official APIs (YouTube Analytics API, Twitch Insights API, Reddit Data API) to minimize legal risks and ensure data quality. For platforms without comprehensive APIs (e.g., Steam for certain data, Kickstarter), implement highly controlled web scraping practices, strictly adhering to robots.txt, rate limits, and privacy regulations.</w:t>
      </w:r>
    </w:p>
    <w:p w14:paraId="7DA5F06D" w14:textId="77777777" w:rsidR="007A2575"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Focus on Dynamic Engagement Metrics:</w:t>
      </w:r>
      <w:r>
        <w:rPr>
          <w:rFonts w:ascii="Google Sans Text" w:eastAsia="Google Sans Text" w:hAnsi="Google Sans Text" w:cs="Google Sans Text"/>
          <w:color w:val="1B1C1D"/>
          <w:sz w:val="24"/>
          <w:szCs w:val="24"/>
        </w:rPr>
        <w:t xml:space="preserve"> Design the data collection and feature engineering to capture the </w:t>
      </w:r>
      <w:r>
        <w:rPr>
          <w:rFonts w:ascii="Google Sans Text" w:eastAsia="Google Sans Text" w:hAnsi="Google Sans Text" w:cs="Google Sans Text"/>
          <w:i/>
          <w:color w:val="1B1C1D"/>
          <w:sz w:val="24"/>
          <w:szCs w:val="24"/>
        </w:rPr>
        <w:t>velocity, trends, and patterns</w:t>
      </w:r>
      <w:r>
        <w:rPr>
          <w:rFonts w:ascii="Google Sans Text" w:eastAsia="Google Sans Text" w:hAnsi="Google Sans Text" w:cs="Google Sans Text"/>
          <w:color w:val="1B1C1D"/>
          <w:sz w:val="24"/>
          <w:szCs w:val="24"/>
        </w:rPr>
        <w:t xml:space="preserve"> of pre-release and early-stage engagement metrics (e.g., </w:t>
      </w:r>
      <w:proofErr w:type="spellStart"/>
      <w:r>
        <w:rPr>
          <w:rFonts w:ascii="Google Sans Text" w:eastAsia="Google Sans Text" w:hAnsi="Google Sans Text" w:cs="Google Sans Text"/>
          <w:color w:val="1B1C1D"/>
          <w:sz w:val="24"/>
          <w:szCs w:val="24"/>
        </w:rPr>
        <w:t>wishlist</w:t>
      </w:r>
      <w:proofErr w:type="spellEnd"/>
      <w:r>
        <w:rPr>
          <w:rFonts w:ascii="Google Sans Text" w:eastAsia="Google Sans Text" w:hAnsi="Google Sans Text" w:cs="Google Sans Text"/>
          <w:color w:val="1B1C1D"/>
          <w:sz w:val="24"/>
          <w:szCs w:val="24"/>
        </w:rPr>
        <w:t xml:space="preserve"> growth rate, changes in concurrent viewership, evolving sentiment) rather than just static counts.</w:t>
      </w:r>
    </w:p>
    <w:p w14:paraId="62057B29" w14:textId="77777777" w:rsidR="007A2575"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Invest in Advanced NLP and Bot Detection:</w:t>
      </w:r>
      <w:r>
        <w:rPr>
          <w:rFonts w:ascii="Google Sans Text" w:eastAsia="Google Sans Text" w:hAnsi="Google Sans Text" w:cs="Google Sans Text"/>
          <w:color w:val="1B1C1D"/>
          <w:sz w:val="24"/>
          <w:szCs w:val="24"/>
        </w:rPr>
        <w:t xml:space="preserve"> To ensure the reliability of social media sentiment and engagement data, allocate resources for sophisticated Natural Language Processing models capable of discerning nuance and for robust bot detection mechanisms.</w:t>
      </w:r>
    </w:p>
    <w:p w14:paraId="0752AD96" w14:textId="77777777" w:rsidR="007A2575"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Adopt a Hybrid, Iterative Model Development:</w:t>
      </w:r>
      <w:r>
        <w:rPr>
          <w:rFonts w:ascii="Google Sans Text" w:eastAsia="Google Sans Text" w:hAnsi="Google Sans Text" w:cs="Google Sans Text"/>
          <w:color w:val="1B1C1D"/>
          <w:sz w:val="24"/>
          <w:szCs w:val="24"/>
        </w:rPr>
        <w:t xml:space="preserve"> Implement a phased approach, starting with a Minimum Viable Product for data collection and basic insights. Incrementally build and refine predictive models using a hybrid approach that combines different machine learning algorithms suited for various data types.</w:t>
      </w:r>
    </w:p>
    <w:p w14:paraId="09DA173B" w14:textId="77777777" w:rsidR="007A2575"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lastRenderedPageBreak/>
        <w:t>Integrate AI for Actionable Marketing:</w:t>
      </w:r>
      <w:r>
        <w:rPr>
          <w:rFonts w:ascii="Google Sans Text" w:eastAsia="Google Sans Text" w:hAnsi="Google Sans Text" w:cs="Google Sans Text"/>
          <w:color w:val="1B1C1D"/>
          <w:sz w:val="24"/>
          <w:szCs w:val="24"/>
        </w:rPr>
        <w:t xml:space="preserve"> Ensure tight integration between the predictive model and the AI content generation module. The model's </w:t>
      </w:r>
      <w:proofErr w:type="gramStart"/>
      <w:r>
        <w:rPr>
          <w:rFonts w:ascii="Google Sans Text" w:eastAsia="Google Sans Text" w:hAnsi="Google Sans Text" w:cs="Google Sans Text"/>
          <w:color w:val="1B1C1D"/>
          <w:sz w:val="24"/>
          <w:szCs w:val="24"/>
        </w:rPr>
        <w:t>outputs</w:t>
      </w:r>
      <w:proofErr w:type="gramEnd"/>
      <w:r>
        <w:rPr>
          <w:rFonts w:ascii="Google Sans Text" w:eastAsia="Google Sans Text" w:hAnsi="Google Sans Text" w:cs="Google Sans Text"/>
          <w:color w:val="1B1C1D"/>
          <w:sz w:val="24"/>
          <w:szCs w:val="24"/>
        </w:rPr>
        <w:t xml:space="preserve"> should directly inform the themes, tone, and targeting of AI-generated promotional content, enabling highly personalized and proactive marketing interventions.</w:t>
      </w:r>
    </w:p>
    <w:p w14:paraId="0EB9EDB5" w14:textId="77777777" w:rsidR="007A2575"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Allocate Ongoing Resources:</w:t>
      </w:r>
      <w:r>
        <w:rPr>
          <w:rFonts w:ascii="Google Sans Text" w:eastAsia="Google Sans Text" w:hAnsi="Google Sans Text" w:cs="Google Sans Text"/>
          <w:color w:val="1B1C1D"/>
          <w:sz w:val="24"/>
          <w:szCs w:val="24"/>
        </w:rPr>
        <w:t xml:space="preserve"> Recognize that the predictive tool is a continuous learning system. Dedicate ongoing budget and personnel for data pipeline maintenance, model retraining, adaptation to market shifts, and continuous improvement of the AI-driven content generation capabilities.</w:t>
      </w:r>
    </w:p>
    <w:p w14:paraId="0DE0DFDF" w14:textId="77777777" w:rsidR="007A2575" w:rsidRDefault="00000000">
      <w:pPr>
        <w:pBdr>
          <w:top w:val="nil"/>
          <w:left w:val="nil"/>
          <w:bottom w:val="nil"/>
          <w:right w:val="nil"/>
          <w:between w:val="nil"/>
        </w:pBdr>
        <w:spacing w:before="240" w:after="255"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By implementing this strategic blueprint, the game investment company can establish a cutting-edge, data-driven capability to identify and capitalize on high-potential gaming investments, gaining a significant competitive advantage in the market.</w:t>
      </w:r>
    </w:p>
    <w:p w14:paraId="06F91A73" w14:textId="77777777" w:rsidR="007A2575" w:rsidRDefault="00000000">
      <w:pPr>
        <w:pStyle w:val="4"/>
        <w:spacing w:before="0"/>
        <w:rPr>
          <w:rFonts w:ascii="Google Sans" w:eastAsia="Google Sans" w:hAnsi="Google Sans" w:cs="Google Sans"/>
        </w:rPr>
      </w:pPr>
      <w:r>
        <w:rPr>
          <w:rFonts w:ascii="Google Sans" w:eastAsia="Google Sans" w:hAnsi="Google Sans" w:cs="Google Sans"/>
        </w:rPr>
        <w:t>Works cited</w:t>
      </w:r>
    </w:p>
    <w:p w14:paraId="1D78563E"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How to Invest in the Gaming Market - </w:t>
      </w:r>
      <w:proofErr w:type="spellStart"/>
      <w:r>
        <w:rPr>
          <w:rFonts w:ascii="Google Sans" w:eastAsia="Google Sans" w:hAnsi="Google Sans" w:cs="Google Sans"/>
          <w:sz w:val="24"/>
          <w:szCs w:val="24"/>
        </w:rPr>
        <w:t>Maddyness</w:t>
      </w:r>
      <w:proofErr w:type="spellEnd"/>
      <w:r>
        <w:rPr>
          <w:rFonts w:ascii="Google Sans" w:eastAsia="Google Sans" w:hAnsi="Google Sans" w:cs="Google Sans"/>
          <w:sz w:val="24"/>
          <w:szCs w:val="24"/>
        </w:rPr>
        <w:t xml:space="preserve"> UK, accessed July 6, 2025, </w:t>
      </w:r>
      <w:hyperlink r:id="rId5">
        <w:r w:rsidR="007A2575">
          <w:rPr>
            <w:rFonts w:ascii="Google Sans" w:eastAsia="Google Sans" w:hAnsi="Google Sans" w:cs="Google Sans"/>
            <w:color w:val="0000EE"/>
            <w:sz w:val="24"/>
            <w:szCs w:val="24"/>
            <w:u w:val="single"/>
          </w:rPr>
          <w:t>https://www.maddyness.com/uk/2025/07/01/how-to-invest-in-the-gaming-market/</w:t>
        </w:r>
      </w:hyperlink>
    </w:p>
    <w:p w14:paraId="2C913F4C"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What Are Game Metrics and Why Do They Matter? - Blackdown, accessed July 6, 2025, </w:t>
      </w:r>
      <w:hyperlink r:id="rId6">
        <w:r w:rsidR="007A2575">
          <w:rPr>
            <w:rFonts w:ascii="Google Sans" w:eastAsia="Google Sans" w:hAnsi="Google Sans" w:cs="Google Sans"/>
            <w:color w:val="0000EE"/>
            <w:sz w:val="24"/>
            <w:szCs w:val="24"/>
            <w:u w:val="single"/>
          </w:rPr>
          <w:t>https://www.blackdown.org/what-are-game-metrics/</w:t>
        </w:r>
      </w:hyperlink>
    </w:p>
    <w:p w14:paraId="5B3617FB"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Predictive Analytics: Uses in Mobile Games and App Marketing - </w:t>
      </w:r>
      <w:proofErr w:type="spellStart"/>
      <w:r>
        <w:rPr>
          <w:rFonts w:ascii="Google Sans" w:eastAsia="Google Sans" w:hAnsi="Google Sans" w:cs="Google Sans"/>
          <w:sz w:val="24"/>
          <w:szCs w:val="24"/>
        </w:rPr>
        <w:t>Segwise</w:t>
      </w:r>
      <w:proofErr w:type="spellEnd"/>
      <w:r>
        <w:rPr>
          <w:rFonts w:ascii="Google Sans" w:eastAsia="Google Sans" w:hAnsi="Google Sans" w:cs="Google Sans"/>
          <w:sz w:val="24"/>
          <w:szCs w:val="24"/>
        </w:rPr>
        <w:t xml:space="preserve">, accessed July 6, 2025, </w:t>
      </w:r>
      <w:hyperlink r:id="rId7">
        <w:r w:rsidR="007A2575">
          <w:rPr>
            <w:rFonts w:ascii="Google Sans" w:eastAsia="Google Sans" w:hAnsi="Google Sans" w:cs="Google Sans"/>
            <w:color w:val="0000EE"/>
            <w:sz w:val="24"/>
            <w:szCs w:val="24"/>
            <w:u w:val="single"/>
          </w:rPr>
          <w:t>https://segwise.ai/blog/predictive-analytics-gaming-app-marketing</w:t>
        </w:r>
      </w:hyperlink>
    </w:p>
    <w:p w14:paraId="4542DC10"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How game companies manage their reputation - and why it matters - </w:t>
      </w:r>
      <w:proofErr w:type="spellStart"/>
      <w:r>
        <w:rPr>
          <w:rFonts w:ascii="Google Sans" w:eastAsia="Google Sans" w:hAnsi="Google Sans" w:cs="Google Sans"/>
          <w:sz w:val="24"/>
          <w:szCs w:val="24"/>
        </w:rPr>
        <w:t>GamesBeat</w:t>
      </w:r>
      <w:proofErr w:type="spellEnd"/>
      <w:r>
        <w:rPr>
          <w:rFonts w:ascii="Google Sans" w:eastAsia="Google Sans" w:hAnsi="Google Sans" w:cs="Google Sans"/>
          <w:sz w:val="24"/>
          <w:szCs w:val="24"/>
        </w:rPr>
        <w:t xml:space="preserve">, accessed July 6, 2025, </w:t>
      </w:r>
      <w:hyperlink r:id="rId8">
        <w:r w:rsidR="007A2575">
          <w:rPr>
            <w:rFonts w:ascii="Google Sans" w:eastAsia="Google Sans" w:hAnsi="Google Sans" w:cs="Google Sans"/>
            <w:color w:val="0000EE"/>
            <w:sz w:val="24"/>
            <w:szCs w:val="24"/>
            <w:u w:val="single"/>
          </w:rPr>
          <w:t>https://gamesbeat.com/how-game-companies-manage-their-reputation-and-why-it-matters/</w:t>
        </w:r>
      </w:hyperlink>
    </w:p>
    <w:p w14:paraId="31013086"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Video Game Funding: Looking for Investors - </w:t>
      </w:r>
      <w:proofErr w:type="spellStart"/>
      <w:r>
        <w:rPr>
          <w:rFonts w:ascii="Google Sans" w:eastAsia="Google Sans" w:hAnsi="Google Sans" w:cs="Google Sans"/>
          <w:sz w:val="24"/>
          <w:szCs w:val="24"/>
        </w:rPr>
        <w:t>Xsolla</w:t>
      </w:r>
      <w:proofErr w:type="spellEnd"/>
      <w:r>
        <w:rPr>
          <w:rFonts w:ascii="Google Sans" w:eastAsia="Google Sans" w:hAnsi="Google Sans" w:cs="Google Sans"/>
          <w:sz w:val="24"/>
          <w:szCs w:val="24"/>
        </w:rPr>
        <w:t xml:space="preserve">, accessed July 6, 2025, </w:t>
      </w:r>
      <w:hyperlink r:id="rId9">
        <w:r w:rsidR="007A2575">
          <w:rPr>
            <w:rFonts w:ascii="Google Sans" w:eastAsia="Google Sans" w:hAnsi="Google Sans" w:cs="Google Sans"/>
            <w:color w:val="0000EE"/>
            <w:sz w:val="24"/>
            <w:szCs w:val="24"/>
            <w:u w:val="single"/>
          </w:rPr>
          <w:t>https://xsolla.com/blog/how-to-find-investors-for-your-game</w:t>
        </w:r>
      </w:hyperlink>
    </w:p>
    <w:p w14:paraId="15AF4EF0"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What Is a Product-Market Fit? | Comprehensive Guide, accessed July 6, 2025, </w:t>
      </w:r>
      <w:hyperlink r:id="rId10">
        <w:r w:rsidR="007A2575">
          <w:rPr>
            <w:rFonts w:ascii="Google Sans" w:eastAsia="Google Sans" w:hAnsi="Google Sans" w:cs="Google Sans"/>
            <w:color w:val="0000EE"/>
            <w:sz w:val="24"/>
            <w:szCs w:val="24"/>
            <w:u w:val="single"/>
          </w:rPr>
          <w:t>https://updates.kickstarter.com/what-is-a-product-market-fit/</w:t>
        </w:r>
      </w:hyperlink>
    </w:p>
    <w:p w14:paraId="017400E4"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Product-Market Fit: What It Is, How to Measure It, and How to Achieve It - HubSpot Blog, accessed July 6, 2025, </w:t>
      </w:r>
      <w:hyperlink r:id="rId11">
        <w:r w:rsidR="007A2575">
          <w:rPr>
            <w:rFonts w:ascii="Google Sans" w:eastAsia="Google Sans" w:hAnsi="Google Sans" w:cs="Google Sans"/>
            <w:color w:val="0000EE"/>
            <w:sz w:val="24"/>
            <w:szCs w:val="24"/>
            <w:u w:val="single"/>
          </w:rPr>
          <w:t>https://blog.hubspot.com/sales/product-market-fit</w:t>
        </w:r>
      </w:hyperlink>
    </w:p>
    <w:p w14:paraId="5A52EB0A"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How Steam </w:t>
      </w:r>
      <w:proofErr w:type="spellStart"/>
      <w:r>
        <w:rPr>
          <w:rFonts w:ascii="Google Sans" w:eastAsia="Google Sans" w:hAnsi="Google Sans" w:cs="Google Sans"/>
          <w:sz w:val="24"/>
          <w:szCs w:val="24"/>
        </w:rPr>
        <w:t>Wishlisting</w:t>
      </w:r>
      <w:proofErr w:type="spellEnd"/>
      <w:r>
        <w:rPr>
          <w:rFonts w:ascii="Google Sans" w:eastAsia="Google Sans" w:hAnsi="Google Sans" w:cs="Google Sans"/>
          <w:sz w:val="24"/>
          <w:szCs w:val="24"/>
        </w:rPr>
        <w:t xml:space="preserve"> Can Make Your Game Launch: Strategies for Success, accessed July 6, 2025, </w:t>
      </w:r>
      <w:hyperlink r:id="rId12">
        <w:r w:rsidR="007A2575">
          <w:rPr>
            <w:rFonts w:ascii="Google Sans" w:eastAsia="Google Sans" w:hAnsi="Google Sans" w:cs="Google Sans"/>
            <w:color w:val="0000EE"/>
            <w:sz w:val="24"/>
            <w:szCs w:val="24"/>
            <w:u w:val="single"/>
          </w:rPr>
          <w:t>https://gameinfluencer.com/how-steam-wishlisting-can-make-your-game-launch-strategies-for-success/</w:t>
        </w:r>
      </w:hyperlink>
    </w:p>
    <w:p w14:paraId="3A0FD206"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Do </w:t>
      </w:r>
      <w:proofErr w:type="spellStart"/>
      <w:r>
        <w:rPr>
          <w:rFonts w:ascii="Google Sans" w:eastAsia="Google Sans" w:hAnsi="Google Sans" w:cs="Google Sans"/>
          <w:sz w:val="24"/>
          <w:szCs w:val="24"/>
        </w:rPr>
        <w:t>wishlists</w:t>
      </w:r>
      <w:proofErr w:type="spellEnd"/>
      <w:r>
        <w:rPr>
          <w:rFonts w:ascii="Google Sans" w:eastAsia="Google Sans" w:hAnsi="Google Sans" w:cs="Google Sans"/>
          <w:sz w:val="24"/>
          <w:szCs w:val="24"/>
        </w:rPr>
        <w:t xml:space="preserve"> on Steam go stale? — </w:t>
      </w:r>
      <w:proofErr w:type="spellStart"/>
      <w:r>
        <w:rPr>
          <w:rFonts w:ascii="Google Sans" w:eastAsia="Google Sans" w:hAnsi="Google Sans" w:cs="Google Sans"/>
          <w:sz w:val="24"/>
          <w:szCs w:val="24"/>
        </w:rPr>
        <w:t>perelesoq</w:t>
      </w:r>
      <w:proofErr w:type="spellEnd"/>
      <w:r>
        <w:rPr>
          <w:rFonts w:ascii="Google Sans" w:eastAsia="Google Sans" w:hAnsi="Google Sans" w:cs="Google Sans"/>
          <w:sz w:val="24"/>
          <w:szCs w:val="24"/>
        </w:rPr>
        <w:t xml:space="preserve"> examines the situation in detail and with examples | WN Hub, accessed July 6, 2025, </w:t>
      </w:r>
      <w:hyperlink r:id="rId13">
        <w:r w:rsidR="007A2575">
          <w:rPr>
            <w:rFonts w:ascii="Google Sans" w:eastAsia="Google Sans" w:hAnsi="Google Sans" w:cs="Google Sans"/>
            <w:color w:val="0000EE"/>
            <w:sz w:val="24"/>
            <w:szCs w:val="24"/>
            <w:u w:val="single"/>
          </w:rPr>
          <w:t>https://wnhub.io/news/stores-and-publishing/item-47563</w:t>
        </w:r>
      </w:hyperlink>
    </w:p>
    <w:p w14:paraId="0BF90AFF"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Reddit sentiment analyzer: AI-Driven sentiment analysis by Manus, accessed July </w:t>
      </w:r>
      <w:r>
        <w:rPr>
          <w:rFonts w:ascii="Google Sans" w:eastAsia="Google Sans" w:hAnsi="Google Sans" w:cs="Google Sans"/>
          <w:sz w:val="24"/>
          <w:szCs w:val="24"/>
        </w:rPr>
        <w:lastRenderedPageBreak/>
        <w:t xml:space="preserve">6, 2025, </w:t>
      </w:r>
      <w:hyperlink r:id="rId14">
        <w:r w:rsidR="007A2575">
          <w:rPr>
            <w:rFonts w:ascii="Google Sans" w:eastAsia="Google Sans" w:hAnsi="Google Sans" w:cs="Google Sans"/>
            <w:color w:val="0000EE"/>
            <w:sz w:val="24"/>
            <w:szCs w:val="24"/>
            <w:u w:val="single"/>
          </w:rPr>
          <w:t>https://manus.im/playbook/subreddit-analyzer</w:t>
        </w:r>
      </w:hyperlink>
    </w:p>
    <w:p w14:paraId="6C2791CE"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How engagement metrics are counted - YouTube Help, accessed July 6, 2025, </w:t>
      </w:r>
      <w:hyperlink r:id="rId15">
        <w:r w:rsidR="007A2575">
          <w:rPr>
            <w:rFonts w:ascii="Google Sans" w:eastAsia="Google Sans" w:hAnsi="Google Sans" w:cs="Google Sans"/>
            <w:color w:val="0000EE"/>
            <w:sz w:val="24"/>
            <w:szCs w:val="24"/>
            <w:u w:val="single"/>
          </w:rPr>
          <w:t>https://support.google.com/youtube/answer/2991785?hl=en</w:t>
        </w:r>
      </w:hyperlink>
    </w:p>
    <w:p w14:paraId="45117C61"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Insights &amp; Analytics | Twitch Developers, accessed July 6, 2025, </w:t>
      </w:r>
      <w:hyperlink r:id="rId16">
        <w:r w:rsidR="007A2575">
          <w:rPr>
            <w:rFonts w:ascii="Google Sans" w:eastAsia="Google Sans" w:hAnsi="Google Sans" w:cs="Google Sans"/>
            <w:color w:val="0000EE"/>
            <w:sz w:val="24"/>
            <w:szCs w:val="24"/>
            <w:u w:val="single"/>
          </w:rPr>
          <w:t>https://dev.twitch.tv/docs/insights/</w:t>
        </w:r>
      </w:hyperlink>
    </w:p>
    <w:p w14:paraId="4ADD687C"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A Comprehensive Analysis of Game Success: Synergy Between Quality, Brand, and Market, accessed July 6, 2025, </w:t>
      </w:r>
      <w:hyperlink r:id="rId17">
        <w:r w:rsidR="007A2575">
          <w:rPr>
            <w:rFonts w:ascii="Google Sans" w:eastAsia="Google Sans" w:hAnsi="Google Sans" w:cs="Google Sans"/>
            <w:color w:val="0000EE"/>
            <w:sz w:val="24"/>
            <w:szCs w:val="24"/>
            <w:u w:val="single"/>
          </w:rPr>
          <w:t>https://www.researchgate.net/publication/386244455_A_Comprehensive_Analysis_of_Game_Success_Synergy_Between_Quality_Brand_and_Market</w:t>
        </w:r>
      </w:hyperlink>
    </w:p>
    <w:p w14:paraId="2AFE2F52"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Steam games data from Steam API and other sources - Kaggle, accessed July 6, 2025, </w:t>
      </w:r>
      <w:hyperlink r:id="rId18">
        <w:r w:rsidR="007A2575">
          <w:rPr>
            <w:rFonts w:ascii="Google Sans" w:eastAsia="Google Sans" w:hAnsi="Google Sans" w:cs="Google Sans"/>
            <w:color w:val="0000EE"/>
            <w:sz w:val="24"/>
            <w:szCs w:val="24"/>
            <w:u w:val="single"/>
          </w:rPr>
          <w:t>https://www.kaggle.com/datasets/vicentearce/steamdata</w:t>
        </w:r>
      </w:hyperlink>
    </w:p>
    <w:p w14:paraId="746A2132"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Predictive Analysis on Commercial Success of Game - ResearchGate, accessed July 6, 2025, </w:t>
      </w:r>
      <w:hyperlink r:id="rId19">
        <w:r w:rsidR="007A2575">
          <w:rPr>
            <w:rFonts w:ascii="Google Sans" w:eastAsia="Google Sans" w:hAnsi="Google Sans" w:cs="Google Sans"/>
            <w:color w:val="0000EE"/>
            <w:sz w:val="24"/>
            <w:szCs w:val="24"/>
            <w:u w:val="single"/>
          </w:rPr>
          <w:t>https://www.researchgate.net/publication/370849192_Predictive_Analysis_on_Commercial_Success_of_Game</w:t>
        </w:r>
      </w:hyperlink>
    </w:p>
    <w:p w14:paraId="26887526"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Video Game Insights – Games industry data and analysis, accessed July 6, 2025, </w:t>
      </w:r>
      <w:hyperlink r:id="rId20">
        <w:r w:rsidR="007A2575">
          <w:rPr>
            <w:rFonts w:ascii="Google Sans" w:eastAsia="Google Sans" w:hAnsi="Google Sans" w:cs="Google Sans"/>
            <w:color w:val="0000EE"/>
            <w:sz w:val="24"/>
            <w:szCs w:val="24"/>
            <w:u w:val="single"/>
          </w:rPr>
          <w:t>https://vginsights.com/</w:t>
        </w:r>
      </w:hyperlink>
    </w:p>
    <w:p w14:paraId="5C03018E" w14:textId="77777777" w:rsidR="007A2575" w:rsidRDefault="00000000">
      <w:pPr>
        <w:numPr>
          <w:ilvl w:val="0"/>
          <w:numId w:val="12"/>
        </w:numPr>
        <w:pBdr>
          <w:top w:val="nil"/>
          <w:left w:val="nil"/>
          <w:bottom w:val="nil"/>
          <w:right w:val="nil"/>
          <w:between w:val="nil"/>
        </w:pBdr>
      </w:pPr>
      <w:proofErr w:type="spellStart"/>
      <w:r>
        <w:rPr>
          <w:rFonts w:ascii="Google Sans" w:eastAsia="Google Sans" w:hAnsi="Google Sans" w:cs="Google Sans"/>
          <w:sz w:val="24"/>
          <w:szCs w:val="24"/>
        </w:rPr>
        <w:t>Κοινότητ</w:t>
      </w:r>
      <w:proofErr w:type="spellEnd"/>
      <w:r>
        <w:rPr>
          <w:rFonts w:ascii="Google Sans" w:eastAsia="Google Sans" w:hAnsi="Google Sans" w:cs="Google Sans"/>
          <w:sz w:val="24"/>
          <w:szCs w:val="24"/>
        </w:rPr>
        <w:t xml:space="preserve">α </w:t>
      </w:r>
      <w:proofErr w:type="gramStart"/>
      <w:r>
        <w:rPr>
          <w:rFonts w:ascii="Google Sans" w:eastAsia="Google Sans" w:hAnsi="Google Sans" w:cs="Google Sans"/>
          <w:sz w:val="24"/>
          <w:szCs w:val="24"/>
        </w:rPr>
        <w:t>Steam :</w:t>
      </w:r>
      <w:proofErr w:type="gramEnd"/>
      <w:r>
        <w:rPr>
          <w:rFonts w:ascii="Google Sans" w:eastAsia="Google Sans" w:hAnsi="Google Sans" w:cs="Google Sans"/>
          <w:sz w:val="24"/>
          <w:szCs w:val="24"/>
        </w:rPr>
        <w:t xml:space="preserve">: Steam Web API Documentation, accessed July 6, 2025, </w:t>
      </w:r>
      <w:hyperlink r:id="rId21">
        <w:r w:rsidR="007A2575">
          <w:rPr>
            <w:rFonts w:ascii="Google Sans" w:eastAsia="Google Sans" w:hAnsi="Google Sans" w:cs="Google Sans"/>
            <w:color w:val="0000EE"/>
            <w:sz w:val="24"/>
            <w:szCs w:val="24"/>
            <w:u w:val="single"/>
          </w:rPr>
          <w:t>https://steamcommunity.com/dev?l=greek</w:t>
        </w:r>
      </w:hyperlink>
    </w:p>
    <w:p w14:paraId="7A5F7AC0" w14:textId="77777777" w:rsidR="007A2575" w:rsidRDefault="00000000">
      <w:pPr>
        <w:numPr>
          <w:ilvl w:val="0"/>
          <w:numId w:val="12"/>
        </w:numPr>
        <w:pBdr>
          <w:top w:val="nil"/>
          <w:left w:val="nil"/>
          <w:bottom w:val="nil"/>
          <w:right w:val="nil"/>
          <w:between w:val="nil"/>
        </w:pBdr>
      </w:pPr>
      <w:proofErr w:type="spellStart"/>
      <w:r>
        <w:rPr>
          <w:rFonts w:ascii="Google Sans" w:eastAsia="Google Sans" w:hAnsi="Google Sans" w:cs="Google Sans"/>
          <w:sz w:val="24"/>
          <w:szCs w:val="24"/>
        </w:rPr>
        <w:t>Newzoo</w:t>
      </w:r>
      <w:proofErr w:type="spellEnd"/>
      <w:r>
        <w:rPr>
          <w:rFonts w:ascii="Google Sans" w:eastAsia="Google Sans" w:hAnsi="Google Sans" w:cs="Google Sans"/>
          <w:sz w:val="24"/>
          <w:szCs w:val="24"/>
        </w:rPr>
        <w:t xml:space="preserve"> | The global leader in PC &amp; console games data, accessed July 6, 2025, </w:t>
      </w:r>
      <w:hyperlink r:id="rId22">
        <w:r w:rsidR="007A2575">
          <w:rPr>
            <w:rFonts w:ascii="Google Sans" w:eastAsia="Google Sans" w:hAnsi="Google Sans" w:cs="Google Sans"/>
            <w:color w:val="0000EE"/>
            <w:sz w:val="24"/>
            <w:szCs w:val="24"/>
            <w:u w:val="single"/>
          </w:rPr>
          <w:t>https://newzoo.com/</w:t>
        </w:r>
      </w:hyperlink>
    </w:p>
    <w:p w14:paraId="3BF5139B"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Kickstarter Scraper - </w:t>
      </w:r>
      <w:proofErr w:type="spellStart"/>
      <w:r>
        <w:rPr>
          <w:rFonts w:ascii="Google Sans" w:eastAsia="Google Sans" w:hAnsi="Google Sans" w:cs="Google Sans"/>
          <w:sz w:val="24"/>
          <w:szCs w:val="24"/>
        </w:rPr>
        <w:t>Apify</w:t>
      </w:r>
      <w:proofErr w:type="spellEnd"/>
      <w:r>
        <w:rPr>
          <w:rFonts w:ascii="Google Sans" w:eastAsia="Google Sans" w:hAnsi="Google Sans" w:cs="Google Sans"/>
          <w:sz w:val="24"/>
          <w:szCs w:val="24"/>
        </w:rPr>
        <w:t xml:space="preserve">, accessed July 6, 2025, </w:t>
      </w:r>
      <w:hyperlink r:id="rId23">
        <w:r w:rsidR="007A2575">
          <w:rPr>
            <w:rFonts w:ascii="Google Sans" w:eastAsia="Google Sans" w:hAnsi="Google Sans" w:cs="Google Sans"/>
            <w:color w:val="0000EE"/>
            <w:sz w:val="24"/>
            <w:szCs w:val="24"/>
            <w:u w:val="single"/>
          </w:rPr>
          <w:t>https://apify.com/qbie/kickstarter-scraper</w:t>
        </w:r>
      </w:hyperlink>
    </w:p>
    <w:p w14:paraId="43FE04E3"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Nobody Knows If Your Game Will Pop Off - Push to Talk, accessed July 6, 2025, </w:t>
      </w:r>
      <w:hyperlink r:id="rId24">
        <w:r w:rsidR="007A2575">
          <w:rPr>
            <w:rFonts w:ascii="Google Sans" w:eastAsia="Google Sans" w:hAnsi="Google Sans" w:cs="Google Sans"/>
            <w:color w:val="0000EE"/>
            <w:sz w:val="24"/>
            <w:szCs w:val="24"/>
            <w:u w:val="single"/>
          </w:rPr>
          <w:t>https://www.pushtotalk.gg/p/nobody-knows-if-your-game-will-pop-off/comments</w:t>
        </w:r>
      </w:hyperlink>
    </w:p>
    <w:p w14:paraId="030E61AB"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Metrics | YouTube Analytics and Reporting APIs | Google for ..., accessed July 6, 2025, </w:t>
      </w:r>
      <w:hyperlink r:id="rId25">
        <w:r w:rsidR="007A2575">
          <w:rPr>
            <w:rFonts w:ascii="Google Sans" w:eastAsia="Google Sans" w:hAnsi="Google Sans" w:cs="Google Sans"/>
            <w:color w:val="0000EE"/>
            <w:sz w:val="24"/>
            <w:szCs w:val="24"/>
            <w:u w:val="single"/>
          </w:rPr>
          <w:t>https://developers.google.com/youtube/analytics/metrics</w:t>
        </w:r>
      </w:hyperlink>
    </w:p>
    <w:p w14:paraId="59C5917F"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Twitch API Concepts - Twitch Developers, accessed July 6, 2025, </w:t>
      </w:r>
      <w:hyperlink r:id="rId26">
        <w:r w:rsidR="007A2575">
          <w:rPr>
            <w:rFonts w:ascii="Google Sans" w:eastAsia="Google Sans" w:hAnsi="Google Sans" w:cs="Google Sans"/>
            <w:color w:val="0000EE"/>
            <w:sz w:val="24"/>
            <w:szCs w:val="24"/>
            <w:u w:val="single"/>
          </w:rPr>
          <w:t>https://dev.twitch.tv/docs/api/guide</w:t>
        </w:r>
      </w:hyperlink>
    </w:p>
    <w:p w14:paraId="0B6B8DB5"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An Analysis of the Relationship Between Social Media Sentiment and the Stock Market Using the </w:t>
      </w:r>
      <w:proofErr w:type="spellStart"/>
      <w:r>
        <w:rPr>
          <w:rFonts w:ascii="Google Sans" w:eastAsia="Google Sans" w:hAnsi="Google Sans" w:cs="Google Sans"/>
          <w:sz w:val="24"/>
          <w:szCs w:val="24"/>
        </w:rPr>
        <w:t>GloVe</w:t>
      </w:r>
      <w:proofErr w:type="spellEnd"/>
      <w:r>
        <w:rPr>
          <w:rFonts w:ascii="Google Sans" w:eastAsia="Google Sans" w:hAnsi="Google Sans" w:cs="Google Sans"/>
          <w:sz w:val="24"/>
          <w:szCs w:val="24"/>
        </w:rPr>
        <w:t xml:space="preserve"> Model, accessed July 6, 2025, </w:t>
      </w:r>
      <w:hyperlink r:id="rId27">
        <w:r w:rsidR="007A2575">
          <w:rPr>
            <w:rFonts w:ascii="Google Sans" w:eastAsia="Google Sans" w:hAnsi="Google Sans" w:cs="Google Sans"/>
            <w:color w:val="0000EE"/>
            <w:sz w:val="24"/>
            <w:szCs w:val="24"/>
            <w:u w:val="single"/>
          </w:rPr>
          <w:t>https://www.ewadirect.com/proceedings/aemps/article/view/23978/pdf</w:t>
        </w:r>
      </w:hyperlink>
    </w:p>
    <w:p w14:paraId="382817B2"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Twitter bot - Wikipedia, accessed July 6, 2025, </w:t>
      </w:r>
      <w:hyperlink r:id="rId28">
        <w:r w:rsidR="007A2575">
          <w:rPr>
            <w:rFonts w:ascii="Google Sans" w:eastAsia="Google Sans" w:hAnsi="Google Sans" w:cs="Google Sans"/>
            <w:color w:val="0000EE"/>
            <w:sz w:val="24"/>
            <w:szCs w:val="24"/>
            <w:u w:val="single"/>
          </w:rPr>
          <w:t>https://en.wikipedia.org/wiki/Twitter_bot</w:t>
        </w:r>
      </w:hyperlink>
    </w:p>
    <w:p w14:paraId="7521D151"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Reddit Data API Wiki - Reddit Help, accessed July 6, 2025, </w:t>
      </w:r>
      <w:hyperlink r:id="rId29">
        <w:r w:rsidR="007A2575">
          <w:rPr>
            <w:rFonts w:ascii="Google Sans" w:eastAsia="Google Sans" w:hAnsi="Google Sans" w:cs="Google Sans"/>
            <w:color w:val="0000EE"/>
            <w:sz w:val="24"/>
            <w:szCs w:val="24"/>
            <w:u w:val="single"/>
          </w:rPr>
          <w:t>https://support.reddithelp.com/hc/en-us/articles/16160319875092-Reddit-Data-API-Wiki</w:t>
        </w:r>
      </w:hyperlink>
    </w:p>
    <w:p w14:paraId="2D67FF79"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Reddit Sentiment Analysis Real-Time* Data Pipeline : r ..., accessed July 6, 2025, </w:t>
      </w:r>
      <w:hyperlink r:id="rId30">
        <w:r w:rsidR="007A2575">
          <w:rPr>
            <w:rFonts w:ascii="Google Sans" w:eastAsia="Google Sans" w:hAnsi="Google Sans" w:cs="Google Sans"/>
            <w:color w:val="0000EE"/>
            <w:sz w:val="24"/>
            <w:szCs w:val="24"/>
            <w:u w:val="single"/>
          </w:rPr>
          <w:t>https://www.reddit.com/r/dataengineering/comments/13ster7/reddit_sentiment_analysis_realtime_data_pipeline/</w:t>
        </w:r>
      </w:hyperlink>
    </w:p>
    <w:p w14:paraId="09C07FEE"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Pre-Release Buzz Evolution Patterns and New Product Performance - ResearchGate, accessed July 6, 2025, </w:t>
      </w:r>
      <w:hyperlink r:id="rId31">
        <w:r w:rsidR="007A2575">
          <w:rPr>
            <w:rFonts w:ascii="Google Sans" w:eastAsia="Google Sans" w:hAnsi="Google Sans" w:cs="Google Sans"/>
            <w:color w:val="0000EE"/>
            <w:sz w:val="24"/>
            <w:szCs w:val="24"/>
            <w:u w:val="single"/>
          </w:rPr>
          <w:t>https://www.researchgate.net/publication/283396035_Pre-Release_Buzz_Evolution_Patterns_and_New_Product_Performance</w:t>
        </w:r>
      </w:hyperlink>
    </w:p>
    <w:p w14:paraId="38F87F10"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Machine Learning in Video Games: Present and Potential Applications - Coursera, accessed July 6, 2025, </w:t>
      </w:r>
      <w:hyperlink r:id="rId32">
        <w:r w:rsidR="007A2575">
          <w:rPr>
            <w:rFonts w:ascii="Google Sans" w:eastAsia="Google Sans" w:hAnsi="Google Sans" w:cs="Google Sans"/>
            <w:color w:val="0000EE"/>
            <w:sz w:val="24"/>
            <w:szCs w:val="24"/>
            <w:u w:val="single"/>
          </w:rPr>
          <w:t>https://www.coursera.org/articles/machine-learning-for-video-games</w:t>
        </w:r>
      </w:hyperlink>
    </w:p>
    <w:p w14:paraId="302F6C18" w14:textId="77777777" w:rsidR="007A2575" w:rsidRDefault="00000000">
      <w:pPr>
        <w:numPr>
          <w:ilvl w:val="0"/>
          <w:numId w:val="12"/>
        </w:numPr>
        <w:pBdr>
          <w:top w:val="nil"/>
          <w:left w:val="nil"/>
          <w:bottom w:val="nil"/>
          <w:right w:val="nil"/>
          <w:between w:val="nil"/>
        </w:pBdr>
      </w:pPr>
      <w:proofErr w:type="spellStart"/>
      <w:r>
        <w:rPr>
          <w:rFonts w:ascii="Google Sans" w:eastAsia="Google Sans" w:hAnsi="Google Sans" w:cs="Google Sans"/>
          <w:sz w:val="24"/>
          <w:szCs w:val="24"/>
        </w:rPr>
        <w:t>markolson</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kickscraper</w:t>
      </w:r>
      <w:proofErr w:type="spellEnd"/>
      <w:r>
        <w:rPr>
          <w:rFonts w:ascii="Google Sans" w:eastAsia="Google Sans" w:hAnsi="Google Sans" w:cs="Google Sans"/>
          <w:sz w:val="24"/>
          <w:szCs w:val="24"/>
        </w:rPr>
        <w:t xml:space="preserve">: API library for Kickstarter.com - GitHub, accessed July 6, 2025, </w:t>
      </w:r>
      <w:hyperlink r:id="rId33">
        <w:r w:rsidR="007A2575">
          <w:rPr>
            <w:rFonts w:ascii="Google Sans" w:eastAsia="Google Sans" w:hAnsi="Google Sans" w:cs="Google Sans"/>
            <w:color w:val="0000EE"/>
            <w:sz w:val="24"/>
            <w:szCs w:val="24"/>
            <w:u w:val="single"/>
          </w:rPr>
          <w:t>https://github.com/markolson/kickscraper</w:t>
        </w:r>
      </w:hyperlink>
    </w:p>
    <w:p w14:paraId="2652A20C"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Assessing the Importance of Content Versus Design for Successful Crowdfunding of Health Education Games: Online Survey Study, accessed July 6, 2025, </w:t>
      </w:r>
      <w:hyperlink r:id="rId34">
        <w:r w:rsidR="007A2575">
          <w:rPr>
            <w:rFonts w:ascii="Google Sans" w:eastAsia="Google Sans" w:hAnsi="Google Sans" w:cs="Google Sans"/>
            <w:color w:val="0000EE"/>
            <w:sz w:val="24"/>
            <w:szCs w:val="24"/>
            <w:u w:val="single"/>
          </w:rPr>
          <w:t>https://pmc.ncbi.nlm.nih.gov/articles/PMC11004519/</w:t>
        </w:r>
      </w:hyperlink>
    </w:p>
    <w:p w14:paraId="4B1F6B38"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Crowdfunding Project Success for Game Developers: Evidence from Kickstarter and Steam, accessed July 6, 2025, </w:t>
      </w:r>
      <w:hyperlink r:id="rId35">
        <w:r w:rsidR="007A2575">
          <w:rPr>
            <w:rFonts w:ascii="Google Sans" w:eastAsia="Google Sans" w:hAnsi="Google Sans" w:cs="Google Sans"/>
            <w:color w:val="0000EE"/>
            <w:sz w:val="24"/>
            <w:szCs w:val="24"/>
            <w:u w:val="single"/>
          </w:rPr>
          <w:t>https://www.researchgate.net/publication/357741780_Crowdfunding_Project_Success_for_Game_Developers_Evidence_from_Kickstarter_and_Steam</w:t>
        </w:r>
      </w:hyperlink>
    </w:p>
    <w:p w14:paraId="0F611A6A"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Get started with Kickstart | Apigee Developer Portal Kickstart - Drupal, accessed July 6, 2025, </w:t>
      </w:r>
      <w:hyperlink r:id="rId36">
        <w:r w:rsidR="007A2575">
          <w:rPr>
            <w:rFonts w:ascii="Google Sans" w:eastAsia="Google Sans" w:hAnsi="Google Sans" w:cs="Google Sans"/>
            <w:color w:val="0000EE"/>
            <w:sz w:val="24"/>
            <w:szCs w:val="24"/>
            <w:u w:val="single"/>
          </w:rPr>
          <w:t>https://www.drupal.org/docs/contributed-modules/apigee-developer-portal-kickstart/get-started-with-kickstart</w:t>
        </w:r>
      </w:hyperlink>
    </w:p>
    <w:p w14:paraId="1B3F0A89"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API - Kickstarter Status, accessed July 6, 2025, </w:t>
      </w:r>
      <w:hyperlink r:id="rId37">
        <w:r w:rsidR="007A2575">
          <w:rPr>
            <w:rFonts w:ascii="Google Sans" w:eastAsia="Google Sans" w:hAnsi="Google Sans" w:cs="Google Sans"/>
            <w:color w:val="0000EE"/>
            <w:sz w:val="24"/>
            <w:szCs w:val="24"/>
            <w:u w:val="single"/>
          </w:rPr>
          <w:t>https://status.kickstarter.com/api</w:t>
        </w:r>
      </w:hyperlink>
    </w:p>
    <w:p w14:paraId="5C83DBD2"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Is web scraping legal? Yes, if you know the rules. - </w:t>
      </w:r>
      <w:proofErr w:type="spellStart"/>
      <w:r>
        <w:rPr>
          <w:rFonts w:ascii="Google Sans" w:eastAsia="Google Sans" w:hAnsi="Google Sans" w:cs="Google Sans"/>
          <w:sz w:val="24"/>
          <w:szCs w:val="24"/>
        </w:rPr>
        <w:t>Apify</w:t>
      </w:r>
      <w:proofErr w:type="spellEnd"/>
      <w:r>
        <w:rPr>
          <w:rFonts w:ascii="Google Sans" w:eastAsia="Google Sans" w:hAnsi="Google Sans" w:cs="Google Sans"/>
          <w:sz w:val="24"/>
          <w:szCs w:val="24"/>
        </w:rPr>
        <w:t xml:space="preserve"> Blog, accessed July 6, 2025, </w:t>
      </w:r>
      <w:hyperlink r:id="rId38">
        <w:r w:rsidR="007A2575">
          <w:rPr>
            <w:rFonts w:ascii="Google Sans" w:eastAsia="Google Sans" w:hAnsi="Google Sans" w:cs="Google Sans"/>
            <w:color w:val="0000EE"/>
            <w:sz w:val="24"/>
            <w:szCs w:val="24"/>
            <w:u w:val="single"/>
          </w:rPr>
          <w:t>https://blog.apify.com/is-web-scraping-legal/</w:t>
        </w:r>
      </w:hyperlink>
    </w:p>
    <w:p w14:paraId="4994EE04"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Is Website Scraping Legal? All You Need to Know - GDPR Local, accessed July 6, 2025, </w:t>
      </w:r>
      <w:hyperlink r:id="rId39">
        <w:r w:rsidR="007A2575">
          <w:rPr>
            <w:rFonts w:ascii="Google Sans" w:eastAsia="Google Sans" w:hAnsi="Google Sans" w:cs="Google Sans"/>
            <w:color w:val="0000EE"/>
            <w:sz w:val="24"/>
            <w:szCs w:val="24"/>
            <w:u w:val="single"/>
          </w:rPr>
          <w:t>https://gdprlocal.com/is-website-scraping-legal-all-you-need-to-know/</w:t>
        </w:r>
      </w:hyperlink>
    </w:p>
    <w:p w14:paraId="717BEA6A"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Is Web &amp; Data Scraping Legally Allowed? - </w:t>
      </w:r>
      <w:proofErr w:type="spellStart"/>
      <w:r>
        <w:rPr>
          <w:rFonts w:ascii="Google Sans" w:eastAsia="Google Sans" w:hAnsi="Google Sans" w:cs="Google Sans"/>
          <w:sz w:val="24"/>
          <w:szCs w:val="24"/>
        </w:rPr>
        <w:t>Zyte</w:t>
      </w:r>
      <w:proofErr w:type="spellEnd"/>
      <w:r>
        <w:rPr>
          <w:rFonts w:ascii="Google Sans" w:eastAsia="Google Sans" w:hAnsi="Google Sans" w:cs="Google Sans"/>
          <w:sz w:val="24"/>
          <w:szCs w:val="24"/>
        </w:rPr>
        <w:t xml:space="preserve">, accessed July 6, 2025, </w:t>
      </w:r>
      <w:hyperlink r:id="rId40">
        <w:r w:rsidR="007A2575">
          <w:rPr>
            <w:rFonts w:ascii="Google Sans" w:eastAsia="Google Sans" w:hAnsi="Google Sans" w:cs="Google Sans"/>
            <w:color w:val="0000EE"/>
            <w:sz w:val="24"/>
            <w:szCs w:val="24"/>
            <w:u w:val="single"/>
          </w:rPr>
          <w:t>https://www.zyte.com/learn/is-web-scraping-legal/</w:t>
        </w:r>
      </w:hyperlink>
    </w:p>
    <w:p w14:paraId="39DCD1FB"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Reddit Advertising API Documentation, accessed July 6, 2025, </w:t>
      </w:r>
      <w:hyperlink r:id="rId41">
        <w:r w:rsidR="007A2575">
          <w:rPr>
            <w:rFonts w:ascii="Google Sans" w:eastAsia="Google Sans" w:hAnsi="Google Sans" w:cs="Google Sans"/>
            <w:color w:val="0000EE"/>
            <w:sz w:val="24"/>
            <w:szCs w:val="24"/>
            <w:u w:val="single"/>
          </w:rPr>
          <w:t>https://ads-api.reddit.com/docs/v3/</w:t>
        </w:r>
      </w:hyperlink>
    </w:p>
    <w:p w14:paraId="67704C31"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4 Examples of Predictive Models (Gaming Analytics) - </w:t>
      </w:r>
      <w:proofErr w:type="spellStart"/>
      <w:r>
        <w:rPr>
          <w:rFonts w:ascii="Google Sans" w:eastAsia="Google Sans" w:hAnsi="Google Sans" w:cs="Google Sans"/>
          <w:sz w:val="24"/>
          <w:szCs w:val="24"/>
        </w:rPr>
        <w:t>Helika</w:t>
      </w:r>
      <w:proofErr w:type="spellEnd"/>
      <w:r>
        <w:rPr>
          <w:rFonts w:ascii="Google Sans" w:eastAsia="Google Sans" w:hAnsi="Google Sans" w:cs="Google Sans"/>
          <w:sz w:val="24"/>
          <w:szCs w:val="24"/>
        </w:rPr>
        <w:t xml:space="preserve">, accessed July 6, 2025, </w:t>
      </w:r>
      <w:hyperlink r:id="rId42">
        <w:r w:rsidR="007A2575">
          <w:rPr>
            <w:rFonts w:ascii="Google Sans" w:eastAsia="Google Sans" w:hAnsi="Google Sans" w:cs="Google Sans"/>
            <w:color w:val="0000EE"/>
            <w:sz w:val="24"/>
            <w:szCs w:val="24"/>
            <w:u w:val="single"/>
          </w:rPr>
          <w:t>https://www.helika.io/4-examples-of-predictive-models-gaming-analytics/</w:t>
        </w:r>
      </w:hyperlink>
    </w:p>
    <w:p w14:paraId="5A27F4FA"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Forecasting Video Game Sales - Kaggle, accessed July 6, 2025, </w:t>
      </w:r>
      <w:hyperlink r:id="rId43">
        <w:r w:rsidR="007A2575">
          <w:rPr>
            <w:rFonts w:ascii="Google Sans" w:eastAsia="Google Sans" w:hAnsi="Google Sans" w:cs="Google Sans"/>
            <w:color w:val="0000EE"/>
            <w:sz w:val="24"/>
            <w:szCs w:val="24"/>
            <w:u w:val="single"/>
          </w:rPr>
          <w:t>https://www.kaggle.com/code/jruots/forecasting-video-game-sales</w:t>
        </w:r>
      </w:hyperlink>
    </w:p>
    <w:p w14:paraId="49EDFA5B"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Sales Predictions for Video Games Using Predictive Analytics of Market Data | Request PDF, accessed July 6, 2025, </w:t>
      </w:r>
      <w:hyperlink r:id="rId44">
        <w:r w:rsidR="007A2575">
          <w:rPr>
            <w:rFonts w:ascii="Google Sans" w:eastAsia="Google Sans" w:hAnsi="Google Sans" w:cs="Google Sans"/>
            <w:color w:val="0000EE"/>
            <w:sz w:val="24"/>
            <w:szCs w:val="24"/>
            <w:u w:val="single"/>
          </w:rPr>
          <w:t>https://www.researchgate.net/publication/388438923_Sales_Predictions_for_Video_Games_Using_Predictive_Analytics_of_Market_Data</w:t>
        </w:r>
      </w:hyperlink>
    </w:p>
    <w:p w14:paraId="49AA3F3D"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Three F1 Movie Activations That Drove Big Online Buzz - Meltwater, accessed July 6, 2025, </w:t>
      </w:r>
      <w:hyperlink r:id="rId45">
        <w:r w:rsidR="007A2575">
          <w:rPr>
            <w:rFonts w:ascii="Google Sans" w:eastAsia="Google Sans" w:hAnsi="Google Sans" w:cs="Google Sans"/>
            <w:color w:val="0000EE"/>
            <w:sz w:val="24"/>
            <w:szCs w:val="24"/>
            <w:u w:val="single"/>
          </w:rPr>
          <w:t>https://www.meltwater.com/en/blog/f1-movie-marketing-data</w:t>
        </w:r>
      </w:hyperlink>
    </w:p>
    <w:p w14:paraId="2348DA42" w14:textId="77777777" w:rsidR="007A257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How Influencers Are Driving NFT FOMO—and When It Backfires, accessed July 6, 2025, </w:t>
      </w:r>
      <w:hyperlink r:id="rId46">
        <w:r w:rsidR="007A2575">
          <w:rPr>
            <w:rFonts w:ascii="Google Sans" w:eastAsia="Google Sans" w:hAnsi="Google Sans" w:cs="Google Sans"/>
            <w:color w:val="0000EE"/>
            <w:sz w:val="24"/>
            <w:szCs w:val="24"/>
            <w:u w:val="single"/>
          </w:rPr>
          <w:t>https://influencermarketinghub.com/how-influencers-are-driving-nft-fomo/</w:t>
        </w:r>
      </w:hyperlink>
    </w:p>
    <w:p w14:paraId="3CE9DA50" w14:textId="77777777" w:rsidR="007A2575" w:rsidRDefault="00000000">
      <w:pPr>
        <w:numPr>
          <w:ilvl w:val="0"/>
          <w:numId w:val="12"/>
        </w:numPr>
        <w:pBdr>
          <w:top w:val="nil"/>
          <w:left w:val="nil"/>
          <w:bottom w:val="nil"/>
          <w:right w:val="nil"/>
          <w:between w:val="nil"/>
        </w:pBdr>
      </w:pPr>
      <w:proofErr w:type="spellStart"/>
      <w:r>
        <w:rPr>
          <w:rFonts w:ascii="Google Sans" w:eastAsia="Google Sans" w:hAnsi="Google Sans" w:cs="Google Sans"/>
          <w:sz w:val="24"/>
          <w:szCs w:val="24"/>
        </w:rPr>
        <w:t>GameAnalytics</w:t>
      </w:r>
      <w:proofErr w:type="spellEnd"/>
      <w:r>
        <w:rPr>
          <w:rFonts w:ascii="Google Sans" w:eastAsia="Google Sans" w:hAnsi="Google Sans" w:cs="Google Sans"/>
          <w:sz w:val="24"/>
          <w:szCs w:val="24"/>
        </w:rPr>
        <w:t xml:space="preserve"> – Turning Data </w:t>
      </w:r>
      <w:proofErr w:type="gramStart"/>
      <w:r>
        <w:rPr>
          <w:rFonts w:ascii="Google Sans" w:eastAsia="Google Sans" w:hAnsi="Google Sans" w:cs="Google Sans"/>
          <w:sz w:val="24"/>
          <w:szCs w:val="24"/>
        </w:rPr>
        <w:t>Into</w:t>
      </w:r>
      <w:proofErr w:type="gramEnd"/>
      <w:r>
        <w:rPr>
          <w:rFonts w:ascii="Google Sans" w:eastAsia="Google Sans" w:hAnsi="Google Sans" w:cs="Google Sans"/>
          <w:sz w:val="24"/>
          <w:szCs w:val="24"/>
        </w:rPr>
        <w:t xml:space="preserve"> Insights, accessed July 6, 2025, </w:t>
      </w:r>
      <w:hyperlink r:id="rId47">
        <w:r w:rsidR="007A2575">
          <w:rPr>
            <w:rFonts w:ascii="Google Sans" w:eastAsia="Google Sans" w:hAnsi="Google Sans" w:cs="Google Sans"/>
            <w:color w:val="0000EE"/>
            <w:sz w:val="24"/>
            <w:szCs w:val="24"/>
            <w:u w:val="single"/>
          </w:rPr>
          <w:t>https://www.gameanalytics.com/</w:t>
        </w:r>
      </w:hyperlink>
    </w:p>
    <w:p w14:paraId="2562AC6A" w14:textId="77777777" w:rsidR="00063E41" w:rsidRDefault="00063E41" w:rsidP="00063E41">
      <w:pPr>
        <w:pBdr>
          <w:top w:val="nil"/>
          <w:left w:val="nil"/>
          <w:bottom w:val="nil"/>
          <w:right w:val="nil"/>
          <w:between w:val="nil"/>
        </w:pBdr>
      </w:pPr>
    </w:p>
    <w:p w14:paraId="3ADCDA12" w14:textId="77777777" w:rsidR="00063E41" w:rsidRDefault="00063E41" w:rsidP="00063E41">
      <w:pPr>
        <w:pBdr>
          <w:top w:val="nil"/>
          <w:left w:val="nil"/>
          <w:bottom w:val="nil"/>
          <w:right w:val="nil"/>
          <w:between w:val="nil"/>
        </w:pBdr>
      </w:pPr>
    </w:p>
    <w:tbl>
      <w:tblPr>
        <w:tblW w:w="12045" w:type="dxa"/>
        <w:shd w:val="clear" w:color="auto" w:fill="0A0A0A"/>
        <w:tblCellMar>
          <w:top w:w="15" w:type="dxa"/>
          <w:left w:w="15" w:type="dxa"/>
          <w:bottom w:w="15" w:type="dxa"/>
          <w:right w:w="15" w:type="dxa"/>
        </w:tblCellMar>
        <w:tblLook w:val="04A0" w:firstRow="1" w:lastRow="0" w:firstColumn="1" w:lastColumn="0" w:noHBand="0" w:noVBand="1"/>
      </w:tblPr>
      <w:tblGrid>
        <w:gridCol w:w="5375"/>
        <w:gridCol w:w="1977"/>
        <w:gridCol w:w="1287"/>
        <w:gridCol w:w="3406"/>
      </w:tblGrid>
      <w:tr w:rsidR="00063E41" w:rsidRPr="00063E41" w14:paraId="3A864645" w14:textId="77777777" w:rsidTr="00063E41">
        <w:trPr>
          <w:tblHeader/>
        </w:trPr>
        <w:tc>
          <w:tcPr>
            <w:tcW w:w="0" w:type="auto"/>
            <w:shd w:val="clear" w:color="auto" w:fill="0A0A0A"/>
            <w:tcMar>
              <w:top w:w="90" w:type="dxa"/>
              <w:left w:w="195" w:type="dxa"/>
              <w:bottom w:w="90" w:type="dxa"/>
              <w:right w:w="195" w:type="dxa"/>
            </w:tcMar>
            <w:vAlign w:val="center"/>
            <w:hideMark/>
          </w:tcPr>
          <w:p w14:paraId="63731042" w14:textId="77777777" w:rsidR="00063E41" w:rsidRPr="00063E41" w:rsidRDefault="00063E41" w:rsidP="00063E41">
            <w:pPr>
              <w:pBdr>
                <w:top w:val="nil"/>
                <w:left w:val="nil"/>
                <w:bottom w:val="nil"/>
                <w:right w:val="nil"/>
                <w:between w:val="nil"/>
              </w:pBdr>
              <w:rPr>
                <w:b/>
                <w:bCs/>
              </w:rPr>
            </w:pPr>
            <w:r w:rsidRPr="00063E41">
              <w:rPr>
                <w:b/>
                <w:bCs/>
              </w:rPr>
              <w:lastRenderedPageBreak/>
              <w:t>Metric</w:t>
            </w:r>
          </w:p>
        </w:tc>
        <w:tc>
          <w:tcPr>
            <w:tcW w:w="0" w:type="auto"/>
            <w:shd w:val="clear" w:color="auto" w:fill="0A0A0A"/>
            <w:tcMar>
              <w:top w:w="90" w:type="dxa"/>
              <w:left w:w="195" w:type="dxa"/>
              <w:bottom w:w="90" w:type="dxa"/>
              <w:right w:w="195" w:type="dxa"/>
            </w:tcMar>
            <w:vAlign w:val="center"/>
            <w:hideMark/>
          </w:tcPr>
          <w:p w14:paraId="504392D6" w14:textId="77777777" w:rsidR="00063E41" w:rsidRPr="00063E41" w:rsidRDefault="00063E41" w:rsidP="00063E41">
            <w:pPr>
              <w:pBdr>
                <w:top w:val="nil"/>
                <w:left w:val="nil"/>
                <w:bottom w:val="nil"/>
                <w:right w:val="nil"/>
                <w:between w:val="nil"/>
              </w:pBdr>
              <w:rPr>
                <w:b/>
                <w:bCs/>
              </w:rPr>
            </w:pPr>
            <w:r w:rsidRPr="00063E41">
              <w:rPr>
                <w:b/>
                <w:bCs/>
              </w:rPr>
              <w:t>Method</w:t>
            </w:r>
          </w:p>
        </w:tc>
        <w:tc>
          <w:tcPr>
            <w:tcW w:w="0" w:type="auto"/>
            <w:shd w:val="clear" w:color="auto" w:fill="0A0A0A"/>
            <w:tcMar>
              <w:top w:w="90" w:type="dxa"/>
              <w:left w:w="195" w:type="dxa"/>
              <w:bottom w:w="90" w:type="dxa"/>
              <w:right w:w="195" w:type="dxa"/>
            </w:tcMar>
            <w:vAlign w:val="center"/>
            <w:hideMark/>
          </w:tcPr>
          <w:p w14:paraId="4B64F3EF" w14:textId="77777777" w:rsidR="00063E41" w:rsidRPr="00063E41" w:rsidRDefault="00063E41" w:rsidP="00063E41">
            <w:pPr>
              <w:pBdr>
                <w:top w:val="nil"/>
                <w:left w:val="nil"/>
                <w:bottom w:val="nil"/>
                <w:right w:val="nil"/>
                <w:between w:val="nil"/>
              </w:pBdr>
              <w:rPr>
                <w:b/>
                <w:bCs/>
              </w:rPr>
            </w:pPr>
            <w:r w:rsidRPr="00063E41">
              <w:rPr>
                <w:b/>
                <w:bCs/>
              </w:rPr>
              <w:t>Keep?</w:t>
            </w:r>
          </w:p>
        </w:tc>
        <w:tc>
          <w:tcPr>
            <w:tcW w:w="0" w:type="auto"/>
            <w:shd w:val="clear" w:color="auto" w:fill="0A0A0A"/>
            <w:tcMar>
              <w:top w:w="90" w:type="dxa"/>
              <w:left w:w="195" w:type="dxa"/>
              <w:bottom w:w="90" w:type="dxa"/>
              <w:right w:w="195" w:type="dxa"/>
            </w:tcMar>
            <w:vAlign w:val="center"/>
            <w:hideMark/>
          </w:tcPr>
          <w:p w14:paraId="7AEEE9A5" w14:textId="77777777" w:rsidR="00063E41" w:rsidRPr="00063E41" w:rsidRDefault="00063E41" w:rsidP="00063E41">
            <w:pPr>
              <w:pBdr>
                <w:top w:val="nil"/>
                <w:left w:val="nil"/>
                <w:bottom w:val="nil"/>
                <w:right w:val="nil"/>
                <w:between w:val="nil"/>
              </w:pBdr>
              <w:rPr>
                <w:b/>
                <w:bCs/>
              </w:rPr>
            </w:pPr>
            <w:r w:rsidRPr="00063E41">
              <w:rPr>
                <w:b/>
                <w:bCs/>
              </w:rPr>
              <w:t>Notes</w:t>
            </w:r>
          </w:p>
        </w:tc>
      </w:tr>
      <w:tr w:rsidR="00063E41" w:rsidRPr="00063E41" w14:paraId="6BC948B0" w14:textId="77777777" w:rsidTr="00063E41">
        <w:tc>
          <w:tcPr>
            <w:tcW w:w="0" w:type="auto"/>
            <w:shd w:val="clear" w:color="auto" w:fill="0A0A0A"/>
            <w:tcMar>
              <w:top w:w="90" w:type="dxa"/>
              <w:left w:w="195" w:type="dxa"/>
              <w:bottom w:w="90" w:type="dxa"/>
              <w:right w:w="195" w:type="dxa"/>
            </w:tcMar>
            <w:vAlign w:val="center"/>
            <w:hideMark/>
          </w:tcPr>
          <w:p w14:paraId="4C428B20" w14:textId="77777777" w:rsidR="00063E41" w:rsidRPr="00063E41" w:rsidRDefault="00063E41" w:rsidP="00063E41">
            <w:pPr>
              <w:pBdr>
                <w:top w:val="nil"/>
                <w:left w:val="nil"/>
                <w:bottom w:val="nil"/>
                <w:right w:val="nil"/>
                <w:between w:val="nil"/>
              </w:pBdr>
            </w:pPr>
            <w:r w:rsidRPr="00063E41">
              <w:t>Video title</w:t>
            </w:r>
          </w:p>
        </w:tc>
        <w:tc>
          <w:tcPr>
            <w:tcW w:w="0" w:type="auto"/>
            <w:shd w:val="clear" w:color="auto" w:fill="0A0A0A"/>
            <w:tcMar>
              <w:top w:w="90" w:type="dxa"/>
              <w:left w:w="195" w:type="dxa"/>
              <w:bottom w:w="90" w:type="dxa"/>
              <w:right w:w="195" w:type="dxa"/>
            </w:tcMar>
            <w:vAlign w:val="center"/>
            <w:hideMark/>
          </w:tcPr>
          <w:p w14:paraId="2FE01E19"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43EF65E5"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5224E09A" w14:textId="77777777" w:rsidR="00063E41" w:rsidRPr="00063E41" w:rsidRDefault="00063E41" w:rsidP="00063E41">
            <w:pPr>
              <w:pBdr>
                <w:top w:val="nil"/>
                <w:left w:val="nil"/>
                <w:bottom w:val="nil"/>
                <w:right w:val="nil"/>
                <w:between w:val="nil"/>
              </w:pBdr>
            </w:pPr>
            <w:r w:rsidRPr="00063E41">
              <w:t>Context, NLP</w:t>
            </w:r>
          </w:p>
        </w:tc>
      </w:tr>
      <w:tr w:rsidR="00063E41" w:rsidRPr="00063E41" w14:paraId="2EE56EDB" w14:textId="77777777" w:rsidTr="00063E41">
        <w:tc>
          <w:tcPr>
            <w:tcW w:w="0" w:type="auto"/>
            <w:shd w:val="clear" w:color="auto" w:fill="0A0A0A"/>
            <w:tcMar>
              <w:top w:w="90" w:type="dxa"/>
              <w:left w:w="195" w:type="dxa"/>
              <w:bottom w:w="90" w:type="dxa"/>
              <w:right w:w="195" w:type="dxa"/>
            </w:tcMar>
            <w:vAlign w:val="center"/>
            <w:hideMark/>
          </w:tcPr>
          <w:p w14:paraId="23F6727D" w14:textId="77777777" w:rsidR="00063E41" w:rsidRPr="00063E41" w:rsidRDefault="00063E41" w:rsidP="00063E41">
            <w:pPr>
              <w:pBdr>
                <w:top w:val="nil"/>
                <w:left w:val="nil"/>
                <w:bottom w:val="nil"/>
                <w:right w:val="nil"/>
                <w:between w:val="nil"/>
              </w:pBdr>
            </w:pPr>
            <w:r w:rsidRPr="00063E41">
              <w:t>Video description</w:t>
            </w:r>
          </w:p>
        </w:tc>
        <w:tc>
          <w:tcPr>
            <w:tcW w:w="0" w:type="auto"/>
            <w:shd w:val="clear" w:color="auto" w:fill="0A0A0A"/>
            <w:tcMar>
              <w:top w:w="90" w:type="dxa"/>
              <w:left w:w="195" w:type="dxa"/>
              <w:bottom w:w="90" w:type="dxa"/>
              <w:right w:w="195" w:type="dxa"/>
            </w:tcMar>
            <w:vAlign w:val="center"/>
            <w:hideMark/>
          </w:tcPr>
          <w:p w14:paraId="4092E446"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5E4C3A7A"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2D6C4D7D" w14:textId="77777777" w:rsidR="00063E41" w:rsidRPr="00063E41" w:rsidRDefault="00063E41" w:rsidP="00063E41">
            <w:pPr>
              <w:pBdr>
                <w:top w:val="nil"/>
                <w:left w:val="nil"/>
                <w:bottom w:val="nil"/>
                <w:right w:val="nil"/>
                <w:between w:val="nil"/>
              </w:pBdr>
            </w:pPr>
            <w:r w:rsidRPr="00063E41">
              <w:t>Context, NLP</w:t>
            </w:r>
          </w:p>
        </w:tc>
      </w:tr>
      <w:tr w:rsidR="00063E41" w:rsidRPr="00063E41" w14:paraId="4C782475" w14:textId="77777777" w:rsidTr="00063E41">
        <w:tc>
          <w:tcPr>
            <w:tcW w:w="0" w:type="auto"/>
            <w:shd w:val="clear" w:color="auto" w:fill="0A0A0A"/>
            <w:tcMar>
              <w:top w:w="90" w:type="dxa"/>
              <w:left w:w="195" w:type="dxa"/>
              <w:bottom w:w="90" w:type="dxa"/>
              <w:right w:w="195" w:type="dxa"/>
            </w:tcMar>
            <w:vAlign w:val="center"/>
            <w:hideMark/>
          </w:tcPr>
          <w:p w14:paraId="32DA951C" w14:textId="77777777" w:rsidR="00063E41" w:rsidRPr="00063E41" w:rsidRDefault="00063E41" w:rsidP="00063E41">
            <w:pPr>
              <w:pBdr>
                <w:top w:val="nil"/>
                <w:left w:val="nil"/>
                <w:bottom w:val="nil"/>
                <w:right w:val="nil"/>
                <w:between w:val="nil"/>
              </w:pBdr>
            </w:pPr>
            <w:proofErr w:type="gramStart"/>
            <w:r w:rsidRPr="00063E41">
              <w:t>Video</w:t>
            </w:r>
            <w:proofErr w:type="gramEnd"/>
            <w:r w:rsidRPr="00063E41">
              <w:t xml:space="preserve"> publish date</w:t>
            </w:r>
          </w:p>
        </w:tc>
        <w:tc>
          <w:tcPr>
            <w:tcW w:w="0" w:type="auto"/>
            <w:shd w:val="clear" w:color="auto" w:fill="0A0A0A"/>
            <w:tcMar>
              <w:top w:w="90" w:type="dxa"/>
              <w:left w:w="195" w:type="dxa"/>
              <w:bottom w:w="90" w:type="dxa"/>
              <w:right w:w="195" w:type="dxa"/>
            </w:tcMar>
            <w:vAlign w:val="center"/>
            <w:hideMark/>
          </w:tcPr>
          <w:p w14:paraId="06972CF1"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70A3BDE3"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54B8B156" w14:textId="77777777" w:rsidR="00063E41" w:rsidRPr="00063E41" w:rsidRDefault="00063E41" w:rsidP="00063E41">
            <w:pPr>
              <w:pBdr>
                <w:top w:val="nil"/>
                <w:left w:val="nil"/>
                <w:bottom w:val="nil"/>
                <w:right w:val="nil"/>
                <w:between w:val="nil"/>
              </w:pBdr>
            </w:pPr>
            <w:r w:rsidRPr="00063E41">
              <w:t>Time-based analysis</w:t>
            </w:r>
          </w:p>
        </w:tc>
      </w:tr>
      <w:tr w:rsidR="00063E41" w:rsidRPr="00063E41" w14:paraId="0BC6B597" w14:textId="77777777" w:rsidTr="00063E41">
        <w:tc>
          <w:tcPr>
            <w:tcW w:w="0" w:type="auto"/>
            <w:shd w:val="clear" w:color="auto" w:fill="0A0A0A"/>
            <w:tcMar>
              <w:top w:w="90" w:type="dxa"/>
              <w:left w:w="195" w:type="dxa"/>
              <w:bottom w:w="90" w:type="dxa"/>
              <w:right w:w="195" w:type="dxa"/>
            </w:tcMar>
            <w:vAlign w:val="center"/>
            <w:hideMark/>
          </w:tcPr>
          <w:p w14:paraId="381B6BC7" w14:textId="77777777" w:rsidR="00063E41" w:rsidRPr="00063E41" w:rsidRDefault="00063E41" w:rsidP="00063E41">
            <w:pPr>
              <w:pBdr>
                <w:top w:val="nil"/>
                <w:left w:val="nil"/>
                <w:bottom w:val="nil"/>
                <w:right w:val="nil"/>
                <w:between w:val="nil"/>
              </w:pBdr>
            </w:pPr>
            <w:r w:rsidRPr="00063E41">
              <w:t>Video duration</w:t>
            </w:r>
          </w:p>
        </w:tc>
        <w:tc>
          <w:tcPr>
            <w:tcW w:w="0" w:type="auto"/>
            <w:shd w:val="clear" w:color="auto" w:fill="0A0A0A"/>
            <w:tcMar>
              <w:top w:w="90" w:type="dxa"/>
              <w:left w:w="195" w:type="dxa"/>
              <w:bottom w:w="90" w:type="dxa"/>
              <w:right w:w="195" w:type="dxa"/>
            </w:tcMar>
            <w:vAlign w:val="center"/>
            <w:hideMark/>
          </w:tcPr>
          <w:p w14:paraId="0F0291E1"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70A31D62"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3CAB1EBB" w14:textId="77777777" w:rsidR="00063E41" w:rsidRPr="00063E41" w:rsidRDefault="00063E41" w:rsidP="00063E41">
            <w:pPr>
              <w:pBdr>
                <w:top w:val="nil"/>
                <w:left w:val="nil"/>
                <w:bottom w:val="nil"/>
                <w:right w:val="nil"/>
                <w:between w:val="nil"/>
              </w:pBdr>
            </w:pPr>
            <w:r w:rsidRPr="00063E41">
              <w:t>Normalization</w:t>
            </w:r>
          </w:p>
        </w:tc>
      </w:tr>
      <w:tr w:rsidR="00063E41" w:rsidRPr="00063E41" w14:paraId="59EA0184" w14:textId="77777777" w:rsidTr="00063E41">
        <w:tc>
          <w:tcPr>
            <w:tcW w:w="0" w:type="auto"/>
            <w:shd w:val="clear" w:color="auto" w:fill="0A0A0A"/>
            <w:tcMar>
              <w:top w:w="90" w:type="dxa"/>
              <w:left w:w="195" w:type="dxa"/>
              <w:bottom w:w="90" w:type="dxa"/>
              <w:right w:w="195" w:type="dxa"/>
            </w:tcMar>
            <w:vAlign w:val="center"/>
            <w:hideMark/>
          </w:tcPr>
          <w:p w14:paraId="61312A89" w14:textId="77777777" w:rsidR="00063E41" w:rsidRPr="00063E41" w:rsidRDefault="00063E41" w:rsidP="00063E41">
            <w:pPr>
              <w:pBdr>
                <w:top w:val="nil"/>
                <w:left w:val="nil"/>
                <w:bottom w:val="nil"/>
                <w:right w:val="nil"/>
                <w:between w:val="nil"/>
              </w:pBdr>
            </w:pPr>
            <w:r w:rsidRPr="00063E41">
              <w:t>Video tags</w:t>
            </w:r>
          </w:p>
        </w:tc>
        <w:tc>
          <w:tcPr>
            <w:tcW w:w="0" w:type="auto"/>
            <w:shd w:val="clear" w:color="auto" w:fill="0A0A0A"/>
            <w:tcMar>
              <w:top w:w="90" w:type="dxa"/>
              <w:left w:w="195" w:type="dxa"/>
              <w:bottom w:w="90" w:type="dxa"/>
              <w:right w:w="195" w:type="dxa"/>
            </w:tcMar>
            <w:vAlign w:val="center"/>
            <w:hideMark/>
          </w:tcPr>
          <w:p w14:paraId="3639AAF4"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5D601CAB"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4B38B7A5" w14:textId="77777777" w:rsidR="00063E41" w:rsidRPr="00063E41" w:rsidRDefault="00063E41" w:rsidP="00063E41">
            <w:pPr>
              <w:pBdr>
                <w:top w:val="nil"/>
                <w:left w:val="nil"/>
                <w:bottom w:val="nil"/>
                <w:right w:val="nil"/>
                <w:between w:val="nil"/>
              </w:pBdr>
            </w:pPr>
            <w:r w:rsidRPr="00063E41">
              <w:t>Topic/content analysis</w:t>
            </w:r>
          </w:p>
        </w:tc>
      </w:tr>
      <w:tr w:rsidR="00063E41" w:rsidRPr="00063E41" w14:paraId="44DFCDAD" w14:textId="77777777" w:rsidTr="00063E41">
        <w:tc>
          <w:tcPr>
            <w:tcW w:w="0" w:type="auto"/>
            <w:shd w:val="clear" w:color="auto" w:fill="0A0A0A"/>
            <w:tcMar>
              <w:top w:w="90" w:type="dxa"/>
              <w:left w:w="195" w:type="dxa"/>
              <w:bottom w:w="90" w:type="dxa"/>
              <w:right w:w="195" w:type="dxa"/>
            </w:tcMar>
            <w:vAlign w:val="center"/>
            <w:hideMark/>
          </w:tcPr>
          <w:p w14:paraId="01491739" w14:textId="77777777" w:rsidR="00063E41" w:rsidRPr="00063E41" w:rsidRDefault="00063E41" w:rsidP="00063E41">
            <w:pPr>
              <w:pBdr>
                <w:top w:val="nil"/>
                <w:left w:val="nil"/>
                <w:bottom w:val="nil"/>
                <w:right w:val="nil"/>
                <w:between w:val="nil"/>
              </w:pBdr>
            </w:pPr>
            <w:r w:rsidRPr="00063E41">
              <w:t>View count (total)</w:t>
            </w:r>
          </w:p>
        </w:tc>
        <w:tc>
          <w:tcPr>
            <w:tcW w:w="0" w:type="auto"/>
            <w:shd w:val="clear" w:color="auto" w:fill="0A0A0A"/>
            <w:tcMar>
              <w:top w:w="90" w:type="dxa"/>
              <w:left w:w="195" w:type="dxa"/>
              <w:bottom w:w="90" w:type="dxa"/>
              <w:right w:w="195" w:type="dxa"/>
            </w:tcMar>
            <w:vAlign w:val="center"/>
            <w:hideMark/>
          </w:tcPr>
          <w:p w14:paraId="6C0C9941"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3A60519E"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1C27FB49" w14:textId="77777777" w:rsidR="00063E41" w:rsidRPr="00063E41" w:rsidRDefault="00063E41" w:rsidP="00063E41">
            <w:pPr>
              <w:pBdr>
                <w:top w:val="nil"/>
                <w:left w:val="nil"/>
                <w:bottom w:val="nil"/>
                <w:right w:val="nil"/>
                <w:between w:val="nil"/>
              </w:pBdr>
            </w:pPr>
            <w:r w:rsidRPr="00063E41">
              <w:t>Core engagement metric</w:t>
            </w:r>
          </w:p>
        </w:tc>
      </w:tr>
      <w:tr w:rsidR="00063E41" w:rsidRPr="00063E41" w14:paraId="137DE0AC" w14:textId="77777777" w:rsidTr="00063E41">
        <w:tc>
          <w:tcPr>
            <w:tcW w:w="0" w:type="auto"/>
            <w:shd w:val="clear" w:color="auto" w:fill="0A0A0A"/>
            <w:tcMar>
              <w:top w:w="90" w:type="dxa"/>
              <w:left w:w="195" w:type="dxa"/>
              <w:bottom w:w="90" w:type="dxa"/>
              <w:right w:w="195" w:type="dxa"/>
            </w:tcMar>
            <w:vAlign w:val="center"/>
            <w:hideMark/>
          </w:tcPr>
          <w:p w14:paraId="58E23B7D" w14:textId="77777777" w:rsidR="00063E41" w:rsidRPr="00063E41" w:rsidRDefault="00063E41" w:rsidP="00063E41">
            <w:pPr>
              <w:pBdr>
                <w:top w:val="nil"/>
                <w:left w:val="nil"/>
                <w:bottom w:val="nil"/>
                <w:right w:val="nil"/>
                <w:between w:val="nil"/>
              </w:pBdr>
            </w:pPr>
            <w:r w:rsidRPr="00063E41">
              <w:t>Like count</w:t>
            </w:r>
          </w:p>
        </w:tc>
        <w:tc>
          <w:tcPr>
            <w:tcW w:w="0" w:type="auto"/>
            <w:shd w:val="clear" w:color="auto" w:fill="0A0A0A"/>
            <w:tcMar>
              <w:top w:w="90" w:type="dxa"/>
              <w:left w:w="195" w:type="dxa"/>
              <w:bottom w:w="90" w:type="dxa"/>
              <w:right w:w="195" w:type="dxa"/>
            </w:tcMar>
            <w:vAlign w:val="center"/>
            <w:hideMark/>
          </w:tcPr>
          <w:p w14:paraId="7A111BD9"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7D66542E"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59B86EC2" w14:textId="77777777" w:rsidR="00063E41" w:rsidRPr="00063E41" w:rsidRDefault="00063E41" w:rsidP="00063E41">
            <w:pPr>
              <w:pBdr>
                <w:top w:val="nil"/>
                <w:left w:val="nil"/>
                <w:bottom w:val="nil"/>
                <w:right w:val="nil"/>
                <w:between w:val="nil"/>
              </w:pBdr>
            </w:pPr>
            <w:r w:rsidRPr="00063E41">
              <w:t>Core engagement metric</w:t>
            </w:r>
          </w:p>
        </w:tc>
      </w:tr>
      <w:tr w:rsidR="00063E41" w:rsidRPr="00063E41" w14:paraId="065E360E" w14:textId="77777777" w:rsidTr="00063E41">
        <w:tc>
          <w:tcPr>
            <w:tcW w:w="0" w:type="auto"/>
            <w:shd w:val="clear" w:color="auto" w:fill="0A0A0A"/>
            <w:tcMar>
              <w:top w:w="90" w:type="dxa"/>
              <w:left w:w="195" w:type="dxa"/>
              <w:bottom w:w="90" w:type="dxa"/>
              <w:right w:w="195" w:type="dxa"/>
            </w:tcMar>
            <w:vAlign w:val="center"/>
            <w:hideMark/>
          </w:tcPr>
          <w:p w14:paraId="5F20D1F1" w14:textId="77777777" w:rsidR="00063E41" w:rsidRPr="00063E41" w:rsidRDefault="00063E41" w:rsidP="00063E41">
            <w:pPr>
              <w:pBdr>
                <w:top w:val="nil"/>
                <w:left w:val="nil"/>
                <w:bottom w:val="nil"/>
                <w:right w:val="nil"/>
                <w:between w:val="nil"/>
              </w:pBdr>
            </w:pPr>
            <w:r w:rsidRPr="00063E41">
              <w:t>Dislike count</w:t>
            </w:r>
          </w:p>
        </w:tc>
        <w:tc>
          <w:tcPr>
            <w:tcW w:w="0" w:type="auto"/>
            <w:shd w:val="clear" w:color="auto" w:fill="0A0A0A"/>
            <w:tcMar>
              <w:top w:w="90" w:type="dxa"/>
              <w:left w:w="195" w:type="dxa"/>
              <w:bottom w:w="90" w:type="dxa"/>
              <w:right w:w="195" w:type="dxa"/>
            </w:tcMar>
            <w:vAlign w:val="center"/>
            <w:hideMark/>
          </w:tcPr>
          <w:p w14:paraId="0922F1E1" w14:textId="77777777" w:rsidR="00063E41" w:rsidRPr="00063E41" w:rsidRDefault="00063E41" w:rsidP="00063E41">
            <w:pPr>
              <w:pBdr>
                <w:top w:val="nil"/>
                <w:left w:val="nil"/>
                <w:bottom w:val="nil"/>
                <w:right w:val="nil"/>
                <w:between w:val="nil"/>
              </w:pBdr>
            </w:pPr>
            <w:r w:rsidRPr="00063E41">
              <w:t>Scraping</w:t>
            </w:r>
          </w:p>
        </w:tc>
        <w:tc>
          <w:tcPr>
            <w:tcW w:w="0" w:type="auto"/>
            <w:shd w:val="clear" w:color="auto" w:fill="0A0A0A"/>
            <w:tcMar>
              <w:top w:w="90" w:type="dxa"/>
              <w:left w:w="195" w:type="dxa"/>
              <w:bottom w:w="90" w:type="dxa"/>
              <w:right w:w="195" w:type="dxa"/>
            </w:tcMar>
            <w:vAlign w:val="center"/>
            <w:hideMark/>
          </w:tcPr>
          <w:p w14:paraId="1CA60AB9"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28F627B6" w14:textId="77777777" w:rsidR="00063E41" w:rsidRPr="00063E41" w:rsidRDefault="00063E41" w:rsidP="00063E41">
            <w:pPr>
              <w:pBdr>
                <w:top w:val="nil"/>
                <w:left w:val="nil"/>
                <w:bottom w:val="nil"/>
                <w:right w:val="nil"/>
                <w:between w:val="nil"/>
              </w:pBdr>
            </w:pPr>
            <w:r w:rsidRPr="00063E41">
              <w:t>Sentiment, with caveats</w:t>
            </w:r>
          </w:p>
        </w:tc>
      </w:tr>
      <w:tr w:rsidR="00063E41" w:rsidRPr="00063E41" w14:paraId="41C93ACC" w14:textId="77777777" w:rsidTr="00063E41">
        <w:tc>
          <w:tcPr>
            <w:tcW w:w="0" w:type="auto"/>
            <w:shd w:val="clear" w:color="auto" w:fill="0A0A0A"/>
            <w:tcMar>
              <w:top w:w="90" w:type="dxa"/>
              <w:left w:w="195" w:type="dxa"/>
              <w:bottom w:w="90" w:type="dxa"/>
              <w:right w:w="195" w:type="dxa"/>
            </w:tcMar>
            <w:vAlign w:val="center"/>
            <w:hideMark/>
          </w:tcPr>
          <w:p w14:paraId="674C6EC1" w14:textId="77777777" w:rsidR="00063E41" w:rsidRPr="00063E41" w:rsidRDefault="00063E41" w:rsidP="00063E41">
            <w:pPr>
              <w:pBdr>
                <w:top w:val="nil"/>
                <w:left w:val="nil"/>
                <w:bottom w:val="nil"/>
                <w:right w:val="nil"/>
                <w:between w:val="nil"/>
              </w:pBdr>
            </w:pPr>
            <w:r w:rsidRPr="00063E41">
              <w:t>Comment count</w:t>
            </w:r>
          </w:p>
        </w:tc>
        <w:tc>
          <w:tcPr>
            <w:tcW w:w="0" w:type="auto"/>
            <w:shd w:val="clear" w:color="auto" w:fill="0A0A0A"/>
            <w:tcMar>
              <w:top w:w="90" w:type="dxa"/>
              <w:left w:w="195" w:type="dxa"/>
              <w:bottom w:w="90" w:type="dxa"/>
              <w:right w:w="195" w:type="dxa"/>
            </w:tcMar>
            <w:vAlign w:val="center"/>
            <w:hideMark/>
          </w:tcPr>
          <w:p w14:paraId="7A41E0BD"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4C57B1D0"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5B4D5BD7" w14:textId="77777777" w:rsidR="00063E41" w:rsidRPr="00063E41" w:rsidRDefault="00063E41" w:rsidP="00063E41">
            <w:pPr>
              <w:pBdr>
                <w:top w:val="nil"/>
                <w:left w:val="nil"/>
                <w:bottom w:val="nil"/>
                <w:right w:val="nil"/>
                <w:between w:val="nil"/>
              </w:pBdr>
            </w:pPr>
            <w:r w:rsidRPr="00063E41">
              <w:t>Engagement</w:t>
            </w:r>
          </w:p>
        </w:tc>
      </w:tr>
      <w:tr w:rsidR="00063E41" w:rsidRPr="00063E41" w14:paraId="610D57C4" w14:textId="77777777" w:rsidTr="00063E41">
        <w:tc>
          <w:tcPr>
            <w:tcW w:w="0" w:type="auto"/>
            <w:shd w:val="clear" w:color="auto" w:fill="0A0A0A"/>
            <w:tcMar>
              <w:top w:w="90" w:type="dxa"/>
              <w:left w:w="195" w:type="dxa"/>
              <w:bottom w:w="90" w:type="dxa"/>
              <w:right w:w="195" w:type="dxa"/>
            </w:tcMar>
            <w:vAlign w:val="center"/>
            <w:hideMark/>
          </w:tcPr>
          <w:p w14:paraId="5FE168F8" w14:textId="77777777" w:rsidR="00063E41" w:rsidRPr="00063E41" w:rsidRDefault="00063E41" w:rsidP="00063E41">
            <w:pPr>
              <w:pBdr>
                <w:top w:val="nil"/>
                <w:left w:val="nil"/>
                <w:bottom w:val="nil"/>
                <w:right w:val="nil"/>
                <w:between w:val="nil"/>
              </w:pBdr>
            </w:pPr>
            <w:r w:rsidRPr="00063E41">
              <w:t>Channel title</w:t>
            </w:r>
          </w:p>
        </w:tc>
        <w:tc>
          <w:tcPr>
            <w:tcW w:w="0" w:type="auto"/>
            <w:shd w:val="clear" w:color="auto" w:fill="0A0A0A"/>
            <w:tcMar>
              <w:top w:w="90" w:type="dxa"/>
              <w:left w:w="195" w:type="dxa"/>
              <w:bottom w:w="90" w:type="dxa"/>
              <w:right w:w="195" w:type="dxa"/>
            </w:tcMar>
            <w:vAlign w:val="center"/>
            <w:hideMark/>
          </w:tcPr>
          <w:p w14:paraId="6584C929"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32260648"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77CBD092" w14:textId="77777777" w:rsidR="00063E41" w:rsidRPr="00063E41" w:rsidRDefault="00063E41" w:rsidP="00063E41">
            <w:pPr>
              <w:pBdr>
                <w:top w:val="nil"/>
                <w:left w:val="nil"/>
                <w:bottom w:val="nil"/>
                <w:right w:val="nil"/>
                <w:between w:val="nil"/>
              </w:pBdr>
            </w:pPr>
            <w:r w:rsidRPr="00063E41">
              <w:t>Context</w:t>
            </w:r>
          </w:p>
        </w:tc>
      </w:tr>
      <w:tr w:rsidR="00063E41" w:rsidRPr="00063E41" w14:paraId="2AEB4E95" w14:textId="77777777" w:rsidTr="00063E41">
        <w:tc>
          <w:tcPr>
            <w:tcW w:w="0" w:type="auto"/>
            <w:shd w:val="clear" w:color="auto" w:fill="0A0A0A"/>
            <w:tcMar>
              <w:top w:w="90" w:type="dxa"/>
              <w:left w:w="195" w:type="dxa"/>
              <w:bottom w:w="90" w:type="dxa"/>
              <w:right w:w="195" w:type="dxa"/>
            </w:tcMar>
            <w:vAlign w:val="center"/>
            <w:hideMark/>
          </w:tcPr>
          <w:p w14:paraId="57ECD53D" w14:textId="77777777" w:rsidR="00063E41" w:rsidRPr="00063E41" w:rsidRDefault="00063E41" w:rsidP="00063E41">
            <w:pPr>
              <w:pBdr>
                <w:top w:val="nil"/>
                <w:left w:val="nil"/>
                <w:bottom w:val="nil"/>
                <w:right w:val="nil"/>
                <w:between w:val="nil"/>
              </w:pBdr>
            </w:pPr>
            <w:r w:rsidRPr="00063E41">
              <w:t>Channel subscriber count</w:t>
            </w:r>
          </w:p>
        </w:tc>
        <w:tc>
          <w:tcPr>
            <w:tcW w:w="0" w:type="auto"/>
            <w:shd w:val="clear" w:color="auto" w:fill="0A0A0A"/>
            <w:tcMar>
              <w:top w:w="90" w:type="dxa"/>
              <w:left w:w="195" w:type="dxa"/>
              <w:bottom w:w="90" w:type="dxa"/>
              <w:right w:w="195" w:type="dxa"/>
            </w:tcMar>
            <w:vAlign w:val="center"/>
            <w:hideMark/>
          </w:tcPr>
          <w:p w14:paraId="33BD799A"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06EEC6C4"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114BFB10" w14:textId="77777777" w:rsidR="00063E41" w:rsidRPr="00063E41" w:rsidRDefault="00063E41" w:rsidP="00063E41">
            <w:pPr>
              <w:pBdr>
                <w:top w:val="nil"/>
                <w:left w:val="nil"/>
                <w:bottom w:val="nil"/>
                <w:right w:val="nil"/>
                <w:between w:val="nil"/>
              </w:pBdr>
            </w:pPr>
            <w:r w:rsidRPr="00063E41">
              <w:t>Channel influence</w:t>
            </w:r>
          </w:p>
        </w:tc>
      </w:tr>
      <w:tr w:rsidR="00063E41" w:rsidRPr="00063E41" w14:paraId="101E2DA8" w14:textId="77777777" w:rsidTr="00063E41">
        <w:tc>
          <w:tcPr>
            <w:tcW w:w="0" w:type="auto"/>
            <w:shd w:val="clear" w:color="auto" w:fill="0A0A0A"/>
            <w:tcMar>
              <w:top w:w="90" w:type="dxa"/>
              <w:left w:w="195" w:type="dxa"/>
              <w:bottom w:w="90" w:type="dxa"/>
              <w:right w:w="195" w:type="dxa"/>
            </w:tcMar>
            <w:vAlign w:val="center"/>
            <w:hideMark/>
          </w:tcPr>
          <w:p w14:paraId="203285B2" w14:textId="77777777" w:rsidR="00063E41" w:rsidRPr="00063E41" w:rsidRDefault="00063E41" w:rsidP="00063E41">
            <w:pPr>
              <w:pBdr>
                <w:top w:val="nil"/>
                <w:left w:val="nil"/>
                <w:bottom w:val="nil"/>
                <w:right w:val="nil"/>
                <w:between w:val="nil"/>
              </w:pBdr>
            </w:pPr>
            <w:r w:rsidRPr="00063E41">
              <w:t>Channel video count</w:t>
            </w:r>
          </w:p>
        </w:tc>
        <w:tc>
          <w:tcPr>
            <w:tcW w:w="0" w:type="auto"/>
            <w:shd w:val="clear" w:color="auto" w:fill="0A0A0A"/>
            <w:tcMar>
              <w:top w:w="90" w:type="dxa"/>
              <w:left w:w="195" w:type="dxa"/>
              <w:bottom w:w="90" w:type="dxa"/>
              <w:right w:w="195" w:type="dxa"/>
            </w:tcMar>
            <w:vAlign w:val="center"/>
            <w:hideMark/>
          </w:tcPr>
          <w:p w14:paraId="4D3FAFCA"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1F47C615"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1F86C41C" w14:textId="77777777" w:rsidR="00063E41" w:rsidRPr="00063E41" w:rsidRDefault="00063E41" w:rsidP="00063E41">
            <w:pPr>
              <w:pBdr>
                <w:top w:val="nil"/>
                <w:left w:val="nil"/>
                <w:bottom w:val="nil"/>
                <w:right w:val="nil"/>
                <w:between w:val="nil"/>
              </w:pBdr>
            </w:pPr>
            <w:r w:rsidRPr="00063E41">
              <w:t>Channel activity</w:t>
            </w:r>
          </w:p>
        </w:tc>
      </w:tr>
      <w:tr w:rsidR="00063E41" w:rsidRPr="00063E41" w14:paraId="7B8B63B3" w14:textId="77777777" w:rsidTr="00063E41">
        <w:tc>
          <w:tcPr>
            <w:tcW w:w="0" w:type="auto"/>
            <w:shd w:val="clear" w:color="auto" w:fill="0A0A0A"/>
            <w:tcMar>
              <w:top w:w="90" w:type="dxa"/>
              <w:left w:w="195" w:type="dxa"/>
              <w:bottom w:w="90" w:type="dxa"/>
              <w:right w:w="195" w:type="dxa"/>
            </w:tcMar>
            <w:vAlign w:val="center"/>
            <w:hideMark/>
          </w:tcPr>
          <w:p w14:paraId="70CA4472" w14:textId="77777777" w:rsidR="00063E41" w:rsidRPr="00063E41" w:rsidRDefault="00063E41" w:rsidP="00063E41">
            <w:pPr>
              <w:pBdr>
                <w:top w:val="nil"/>
                <w:left w:val="nil"/>
                <w:bottom w:val="nil"/>
                <w:right w:val="nil"/>
                <w:between w:val="nil"/>
              </w:pBdr>
            </w:pPr>
            <w:r w:rsidRPr="00063E41">
              <w:t>Channel view count</w:t>
            </w:r>
          </w:p>
        </w:tc>
        <w:tc>
          <w:tcPr>
            <w:tcW w:w="0" w:type="auto"/>
            <w:shd w:val="clear" w:color="auto" w:fill="0A0A0A"/>
            <w:tcMar>
              <w:top w:w="90" w:type="dxa"/>
              <w:left w:w="195" w:type="dxa"/>
              <w:bottom w:w="90" w:type="dxa"/>
              <w:right w:w="195" w:type="dxa"/>
            </w:tcMar>
            <w:vAlign w:val="center"/>
            <w:hideMark/>
          </w:tcPr>
          <w:p w14:paraId="1AB0AF05"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073711FC"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66B9A8BE" w14:textId="77777777" w:rsidR="00063E41" w:rsidRPr="00063E41" w:rsidRDefault="00063E41" w:rsidP="00063E41">
            <w:pPr>
              <w:pBdr>
                <w:top w:val="nil"/>
                <w:left w:val="nil"/>
                <w:bottom w:val="nil"/>
                <w:right w:val="nil"/>
                <w:between w:val="nil"/>
              </w:pBdr>
            </w:pPr>
            <w:r w:rsidRPr="00063E41">
              <w:t>Channel popularity</w:t>
            </w:r>
          </w:p>
        </w:tc>
      </w:tr>
      <w:tr w:rsidR="00063E41" w:rsidRPr="00063E41" w14:paraId="52723690" w14:textId="77777777" w:rsidTr="00063E41">
        <w:tc>
          <w:tcPr>
            <w:tcW w:w="0" w:type="auto"/>
            <w:shd w:val="clear" w:color="auto" w:fill="0A0A0A"/>
            <w:tcMar>
              <w:top w:w="90" w:type="dxa"/>
              <w:left w:w="195" w:type="dxa"/>
              <w:bottom w:w="90" w:type="dxa"/>
              <w:right w:w="195" w:type="dxa"/>
            </w:tcMar>
            <w:vAlign w:val="center"/>
            <w:hideMark/>
          </w:tcPr>
          <w:p w14:paraId="2D7CD2B3" w14:textId="77777777" w:rsidR="00063E41" w:rsidRPr="00063E41" w:rsidRDefault="00063E41" w:rsidP="00063E41">
            <w:pPr>
              <w:pBdr>
                <w:top w:val="nil"/>
                <w:left w:val="nil"/>
                <w:bottom w:val="nil"/>
                <w:right w:val="nil"/>
                <w:between w:val="nil"/>
              </w:pBdr>
            </w:pPr>
            <w:r w:rsidRPr="00063E41">
              <w:t>Average sentiment of top-level comments</w:t>
            </w:r>
          </w:p>
        </w:tc>
        <w:tc>
          <w:tcPr>
            <w:tcW w:w="0" w:type="auto"/>
            <w:shd w:val="clear" w:color="auto" w:fill="0A0A0A"/>
            <w:tcMar>
              <w:top w:w="90" w:type="dxa"/>
              <w:left w:w="195" w:type="dxa"/>
              <w:bottom w:w="90" w:type="dxa"/>
              <w:right w:w="195" w:type="dxa"/>
            </w:tcMar>
            <w:vAlign w:val="center"/>
            <w:hideMark/>
          </w:tcPr>
          <w:p w14:paraId="28ABDC7E" w14:textId="77777777" w:rsidR="00063E41" w:rsidRPr="00063E41" w:rsidRDefault="00063E41" w:rsidP="00063E41">
            <w:pPr>
              <w:pBdr>
                <w:top w:val="nil"/>
                <w:left w:val="nil"/>
                <w:bottom w:val="nil"/>
                <w:right w:val="nil"/>
                <w:between w:val="nil"/>
              </w:pBdr>
            </w:pPr>
            <w:r w:rsidRPr="00063E41">
              <w:t>API+VADER</w:t>
            </w:r>
          </w:p>
        </w:tc>
        <w:tc>
          <w:tcPr>
            <w:tcW w:w="0" w:type="auto"/>
            <w:shd w:val="clear" w:color="auto" w:fill="0A0A0A"/>
            <w:tcMar>
              <w:top w:w="90" w:type="dxa"/>
              <w:left w:w="195" w:type="dxa"/>
              <w:bottom w:w="90" w:type="dxa"/>
              <w:right w:w="195" w:type="dxa"/>
            </w:tcMar>
            <w:vAlign w:val="center"/>
            <w:hideMark/>
          </w:tcPr>
          <w:p w14:paraId="6436A1D7"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1EEBADAB" w14:textId="77777777" w:rsidR="00063E41" w:rsidRPr="00063E41" w:rsidRDefault="00063E41" w:rsidP="00063E41">
            <w:pPr>
              <w:pBdr>
                <w:top w:val="nil"/>
                <w:left w:val="nil"/>
                <w:bottom w:val="nil"/>
                <w:right w:val="nil"/>
                <w:between w:val="nil"/>
              </w:pBdr>
            </w:pPr>
            <w:r w:rsidRPr="00063E41">
              <w:t>Community sentiment</w:t>
            </w:r>
          </w:p>
        </w:tc>
      </w:tr>
      <w:tr w:rsidR="00063E41" w:rsidRPr="00063E41" w14:paraId="5360D580" w14:textId="77777777" w:rsidTr="00063E41">
        <w:tc>
          <w:tcPr>
            <w:tcW w:w="0" w:type="auto"/>
            <w:shd w:val="clear" w:color="auto" w:fill="0A0A0A"/>
            <w:tcMar>
              <w:top w:w="90" w:type="dxa"/>
              <w:left w:w="195" w:type="dxa"/>
              <w:bottom w:w="90" w:type="dxa"/>
              <w:right w:w="195" w:type="dxa"/>
            </w:tcMar>
            <w:vAlign w:val="center"/>
            <w:hideMark/>
          </w:tcPr>
          <w:p w14:paraId="02A40A0F" w14:textId="77777777" w:rsidR="00063E41" w:rsidRPr="00063E41" w:rsidRDefault="00063E41" w:rsidP="00063E41">
            <w:pPr>
              <w:pBdr>
                <w:top w:val="nil"/>
                <w:left w:val="nil"/>
                <w:bottom w:val="nil"/>
                <w:right w:val="nil"/>
                <w:between w:val="nil"/>
              </w:pBdr>
            </w:pPr>
            <w:r w:rsidRPr="00063E41">
              <w:t>Positive/negative comment ratio</w:t>
            </w:r>
          </w:p>
        </w:tc>
        <w:tc>
          <w:tcPr>
            <w:tcW w:w="0" w:type="auto"/>
            <w:shd w:val="clear" w:color="auto" w:fill="0A0A0A"/>
            <w:tcMar>
              <w:top w:w="90" w:type="dxa"/>
              <w:left w:w="195" w:type="dxa"/>
              <w:bottom w:w="90" w:type="dxa"/>
              <w:right w:w="195" w:type="dxa"/>
            </w:tcMar>
            <w:vAlign w:val="center"/>
            <w:hideMark/>
          </w:tcPr>
          <w:p w14:paraId="6A228975" w14:textId="77777777" w:rsidR="00063E41" w:rsidRPr="00063E41" w:rsidRDefault="00063E41" w:rsidP="00063E41">
            <w:pPr>
              <w:pBdr>
                <w:top w:val="nil"/>
                <w:left w:val="nil"/>
                <w:bottom w:val="nil"/>
                <w:right w:val="nil"/>
                <w:between w:val="nil"/>
              </w:pBdr>
            </w:pPr>
            <w:r w:rsidRPr="00063E41">
              <w:t>API+VADER</w:t>
            </w:r>
          </w:p>
        </w:tc>
        <w:tc>
          <w:tcPr>
            <w:tcW w:w="0" w:type="auto"/>
            <w:shd w:val="clear" w:color="auto" w:fill="0A0A0A"/>
            <w:tcMar>
              <w:top w:w="90" w:type="dxa"/>
              <w:left w:w="195" w:type="dxa"/>
              <w:bottom w:w="90" w:type="dxa"/>
              <w:right w:w="195" w:type="dxa"/>
            </w:tcMar>
            <w:vAlign w:val="center"/>
            <w:hideMark/>
          </w:tcPr>
          <w:p w14:paraId="4A004D8F"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08AC41B1" w14:textId="77777777" w:rsidR="00063E41" w:rsidRPr="00063E41" w:rsidRDefault="00063E41" w:rsidP="00063E41">
            <w:pPr>
              <w:pBdr>
                <w:top w:val="nil"/>
                <w:left w:val="nil"/>
                <w:bottom w:val="nil"/>
                <w:right w:val="nil"/>
                <w:between w:val="nil"/>
              </w:pBdr>
            </w:pPr>
            <w:r w:rsidRPr="00063E41">
              <w:t>Sentiment polarity</w:t>
            </w:r>
          </w:p>
        </w:tc>
      </w:tr>
      <w:tr w:rsidR="00063E41" w:rsidRPr="00063E41" w14:paraId="5F347DD3" w14:textId="77777777" w:rsidTr="00063E41">
        <w:tc>
          <w:tcPr>
            <w:tcW w:w="0" w:type="auto"/>
            <w:shd w:val="clear" w:color="auto" w:fill="0A0A0A"/>
            <w:tcMar>
              <w:top w:w="90" w:type="dxa"/>
              <w:left w:w="195" w:type="dxa"/>
              <w:bottom w:w="90" w:type="dxa"/>
              <w:right w:w="195" w:type="dxa"/>
            </w:tcMar>
            <w:vAlign w:val="center"/>
            <w:hideMark/>
          </w:tcPr>
          <w:p w14:paraId="44EB842A" w14:textId="77777777" w:rsidR="00063E41" w:rsidRPr="00063E41" w:rsidRDefault="00063E41" w:rsidP="00063E41">
            <w:pPr>
              <w:pBdr>
                <w:top w:val="nil"/>
                <w:left w:val="nil"/>
                <w:bottom w:val="nil"/>
                <w:right w:val="nil"/>
                <w:between w:val="nil"/>
              </w:pBdr>
            </w:pPr>
            <w:r w:rsidRPr="00063E41">
              <w:t>Thumbnail URL</w:t>
            </w:r>
          </w:p>
        </w:tc>
        <w:tc>
          <w:tcPr>
            <w:tcW w:w="0" w:type="auto"/>
            <w:shd w:val="clear" w:color="auto" w:fill="0A0A0A"/>
            <w:tcMar>
              <w:top w:w="90" w:type="dxa"/>
              <w:left w:w="195" w:type="dxa"/>
              <w:bottom w:w="90" w:type="dxa"/>
              <w:right w:w="195" w:type="dxa"/>
            </w:tcMar>
            <w:vAlign w:val="center"/>
            <w:hideMark/>
          </w:tcPr>
          <w:p w14:paraId="1A3A11FB" w14:textId="77777777" w:rsidR="00063E41" w:rsidRPr="00063E41" w:rsidRDefault="00063E41" w:rsidP="00063E41">
            <w:pPr>
              <w:pBdr>
                <w:top w:val="nil"/>
                <w:left w:val="nil"/>
                <w:bottom w:val="nil"/>
                <w:right w:val="nil"/>
                <w:between w:val="nil"/>
              </w:pBdr>
            </w:pPr>
            <w:r w:rsidRPr="00063E41">
              <w:t>API</w:t>
            </w:r>
          </w:p>
        </w:tc>
        <w:tc>
          <w:tcPr>
            <w:tcW w:w="0" w:type="auto"/>
            <w:shd w:val="clear" w:color="auto" w:fill="0A0A0A"/>
            <w:tcMar>
              <w:top w:w="90" w:type="dxa"/>
              <w:left w:w="195" w:type="dxa"/>
              <w:bottom w:w="90" w:type="dxa"/>
              <w:right w:w="195" w:type="dxa"/>
            </w:tcMar>
            <w:vAlign w:val="center"/>
            <w:hideMark/>
          </w:tcPr>
          <w:p w14:paraId="40D0920A" w14:textId="77777777" w:rsidR="00063E41" w:rsidRPr="00063E41" w:rsidRDefault="00063E41" w:rsidP="00063E41">
            <w:pPr>
              <w:pBdr>
                <w:top w:val="nil"/>
                <w:left w:val="nil"/>
                <w:bottom w:val="nil"/>
                <w:right w:val="nil"/>
                <w:between w:val="nil"/>
              </w:pBdr>
            </w:pPr>
            <w:r w:rsidRPr="00063E41">
              <w:rPr>
                <w:rFonts w:ascii="Segoe UI Emoji" w:hAnsi="Segoe UI Emoji" w:cs="Segoe UI Emoji"/>
              </w:rPr>
              <w:t>✔️</w:t>
            </w:r>
          </w:p>
        </w:tc>
        <w:tc>
          <w:tcPr>
            <w:tcW w:w="0" w:type="auto"/>
            <w:shd w:val="clear" w:color="auto" w:fill="0A0A0A"/>
            <w:tcMar>
              <w:top w:w="90" w:type="dxa"/>
              <w:left w:w="195" w:type="dxa"/>
              <w:bottom w:w="90" w:type="dxa"/>
              <w:right w:w="195" w:type="dxa"/>
            </w:tcMar>
            <w:vAlign w:val="center"/>
            <w:hideMark/>
          </w:tcPr>
          <w:p w14:paraId="1C7F6AE4" w14:textId="77777777" w:rsidR="00063E41" w:rsidRPr="00063E41" w:rsidRDefault="00063E41" w:rsidP="00063E41">
            <w:pPr>
              <w:pBdr>
                <w:top w:val="nil"/>
                <w:left w:val="nil"/>
                <w:bottom w:val="nil"/>
                <w:right w:val="nil"/>
                <w:between w:val="nil"/>
              </w:pBdr>
            </w:pPr>
            <w:r w:rsidRPr="00063E41">
              <w:t>Branding/</w:t>
            </w:r>
            <w:proofErr w:type="spellStart"/>
            <w:r w:rsidRPr="00063E41">
              <w:t>qualit</w:t>
            </w:r>
            <w:proofErr w:type="spellEnd"/>
          </w:p>
        </w:tc>
      </w:tr>
    </w:tbl>
    <w:p w14:paraId="489AF93C" w14:textId="77777777" w:rsidR="00063E41" w:rsidRDefault="00063E41" w:rsidP="00063E41">
      <w:pPr>
        <w:pBdr>
          <w:top w:val="nil"/>
          <w:left w:val="nil"/>
          <w:bottom w:val="nil"/>
          <w:right w:val="nil"/>
          <w:between w:val="nil"/>
        </w:pBdr>
      </w:pPr>
    </w:p>
    <w:sectPr w:rsidR="00063E4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A2CC2D1-8983-4072-A2D7-EBC7833C8FCC}"/>
    <w:embedItalic r:id="rId2" w:fontKey="{8540BB7B-0EB8-460A-8684-066BF79509AE}"/>
  </w:font>
  <w:font w:name="Google Sans">
    <w:charset w:val="00"/>
    <w:family w:val="auto"/>
    <w:pitch w:val="default"/>
    <w:embedRegular r:id="rId3" w:fontKey="{24087BAE-87EA-49A9-B613-22666A614748}"/>
    <w:embedBold r:id="rId4" w:fontKey="{418DE21B-E62C-449E-B06F-D45494DAC357}"/>
  </w:font>
  <w:font w:name="Google Sans Text">
    <w:charset w:val="00"/>
    <w:family w:val="auto"/>
    <w:pitch w:val="default"/>
    <w:embedRegular r:id="rId5" w:fontKey="{A745D420-3013-4DF1-9C66-6A38E4F5BCB3}"/>
    <w:embedBold r:id="rId6" w:fontKey="{5086C961-8251-404D-BFF5-A86B80A08FD2}"/>
    <w:embedItalic r:id="rId7" w:fontKey="{B3FA7F1D-53A6-44EF-A1E8-4C8E1617B73E}"/>
  </w:font>
  <w:font w:name="Segoe UI Emoji">
    <w:panose1 w:val="020B0502040204020203"/>
    <w:charset w:val="00"/>
    <w:family w:val="swiss"/>
    <w:pitch w:val="variable"/>
    <w:sig w:usb0="00000003" w:usb1="02000000" w:usb2="08000000" w:usb3="00000000" w:csb0="00000001" w:csb1="00000000"/>
    <w:embedRegular r:id="rId8" w:fontKey="{4999DBA7-FFA9-405A-B5EF-DABCC88D3184}"/>
  </w:font>
  <w:font w:name="Calibri">
    <w:panose1 w:val="020F0502020204030204"/>
    <w:charset w:val="00"/>
    <w:family w:val="swiss"/>
    <w:pitch w:val="variable"/>
    <w:sig w:usb0="E4002EFF" w:usb1="C200247B" w:usb2="00000009" w:usb3="00000000" w:csb0="000001FF" w:csb1="00000000"/>
    <w:embedRegular r:id="rId9" w:fontKey="{EE8C1895-8E13-41CF-A598-E3E340286CB7}"/>
  </w:font>
  <w:font w:name="Cambria">
    <w:panose1 w:val="02040503050406030204"/>
    <w:charset w:val="00"/>
    <w:family w:val="roman"/>
    <w:pitch w:val="variable"/>
    <w:sig w:usb0="E00006FF" w:usb1="420024FF" w:usb2="02000000" w:usb3="00000000" w:csb0="0000019F" w:csb1="00000000"/>
    <w:embedRegular r:id="rId10" w:fontKey="{B28E246B-4A55-43C0-8956-D3E8CFC94D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E30"/>
    <w:multiLevelType w:val="multilevel"/>
    <w:tmpl w:val="FD4256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ADD505F"/>
    <w:multiLevelType w:val="multilevel"/>
    <w:tmpl w:val="01A092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0235FC1"/>
    <w:multiLevelType w:val="multilevel"/>
    <w:tmpl w:val="60644D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53C7180"/>
    <w:multiLevelType w:val="multilevel"/>
    <w:tmpl w:val="FEFA8B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5F8192E"/>
    <w:multiLevelType w:val="multilevel"/>
    <w:tmpl w:val="40903FA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8D03615"/>
    <w:multiLevelType w:val="multilevel"/>
    <w:tmpl w:val="070241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DBA497C"/>
    <w:multiLevelType w:val="multilevel"/>
    <w:tmpl w:val="A7980A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51D11050"/>
    <w:multiLevelType w:val="multilevel"/>
    <w:tmpl w:val="041E4D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9513AC9"/>
    <w:multiLevelType w:val="multilevel"/>
    <w:tmpl w:val="FF08A41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6BA14ABC"/>
    <w:multiLevelType w:val="multilevel"/>
    <w:tmpl w:val="B93CE3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71576881"/>
    <w:multiLevelType w:val="multilevel"/>
    <w:tmpl w:val="8BF26C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7E1006A6"/>
    <w:multiLevelType w:val="multilevel"/>
    <w:tmpl w:val="A27032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41381603">
    <w:abstractNumId w:val="10"/>
  </w:num>
  <w:num w:numId="2" w16cid:durableId="1182235476">
    <w:abstractNumId w:val="9"/>
  </w:num>
  <w:num w:numId="3" w16cid:durableId="753556141">
    <w:abstractNumId w:val="1"/>
  </w:num>
  <w:num w:numId="4" w16cid:durableId="646977469">
    <w:abstractNumId w:val="0"/>
  </w:num>
  <w:num w:numId="5" w16cid:durableId="319622129">
    <w:abstractNumId w:val="3"/>
  </w:num>
  <w:num w:numId="6" w16cid:durableId="1386637044">
    <w:abstractNumId w:val="7"/>
  </w:num>
  <w:num w:numId="7" w16cid:durableId="1677343095">
    <w:abstractNumId w:val="2"/>
  </w:num>
  <w:num w:numId="8" w16cid:durableId="2028633366">
    <w:abstractNumId w:val="5"/>
  </w:num>
  <w:num w:numId="9" w16cid:durableId="685710063">
    <w:abstractNumId w:val="11"/>
  </w:num>
  <w:num w:numId="10" w16cid:durableId="1492210691">
    <w:abstractNumId w:val="6"/>
  </w:num>
  <w:num w:numId="11" w16cid:durableId="166016449">
    <w:abstractNumId w:val="8"/>
  </w:num>
  <w:num w:numId="12" w16cid:durableId="4133560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575"/>
    <w:rsid w:val="00063E41"/>
    <w:rsid w:val="003200C9"/>
    <w:rsid w:val="005F57C0"/>
    <w:rsid w:val="007A2575"/>
    <w:rsid w:val="007C12B1"/>
    <w:rsid w:val="00AD56A7"/>
    <w:rsid w:val="00CC6245"/>
    <w:rsid w:val="00CC7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27C2C"/>
  <w15:docId w15:val="{4164F4DA-FCE0-4A80-9F65-68890386F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907307">
      <w:bodyDiv w:val="1"/>
      <w:marLeft w:val="0"/>
      <w:marRight w:val="0"/>
      <w:marTop w:val="0"/>
      <w:marBottom w:val="0"/>
      <w:divBdr>
        <w:top w:val="none" w:sz="0" w:space="0" w:color="auto"/>
        <w:left w:val="none" w:sz="0" w:space="0" w:color="auto"/>
        <w:bottom w:val="none" w:sz="0" w:space="0" w:color="auto"/>
        <w:right w:val="none" w:sz="0" w:space="0" w:color="auto"/>
      </w:divBdr>
    </w:div>
    <w:div w:id="1899852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nhub.io/news/stores-and-publishing/item-47563" TargetMode="External"/><Relationship Id="rId18" Type="http://schemas.openxmlformats.org/officeDocument/2006/relationships/hyperlink" Target="https://www.kaggle.com/datasets/vicentearce/steamdata" TargetMode="External"/><Relationship Id="rId26" Type="http://schemas.openxmlformats.org/officeDocument/2006/relationships/hyperlink" Target="https://dev.twitch.tv/docs/api/guide" TargetMode="External"/><Relationship Id="rId39" Type="http://schemas.openxmlformats.org/officeDocument/2006/relationships/hyperlink" Target="https://gdprlocal.com/is-website-scraping-legal-all-you-need-to-know/" TargetMode="External"/><Relationship Id="rId21" Type="http://schemas.openxmlformats.org/officeDocument/2006/relationships/hyperlink" Target="https://steamcommunity.com/dev?l=greek" TargetMode="External"/><Relationship Id="rId34" Type="http://schemas.openxmlformats.org/officeDocument/2006/relationships/hyperlink" Target="https://pmc.ncbi.nlm.nih.gov/articles/PMC11004519/" TargetMode="External"/><Relationship Id="rId42" Type="http://schemas.openxmlformats.org/officeDocument/2006/relationships/hyperlink" Target="https://www.helika.io/4-examples-of-predictive-models-gaming-analytics/" TargetMode="External"/><Relationship Id="rId47" Type="http://schemas.openxmlformats.org/officeDocument/2006/relationships/hyperlink" Target="https://www.gameanalytics.com/" TargetMode="External"/><Relationship Id="rId7" Type="http://schemas.openxmlformats.org/officeDocument/2006/relationships/hyperlink" Target="https://segwise.ai/blog/predictive-analytics-gaming-app-marketing" TargetMode="External"/><Relationship Id="rId2" Type="http://schemas.openxmlformats.org/officeDocument/2006/relationships/styles" Target="styles.xml"/><Relationship Id="rId16" Type="http://schemas.openxmlformats.org/officeDocument/2006/relationships/hyperlink" Target="https://dev.twitch.tv/docs/insights/" TargetMode="External"/><Relationship Id="rId29" Type="http://schemas.openxmlformats.org/officeDocument/2006/relationships/hyperlink" Target="https://support.reddithelp.com/hc/en-us/articles/16160319875092-Reddit-Data-API-Wiki" TargetMode="External"/><Relationship Id="rId11" Type="http://schemas.openxmlformats.org/officeDocument/2006/relationships/hyperlink" Target="https://blog.hubspot.com/sales/product-market-fit" TargetMode="External"/><Relationship Id="rId24" Type="http://schemas.openxmlformats.org/officeDocument/2006/relationships/hyperlink" Target="https://www.pushtotalk.gg/p/nobody-knows-if-your-game-will-pop-off/comments" TargetMode="External"/><Relationship Id="rId32" Type="http://schemas.openxmlformats.org/officeDocument/2006/relationships/hyperlink" Target="https://www.coursera.org/articles/machine-learning-for-video-games" TargetMode="External"/><Relationship Id="rId37" Type="http://schemas.openxmlformats.org/officeDocument/2006/relationships/hyperlink" Target="https://status.kickstarter.com/api" TargetMode="External"/><Relationship Id="rId40" Type="http://schemas.openxmlformats.org/officeDocument/2006/relationships/hyperlink" Target="https://www.zyte.com/learn/is-web-scraping-legal/" TargetMode="External"/><Relationship Id="rId45" Type="http://schemas.openxmlformats.org/officeDocument/2006/relationships/hyperlink" Target="https://www.meltwater.com/en/blog/f1-movie-marketing-data" TargetMode="External"/><Relationship Id="rId5" Type="http://schemas.openxmlformats.org/officeDocument/2006/relationships/hyperlink" Target="https://www.maddyness.com/uk/2025/07/01/how-to-invest-in-the-gaming-market/" TargetMode="External"/><Relationship Id="rId15" Type="http://schemas.openxmlformats.org/officeDocument/2006/relationships/hyperlink" Target="https://support.google.com/youtube/answer/2991785?hl=en" TargetMode="External"/><Relationship Id="rId23" Type="http://schemas.openxmlformats.org/officeDocument/2006/relationships/hyperlink" Target="https://apify.com/qbie/kickstarter-scraper" TargetMode="External"/><Relationship Id="rId28" Type="http://schemas.openxmlformats.org/officeDocument/2006/relationships/hyperlink" Target="https://en.wikipedia.org/wiki/Twitter_bot" TargetMode="External"/><Relationship Id="rId36" Type="http://schemas.openxmlformats.org/officeDocument/2006/relationships/hyperlink" Target="https://www.drupal.org/docs/contributed-modules/apigee-developer-portal-kickstart/get-started-with-kickstart" TargetMode="External"/><Relationship Id="rId49" Type="http://schemas.openxmlformats.org/officeDocument/2006/relationships/theme" Target="theme/theme1.xml"/><Relationship Id="rId10" Type="http://schemas.openxmlformats.org/officeDocument/2006/relationships/hyperlink" Target="https://updates.kickstarter.com/what-is-a-product-market-fit/" TargetMode="External"/><Relationship Id="rId19" Type="http://schemas.openxmlformats.org/officeDocument/2006/relationships/hyperlink" Target="https://www.researchgate.net/publication/370849192_Predictive_Analysis_on_Commercial_Success_of_Game" TargetMode="External"/><Relationship Id="rId31" Type="http://schemas.openxmlformats.org/officeDocument/2006/relationships/hyperlink" Target="https://www.researchgate.net/publication/283396035_Pre-Release_Buzz_Evolution_Patterns_and_New_Product_Performance" TargetMode="External"/><Relationship Id="rId44" Type="http://schemas.openxmlformats.org/officeDocument/2006/relationships/hyperlink" Target="https://www.researchgate.net/publication/388438923_Sales_Predictions_for_Video_Games_Using_Predictive_Analytics_of_Market_Data" TargetMode="External"/><Relationship Id="rId4" Type="http://schemas.openxmlformats.org/officeDocument/2006/relationships/webSettings" Target="webSettings.xml"/><Relationship Id="rId9" Type="http://schemas.openxmlformats.org/officeDocument/2006/relationships/hyperlink" Target="https://xsolla.com/blog/how-to-find-investors-for-your-game" TargetMode="External"/><Relationship Id="rId14" Type="http://schemas.openxmlformats.org/officeDocument/2006/relationships/hyperlink" Target="https://manus.im/playbook/subreddit-analyzer" TargetMode="External"/><Relationship Id="rId22" Type="http://schemas.openxmlformats.org/officeDocument/2006/relationships/hyperlink" Target="https://newzoo.com/" TargetMode="External"/><Relationship Id="rId27" Type="http://schemas.openxmlformats.org/officeDocument/2006/relationships/hyperlink" Target="https://www.ewadirect.com/proceedings/aemps/article/view/23978/pdf" TargetMode="External"/><Relationship Id="rId30" Type="http://schemas.openxmlformats.org/officeDocument/2006/relationships/hyperlink" Target="https://www.reddit.com/r/dataengineering/comments/13ster7/reddit_sentiment_analysis_realtime_data_pipeline/" TargetMode="External"/><Relationship Id="rId35" Type="http://schemas.openxmlformats.org/officeDocument/2006/relationships/hyperlink" Target="https://www.researchgate.net/publication/357741780_Crowdfunding_Project_Success_for_Game_Developers_Evidence_from_Kickstarter_and_Steam" TargetMode="External"/><Relationship Id="rId43" Type="http://schemas.openxmlformats.org/officeDocument/2006/relationships/hyperlink" Target="https://www.kaggle.com/code/jruots/forecasting-video-game-sales" TargetMode="External"/><Relationship Id="rId48" Type="http://schemas.openxmlformats.org/officeDocument/2006/relationships/fontTable" Target="fontTable.xml"/><Relationship Id="rId8" Type="http://schemas.openxmlformats.org/officeDocument/2006/relationships/hyperlink" Target="https://gamesbeat.com/how-game-companies-manage-their-reputation-and-why-it-matters/" TargetMode="External"/><Relationship Id="rId3" Type="http://schemas.openxmlformats.org/officeDocument/2006/relationships/settings" Target="settings.xml"/><Relationship Id="rId12" Type="http://schemas.openxmlformats.org/officeDocument/2006/relationships/hyperlink" Target="https://gameinfluencer.com/how-steam-wishlisting-can-make-your-game-launch-strategies-for-success/" TargetMode="External"/><Relationship Id="rId17" Type="http://schemas.openxmlformats.org/officeDocument/2006/relationships/hyperlink" Target="https://www.researchgate.net/publication/386244455_A_Comprehensive_Analysis_of_Game_Success_Synergy_Between_Quality_Brand_and_Market" TargetMode="External"/><Relationship Id="rId25" Type="http://schemas.openxmlformats.org/officeDocument/2006/relationships/hyperlink" Target="https://developers.google.com/youtube/analytics/metrics" TargetMode="External"/><Relationship Id="rId33" Type="http://schemas.openxmlformats.org/officeDocument/2006/relationships/hyperlink" Target="https://github.com/markolson/kickscraper" TargetMode="External"/><Relationship Id="rId38" Type="http://schemas.openxmlformats.org/officeDocument/2006/relationships/hyperlink" Target="https://blog.apify.com/is-web-scraping-legal/" TargetMode="External"/><Relationship Id="rId46" Type="http://schemas.openxmlformats.org/officeDocument/2006/relationships/hyperlink" Target="https://influencermarketinghub.com/how-influencers-are-driving-nft-fomo/" TargetMode="External"/><Relationship Id="rId20" Type="http://schemas.openxmlformats.org/officeDocument/2006/relationships/hyperlink" Target="https://vginsights.com/" TargetMode="External"/><Relationship Id="rId41" Type="http://schemas.openxmlformats.org/officeDocument/2006/relationships/hyperlink" Target="https://ads-api.reddit.com/docs/v3/" TargetMode="External"/><Relationship Id="rId1" Type="http://schemas.openxmlformats.org/officeDocument/2006/relationships/numbering" Target="numbering.xml"/><Relationship Id="rId6" Type="http://schemas.openxmlformats.org/officeDocument/2006/relationships/hyperlink" Target="https://www.blackdown.org/what-are-game-metric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27</Pages>
  <Words>8563</Words>
  <Characters>48812</Characters>
  <Application>Microsoft Office Word</Application>
  <DocSecurity>0</DocSecurity>
  <Lines>406</Lines>
  <Paragraphs>114</Paragraphs>
  <ScaleCrop>false</ScaleCrop>
  <Company/>
  <LinksUpToDate>false</LinksUpToDate>
  <CharactersWithSpaces>57261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YUHAO LIN</cp:lastModifiedBy>
  <cp:revision>3</cp:revision>
  <dcterms:created xsi:type="dcterms:W3CDTF">2025-07-06T14:57:00Z</dcterms:created>
  <dcterms:modified xsi:type="dcterms:W3CDTF">2025-07-09T15:45:00Z</dcterms:modified>
</cp:coreProperties>
</file>