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 xml:space="preserve">asdasdasd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 xml:space="preserve">مجرد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516B1A">
              <w:rPr>
                <w:rFonts w:cs="B Nazanin"/>
                <w:color w:val="000000" w:themeColor="text1"/>
              </w:rPr>
              <w:t/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 xml:space="preserve">qweqwe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asdasdadasd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asdasdasd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 xml:space="preserve">پایان خدمت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 xml:space="preserve">qqweqwe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asdasdasd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adasdasd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 xml:space="preserve">بله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asdasd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asdasdasd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345345345</w:t>
            </w:r>
            <w:r w:rsidR="0050163A" w:rsidRPr="0050163A">
              <w:rPr>
                <w:rFonts w:cs="B Nazanin"/>
                <w:color w:val="000000" w:themeColor="text1"/>
              </w:rPr>
              <w:t/>
            </w:r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123123123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 xml:space="preserve">234234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 xml:space="preserve">09134288195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 xml:space="preserve">09379832572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asdasd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 xml:space="preserve">asd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 xml:space="preserve">asd/asd/asd</w:t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/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/>
            </w:r>
            <w:proofErr w:type="spellEnd"/>
            <w:r w:rsidR="004A7857">
              <w:rPr>
                <w:rFonts w:cs="B Nazanin"/>
                <w:color w:val="000000" w:themeColor="text1"/>
              </w:rPr>
              <w:t/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 xml:space="preserve">تمام وقت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/>
            </w:r>
            <w:proofErr w:type="spellEnd"/>
            <w:r w:rsidR="00190DEA">
              <w:rPr>
                <w:rFonts w:cs="B Nazanin"/>
                <w:color w:val="000000" w:themeColor="text1"/>
              </w:rPr>
              <w:t/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dfgdfgdfg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fghfghfgh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 xml:space="preserve">بله</w:t>
      </w:r>
      <w:r w:rsidR="009F39CA" w:rsidRPr="009F39CA">
        <w:rPr>
          <w:rFonts w:cs="B Nazanin"/>
          <w:color w:val="000000" w:themeColor="text1"/>
        </w:rPr>
        <w:t/>
      </w:r>
      <w:r w:rsidR="009F39CA">
        <w:rPr>
          <w:rFonts w:cs="B Nazanin"/>
          <w:color w:val="000000" w:themeColor="text1"/>
        </w:rPr>
        <w:t/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 xml:space="preserve">بله</w:t>
      </w:r>
      <w:proofErr w:type="spellStart"/>
      <w:r w:rsidR="009F39CA" w:rsidRPr="009F39CA">
        <w:rPr>
          <w:rFonts w:cs="B Nazanin"/>
          <w:color w:val="000000" w:themeColor="text1"/>
        </w:rPr>
        <w:t/>
      </w:r>
      <w:proofErr w:type="spellEnd"/>
      <w:r w:rsidR="009F39CA">
        <w:rPr>
          <w:rFonts w:cs="B Nazanin"/>
          <w:color w:val="000000" w:themeColor="text1"/>
        </w:rPr>
        <w:t/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fghfghfgh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 xml:space="preserve">بله</w:t>
      </w:r>
      <w:proofErr w:type="spellStart"/>
      <w:r w:rsidR="00B21D3C" w:rsidRPr="0011702B">
        <w:rPr>
          <w:rFonts w:cs="B Nazanin"/>
          <w:color w:val="000000" w:themeColor="text1"/>
        </w:rPr>
        <w:t/>
      </w:r>
      <w:proofErr w:type="spellEnd"/>
      <w:r w:rsidR="00B21D3C" w:rsidRPr="0011702B">
        <w:rPr>
          <w:rFonts w:cs="B Nazanin"/>
          <w:color w:val="000000" w:themeColor="text1"/>
        </w:rPr>
        <w:t/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 xml:space="preserve">خیر</w:t>
      </w:r>
      <w:r w:rsidR="00A05446" w:rsidRPr="00A05446">
        <w:rPr>
          <w:rFonts w:cs="B Nazanin"/>
          <w:color w:val="000000" w:themeColor="text1"/>
        </w:rPr>
        <w:t/>
      </w:r>
      <w:r w:rsidR="00FA2EC1">
        <w:rPr>
          <w:rFonts w:cs="B Nazanin"/>
          <w:color w:val="000000" w:themeColor="text1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 xml:space="preserve">خیر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/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/>
      </w:r>
      <w:proofErr w:type="spellEnd"/>
      <w:r w:rsidR="00DD4C5C">
        <w:rPr>
          <w:rFonts w:cs="B Nazanin"/>
          <w:color w:val="000000" w:themeColor="text1"/>
          <w:lang w:bidi="fa-IR"/>
        </w:rPr>
        <w:t/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/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/>
      </w:r>
      <w:proofErr w:type="spellEnd"/>
      <w:r w:rsidR="00AE27C7">
        <w:rPr>
          <w:rFonts w:cs="B Nazanin"/>
          <w:color w:val="000000" w:themeColor="text1"/>
          <w:lang w:bidi="fa-IR"/>
        </w:rPr>
        <w:t/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