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9.9200439453125" w:line="240" w:lineRule="auto"/>
        <w:ind w:left="720" w:firstLine="0"/>
        <w:jc w:val="center"/>
        <w:rPr>
          <w:sz w:val="40"/>
          <w:szCs w:val="40"/>
        </w:rPr>
      </w:pPr>
      <w:bookmarkStart w:colFirst="0" w:colLast="0" w:name="_emi4jc51airv" w:id="0"/>
      <w:bookmarkEnd w:id="0"/>
      <w:r w:rsidDel="00000000" w:rsidR="00000000" w:rsidRPr="00000000">
        <w:rPr>
          <w:sz w:val="40"/>
          <w:szCs w:val="40"/>
          <w:rtl w:val="0"/>
        </w:rPr>
        <w:t xml:space="preserve">Proyecto Juego de pesca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-Calidad</w:t>
      </w:r>
    </w:p>
    <w:p w:rsidR="00000000" w:rsidDel="00000000" w:rsidP="00000000" w:rsidRDefault="00000000" w:rsidRPr="00000000" w14:paraId="00000005">
      <w:pPr>
        <w:rPr>
          <w:color w:val="00ff00"/>
        </w:rPr>
      </w:pPr>
      <w:r w:rsidDel="00000000" w:rsidR="00000000" w:rsidRPr="00000000">
        <w:rPr>
          <w:color w:val="00ff00"/>
          <w:rtl w:val="0"/>
        </w:rPr>
        <w:t xml:space="preserve">-ISO 9001 ( Desarrollar aquí la pregunta Nº5 del TP)</w:t>
      </w:r>
    </w:p>
    <w:p w:rsidR="00000000" w:rsidDel="00000000" w:rsidP="00000000" w:rsidRDefault="00000000" w:rsidRPr="00000000" w14:paraId="00000006">
      <w:pPr>
        <w:rPr/>
      </w:pPr>
      <w:r w:rsidDel="00000000" w:rsidR="00000000" w:rsidRPr="00000000">
        <w:rPr>
          <w:rtl w:val="0"/>
        </w:rPr>
        <w:t xml:space="preserve">-Sostenibilidad</w:t>
      </w:r>
    </w:p>
    <w:p w:rsidR="00000000" w:rsidDel="00000000" w:rsidP="00000000" w:rsidRDefault="00000000" w:rsidRPr="00000000" w14:paraId="00000007">
      <w:pPr>
        <w:rPr/>
      </w:pPr>
      <w:r w:rsidDel="00000000" w:rsidR="00000000" w:rsidRPr="00000000">
        <w:rPr>
          <w:rtl w:val="0"/>
        </w:rPr>
        <w:t xml:space="preserve">-Realizar Plan de Mantenimiento Preventivo y Correctivo ( agregar el mantenimiento predictivo, si el proyecto lo requiere)</w:t>
      </w:r>
    </w:p>
    <w:p w:rsidR="00000000" w:rsidDel="00000000" w:rsidP="00000000" w:rsidRDefault="00000000" w:rsidRPr="00000000" w14:paraId="00000008">
      <w:pPr>
        <w:rPr>
          <w:color w:val="00ff00"/>
        </w:rPr>
      </w:pPr>
      <w:r w:rsidDel="00000000" w:rsidR="00000000" w:rsidRPr="00000000">
        <w:rPr>
          <w:color w:val="00ff00"/>
          <w:rtl w:val="0"/>
        </w:rPr>
        <w:t xml:space="preserve">-Ciclo PDCA</w:t>
      </w:r>
    </w:p>
    <w:p w:rsidR="00000000" w:rsidDel="00000000" w:rsidP="00000000" w:rsidRDefault="00000000" w:rsidRPr="00000000" w14:paraId="00000009">
      <w:pPr>
        <w:rPr/>
      </w:pPr>
      <w:r w:rsidDel="00000000" w:rsidR="00000000" w:rsidRPr="00000000">
        <w:rPr>
          <w:rtl w:val="0"/>
        </w:rPr>
        <w:t xml:space="preserve">-Puesta en común en la primer hora de la clase del día 1/09/26</w:t>
      </w:r>
    </w:p>
    <w:p w:rsidR="00000000" w:rsidDel="00000000" w:rsidP="00000000" w:rsidRDefault="00000000" w:rsidRPr="00000000" w14:paraId="0000000A">
      <w:pPr>
        <w:widowControl w:val="0"/>
        <w:spacing w:before="49.9200439453125" w:line="240" w:lineRule="auto"/>
        <w:ind w:left="720" w:firstLine="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Situación Problemática</w:t>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"Necesitamos encontrar una forma de obtener fondos económicos para satisfacer el proyecto."</w:t>
      </w:r>
    </w:p>
    <w:p w:rsidR="00000000" w:rsidDel="00000000" w:rsidP="00000000" w:rsidRDefault="00000000" w:rsidRPr="00000000" w14:paraId="0000000D">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Pasos a seguir</w:t>
      </w:r>
    </w:p>
    <w:p w:rsidR="00000000" w:rsidDel="00000000" w:rsidP="00000000" w:rsidRDefault="00000000" w:rsidRPr="00000000" w14:paraId="0000000E">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Planificar (Plan)</w:t>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Describir el problema actual.</w:t>
        <w:br w:type="textWrapping"/>
        <w:t xml:space="preserve">- Definir objetivos claros (ej. reducir fallas, mejorar tiempos de operación, aumentar la seguridad informática).</w:t>
        <w:br w:type="textWrapping"/>
        <w:t xml:space="preserve">- Listar materiales, herramientas e instrumentos necesarios.</w:t>
        <w:br w:type="textWrapping"/>
        <w:t xml:space="preserve">- Asignar responsables de cada tarea.</w:t>
        <w:br w:type="textWrapping"/>
        <w:t xml:space="preserve">- Determinar la frecuencia de las acciones preventivas o mejoras.</w:t>
      </w:r>
    </w:p>
    <w:p w:rsidR="00000000" w:rsidDel="00000000" w:rsidP="00000000" w:rsidRDefault="00000000" w:rsidRPr="00000000" w14:paraId="00000010">
      <w:pPr>
        <w:spacing w:after="200" w:line="276" w:lineRule="auto"/>
        <w:rPr>
          <w:rFonts w:ascii="Cambria" w:cs="Cambria" w:eastAsia="Cambria" w:hAnsi="Cambria"/>
          <w:b w:val="1"/>
          <w:bCs w:val="1"/>
        </w:rPr>
      </w:pPr>
      <w:r w:rsidDel="00000000" w:rsidR="00000000" w:rsidRPr="00000000">
        <w:rPr>
          <w:rFonts w:ascii="Cambria" w:cs="Cambria" w:eastAsia="Cambria" w:hAnsi="Cambria"/>
          <w:rtl w:val="0"/>
        </w:rPr>
        <w:t xml:space="preserve">Problema detectado: </w:t>
      </w:r>
      <w:r w:rsidDel="00000000" w:rsidR="00000000" w:rsidRPr="00000000">
        <w:rPr>
          <w:rFonts w:ascii="Cambria" w:cs="Cambria" w:eastAsia="Cambria" w:hAnsi="Cambria"/>
          <w:b w:val="1"/>
          <w:bCs w:val="1"/>
          <w:rtl w:val="0"/>
        </w:rPr>
        <w:t xml:space="preserve">Falta de fondos económicos para financiar el proyecto de juego de pesca.</w:t>
      </w:r>
      <w:r w:rsidDel="00000000" w:rsidR="00000000" w:rsidRPr="00000000">
        <w:rPr>
          <w:rFonts w:ascii="Cambria" w:cs="Cambria" w:eastAsia="Cambria" w:hAnsi="Cambria"/>
          <w:rtl w:val="0"/>
        </w:rPr>
        <w:br w:type="textWrapping"/>
        <w:t xml:space="preserve">Objetivo: </w:t>
      </w:r>
      <w:r w:rsidDel="00000000" w:rsidR="00000000" w:rsidRPr="00000000">
        <w:rPr>
          <w:rFonts w:ascii="Cambria" w:cs="Cambria" w:eastAsia="Cambria" w:hAnsi="Cambria"/>
          <w:b w:val="1"/>
          <w:bCs w:val="1"/>
          <w:rtl w:val="0"/>
        </w:rPr>
        <w:t xml:space="preserve">Habilitar la obtención de fondos mediante donaciones.</w:t>
        <w:br w:type="textWrapping"/>
        <w:t xml:space="preserve">Materiales necesarios: Cuenta donde se recibirán las donaciones, creación del apartado para notificar que se pueden recibir donaciones para fomentar la actualización del proyecto.</w:t>
      </w:r>
      <w:r w:rsidDel="00000000" w:rsidR="00000000" w:rsidRPr="00000000">
        <w:rPr>
          <w:rFonts w:ascii="Cambria" w:cs="Cambria" w:eastAsia="Cambria" w:hAnsi="Cambria"/>
          <w:rtl w:val="0"/>
        </w:rPr>
        <w:br w:type="textWrapping"/>
        <w:t xml:space="preserve">Responsable(s): </w:t>
      </w:r>
      <w:r w:rsidDel="00000000" w:rsidR="00000000" w:rsidRPr="00000000">
        <w:rPr>
          <w:rFonts w:ascii="Cambria" w:cs="Cambria" w:eastAsia="Cambria" w:hAnsi="Cambria"/>
          <w:b w:val="1"/>
          <w:bCs w:val="1"/>
          <w:rtl w:val="0"/>
        </w:rPr>
        <w:t xml:space="preserve">Sebastian Zerpa, Ezequiel Lizasoain, Enzo Luna, Maycol Alconz.</w:t>
      </w:r>
      <w:r w:rsidDel="00000000" w:rsidR="00000000" w:rsidRPr="00000000">
        <w:rPr>
          <w:rFonts w:ascii="Cambria" w:cs="Cambria" w:eastAsia="Cambria" w:hAnsi="Cambria"/>
          <w:rtl w:val="0"/>
        </w:rPr>
        <w:br w:type="textWrapping"/>
        <w:t xml:space="preserve">Frecuencia: </w:t>
      </w:r>
      <w:r w:rsidDel="00000000" w:rsidR="00000000" w:rsidRPr="00000000">
        <w:rPr>
          <w:rFonts w:ascii="Cambria" w:cs="Cambria" w:eastAsia="Cambria" w:hAnsi="Cambria"/>
          <w:b w:val="1"/>
          <w:bCs w:val="1"/>
          <w:rtl w:val="0"/>
        </w:rPr>
        <w:t xml:space="preserve">4 semanas.</w:t>
      </w:r>
    </w:p>
    <w:p w:rsidR="00000000" w:rsidDel="00000000" w:rsidP="00000000" w:rsidRDefault="00000000" w:rsidRPr="00000000" w14:paraId="00000011">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Hacer (Do)</w:t>
      </w:r>
    </w:p>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Implementar el plan durante un período de prueba.</w:t>
        <w:br w:type="textWrapping"/>
        <w:t xml:space="preserve">- Registrar las acciones realizadas en una tabla de seguimiento.</w:t>
      </w:r>
    </w:p>
    <w:tbl>
      <w:tblPr>
        <w:tblStyle w:val="Table1"/>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Fecha</w:t>
            </w:r>
          </w:p>
        </w:tc>
        <w:tc>
          <w:tcPr/>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Tarea realizada</w:t>
            </w:r>
          </w:p>
        </w:tc>
        <w:tc>
          <w:tcPr/>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Tiempo empleado</w:t>
            </w:r>
          </w:p>
        </w:tc>
        <w:tc>
          <w:tcPr/>
          <w:p w:rsidR="00000000" w:rsidDel="00000000" w:rsidP="00000000" w:rsidRDefault="00000000" w:rsidRPr="00000000" w14:paraId="0000001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Responsable</w:t>
            </w:r>
          </w:p>
        </w:tc>
        <w:tc>
          <w:tcPr/>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Observaciones</w:t>
            </w:r>
          </w:p>
        </w:tc>
      </w:tr>
      <w:tr>
        <w:trPr>
          <w:cantSplit w:val="0"/>
          <w:tblHeader w:val="0"/>
        </w:trPr>
        <w:tc>
          <w:tcPr/>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31/8</w:t>
            </w:r>
          </w:p>
        </w:tc>
        <w:tc>
          <w:tcPr/>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Creación de la cuenta e implementación del apartado de donaciones</w:t>
            </w:r>
          </w:p>
        </w:tc>
        <w:tc>
          <w:tcPr/>
          <w:p w:rsidR="00000000" w:rsidDel="00000000" w:rsidP="00000000" w:rsidRDefault="00000000" w:rsidRPr="00000000" w14:paraId="0000001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 semana</w:t>
            </w:r>
          </w:p>
        </w:tc>
        <w:tc>
          <w:tcPr/>
          <w:p w:rsidR="00000000" w:rsidDel="00000000" w:rsidP="00000000" w:rsidRDefault="00000000" w:rsidRPr="00000000" w14:paraId="0000001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Sebastian Zerpa</w:t>
            </w:r>
          </w:p>
        </w:tc>
        <w:tc>
          <w:tcPr/>
          <w:p w:rsidR="00000000" w:rsidDel="00000000" w:rsidP="00000000" w:rsidRDefault="00000000" w:rsidRPr="00000000" w14:paraId="0000001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Al implementar dicho sistema vemos que recibimos donaciones pero al ritmo de dichas donaciones el proyecto avanza con lentitud</w:t>
            </w:r>
          </w:p>
        </w:tc>
      </w:tr>
      <w:tr>
        <w:trPr>
          <w:cantSplit w:val="0"/>
          <w:tblHeader w:val="0"/>
        </w:trPr>
        <w:tc>
          <w:tcPr/>
          <w:p w:rsidR="00000000" w:rsidDel="00000000" w:rsidP="00000000" w:rsidRDefault="00000000" w:rsidRPr="00000000" w14:paraId="0000001D">
            <w:pPr>
              <w:spacing w:after="20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1F">
            <w:pPr>
              <w:spacing w:after="20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20">
            <w:pPr>
              <w:spacing w:after="200"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21">
            <w:pPr>
              <w:spacing w:after="200" w:line="276"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22">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Verificar (Check)</w:t>
      </w:r>
    </w:p>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Observar resultados:</w:t>
        <w:br w:type="textWrapping"/>
        <w:t xml:space="preserve">  - ¿Se redujeron fallas en hardware o software?</w:t>
        <w:br w:type="textWrapping"/>
        <w:t xml:space="preserve">  - ¿Hubo menos tiempos muertos o interrupciones?</w:t>
        <w:br w:type="textWrapping"/>
        <w:t xml:space="preserve">  - ¿Se cumplió lo planificado?</w:t>
        <w:br w:type="textWrapping"/>
        <w:t xml:space="preserve">- Comparar registros antes y después.</w:t>
      </w:r>
    </w:p>
    <w:p w:rsidR="00000000" w:rsidDel="00000000" w:rsidP="00000000" w:rsidRDefault="00000000" w:rsidRPr="00000000" w14:paraId="00000024">
      <w:pPr>
        <w:spacing w:after="200" w:line="276" w:lineRule="auto"/>
        <w:rPr>
          <w:rFonts w:ascii="Cambria" w:cs="Cambria" w:eastAsia="Cambria" w:hAnsi="Cambria"/>
          <w:b w:val="1"/>
          <w:bCs w:val="1"/>
        </w:rPr>
      </w:pPr>
      <w:r w:rsidDel="00000000" w:rsidR="00000000" w:rsidRPr="00000000">
        <w:rPr>
          <w:rFonts w:ascii="Cambria" w:cs="Cambria" w:eastAsia="Cambria" w:hAnsi="Cambria"/>
          <w:rtl w:val="0"/>
        </w:rPr>
        <w:t xml:space="preserve">Conclusiones de verificación:</w:t>
        <w:br w:type="textWrapping"/>
      </w:r>
      <w:r w:rsidDel="00000000" w:rsidR="00000000" w:rsidRPr="00000000">
        <w:rPr>
          <w:rFonts w:ascii="Cambria" w:cs="Cambria" w:eastAsia="Cambria" w:hAnsi="Cambria"/>
          <w:b w:val="1"/>
          <w:bCs w:val="1"/>
          <w:rtl w:val="0"/>
        </w:rPr>
        <w:t xml:space="preserve">Concluímos que satisfacer los costos del proyecto mediante donaciones ralentiza la actualizaciones y mejoras del proyecto.</w:t>
      </w:r>
    </w:p>
    <w:p w:rsidR="00000000" w:rsidDel="00000000" w:rsidP="00000000" w:rsidRDefault="00000000" w:rsidRPr="00000000" w14:paraId="00000025">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Actuar (Act)</w:t>
      </w:r>
    </w:p>
    <w:p w:rsidR="00000000" w:rsidDel="00000000" w:rsidP="00000000" w:rsidRDefault="00000000" w:rsidRPr="00000000" w14:paraId="0000002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Si el plan funcionó: dejarlo como método fijo.</w:t>
        <w:br w:type="textWrapping"/>
        <w:t xml:space="preserve">- Si no funcionó: ajustar procedimientos, tiempos o métodos.</w:t>
      </w:r>
    </w:p>
    <w:p w:rsidR="00000000" w:rsidDel="00000000" w:rsidP="00000000" w:rsidRDefault="00000000" w:rsidRPr="00000000" w14:paraId="00000027">
      <w:pPr>
        <w:spacing w:after="200" w:line="276" w:lineRule="auto"/>
        <w:rPr>
          <w:rFonts w:ascii="Cambria" w:cs="Cambria" w:eastAsia="Cambria" w:hAnsi="Cambria"/>
          <w:b w:val="1"/>
          <w:bCs w:val="1"/>
        </w:rPr>
      </w:pPr>
      <w:r w:rsidDel="00000000" w:rsidR="00000000" w:rsidRPr="00000000">
        <w:rPr>
          <w:rFonts w:ascii="Cambria" w:cs="Cambria" w:eastAsia="Cambria" w:hAnsi="Cambria"/>
          <w:rtl w:val="0"/>
        </w:rPr>
        <w:t xml:space="preserve">Ajustes o mejoras propuestas:</w:t>
        <w:br w:type="textWrapping"/>
      </w:r>
      <w:r w:rsidDel="00000000" w:rsidR="00000000" w:rsidRPr="00000000">
        <w:rPr>
          <w:rFonts w:ascii="Cambria" w:cs="Cambria" w:eastAsia="Cambria" w:hAnsi="Cambria"/>
          <w:b w:val="1"/>
          <w:bCs w:val="1"/>
          <w:rtl w:val="0"/>
        </w:rPr>
        <w:t xml:space="preserve">Realizar mejoras sin dichas donaciones que incentiven a realizar dichas donaciones, además de buscar influencia de personas que su trabajo sea la creación de contenido para popularizar el proyecto.</w:t>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widowControl w:val="0"/>
        <w:spacing w:before="49.9200439453125" w:line="240" w:lineRule="auto"/>
        <w:ind w:left="720" w:firstLine="0"/>
        <w:rPr>
          <w:sz w:val="24"/>
          <w:szCs w:val="24"/>
        </w:rPr>
      </w:pPr>
      <w:r w:rsidDel="00000000" w:rsidR="00000000" w:rsidRPr="00000000">
        <w:rPr>
          <w:sz w:val="24"/>
          <w:szCs w:val="24"/>
          <w:rtl w:val="0"/>
        </w:rPr>
        <w:t xml:space="preserve">Para implementar la norma ISO 9001 en nuestro Sistema de Pesca en Ruby, estructuramos el desarrollo bajo 5 pilares de calidad, listos para un pitch directo:</w:t>
      </w:r>
    </w:p>
    <w:p w:rsidR="00000000" w:rsidDel="00000000" w:rsidP="00000000" w:rsidRDefault="00000000" w:rsidRPr="00000000" w14:paraId="0000002A">
      <w:pPr>
        <w:widowControl w:val="0"/>
        <w:spacing w:before="49.9200439453125" w:line="240" w:lineRule="auto"/>
        <w:ind w:left="720" w:firstLine="0"/>
        <w:rPr>
          <w:sz w:val="24"/>
          <w:szCs w:val="24"/>
        </w:rPr>
      </w:pPr>
      <w:r w:rsidDel="00000000" w:rsidR="00000000" w:rsidRPr="00000000">
        <w:rPr>
          <w:rtl w:val="0"/>
        </w:rPr>
      </w:r>
    </w:p>
    <w:p w:rsidR="00000000" w:rsidDel="00000000" w:rsidP="00000000" w:rsidRDefault="00000000" w:rsidRPr="00000000" w14:paraId="0000002B">
      <w:pPr>
        <w:widowControl w:val="0"/>
        <w:spacing w:before="49.9200439453125" w:line="240" w:lineRule="auto"/>
        <w:ind w:left="720" w:firstLine="0"/>
        <w:rPr>
          <w:sz w:val="24"/>
          <w:szCs w:val="24"/>
        </w:rPr>
      </w:pPr>
      <w:r w:rsidDel="00000000" w:rsidR="00000000" w:rsidRPr="00000000">
        <w:rPr>
          <w:b w:val="1"/>
          <w:bCs w:val="1"/>
          <w:sz w:val="24"/>
          <w:szCs w:val="24"/>
          <w:rtl w:val="0"/>
        </w:rPr>
        <w:t xml:space="preserve">1. Gestión de Riesgos</w:t>
      </w:r>
      <w:r w:rsidDel="00000000" w:rsidR="00000000" w:rsidRPr="00000000">
        <w:rPr>
          <w:sz w:val="24"/>
          <w:szCs w:val="24"/>
          <w:rtl w:val="0"/>
        </w:rPr>
        <w:t xml:space="preserve">:</w:t>
      </w:r>
    </w:p>
    <w:p w:rsidR="00000000" w:rsidDel="00000000" w:rsidP="00000000" w:rsidRDefault="00000000" w:rsidRPr="00000000" w14:paraId="0000002C">
      <w:pPr>
        <w:widowControl w:val="0"/>
        <w:spacing w:before="49.9200439453125" w:line="240" w:lineRule="auto"/>
        <w:ind w:left="720" w:firstLine="0"/>
        <w:rPr>
          <w:sz w:val="24"/>
          <w:szCs w:val="24"/>
        </w:rPr>
      </w:pPr>
      <w:r w:rsidDel="00000000" w:rsidR="00000000" w:rsidRPr="00000000">
        <w:rPr>
          <w:sz w:val="24"/>
          <w:szCs w:val="24"/>
          <w:rtl w:val="0"/>
        </w:rPr>
        <w:t xml:space="preserve">   Abordamos preventivamente los fallos en la experiencia del jugador, controlando excepciones de tiempo de reacción (`Timeout::Error`) en las capturas y validando el stock de cebos e inventario.</w:t>
      </w:r>
    </w:p>
    <w:p w:rsidR="00000000" w:rsidDel="00000000" w:rsidP="00000000" w:rsidRDefault="00000000" w:rsidRPr="00000000" w14:paraId="0000002D">
      <w:pPr>
        <w:widowControl w:val="0"/>
        <w:spacing w:before="49.9200439453125" w:line="240" w:lineRule="auto"/>
        <w:ind w:left="720" w:firstLine="0"/>
        <w:rPr>
          <w:sz w:val="24"/>
          <w:szCs w:val="24"/>
        </w:rPr>
      </w:pPr>
      <w:r w:rsidDel="00000000" w:rsidR="00000000" w:rsidRPr="00000000">
        <w:rPr>
          <w:rtl w:val="0"/>
        </w:rPr>
      </w:r>
    </w:p>
    <w:p w:rsidR="00000000" w:rsidDel="00000000" w:rsidP="00000000" w:rsidRDefault="00000000" w:rsidRPr="00000000" w14:paraId="0000002E">
      <w:pPr>
        <w:widowControl w:val="0"/>
        <w:spacing w:before="49.9200439453125" w:line="240" w:lineRule="auto"/>
        <w:ind w:left="720" w:firstLine="0"/>
        <w:rPr>
          <w:b w:val="1"/>
          <w:bCs w:val="1"/>
          <w:sz w:val="24"/>
          <w:szCs w:val="24"/>
        </w:rPr>
      </w:pPr>
      <w:r w:rsidDel="00000000" w:rsidR="00000000" w:rsidRPr="00000000">
        <w:rPr>
          <w:b w:val="1"/>
          <w:bCs w:val="1"/>
          <w:sz w:val="24"/>
          <w:szCs w:val="24"/>
          <w:rtl w:val="0"/>
        </w:rPr>
        <w:t xml:space="preserve">2. Control Operacional y Arquitectura Modular:</w:t>
      </w:r>
    </w:p>
    <w:p w:rsidR="00000000" w:rsidDel="00000000" w:rsidP="00000000" w:rsidRDefault="00000000" w:rsidRPr="00000000" w14:paraId="0000002F">
      <w:pPr>
        <w:widowControl w:val="0"/>
        <w:spacing w:before="49.9200439453125" w:line="240" w:lineRule="auto"/>
        <w:ind w:left="720" w:firstLine="0"/>
        <w:rPr>
          <w:sz w:val="24"/>
          <w:szCs w:val="24"/>
        </w:rPr>
      </w:pPr>
      <w:r w:rsidDel="00000000" w:rsidR="00000000" w:rsidRPr="00000000">
        <w:rPr>
          <w:sz w:val="24"/>
          <w:szCs w:val="24"/>
          <w:rtl w:val="0"/>
        </w:rPr>
        <w:t xml:space="preserve">   Mantenemos una estructura limpia basada en Clases (`Jugador`, `Pesca`, `Tienda`, `Pez`, `Objeto`), asegurando que las reglas del juego (compra de ítems, cálculo de valores por peso y rareza) se ejecuten sin inconsistencias.</w:t>
      </w:r>
    </w:p>
    <w:p w:rsidR="00000000" w:rsidDel="00000000" w:rsidP="00000000" w:rsidRDefault="00000000" w:rsidRPr="00000000" w14:paraId="00000030">
      <w:pPr>
        <w:widowControl w:val="0"/>
        <w:spacing w:before="49.9200439453125" w:line="240" w:lineRule="auto"/>
        <w:ind w:left="720" w:firstLine="0"/>
        <w:rPr>
          <w:sz w:val="24"/>
          <w:szCs w:val="24"/>
        </w:rPr>
      </w:pPr>
      <w:r w:rsidDel="00000000" w:rsidR="00000000" w:rsidRPr="00000000">
        <w:rPr>
          <w:rtl w:val="0"/>
        </w:rPr>
      </w:r>
    </w:p>
    <w:p w:rsidR="00000000" w:rsidDel="00000000" w:rsidP="00000000" w:rsidRDefault="00000000" w:rsidRPr="00000000" w14:paraId="00000031">
      <w:pPr>
        <w:widowControl w:val="0"/>
        <w:spacing w:before="49.9200439453125" w:line="240" w:lineRule="auto"/>
        <w:ind w:left="720" w:firstLine="0"/>
        <w:rPr>
          <w:b w:val="1"/>
          <w:bCs w:val="1"/>
          <w:sz w:val="24"/>
          <w:szCs w:val="24"/>
        </w:rPr>
      </w:pPr>
      <w:r w:rsidDel="00000000" w:rsidR="00000000" w:rsidRPr="00000000">
        <w:rPr>
          <w:b w:val="1"/>
          <w:bCs w:val="1"/>
          <w:sz w:val="24"/>
          <w:szCs w:val="24"/>
          <w:rtl w:val="0"/>
        </w:rPr>
        <w:t xml:space="preserve">3. Información Documentada y Soporte:</w:t>
      </w:r>
    </w:p>
    <w:p w:rsidR="00000000" w:rsidDel="00000000" w:rsidP="00000000" w:rsidRDefault="00000000" w:rsidRPr="00000000" w14:paraId="00000032">
      <w:pPr>
        <w:widowControl w:val="0"/>
        <w:spacing w:before="49.9200439453125" w:line="240" w:lineRule="auto"/>
        <w:ind w:left="720" w:firstLine="0"/>
        <w:rPr>
          <w:sz w:val="24"/>
          <w:szCs w:val="24"/>
        </w:rPr>
      </w:pPr>
      <w:r w:rsidDel="00000000" w:rsidR="00000000" w:rsidRPr="00000000">
        <w:rPr>
          <w:sz w:val="24"/>
          <w:szCs w:val="24"/>
          <w:rtl w:val="0"/>
        </w:rPr>
        <w:t xml:space="preserve">   Garantizamos la trazabilidad del código mediante control de versiones en Git y documentación clara del flujo de juego para facilitar el mantenimiento y la colaboración.</w:t>
      </w:r>
    </w:p>
    <w:p w:rsidR="00000000" w:rsidDel="00000000" w:rsidP="00000000" w:rsidRDefault="00000000" w:rsidRPr="00000000" w14:paraId="00000033">
      <w:pPr>
        <w:widowControl w:val="0"/>
        <w:spacing w:before="49.9200439453125" w:line="240" w:lineRule="auto"/>
        <w:ind w:left="720" w:firstLine="0"/>
        <w:rPr>
          <w:sz w:val="24"/>
          <w:szCs w:val="24"/>
        </w:rPr>
      </w:pPr>
      <w:r w:rsidDel="00000000" w:rsidR="00000000" w:rsidRPr="00000000">
        <w:rPr>
          <w:rtl w:val="0"/>
        </w:rPr>
      </w:r>
    </w:p>
    <w:p w:rsidR="00000000" w:rsidDel="00000000" w:rsidP="00000000" w:rsidRDefault="00000000" w:rsidRPr="00000000" w14:paraId="00000034">
      <w:pPr>
        <w:widowControl w:val="0"/>
        <w:spacing w:before="49.9200439453125" w:line="240" w:lineRule="auto"/>
        <w:ind w:left="720" w:firstLine="0"/>
        <w:rPr>
          <w:b w:val="1"/>
          <w:bCs w:val="1"/>
          <w:sz w:val="24"/>
          <w:szCs w:val="24"/>
        </w:rPr>
      </w:pPr>
      <w:r w:rsidDel="00000000" w:rsidR="00000000" w:rsidRPr="00000000">
        <w:rPr>
          <w:b w:val="1"/>
          <w:bCs w:val="1"/>
          <w:sz w:val="24"/>
          <w:szCs w:val="24"/>
          <w:rtl w:val="0"/>
        </w:rPr>
        <w:t xml:space="preserve">4. Evaluación del Desempeño:</w:t>
      </w:r>
    </w:p>
    <w:p w:rsidR="00000000" w:rsidDel="00000000" w:rsidP="00000000" w:rsidRDefault="00000000" w:rsidRPr="00000000" w14:paraId="00000035">
      <w:pPr>
        <w:widowControl w:val="0"/>
        <w:spacing w:before="49.9200439453125" w:line="240" w:lineRule="auto"/>
        <w:ind w:left="720" w:firstLine="0"/>
        <w:rPr>
          <w:sz w:val="24"/>
          <w:szCs w:val="24"/>
        </w:rPr>
      </w:pPr>
      <w:r w:rsidDel="00000000" w:rsidR="00000000" w:rsidRPr="00000000">
        <w:rPr>
          <w:sz w:val="24"/>
          <w:szCs w:val="24"/>
          <w:rtl w:val="0"/>
        </w:rPr>
        <w:t xml:space="preserve">   Verificamos el comportamiento del software mediante pruebas automatizadas (RSpec), validando la economía de la tienda y la probabilidad de pesca antes de cada lanzamiento.</w:t>
      </w:r>
    </w:p>
    <w:p w:rsidR="00000000" w:rsidDel="00000000" w:rsidP="00000000" w:rsidRDefault="00000000" w:rsidRPr="00000000" w14:paraId="00000036">
      <w:pPr>
        <w:widowControl w:val="0"/>
        <w:spacing w:before="49.9200439453125" w:line="240" w:lineRule="auto"/>
        <w:ind w:left="720" w:firstLine="0"/>
        <w:rPr>
          <w:sz w:val="24"/>
          <w:szCs w:val="24"/>
        </w:rPr>
      </w:pPr>
      <w:r w:rsidDel="00000000" w:rsidR="00000000" w:rsidRPr="00000000">
        <w:rPr>
          <w:rtl w:val="0"/>
        </w:rPr>
      </w:r>
    </w:p>
    <w:p w:rsidR="00000000" w:rsidDel="00000000" w:rsidP="00000000" w:rsidRDefault="00000000" w:rsidRPr="00000000" w14:paraId="00000037">
      <w:pPr>
        <w:widowControl w:val="0"/>
        <w:spacing w:before="49.9200439453125" w:line="240" w:lineRule="auto"/>
        <w:ind w:left="720" w:firstLine="0"/>
        <w:rPr>
          <w:b w:val="1"/>
          <w:bCs w:val="1"/>
          <w:sz w:val="24"/>
          <w:szCs w:val="24"/>
        </w:rPr>
      </w:pPr>
      <w:r w:rsidDel="00000000" w:rsidR="00000000" w:rsidRPr="00000000">
        <w:rPr>
          <w:b w:val="1"/>
          <w:bCs w:val="1"/>
          <w:sz w:val="24"/>
          <w:szCs w:val="24"/>
          <w:rtl w:val="0"/>
        </w:rPr>
        <w:t xml:space="preserve">5. Mejora Continua:</w:t>
      </w:r>
    </w:p>
    <w:p w:rsidR="00000000" w:rsidDel="00000000" w:rsidP="00000000" w:rsidRDefault="00000000" w:rsidRPr="00000000" w14:paraId="00000038">
      <w:pPr>
        <w:widowControl w:val="0"/>
        <w:spacing w:before="49.9200439453125" w:line="240" w:lineRule="auto"/>
        <w:ind w:left="720" w:firstLine="0"/>
        <w:rPr>
          <w:sz w:val="24"/>
          <w:szCs w:val="24"/>
        </w:rPr>
      </w:pPr>
      <w:r w:rsidDel="00000000" w:rsidR="00000000" w:rsidRPr="00000000">
        <w:rPr>
          <w:sz w:val="24"/>
          <w:szCs w:val="24"/>
          <w:rtl w:val="0"/>
        </w:rPr>
        <w:t xml:space="preserve">   Aplicamos el ciclo PHVA (Planificar-Hacer-Verificar-Actuar) para refactorizar mecánicas y agregar nuevas funcionalidades basadas en el feedback de los jugadores.</w:t>
      </w:r>
    </w:p>
    <w:p w:rsidR="00000000" w:rsidDel="00000000" w:rsidP="00000000" w:rsidRDefault="00000000" w:rsidRPr="00000000" w14:paraId="00000039">
      <w:pPr>
        <w:widowControl w:val="0"/>
        <w:spacing w:before="49.9200439453125" w:line="240" w:lineRule="auto"/>
        <w:ind w:left="720" w:firstLine="0"/>
        <w:rPr>
          <w:sz w:val="24"/>
          <w:szCs w:val="24"/>
        </w:rPr>
      </w:pPr>
      <w:r w:rsidDel="00000000" w:rsidR="00000000" w:rsidRPr="00000000">
        <w:rPr>
          <w:rtl w:val="0"/>
        </w:rPr>
      </w:r>
    </w:p>
    <w:p w:rsidR="00000000" w:rsidDel="00000000" w:rsidP="00000000" w:rsidRDefault="00000000" w:rsidRPr="00000000" w14:paraId="0000003A">
      <w:pPr>
        <w:widowControl w:val="0"/>
        <w:spacing w:before="49.9200439453125" w:line="240" w:lineRule="auto"/>
        <w:ind w:left="720" w:firstLine="0"/>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En síntesis: ISO 9001 convierte nuestro minijuego de pesca en un software confiable, escalable y centrado en la satisfacción del jugador.</w:t>
      </w: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sz w:val="21"/>
          <w:szCs w:val="21"/>
          <w:rtl w:val="0"/>
        </w:rPr>
        <w:t xml:space="preserve"> </w:t>
      </w:r>
    </w:p>
    <w:p w:rsidR="00000000" w:rsidDel="00000000" w:rsidP="00000000" w:rsidRDefault="00000000" w:rsidRPr="00000000" w14:paraId="0000003C">
      <w:pPr>
        <w:rPr>
          <w:sz w:val="24"/>
          <w:szCs w:val="24"/>
        </w:rPr>
      </w:pPr>
      <w:r w:rsidDel="00000000" w:rsidR="00000000" w:rsidRPr="00000000">
        <w:rPr>
          <w:sz w:val="24"/>
          <w:szCs w:val="24"/>
          <w:rtl w:val="0"/>
        </w:rPr>
        <w:t xml:space="preserve">Para que el "Sistema de Pesca" se consolide como un producto de alta calidad —entendido como el conjunto de propiedades que le permiten cumplir con su función principal y satisfacer plenamente las expectativas del consumidor—, debemos abordar de inmediato los focos de fricción técnica y operativa evidenciados en el repositorio:</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Implementación de Pruebas de Regresión y Aseguramiento Técnico (QA):</w:t>
      </w:r>
      <w:r w:rsidDel="00000000" w:rsidR="00000000" w:rsidRPr="00000000">
        <w:rPr>
          <w:sz w:val="24"/>
          <w:szCs w:val="24"/>
          <w:rtl w:val="0"/>
        </w:rPr>
        <w:t xml:space="preserve"> El historial del proyecto muestra incidentes críticos en la jugabilidad básica, como el error registrado en el que la caña de pescar no se equipaba. Para garantizar la fiabilidad del juego en el presente, es imperativo implementar un framework de pruebas automatizadas (como RSpec para Ruby) sobre la lógica del juego. Cada corrección debe acompañarse de pruebas automatizadas que eviten que futuras actualizaciones rompan mecánicas que ya habían sido validadas.</w:t>
        <w:br w:type="textWrapping"/>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Refactorización de la Arquitectura del Software</w:t>
      </w:r>
      <w:r w:rsidDel="00000000" w:rsidR="00000000" w:rsidRPr="00000000">
        <w:rPr>
          <w:sz w:val="24"/>
          <w:szCs w:val="24"/>
          <w:rtl w:val="0"/>
        </w:rPr>
        <w:t xml:space="preserve">: Los registros de commits indican una alta fricción de desarrollo en mecánicas complejas, reflejada en comentarios sobre el diseño de la tienda ("la tienda me saco las ganas de codear"). Para reducir la fatiga de desarrollo y asegurar la durabilidad del producto, se debe reorganizar y simplificar el flujo de datos entre los directorios LogicaJuego, Classes y Ruby, aplicando patrones de diseño orientados a objetos que desacopen la lógica de negocio de la interfaz.</w:t>
        <w:br w:type="textWrapping"/>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Gestión de Versiones y Ciclo de Lanzamiento:</w:t>
      </w:r>
      <w:r w:rsidDel="00000000" w:rsidR="00000000" w:rsidRPr="00000000">
        <w:rPr>
          <w:sz w:val="24"/>
          <w:szCs w:val="24"/>
          <w:rtl w:val="0"/>
        </w:rPr>
        <w:t xml:space="preserve"> Actualmente el repositorio cuenta con la etiqueta de "no releases published". Definir un plan de lanzamientos estables (releases) permitirá realizar pruebas controladas con usuarios. Recibir retroalimentación sistemática es fundamental para moldear el producto conforme a los deseos y expectativas del consumidor final.</w:t>
        <w:br w:type="textWrapping"/>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Completitud y Documentación de Código</w:t>
      </w:r>
      <w:r w:rsidDel="00000000" w:rsidR="00000000" w:rsidRPr="00000000">
        <w:rPr>
          <w:sz w:val="24"/>
          <w:szCs w:val="24"/>
          <w:rtl w:val="0"/>
        </w:rPr>
        <w:t xml:space="preserve">: Es crucial finalizar el archivo README.md (el cual estuvo recientemente en preparación para invitación de colaboradores) y la documentación del código para facilitar la incorporación de nuevos desarrolladores, asegurando que las reglas del sistema de pesca estén claramente delimitadas.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La sostenibilidad implica la capacidad de satisfacer las necesidades actuales del proyecto sin comprometer sus recursos y oportunidades en el futuro. Evaluando el "Sistema de Pesca" bajo este prisma, el producto no es sostenible en su estado actual, pero cuenta con un alto potencial de transformación si aplicamos estrategias en sus tres pilares fundamentales:</w:t>
      </w:r>
    </w:p>
    <w:p w:rsidR="00000000" w:rsidDel="00000000" w:rsidP="00000000" w:rsidRDefault="00000000" w:rsidRPr="00000000" w14:paraId="00000046">
      <w:pPr>
        <w:numPr>
          <w:ilvl w:val="0"/>
          <w:numId w:val="5"/>
        </w:numPr>
        <w:ind w:left="720" w:hanging="360"/>
        <w:rPr>
          <w:b w:val="1"/>
          <w:bCs w:val="1"/>
          <w:sz w:val="24"/>
          <w:szCs w:val="24"/>
        </w:rPr>
      </w:pPr>
      <w:r w:rsidDel="00000000" w:rsidR="00000000" w:rsidRPr="00000000">
        <w:rPr>
          <w:b w:val="1"/>
          <w:bCs w:val="1"/>
          <w:sz w:val="24"/>
          <w:szCs w:val="24"/>
          <w:rtl w:val="0"/>
        </w:rPr>
        <w:t xml:space="preserve">Pilar Social (Viabilidad del Talento y Colaboración):</w:t>
      </w:r>
    </w:p>
    <w:p w:rsidR="00000000" w:rsidDel="00000000" w:rsidP="00000000" w:rsidRDefault="00000000" w:rsidRPr="00000000" w14:paraId="00000047">
      <w:pPr>
        <w:numPr>
          <w:ilvl w:val="1"/>
          <w:numId w:val="4"/>
        </w:numPr>
        <w:spacing w:after="0" w:afterAutospacing="0" w:lineRule="auto"/>
        <w:ind w:left="1440" w:hanging="360"/>
        <w:rPr>
          <w:color w:val="000000"/>
        </w:rPr>
      </w:pPr>
      <w:r w:rsidDel="00000000" w:rsidR="00000000" w:rsidRPr="00000000">
        <w:rPr>
          <w:sz w:val="24"/>
          <w:szCs w:val="24"/>
          <w:rtl w:val="0"/>
        </w:rPr>
        <w:t xml:space="preserve">Situación actual: Con un solo colaborador activo registrado experimentando desgaste técnico por la complejidad de ciertos módulos ("ganas de </w:t>
      </w:r>
      <w:r w:rsidDel="00000000" w:rsidR="00000000" w:rsidRPr="00000000">
        <w:rPr>
          <w:sz w:val="24"/>
          <w:szCs w:val="24"/>
          <w:rtl w:val="0"/>
        </w:rPr>
        <w:t xml:space="preserve">codear</w:t>
      </w:r>
      <w:r w:rsidDel="00000000" w:rsidR="00000000" w:rsidRPr="00000000">
        <w:rPr>
          <w:sz w:val="24"/>
          <w:szCs w:val="24"/>
          <w:rtl w:val="0"/>
        </w:rPr>
        <w:t xml:space="preserve">"), el desarrollo es altamente vulnerable al abandono.</w:t>
      </w:r>
    </w:p>
    <w:p w:rsidR="00000000" w:rsidDel="00000000" w:rsidP="00000000" w:rsidRDefault="00000000" w:rsidRPr="00000000" w14:paraId="00000048">
      <w:pPr>
        <w:numPr>
          <w:ilvl w:val="1"/>
          <w:numId w:val="4"/>
        </w:numPr>
        <w:spacing w:after="0" w:afterAutospacing="0" w:lineRule="auto"/>
        <w:ind w:left="1440" w:hanging="360"/>
        <w:rPr>
          <w:color w:val="000000"/>
        </w:rPr>
      </w:pPr>
      <w:r w:rsidDel="00000000" w:rsidR="00000000" w:rsidRPr="00000000">
        <w:rPr>
          <w:sz w:val="24"/>
          <w:szCs w:val="24"/>
          <w:rtl w:val="0"/>
        </w:rPr>
        <w:t xml:space="preserve">Estrategia de Sostenibilidad: El cambio reflejado en la preparación del repositorio para invitar colaboradores es el camino correcto. Debemos abrir el desarrollo, promoviendo la participación comunitaria, la equidad en la distribución del trabajo y el bienestar del equipo para evitar el colapso operativo y fomentar la participación de la comunidad.</w:t>
      </w:r>
    </w:p>
    <w:p w:rsidR="00000000" w:rsidDel="00000000" w:rsidP="00000000" w:rsidRDefault="00000000" w:rsidRPr="00000000" w14:paraId="00000049">
      <w:pPr>
        <w:numPr>
          <w:ilvl w:val="0"/>
          <w:numId w:val="5"/>
        </w:numPr>
        <w:spacing w:after="0" w:afterAutospacing="0" w:lineRule="auto"/>
        <w:ind w:left="720" w:hanging="360"/>
        <w:rPr>
          <w:b w:val="1"/>
          <w:bCs w:val="1"/>
          <w:sz w:val="24"/>
          <w:szCs w:val="24"/>
        </w:rPr>
      </w:pPr>
      <w:r w:rsidDel="00000000" w:rsidR="00000000" w:rsidRPr="00000000">
        <w:rPr>
          <w:b w:val="1"/>
          <w:bCs w:val="1"/>
          <w:sz w:val="24"/>
          <w:szCs w:val="24"/>
          <w:rtl w:val="0"/>
        </w:rPr>
        <w:t xml:space="preserve">Pilar Económico (Viabilidad de Largo Plazo):</w:t>
      </w:r>
    </w:p>
    <w:p w:rsidR="00000000" w:rsidDel="00000000" w:rsidP="00000000" w:rsidRDefault="00000000" w:rsidRPr="00000000" w14:paraId="0000004A">
      <w:pPr>
        <w:numPr>
          <w:ilvl w:val="1"/>
          <w:numId w:val="4"/>
        </w:numPr>
        <w:spacing w:after="0" w:afterAutospacing="0" w:lineRule="auto"/>
        <w:ind w:left="1440" w:hanging="360"/>
        <w:rPr>
          <w:color w:val="000000"/>
        </w:rPr>
      </w:pPr>
      <w:r w:rsidDel="00000000" w:rsidR="00000000" w:rsidRPr="00000000">
        <w:rPr>
          <w:sz w:val="24"/>
          <w:szCs w:val="24"/>
          <w:rtl w:val="0"/>
        </w:rPr>
        <w:t xml:space="preserve">Situación actual: No se identifican canales de monetización o financiamiento estructurado para soportar el tiempo invertido en desarrollo.</w:t>
      </w:r>
    </w:p>
    <w:p w:rsidR="00000000" w:rsidDel="00000000" w:rsidP="00000000" w:rsidRDefault="00000000" w:rsidRPr="00000000" w14:paraId="0000004B">
      <w:pPr>
        <w:numPr>
          <w:ilvl w:val="1"/>
          <w:numId w:val="4"/>
        </w:numPr>
        <w:spacing w:after="0" w:afterAutospacing="0" w:lineRule="auto"/>
        <w:ind w:left="1440" w:hanging="360"/>
        <w:rPr>
          <w:color w:val="000000"/>
        </w:rPr>
      </w:pPr>
      <w:r w:rsidDel="00000000" w:rsidR="00000000" w:rsidRPr="00000000">
        <w:rPr>
          <w:sz w:val="24"/>
          <w:szCs w:val="24"/>
          <w:rtl w:val="0"/>
        </w:rPr>
        <w:t xml:space="preserve">Estrategia de Sostenibilidad: Se debe definir un modelo de negocio viable (por ejemplo, monetización de cosméticos dentro de la "tienda", un modelo </w:t>
      </w:r>
      <w:r w:rsidDel="00000000" w:rsidR="00000000" w:rsidRPr="00000000">
        <w:rPr>
          <w:i w:val="1"/>
          <w:iCs w:val="1"/>
          <w:sz w:val="24"/>
          <w:szCs w:val="24"/>
          <w:rtl w:val="0"/>
        </w:rPr>
        <w:t xml:space="preserve">open-core</w:t>
      </w:r>
      <w:r w:rsidDel="00000000" w:rsidR="00000000" w:rsidRPr="00000000">
        <w:rPr>
          <w:sz w:val="24"/>
          <w:szCs w:val="24"/>
          <w:rtl w:val="0"/>
        </w:rPr>
        <w:t xml:space="preserve">, o la activación de sistemas de financiamiento como </w:t>
      </w:r>
      <w:r w:rsidDel="00000000" w:rsidR="00000000" w:rsidRPr="00000000">
        <w:rPr>
          <w:i w:val="1"/>
          <w:iCs w:val="1"/>
          <w:sz w:val="24"/>
          <w:szCs w:val="24"/>
          <w:rtl w:val="0"/>
        </w:rPr>
        <w:t xml:space="preserve">GitHub Sponsors</w:t>
      </w:r>
      <w:r w:rsidDel="00000000" w:rsidR="00000000" w:rsidRPr="00000000">
        <w:rPr>
          <w:sz w:val="24"/>
          <w:szCs w:val="24"/>
          <w:rtl w:val="0"/>
        </w:rPr>
        <w:t xml:space="preserve">) que asegure que el negocio genere retornos y viabilidad financiera a largo plazo sin agotar los recursos del creador.</w:t>
      </w:r>
    </w:p>
    <w:p w:rsidR="00000000" w:rsidDel="00000000" w:rsidP="00000000" w:rsidRDefault="00000000" w:rsidRPr="00000000" w14:paraId="0000004C">
      <w:pPr>
        <w:numPr>
          <w:ilvl w:val="0"/>
          <w:numId w:val="5"/>
        </w:numPr>
        <w:spacing w:after="0" w:afterAutospacing="0" w:lineRule="auto"/>
        <w:ind w:left="720" w:hanging="360"/>
        <w:rPr>
          <w:b w:val="1"/>
          <w:bCs w:val="1"/>
          <w:sz w:val="24"/>
          <w:szCs w:val="24"/>
        </w:rPr>
      </w:pPr>
      <w:r w:rsidDel="00000000" w:rsidR="00000000" w:rsidRPr="00000000">
        <w:rPr>
          <w:b w:val="1"/>
          <w:bCs w:val="1"/>
          <w:sz w:val="24"/>
          <w:szCs w:val="24"/>
          <w:rtl w:val="0"/>
        </w:rPr>
        <w:t xml:space="preserve">Pilar Ambiental (Eficiencia de Cómputo):</w:t>
      </w:r>
    </w:p>
    <w:p w:rsidR="00000000" w:rsidDel="00000000" w:rsidP="00000000" w:rsidRDefault="00000000" w:rsidRPr="00000000" w14:paraId="0000004D">
      <w:pPr>
        <w:numPr>
          <w:ilvl w:val="1"/>
          <w:numId w:val="4"/>
        </w:numPr>
        <w:spacing w:after="0" w:afterAutospacing="0" w:lineRule="auto"/>
        <w:ind w:left="1440" w:hanging="360"/>
        <w:rPr>
          <w:color w:val="000000"/>
        </w:rPr>
      </w:pPr>
      <w:r w:rsidDel="00000000" w:rsidR="00000000" w:rsidRPr="00000000">
        <w:rPr>
          <w:sz w:val="24"/>
          <w:szCs w:val="24"/>
          <w:rtl w:val="0"/>
        </w:rPr>
        <w:t xml:space="preserve">Situación actual: El software ineficiente consume ciclos de procesamiento innecesarios en los servidores de hosting o en los dispositivos de los usuarios.</w:t>
      </w:r>
    </w:p>
    <w:p w:rsidR="00000000" w:rsidDel="00000000" w:rsidP="00000000" w:rsidRDefault="00000000" w:rsidRPr="00000000" w14:paraId="0000004E">
      <w:pPr>
        <w:numPr>
          <w:ilvl w:val="1"/>
          <w:numId w:val="4"/>
        </w:numPr>
        <w:spacing w:after="180" w:lineRule="auto"/>
        <w:ind w:left="1440" w:hanging="360"/>
        <w:rPr>
          <w:color w:val="000000"/>
        </w:rPr>
      </w:pPr>
      <w:r w:rsidDel="00000000" w:rsidR="00000000" w:rsidRPr="00000000">
        <w:rPr>
          <w:sz w:val="24"/>
          <w:szCs w:val="24"/>
          <w:rtl w:val="0"/>
        </w:rPr>
        <w:t xml:space="preserve">Estrategia de Sostenibilidad: Optimizar las rutinas de la lógica de pesca y el almacenamiento de datos en la carpeta </w:t>
      </w:r>
      <w:r w:rsidDel="00000000" w:rsidR="00000000" w:rsidRPr="00000000">
        <w:rPr>
          <w:rFonts w:ascii="Roboto Mono" w:cs="Roboto Mono" w:eastAsia="Roboto Mono" w:hAnsi="Roboto Mono"/>
          <w:sz w:val="24"/>
          <w:szCs w:val="24"/>
          <w:rtl w:val="0"/>
        </w:rPr>
        <w:t xml:space="preserve">Data</w:t>
      </w:r>
      <w:r w:rsidDel="00000000" w:rsidR="00000000" w:rsidRPr="00000000">
        <w:rPr>
          <w:sz w:val="24"/>
          <w:szCs w:val="24"/>
          <w:rtl w:val="0"/>
        </w:rPr>
        <w:t xml:space="preserve">. La optimización del código reduce de manera directa la demanda energética de los procesadores durante la ejecución, disminuyendo la huella ambiental indirecta del software al reducir la degradación de los ecosistemas provocada por la generación de energía no renovable.</w:t>
      </w:r>
    </w:p>
    <w:p w:rsidR="00000000" w:rsidDel="00000000" w:rsidP="00000000" w:rsidRDefault="00000000" w:rsidRPr="00000000" w14:paraId="0000004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Para garantizar la continuidad operativa, mitigar riesgos y reducir costos operacionales a largo plazo, diseñamos un plan estructurado en tres niveles tácticos:</w:t>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1. Mantenimiento Preventivo (Planificado)</w:t>
      </w:r>
    </w:p>
    <w:p w:rsidR="00000000" w:rsidDel="00000000" w:rsidP="00000000" w:rsidRDefault="00000000" w:rsidRPr="00000000" w14:paraId="00000052">
      <w:pPr>
        <w:rPr>
          <w:sz w:val="24"/>
          <w:szCs w:val="24"/>
        </w:rPr>
      </w:pPr>
      <w:r w:rsidDel="00000000" w:rsidR="00000000" w:rsidRPr="00000000">
        <w:rPr>
          <w:sz w:val="24"/>
          <w:szCs w:val="24"/>
          <w:rtl w:val="0"/>
        </w:rPr>
        <w:t xml:space="preserve">Su objetivo principal es evitar la aparición de fallas y garantizar el buen estado del sistema mediante acciones calendarizadas.</w:t>
      </w:r>
    </w:p>
    <w:p w:rsidR="00000000" w:rsidDel="00000000" w:rsidP="00000000" w:rsidRDefault="00000000" w:rsidRPr="00000000" w14:paraId="00000053">
      <w:pPr>
        <w:numPr>
          <w:ilvl w:val="0"/>
          <w:numId w:val="3"/>
        </w:numPr>
        <w:ind w:left="720" w:hanging="360"/>
        <w:rPr>
          <w:sz w:val="24"/>
          <w:szCs w:val="24"/>
        </w:rPr>
      </w:pPr>
      <w:r w:rsidDel="00000000" w:rsidR="00000000" w:rsidRPr="00000000">
        <w:rPr>
          <w:sz w:val="24"/>
          <w:szCs w:val="24"/>
          <w:rtl w:val="0"/>
        </w:rPr>
        <w:t xml:space="preserve">Auditoría Estática de Código (Semanal): Programar revisiones automatizadas con herramientas de análisis de código (como RuboCop para Ruby) para identificar malas prácticas y vulnerabilidades de seguridad antes de que lleguen a producción.</w:t>
        <w:br w:type="textWrapping"/>
      </w:r>
    </w:p>
    <w:p w:rsidR="00000000" w:rsidDel="00000000" w:rsidP="00000000" w:rsidRDefault="00000000" w:rsidRPr="00000000" w14:paraId="00000054">
      <w:pPr>
        <w:numPr>
          <w:ilvl w:val="0"/>
          <w:numId w:val="3"/>
        </w:numPr>
        <w:ind w:left="720" w:hanging="360"/>
        <w:rPr>
          <w:sz w:val="24"/>
          <w:szCs w:val="24"/>
        </w:rPr>
      </w:pPr>
      <w:r w:rsidDel="00000000" w:rsidR="00000000" w:rsidRPr="00000000">
        <w:rPr>
          <w:sz w:val="24"/>
          <w:szCs w:val="24"/>
          <w:rtl w:val="0"/>
        </w:rPr>
        <w:t xml:space="preserve">Actualización de Dependencias (Mensual): Ejecutar un mantenimiento calendarizado del entorno Ruby y de las librerías (gems) utilizadas para corregir fallas de seguridad conocidas y optimizar el rendimiento de la plataforma.</w:t>
        <w:br w:type="textWrapping"/>
      </w:r>
    </w:p>
    <w:p w:rsidR="00000000" w:rsidDel="00000000" w:rsidP="00000000" w:rsidRDefault="00000000" w:rsidRPr="00000000" w14:paraId="00000055">
      <w:pPr>
        <w:numPr>
          <w:ilvl w:val="0"/>
          <w:numId w:val="3"/>
        </w:numPr>
        <w:ind w:left="720" w:hanging="360"/>
        <w:rPr>
          <w:sz w:val="24"/>
          <w:szCs w:val="24"/>
        </w:rPr>
      </w:pPr>
      <w:r w:rsidDel="00000000" w:rsidR="00000000" w:rsidRPr="00000000">
        <w:rPr>
          <w:sz w:val="24"/>
          <w:szCs w:val="24"/>
          <w:rtl w:val="0"/>
        </w:rPr>
        <w:t xml:space="preserve">Copias de Seguridad (Diario): Configurar respaldos automáticos de la carpeta Data y las configuraciones críticas del juego para evitar pérdidas de progreso o corrupción de datos.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2. Mantenimiento Correctivo (Reactivo)</w:t>
      </w:r>
    </w:p>
    <w:p w:rsidR="00000000" w:rsidDel="00000000" w:rsidP="00000000" w:rsidRDefault="00000000" w:rsidRPr="00000000" w14:paraId="00000059">
      <w:pPr>
        <w:rPr>
          <w:sz w:val="24"/>
          <w:szCs w:val="24"/>
        </w:rPr>
      </w:pPr>
      <w:r w:rsidDel="00000000" w:rsidR="00000000" w:rsidRPr="00000000">
        <w:rPr>
          <w:sz w:val="24"/>
          <w:szCs w:val="24"/>
          <w:rtl w:val="0"/>
        </w:rPr>
        <w:t xml:space="preserve">Dirigido a reparar o sustituir componentes del sistema de forma inmediata tras la ocurrencia de un error inesperado.</w:t>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sz w:val="24"/>
          <w:szCs w:val="24"/>
          <w:rtl w:val="0"/>
        </w:rPr>
        <w:t xml:space="preserve">Canal de Clasificación de Incidentes: Habilitar formalmente el módulo de GitHub Issues para que la comunidad e internos reporten bugs de manera ordenada.</w:t>
        <w:br w:type="textWrapping"/>
      </w:r>
    </w:p>
    <w:p w:rsidR="00000000" w:rsidDel="00000000" w:rsidP="00000000" w:rsidRDefault="00000000" w:rsidRPr="00000000" w14:paraId="0000005B">
      <w:pPr>
        <w:numPr>
          <w:ilvl w:val="0"/>
          <w:numId w:val="1"/>
        </w:numPr>
        <w:ind w:left="720" w:hanging="360"/>
        <w:rPr>
          <w:sz w:val="24"/>
          <w:szCs w:val="24"/>
        </w:rPr>
      </w:pPr>
      <w:r w:rsidDel="00000000" w:rsidR="00000000" w:rsidRPr="00000000">
        <w:rPr>
          <w:sz w:val="24"/>
          <w:szCs w:val="24"/>
          <w:rtl w:val="0"/>
        </w:rPr>
        <w:t xml:space="preserve">Protocolo de "Hotfixes" para Mecánicas Críticas: Diseñar un flujo de trabajo ágil para intervenir rápidamente cuando ocurran fallas que impidan jugar, emulando la solución aplicada para corregir el equipamiento de la caña de pescar. Esto minimiza el tiempo muerto y la insatisfacción del cliente.</w:t>
        <w:br w:type="textWrapping"/>
      </w:r>
    </w:p>
    <w:p w:rsidR="00000000" w:rsidDel="00000000" w:rsidP="00000000" w:rsidRDefault="00000000" w:rsidRPr="00000000" w14:paraId="0000005C">
      <w:pPr>
        <w:numPr>
          <w:ilvl w:val="0"/>
          <w:numId w:val="1"/>
        </w:numPr>
        <w:ind w:left="720" w:hanging="360"/>
        <w:rPr>
          <w:sz w:val="24"/>
          <w:szCs w:val="24"/>
        </w:rPr>
      </w:pPr>
      <w:r w:rsidDel="00000000" w:rsidR="00000000" w:rsidRPr="00000000">
        <w:rPr>
          <w:sz w:val="24"/>
          <w:szCs w:val="24"/>
          <w:rtl w:val="0"/>
        </w:rPr>
        <w:t xml:space="preserve">Restauración ante Caídas de Servidor: Si el juego se aloja en línea, estructurar un plan de respuesta ante la corrupción de la base de datos o fallas de red, permitiendo reiniciar el servicio de manera segura desde la última copia respaldada.</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3. Mantenimiento Predictivo (Monitoreo Basado en Datos)</w:t>
      </w:r>
    </w:p>
    <w:p w:rsidR="00000000" w:rsidDel="00000000" w:rsidP="00000000" w:rsidRDefault="00000000" w:rsidRPr="00000000" w14:paraId="00000060">
      <w:pPr>
        <w:rPr>
          <w:sz w:val="24"/>
          <w:szCs w:val="24"/>
        </w:rPr>
      </w:pPr>
      <w:r w:rsidDel="00000000" w:rsidR="00000000" w:rsidRPr="00000000">
        <w:rPr>
          <w:sz w:val="24"/>
          <w:szCs w:val="24"/>
          <w:rtl w:val="0"/>
        </w:rPr>
        <w:t xml:space="preserve">¿El proyecto lo requiere? Si el juego es únicamente un software local de un solo jugador, no se requiere. Sin embargo, si el proyecto se escala hacia un modelo de juego en línea persistente o SaaS (Software as a Service), la implementación de un mantenimiento predictivo es altamente recomendada para optimizar el rendimiento y la vida útil del sistema. Este enfoque permite analizar variables de producción en tiempo real para predecir anomalías críticas antes de que ocurra una caída del servicio.</w:t>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Acciones Predictivas de Infraestructura Cloud:</w:t>
      </w:r>
    </w:p>
    <w:p w:rsidR="00000000" w:rsidDel="00000000" w:rsidP="00000000" w:rsidRDefault="00000000" w:rsidRPr="00000000" w14:paraId="00000062">
      <w:pPr>
        <w:numPr>
          <w:ilvl w:val="1"/>
          <w:numId w:val="2"/>
        </w:numPr>
        <w:spacing w:after="0" w:afterAutospacing="0" w:lineRule="auto"/>
        <w:ind w:left="1440" w:hanging="360"/>
        <w:rPr>
          <w:color w:val="000000"/>
        </w:rPr>
      </w:pPr>
      <w:r w:rsidDel="00000000" w:rsidR="00000000" w:rsidRPr="00000000">
        <w:rPr>
          <w:sz w:val="24"/>
          <w:szCs w:val="24"/>
          <w:rtl w:val="0"/>
        </w:rPr>
        <w:t xml:space="preserve">Análisis de Fugas de Memoria en Ruby (Machine Learning): Implementar telemetría para monitorear el consumo de RAM de los procesos del servidor de juego en tiempo real. Utilizar algoritmos predictivos para detectar patrones graduales de incremento anormal de memoria, lo que permitirá parchar una fuga de memoria en los ciclos del sistema de pesca antes de que el servidor colapse por completo.</w:t>
      </w:r>
    </w:p>
    <w:p w:rsidR="00000000" w:rsidDel="00000000" w:rsidP="00000000" w:rsidRDefault="00000000" w:rsidRPr="00000000" w14:paraId="00000063">
      <w:pPr>
        <w:numPr>
          <w:ilvl w:val="1"/>
          <w:numId w:val="2"/>
        </w:numPr>
        <w:spacing w:after="180" w:lineRule="auto"/>
        <w:ind w:left="1440" w:hanging="360"/>
        <w:rPr>
          <w:color w:val="000000"/>
        </w:rPr>
      </w:pPr>
      <w:r w:rsidDel="00000000" w:rsidR="00000000" w:rsidRPr="00000000">
        <w:rPr>
          <w:sz w:val="24"/>
          <w:szCs w:val="24"/>
          <w:rtl w:val="0"/>
        </w:rPr>
        <w:t xml:space="preserve">Análisis de Degradación de Base de Datos: Monitorear los tiempos de respuesta de las consultas a la carpeta de </w:t>
      </w:r>
      <w:r w:rsidDel="00000000" w:rsidR="00000000" w:rsidRPr="00000000">
        <w:rPr>
          <w:rFonts w:ascii="Roboto Mono" w:cs="Roboto Mono" w:eastAsia="Roboto Mono" w:hAnsi="Roboto Mono"/>
          <w:sz w:val="24"/>
          <w:szCs w:val="24"/>
          <w:rtl w:val="0"/>
        </w:rPr>
        <w:t xml:space="preserve">Data</w:t>
      </w:r>
      <w:r w:rsidDel="00000000" w:rsidR="00000000" w:rsidRPr="00000000">
        <w:rPr>
          <w:sz w:val="24"/>
          <w:szCs w:val="24"/>
          <w:rtl w:val="0"/>
        </w:rPr>
        <w:t xml:space="preserve"> bajo cargas crecientes de jugadores concurrentes, prediciendo la saturación del sistema de almacenamiento con días de anticipación para planificar una migración preventiva de la base de datos.</w:t>
      </w:r>
    </w:p>
    <w:p w:rsidR="00000000" w:rsidDel="00000000" w:rsidP="00000000" w:rsidRDefault="00000000" w:rsidRPr="00000000" w14:paraId="0000006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b w:val="0"/>
        <w:bCs w:val="0"/>
        <w:i w:val="0"/>
        <w:iCs w:val="0"/>
        <w:smallCaps w:val="0"/>
        <w:color w:val="c7c7c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b w:val="0"/>
        <w:bCs w:val="0"/>
        <w:i w:val="0"/>
        <w:iCs w:val="0"/>
        <w:smallCaps w:val="0"/>
        <w:color w:val="c7c7c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9.9200439453125" w:line="240" w:lineRule="auto"/>
      <w:ind w:left="720" w:firstLine="0"/>
      <w:jc w:val="center"/>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