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160"/>
      <w:gridCol w:w="5760"/>
      <w:gridCol w:w="2160"/>
    </w:tblGrid>
    <w:tr>
      <w:tc>
        <w:tcPr>
          <w:tcW w:type="dxa" w:w="3360"/>
        </w:tcPr>
        <w:p>
          <w:pPr>
            <w:jc w:val="center"/>
          </w:pPr>
          <w:r>
            <w:t>[Insert jrmsu_logo.png here]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rial" w:hAnsi="Arial"/>
              <w:sz w:val="16"/>
            </w:rPr>
            <w:t>Republic of the Philippines</w:t>
            <w:br/>
          </w:r>
          <w:r>
            <w:rPr>
              <w:rFonts w:ascii="Arial Black" w:hAnsi="Arial Black"/>
              <w:b/>
              <w:color w:val="00008B"/>
              <w:sz w:val="24"/>
            </w:rPr>
            <w:t>JOSE RIZAL MEMORIAL STATE UNIVERSITY</w:t>
            <w:br/>
          </w:r>
          <w:r>
            <w:rPr>
              <w:rFonts w:ascii="Brush Script MT" w:hAnsi="Brush Script MT"/>
              <w:color w:val="CC0000"/>
              <w:sz w:val="22"/>
            </w:rPr>
            <w:t>The Premier University in Zamboanga del Norte</w:t>
            <w:br/>
          </w:r>
          <w:r>
            <w:rPr>
              <w:rFonts w:ascii="Arial" w:hAnsi="Arial"/>
              <w:sz w:val="16"/>
            </w:rPr>
            <w:t>Tampilisan Campus, Tampilisan, Zamboanga del Norte</w:t>
            <w:br/>
            <w:br/>
          </w:r>
          <w:r>
            <w:rPr>
              <w:rFonts w:ascii="Times New Roman" w:hAnsi="Times New Roman"/>
              <w:b/>
              <w:sz w:val="24"/>
            </w:rPr>
            <w:t>COLLEGE OF COMPUTER STUDIES</w:t>
          </w:r>
        </w:p>
      </w:tc>
      <w:tc>
        <w:tcPr>
          <w:tcW w:type="dxa" w:w="3360"/>
        </w:tcPr>
        <w:p>
          <w:pPr>
            <w:jc w:val="center"/>
          </w:pPr>
          <w:r>
            <w:t>[Insert accreditation_logos.png here]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