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February 2, 2026</w:t>
      </w:r>
    </w:p>
    <w:p>
      <w:pPr>
        <w:spacing w:after="240"/>
      </w:pPr>
      <w:r>
        <w:rPr>
          <w:b/>
          <w:bCs/>
          <w:color w:val="1F1F1F"/>
          <w:sz w:val="21"/>
          <w:szCs w:val="21"/>
        </w:rPr>
        <w:t xml:space="preserve">Offer Reference: </w:t>
      </w:r>
      <w:r>
        <w:rPr>
          <w:color w:val="1F1F1F"/>
          <w:sz w:val="21"/>
          <w:szCs w:val="21"/>
        </w:rPr>
        <w:t xml:space="preserve">CRT-OFR-2026-0202</w:t>
      </w:r>
    </w:p>
    <w:p>
      <w:pPr>
        <w:spacing w:after="20"/>
      </w:pPr>
      <w:r>
        <w:rPr>
          <w:b/>
          <w:bCs/>
          <w:sz w:val="22"/>
          <w:szCs w:val="22"/>
        </w:rPr>
        <w:t xml:space="preserve">David Okafor</w:t>
      </w:r>
    </w:p>
    <w:p>
      <w:pPr>
        <w:spacing w:after="160" w:line="276"/>
        <w:jc w:val="left"/>
      </w:pPr>
      <w:r>
        <w:rPr>
          <w:b w:val="false"/>
          <w:bCs w:val="false"/>
          <w:color w:val="1F1F1F"/>
          <w:sz w:val="21"/>
          <w:szCs w:val="21"/>
        </w:rPr>
        <w:t xml:space="preserve">3390 Redwood Terrace, Denver, CO 80203</w:t>
      </w:r>
    </w:p>
    <w:p>
      <w:pPr>
        <w:spacing w:after="20"/>
      </w:pPr>
      <w:r>
        <w:rPr>
          <w:color w:val="1F1F1F"/>
          <w:sz w:val="21"/>
          <w:szCs w:val="21"/>
        </w:rPr>
        <w:t xml:space="preserve">david.okafor@quickmail.io</w:t>
      </w:r>
    </w:p>
    <w:p>
      <w:pPr>
        <w:spacing w:after="200"/>
      </w:pPr>
      <w:r>
        <w:rPr>
          <w:color w:val="1F1F1F"/>
          <w:sz w:val="21"/>
          <w:szCs w:val="21"/>
        </w:rPr>
        <w:t xml:space="preserve">(720) 555-1187</w:t>
      </w:r>
    </w:p>
    <w:p>
      <w:pPr>
        <w:spacing w:after="160"/>
      </w:pPr>
      <w:r>
        <w:rPr>
          <w:sz w:val="21"/>
          <w:szCs w:val="21"/>
        </w:rPr>
        <w:t xml:space="preserve">Dear </w:t>
      </w:r>
      <w:r>
        <w:rPr>
          <w:b/>
          <w:bCs/>
          <w:sz w:val="21"/>
          <w:szCs w:val="21"/>
        </w:rPr>
        <w:t xml:space="preserve">David</w:t>
      </w:r>
      <w:r>
        <w:rPr>
          <w:sz w:val="21"/>
          <w:szCs w:val="21"/>
        </w:rPr>
        <w:t xml:space="preserve">,</w:t>
      </w:r>
    </w:p>
    <w:p>
      <w:pPr>
        <w:spacing w:after="160" w:line="276"/>
        <w:jc w:val="both"/>
      </w:pPr>
      <w:r>
        <w:rPr>
          <w:b w:val="false"/>
          <w:bCs w:val="false"/>
          <w:color w:val="1F1F1F"/>
          <w:sz w:val="21"/>
          <w:szCs w:val="21"/>
        </w:rPr>
        <w:t xml:space="preserve">We are pleased to extend an offer of employment with Cobalt Ridge Technologies for the position of UX Designer. After reviewing your background and qualifications, we are confident you will be a strong addition to our team.</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UX Designer</w:t>
      </w:r>
    </w:p>
    <w:p>
      <w:pPr>
        <w:pStyle w:val="ListParagraph"/>
        <w:numPr>
          <w:ilvl w:val="0"/>
          <w:numId w:val="1"/>
        </w:numPr>
        <w:spacing w:after="80"/>
      </w:pPr>
      <w:r>
        <w:rPr>
          <w:b/>
          <w:bCs/>
          <w:color w:val="1F1F1F"/>
          <w:sz w:val="21"/>
          <w:szCs w:val="21"/>
        </w:rPr>
        <w:t xml:space="preserve">Department: </w:t>
      </w:r>
      <w:r>
        <w:rPr>
          <w:color w:val="1F1F1F"/>
          <w:sz w:val="21"/>
          <w:szCs w:val="21"/>
        </w:rPr>
        <w:t xml:space="preserve">Design</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Remote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Remote – United States</w:t>
      </w:r>
    </w:p>
    <w:p>
      <w:pPr>
        <w:pStyle w:val="ListParagraph"/>
        <w:numPr>
          <w:ilvl w:val="0"/>
          <w:numId w:val="1"/>
        </w:numPr>
        <w:spacing w:after="80"/>
      </w:pPr>
      <w:r>
        <w:rPr>
          <w:b/>
          <w:bCs/>
          <w:color w:val="1F1F1F"/>
          <w:sz w:val="21"/>
          <w:szCs w:val="21"/>
        </w:rPr>
        <w:t xml:space="preserve">Reports To: </w:t>
      </w:r>
      <w:r>
        <w:rPr>
          <w:color w:val="1F1F1F"/>
          <w:sz w:val="21"/>
          <w:szCs w:val="21"/>
        </w:rPr>
        <w:t xml:space="preserve">Elena Cho, Design Director</w:t>
      </w:r>
    </w:p>
    <w:p>
      <w:pPr>
        <w:pStyle w:val="ListParagraph"/>
        <w:numPr>
          <w:ilvl w:val="0"/>
          <w:numId w:val="1"/>
        </w:numPr>
        <w:spacing w:after="80"/>
      </w:pPr>
      <w:r>
        <w:rPr>
          <w:b/>
          <w:bCs/>
          <w:color w:val="1F1F1F"/>
          <w:sz w:val="21"/>
          <w:szCs w:val="21"/>
        </w:rPr>
        <w:t xml:space="preserve">Start Date: </w:t>
      </w:r>
      <w:r>
        <w:rPr>
          <w:color w:val="1F1F1F"/>
          <w:sz w:val="21"/>
          <w:szCs w:val="21"/>
        </w:rPr>
        <w:t xml:space="preserve">March 9,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$89,000 (approximately $7,417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15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Heading2"/>
        <w:spacing w:after="120" w:before="260"/>
      </w:pPr>
      <w:r>
        <w:rPr>
          <w:b/>
          <w:bCs/>
          <w:color w:val="2E4A62"/>
          <w:sz w:val="24"/>
          <w:szCs w:val="24"/>
        </w:rPr>
        <w:t xml:space="preserve">Remote Work Arrangement</w:t>
      </w:r>
    </w:p>
    <w:p>
      <w:pPr>
        <w:spacing w:after="160" w:line="276"/>
        <w:jc w:val="both"/>
      </w:pPr>
      <w:r>
        <w:rPr>
          <w:b w:val="false"/>
          <w:bCs w:val="false"/>
          <w:color w:val="1F1F1F"/>
          <w:sz w:val="21"/>
          <w:szCs w:val="21"/>
        </w:rPr>
        <w:t xml:space="preserve">This role is designated as fully remote. You will be expected to maintain a reliable internet connection and a suitable home working environment, and to remain available during Cobalt Ridge Technologies's core collaboration hours. Reasonable equipment for remote work will be provided by the company.</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3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February 16,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are excited about the possibility of you joining Cobalt Ridge Technologies and look forward to the contributions you will make to our team.</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Sana Iqbal</w:t>
      </w:r>
    </w:p>
    <w:p>
      <w:pPr>
        <w:spacing w:after="300"/>
      </w:pPr>
      <w:r>
        <w:rPr>
          <w:color w:val="1F1F1F"/>
          <w:sz w:val="21"/>
          <w:szCs w:val="21"/>
        </w:rPr>
        <w:t xml:space="preserve">HR Manager,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David Okafor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CRT-OFR-2026-0202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2026-08-12T09:09:04.486Z</dcterms:created>
  <dcterms:modified xsi:type="dcterms:W3CDTF">2026-08-12T09:09:04.486Z</dcterms:modified>
</cp:coreProperties>
</file>

<file path=docProps/custom.xml><?xml version="1.0" encoding="utf-8"?>
<Properties xmlns="http://schemas.openxmlformats.org/officeDocument/2006/custom-properties" xmlns:vt="http://schemas.openxmlformats.org/officeDocument/2006/docPropsVTypes"/>
</file>