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10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180" w:line="276"/>
      </w:pPr>
      <w:r>
        <w:rPr>
          <w:rFonts w:ascii="Calibri" w:cs="Calibri" w:eastAsia="Calibri" w:hAnsi="Calibri"/>
          <w:sz w:val="21"/>
          <w:szCs w:val="21"/>
        </w:rPr>
        <w:t xml:space="preserve">March 3, 2026</w:t>
      </w:r>
    </w:p>
    <w:p>
      <w:pPr>
        <w:spacing w:after="130" w:line="276"/>
      </w:pPr>
      <w:r>
        <w:rPr>
          <w:rFonts w:ascii="Calibri" w:cs="Calibri" w:eastAsia="Calibri" w:hAnsi="Calibri"/>
          <w:sz w:val="21"/>
          <w:szCs w:val="21"/>
        </w:rPr>
        <w:t xml:space="preserve">Dear Priya Nandakumar,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BFT-10234</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Software Engineer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Engineering</w:t>
            </w:r>
          </w:p>
        </w:tc>
      </w:tr>
    </w:tbl>
    <w:p>
      <w:pPr>
        <w:spacing w:after="100"/>
      </w:pPr>
    </w:p>
    <w:p>
      <w:pPr>
        <w:pBdr>
          <w:bottom w:val="single" w:color="B9C4D0" w:sz="4" w:space="4"/>
        </w:pBdr>
        <w:spacing w:after="90" w:before="200"/>
      </w:pPr>
      <w:r>
        <w:rPr>
          <w:rFonts w:ascii="Calibri" w:cs="Calibri" w:eastAsia="Calibri" w:hAnsi="Calibri"/>
          <w:b/>
          <w:bCs/>
          <w:color w:val="1F3A5F"/>
          <w:sz w:val="21"/>
          <w:szCs w:val="21"/>
        </w:rPr>
        <w:t xml:space="preserve">WELCOME</w:t>
      </w:r>
    </w:p>
    <w:p>
      <w:pPr>
        <w:spacing w:after="130" w:line="276"/>
      </w:pPr>
      <w:r>
        <w:rPr>
          <w:rFonts w:ascii="Calibri" w:cs="Calibri" w:eastAsia="Calibri" w:hAnsi="Calibri"/>
          <w:sz w:val="21"/>
          <w:szCs w:val="21"/>
        </w:rPr>
        <w:t xml:space="preserve">Welcome to Brightfield Technologies Inc. We are delighted to have you join us as our new Software Engineer, and everyone on the Platform Services Team is looking forward to working with you. Your background and the perspective you bring stood out throughout our hiring process, and we're confident you'll make an immediate impact.</w:t>
      </w:r>
    </w:p>
    <w:p>
      <w:pPr>
        <w:spacing w:after="130" w:line="276"/>
      </w:pPr>
      <w:r>
        <w:rPr>
          <w:rFonts w:ascii="Calibri" w:cs="Calibri" w:eastAsia="Calibri" w:hAnsi="Calibri"/>
          <w:sz w:val="21"/>
          <w:szCs w:val="21"/>
        </w:rPr>
        <w:t xml:space="preserve">Brightfield Technologies Inc. builds the tools and systems our customers rely on every day. We value curiosity, collaboration, and a bias toward action, and we're proud of the culture our teams have built together.</w:t>
      </w:r>
    </w:p>
    <w:p>
      <w:pPr>
        <w:pBdr>
          <w:bottom w:val="single" w:color="B9C4D0" w:sz="4" w:space="4"/>
        </w:pBdr>
        <w:spacing w:after="90" w:before="200"/>
      </w:pPr>
      <w:r>
        <w:rPr>
          <w:rFonts w:ascii="Calibri" w:cs="Calibri" w:eastAsia="Calibri" w:hAnsi="Calibri"/>
          <w:b/>
          <w:bCs/>
          <w:color w:val="1F3A5F"/>
          <w:sz w:val="21"/>
          <w:szCs w:val="21"/>
        </w:rPr>
        <w:t xml:space="preserve">YOUR ROLE AND TEAM</w:t>
      </w:r>
    </w:p>
    <w:p>
      <w:pPr>
        <w:spacing w:after="130" w:line="276"/>
      </w:pPr>
      <w:r>
        <w:rPr>
          <w:rFonts w:ascii="Calibri" w:cs="Calibri" w:eastAsia="Calibri" w:hAnsi="Calibri"/>
          <w:sz w:val="21"/>
          <w:szCs w:val="21"/>
        </w:rPr>
        <w:t xml:space="preserve">You will be joining us as Software Engineer within the Engineering department, working as part of the Platform Services Team. You will report directly to Derek Osei, Engineering Manager, who will serve as your primary point of contact as you settle into the role.</w:t>
      </w:r>
    </w:p>
    <w:p>
      <w:pPr>
        <w:pBdr>
          <w:bottom w:val="single" w:color="B9C4D0" w:sz="4" w:space="4"/>
        </w:pBdr>
        <w:spacing w:after="90" w:before="20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March 17,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9:00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B, 3rd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Remote</w:t>
            </w:r>
          </w:p>
        </w:tc>
      </w:tr>
    </w:tbl>
    <w:p>
      <w:pPr>
        <w:spacing w:after="130" w:before="90" w:line="276"/>
      </w:pPr>
      <w:r>
        <w:rPr>
          <w:rFonts w:ascii="Calibri" w:cs="Calibri" w:eastAsia="Calibri" w:hAnsi="Calibri"/>
          <w:sz w:val="21"/>
          <w:szCs w:val="21"/>
        </w:rPr>
        <w:t xml:space="preserve">Please arrive by 9:00 AM and check in at reception, where a member of our People Operations team will greet you and help you get settled before introductions with Derek Osei and the rest of the Platform Services Team.</w:t>
      </w:r>
    </w:p>
    <w:p>
      <w:pPr>
        <w:pBdr>
          <w:bottom w:val="single" w:color="B9C4D0" w:sz="4" w:space="4"/>
        </w:pBdr>
        <w:spacing w:after="90" w:before="200"/>
      </w:pPr>
      <w:r>
        <w:rPr>
          <w:rFonts w:ascii="Calibri" w:cs="Calibri" w:eastAsia="Calibri" w:hAnsi="Calibri"/>
          <w:b/>
          <w:bCs/>
          <w:color w:val="1F3A5F"/>
          <w:sz w:val="21"/>
          <w:szCs w:val="21"/>
        </w:rPr>
        <w:t xml:space="preserve">REMOTE WORK SETUP</w:t>
      </w:r>
    </w:p>
    <w:p>
      <w:pPr>
        <w:spacing w:after="130" w:line="276"/>
      </w:pPr>
      <w:r>
        <w:rPr>
          <w:rFonts w:ascii="Calibri" w:cs="Calibri" w:eastAsia="Calibri" w:hAnsi="Calibri"/>
          <w:sz w:val="21"/>
          <w:szCs w:val="21"/>
        </w:rPr>
        <w:t xml:space="preserve">As a remote team member, you'll receive your equipment shipment in advance of Monday, March 17, 2026, along with instructions for connecting to our VPN and collaboration tools. Derek Osei will schedule a virtual welcome session with the Platform Services Team during your first day.</w:t>
      </w:r>
    </w:p>
    <w:p>
      <w:pPr>
        <w:pBdr>
          <w:bottom w:val="single" w:color="B9C4D0" w:sz="4" w:space="4"/>
        </w:pBdr>
        <w:spacing w:after="90" w:before="200"/>
      </w:pPr>
      <w:r>
        <w:rPr>
          <w:rFonts w:ascii="Calibri" w:cs="Calibri" w:eastAsia="Calibri" w:hAnsi="Calibri"/>
          <w:b/>
          <w:bCs/>
          <w:color w:val="1F3A5F"/>
          <w:sz w:val="21"/>
          <w:szCs w:val="21"/>
        </w:rPr>
        <w:t xml:space="preserve">TECHNICAL ENVIRONMENT SETUP</w:t>
      </w:r>
    </w:p>
    <w:p>
      <w:pPr>
        <w:spacing w:after="130" w:line="276"/>
      </w:pPr>
      <w:r>
        <w:rPr>
          <w:rFonts w:ascii="Calibri" w:cs="Calibri" w:eastAsia="Calibri" w:hAnsi="Calibri"/>
          <w:sz w:val="21"/>
          <w:szCs w:val="21"/>
        </w:rPr>
        <w:t xml:space="preserve">Ahead of your first day, our IT team will provision your development environment, including repository access, your engineering toolchain credentials, and access to internal engineering documentation. You'll be added to the relevant code review groups and CI/CD pipelines before Monday, March 17, 2026.</w:t>
      </w:r>
    </w:p>
    <w:p>
      <w:pPr>
        <w:pBdr>
          <w:bottom w:val="single" w:color="B9C4D0" w:sz="4" w:space="4"/>
        </w:pBdr>
        <w:spacing w:after="90" w:before="20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March 17,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10:30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Virtual — Brightfield Connect video suite</w:t>
            </w:r>
          </w:p>
        </w:tc>
      </w:tr>
    </w:tbl>
    <w:p>
      <w:pPr>
        <w:pBdr>
          <w:bottom w:val="single" w:color="B9C4D0" w:sz="4" w:space="4"/>
        </w:pBdr>
        <w:spacing w:after="90" w:before="200"/>
      </w:pPr>
      <w:r>
        <w:rPr>
          <w:rFonts w:ascii="Calibri" w:cs="Calibri" w:eastAsia="Calibri" w:hAnsi="Calibri"/>
          <w:b/>
          <w:bCs/>
          <w:color w:val="1F3A5F"/>
          <w:sz w:val="21"/>
          <w:szCs w:val="21"/>
        </w:rPr>
        <w:t xml:space="preserve">INITIAL TRAINING</w:t>
      </w:r>
    </w:p>
    <w:p>
      <w:pPr>
        <w:spacing w:after="130" w:line="276"/>
      </w:pPr>
      <w:r>
        <w:rPr>
          <w:rFonts w:ascii="Calibri" w:cs="Calibri" w:eastAsia="Calibri" w:hAnsi="Calibri"/>
          <w:sz w:val="21"/>
          <w:szCs w:val="21"/>
        </w:rPr>
        <w:t xml:space="preserve">During your first week, you'll begin the Cloud Infrastructure Fundamentals, which will introduce you to our tools, processes, and team standards. Additional role-specific training will be scheduled with Derek Osei as you progress through your first month.</w:t>
      </w:r>
    </w:p>
    <w:p>
      <w:pPr>
        <w:pBdr>
          <w:bottom w:val="single" w:color="B9C4D0" w:sz="4" w:space="4"/>
        </w:pBdr>
        <w:spacing w:after="90" w:before="200"/>
      </w:pPr>
      <w:r>
        <w:rPr>
          <w:rFonts w:ascii="Calibri" w:cs="Calibri" w:eastAsia="Calibri" w:hAnsi="Calibri"/>
          <w:b/>
          <w:bCs/>
          <w:color w:val="1F3A5F"/>
          <w:sz w:val="21"/>
          <w:szCs w:val="21"/>
        </w:rPr>
        <w:t xml:space="preserve">EQUIPMENT ALLOCATION</w:t>
      </w:r>
    </w:p>
    <w:p>
      <w:pPr>
        <w:pStyle w:val="ListParagraph"/>
        <w:numPr>
          <w:ilvl w:val="0"/>
          <w:numId w:val="2"/>
        </w:numPr>
        <w:spacing w:after="60"/>
      </w:pPr>
      <w:r>
        <w:rPr>
          <w:rFonts w:ascii="Calibri" w:cs="Calibri" w:eastAsia="Calibri" w:hAnsi="Calibri"/>
          <w:sz w:val="21"/>
          <w:szCs w:val="21"/>
        </w:rPr>
        <w:t xml:space="preserve">Laptop (14" developer configuration)</w:t>
      </w:r>
    </w:p>
    <w:p>
      <w:pPr>
        <w:pStyle w:val="ListParagraph"/>
        <w:numPr>
          <w:ilvl w:val="0"/>
          <w:numId w:val="2"/>
        </w:numPr>
        <w:spacing w:after="60"/>
      </w:pPr>
      <w:r>
        <w:rPr>
          <w:rFonts w:ascii="Calibri" w:cs="Calibri" w:eastAsia="Calibri" w:hAnsi="Calibri"/>
          <w:sz w:val="21"/>
          <w:szCs w:val="21"/>
        </w:rPr>
        <w:t xml:space="preserve">External monitor</w:t>
      </w:r>
    </w:p>
    <w:p>
      <w:pPr>
        <w:pStyle w:val="ListParagraph"/>
        <w:numPr>
          <w:ilvl w:val="0"/>
          <w:numId w:val="2"/>
        </w:numPr>
        <w:spacing w:after="60"/>
      </w:pPr>
      <w:r>
        <w:rPr>
          <w:rFonts w:ascii="Calibri" w:cs="Calibri" w:eastAsia="Calibri" w:hAnsi="Calibri"/>
          <w:sz w:val="21"/>
          <w:szCs w:val="21"/>
        </w:rPr>
        <w:t xml:space="preserve">VPN hardware token</w:t>
      </w:r>
    </w:p>
    <w:p>
      <w:pPr>
        <w:spacing w:after="130" w:before="80" w:line="276"/>
      </w:pPr>
      <w:r>
        <w:rPr>
          <w:rFonts w:ascii="Calibri" w:cs="Calibri" w:eastAsia="Calibri" w:hAnsi="Calibri"/>
          <w:sz w:val="21"/>
          <w:szCs w:val="21"/>
        </w:rPr>
        <w:t xml:space="preserve">Please confirm receipt of the items above with our IT support desk on your first day.</w:t>
      </w:r>
    </w:p>
    <w:p>
      <w:pPr>
        <w:pBdr>
          <w:bottom w:val="single" w:color="B9C4D0" w:sz="4" w:space="4"/>
        </w:pBdr>
        <w:spacing w:after="90" w:before="200"/>
      </w:pPr>
      <w:r>
        <w:rPr>
          <w:rFonts w:ascii="Calibri" w:cs="Calibri" w:eastAsia="Calibri" w:hAnsi="Calibri"/>
          <w:b/>
          <w:bCs/>
          <w:color w:val="1F3A5F"/>
          <w:sz w:val="21"/>
          <w:szCs w:val="21"/>
        </w:rPr>
        <w:t xml:space="preserve">BEFORE YOU ARRIVE</w:t>
      </w:r>
    </w:p>
    <w:p>
      <w:pPr>
        <w:pStyle w:val="ListParagraph"/>
        <w:numPr>
          <w:ilvl w:val="0"/>
          <w:numId w:val="2"/>
        </w:numPr>
        <w:spacing w:after="6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6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60"/>
      </w:pPr>
      <w:r>
        <w:rPr>
          <w:rFonts w:ascii="Calibri" w:cs="Calibri" w:eastAsia="Calibri" w:hAnsi="Calibri"/>
          <w:sz w:val="21"/>
          <w:szCs w:val="21"/>
        </w:rPr>
        <w:t xml:space="preserve">Review the Brightfield Technologies Inc. Employee Handbook, available on Brightfield Connect</w:t>
      </w:r>
    </w:p>
    <w:p>
      <w:pPr>
        <w:spacing w:after="100"/>
      </w:pPr>
    </w:p>
    <w:p>
      <w:pPr>
        <w:pBdr>
          <w:bottom w:val="single" w:color="B9C4D0" w:sz="4" w:space="4"/>
        </w:pBdr>
        <w:spacing w:after="90" w:before="200"/>
      </w:pPr>
      <w:r>
        <w:rPr>
          <w:rFonts w:ascii="Calibri" w:cs="Calibri" w:eastAsia="Calibri" w:hAnsi="Calibri"/>
          <w:b/>
          <w:bCs/>
          <w:color w:val="1F3A5F"/>
          <w:sz w:val="21"/>
          <w:szCs w:val="21"/>
        </w:rPr>
        <w:t xml:space="preserve">QUESTIONS BEFORE YOU START</w:t>
      </w:r>
    </w:p>
    <w:p>
      <w:pPr>
        <w:spacing w:after="130" w:line="276"/>
      </w:pPr>
      <w:r>
        <w:rPr>
          <w:rFonts w:ascii="Calibri" w:cs="Calibri" w:eastAsia="Calibri" w:hAnsi="Calibri"/>
          <w:sz w:val="21"/>
          <w:szCs w:val="21"/>
        </w:rPr>
        <w:t xml:space="preserve">Your point of contact in People Operations is Grace Talbot, who can be reached at g.talbot@brightfieldtech.com for any questions about paperwork, benefits, or logistics ahead of your start date.</w:t>
      </w:r>
    </w:p>
    <w:p>
      <w:pPr>
        <w:pBdr>
          <w:bottom w:val="single" w:color="B9C4D0" w:sz="4" w:space="4"/>
        </w:pBdr>
        <w:spacing w:after="90" w:before="200"/>
      </w:pPr>
      <w:r>
        <w:rPr>
          <w:rFonts w:ascii="Calibri" w:cs="Calibri" w:eastAsia="Calibri" w:hAnsi="Calibri"/>
          <w:b/>
          <w:bCs/>
          <w:color w:val="1F3A5F"/>
          <w:sz w:val="21"/>
          <w:szCs w:val="21"/>
        </w:rPr>
        <w:t xml:space="preserve">WELCOME ABOARD</w:t>
      </w:r>
    </w:p>
    <w:p>
      <w:pPr>
        <w:spacing w:after="130" w:line="276"/>
      </w:pPr>
      <w:r>
        <w:rPr>
          <w:rFonts w:ascii="Calibri" w:cs="Calibri" w:eastAsia="Calibri" w:hAnsi="Calibri"/>
          <w:sz w:val="21"/>
          <w:szCs w:val="21"/>
        </w:rPr>
        <w:t xml:space="preserve">If anything comes up before your start date, please don't hesitate to reach out to Grace Talbot at g.talbot@brightfieldtech.com. We're genuinely excited to welcome you to the team and look forward to all that we'll accomplish together.</w:t>
      </w:r>
    </w:p>
    <w:p>
      <w:pPr>
        <w:spacing w:after="260" w:before="140" w:line="276"/>
      </w:pPr>
      <w:r>
        <w:rPr>
          <w:rFonts w:ascii="Calibri" w:cs="Calibri" w:eastAsia="Calibri" w:hAnsi="Calibri"/>
          <w:sz w:val="21"/>
          <w:szCs w:val="21"/>
        </w:rPr>
        <w:t xml:space="preserve">Warm regards,</w:t>
      </w:r>
    </w:p>
    <w:p>
      <w:pPr>
        <w:pBdr>
          <w:bottom w:val="single" w:color="808080" w:sz="4" w:space="1"/>
        </w:pBdr>
        <w:spacing w:after="60"/>
        <w:ind w:left="0"/>
      </w:pPr>
      <w:r>
        <w:rPr>
          <w:sz w:val="21"/>
          <w:szCs w:val="21"/>
        </w:rPr>
        <w:t xml:space="preserve"/>
      </w:r>
    </w:p>
    <w:p>
      <w:pPr>
        <w:spacing w:after="20"/>
      </w:pPr>
      <w:r>
        <w:rPr>
          <w:rFonts w:ascii="Calibri" w:cs="Calibri" w:eastAsia="Calibri" w:hAnsi="Calibri"/>
          <w:b/>
          <w:bCs/>
          <w:sz w:val="21"/>
          <w:szCs w:val="21"/>
        </w:rPr>
        <w:t xml:space="preserve">Derek Osei</w:t>
      </w:r>
    </w:p>
    <w:p>
      <w:pPr>
        <w:spacing w:after="20"/>
      </w:pPr>
      <w:r>
        <w:rPr>
          <w:rFonts w:ascii="Calibri" w:cs="Calibri" w:eastAsia="Calibri" w:hAnsi="Calibri"/>
          <w:color w:val="44546A"/>
          <w:sz w:val="20"/>
          <w:szCs w:val="20"/>
        </w:rPr>
        <w:t xml:space="preserve">Engineering Manager</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2026-08-12T09:24:12.794Z</dcterms:created>
  <dcterms:modified xsi:type="dcterms:W3CDTF">2026-08-12T09:24:12.794Z</dcterms:modified>
</cp:coreProperties>
</file>

<file path=docProps/custom.xml><?xml version="1.0" encoding="utf-8"?>
<Properties xmlns="http://schemas.openxmlformats.org/officeDocument/2006/custom-properties" xmlns:vt="http://schemas.openxmlformats.org/officeDocument/2006/docPropsVTypes"/>
</file>