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6, 2026</w:t>
      </w:r>
    </w:p>
    <w:p>
      <w:pPr>
        <w:spacing w:after="160" w:line="300"/>
      </w:pPr>
      <w:r>
        <w:rPr>
          <w:rFonts w:ascii="Calibri" w:cs="Calibri" w:eastAsia="Calibri" w:hAnsi="Calibri"/>
          <w:sz w:val="21"/>
          <w:szCs w:val="21"/>
        </w:rPr>
        <w:t xml:space="preserve">Dear Tobias Reinholt,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BFT-10237</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HR Coordinator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Human Resources</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HR Coordinator with the People Operations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HR Coordinator within the Human Resources department, working as part of the People Operations Team. You will report directly to Grace Talbot, Head of People Operations,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24,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8:45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1st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60" w:before="120" w:line="300"/>
      </w:pPr>
      <w:r>
        <w:rPr>
          <w:rFonts w:ascii="Calibri" w:cs="Calibri" w:eastAsia="Calibri" w:hAnsi="Calibri"/>
          <w:sz w:val="21"/>
          <w:szCs w:val="21"/>
        </w:rPr>
        <w:t xml:space="preserve">Please arrive by 8:45 AM and check in at reception, where a member of our People Operations team will greet you and help you get settled before introductions with Grace Talbot and the rest of the People Operations Team.</w:t>
      </w:r>
    </w:p>
    <w:p>
      <w:pPr>
        <w:pBdr>
          <w:bottom w:val="single" w:color="B9C4D0" w:sz="4" w:space="4"/>
        </w:pBdr>
        <w:spacing w:after="120" w:before="260"/>
      </w:pPr>
      <w:r>
        <w:rPr>
          <w:rFonts w:ascii="Calibri" w:cs="Calibri" w:eastAsia="Calibri" w:hAnsi="Calibri"/>
          <w:b/>
          <w:bCs/>
          <w:color w:val="1F3A5F"/>
          <w:sz w:val="21"/>
          <w:szCs w:val="21"/>
        </w:rPr>
        <w:t xml:space="preserve">OFFICE ACCESS AND DESK SETUP</w:t>
      </w:r>
    </w:p>
    <w:p>
      <w:pPr>
        <w:spacing w:after="160" w:line="300"/>
      </w:pPr>
      <w:r>
        <w:rPr>
          <w:rFonts w:ascii="Calibri" w:cs="Calibri" w:eastAsia="Calibri" w:hAnsi="Calibri"/>
          <w:sz w:val="21"/>
          <w:szCs w:val="21"/>
        </w:rPr>
        <w:t xml:space="preserve">Your building access badge and workstation at Austin Headquarters (Building A, 1st Floor) will be ready before Monday, March 24, 2026. Reception will direct you to your desk, and IT will confirm your login credentials on arrival.</w:t>
      </w:r>
    </w:p>
    <w:p>
      <w:pPr>
        <w:pBdr>
          <w:bottom w:val="single" w:color="B9C4D0" w:sz="4" w:space="4"/>
        </w:pBdr>
        <w:spacing w:after="120" w:before="260"/>
      </w:pPr>
      <w:r>
        <w:rPr>
          <w:rFonts w:ascii="Calibri" w:cs="Calibri" w:eastAsia="Calibri" w:hAnsi="Calibri"/>
          <w:b/>
          <w:bCs/>
          <w:color w:val="1F3A5F"/>
          <w:sz w:val="21"/>
          <w:szCs w:val="21"/>
        </w:rPr>
        <w:t xml:space="preserve">HR SYSTEMS ONBOARDING</w:t>
      </w:r>
    </w:p>
    <w:p>
      <w:pPr>
        <w:spacing w:after="160" w:line="300"/>
      </w:pPr>
      <w:r>
        <w:rPr>
          <w:rFonts w:ascii="Calibri" w:cs="Calibri" w:eastAsia="Calibri" w:hAnsi="Calibri"/>
          <w:sz w:val="21"/>
          <w:szCs w:val="21"/>
        </w:rPr>
        <w:t xml:space="preserve">You'll receive credentials for our HRIS platform, applicant tracking system, and employee case management tools ahead of your start date. Grace Talbot will introduce you to open initiatives on the People Operations Team during your first week.</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24,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A, Training Room 110</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HRIS &amp; Employee Records Fundamentals, which will introduce you to our tools, processes, and team standards. Additional role-specific training will be scheduled with Grace Talbot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Marcus Webb is available at m.webb@brightfieldtech.com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Grace Talbot</w:t>
      </w:r>
    </w:p>
    <w:p>
      <w:pPr>
        <w:spacing w:after="20"/>
      </w:pPr>
      <w:r>
        <w:rPr>
          <w:rFonts w:ascii="Calibri" w:cs="Calibri" w:eastAsia="Calibri" w:hAnsi="Calibri"/>
          <w:color w:val="44546A"/>
          <w:sz w:val="20"/>
          <w:szCs w:val="20"/>
        </w:rPr>
        <w:t xml:space="preserve">Head of People Operations</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2026-08-12T09:24:13.018Z</dcterms:created>
  <dcterms:modified xsi:type="dcterms:W3CDTF">2026-08-12T09:24:13.018Z</dcterms:modified>
</cp:coreProperties>
</file>

<file path=docProps/custom.xml><?xml version="1.0" encoding="utf-8"?>
<Properties xmlns="http://schemas.openxmlformats.org/officeDocument/2006/custom-properties" xmlns:vt="http://schemas.openxmlformats.org/officeDocument/2006/docPropsVTypes"/>
</file>