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2"/>
          <w:szCs w:val="32"/>
        </w:rPr>
        <w:t xml:space="preserve">BRIGHTFIELD TECHNOLOGIES INC.</w:t>
      </w:r>
    </w:p>
    <w:p>
      <w:pPr>
        <w:pBdr>
          <w:bottom w:val="single" w:color="1F3A5F" w:sz="10" w:space="6"/>
        </w:pBdr>
        <w:spacing w:after="100"/>
      </w:pPr>
      <w:r>
        <w:rPr>
          <w:rFonts w:ascii="Calibri" w:cs="Calibri" w:eastAsia="Calibri" w:hAnsi="Calibri"/>
          <w:color w:val="44546A"/>
          <w:sz w:val="18"/>
          <w:szCs w:val="18"/>
        </w:rPr>
        <w:t xml:space="preserve">4200 Meridian Parkway, Suite 310, Austin, TX 78731</w:t>
      </w:r>
    </w:p>
    <w:p>
      <w:pPr>
        <w:spacing w:after="300"/>
      </w:pPr>
      <w:r>
        <w:rPr>
          <w:rFonts w:ascii="Calibri" w:cs="Calibri" w:eastAsia="Calibri" w:hAnsi="Calibri"/>
          <w:i/>
          <w:iCs/>
          <w:color w:val="44546A"/>
          <w:sz w:val="18"/>
          <w:szCs w:val="18"/>
        </w:rPr>
        <w:t xml:space="preserve">hello@brightfieldtech.com  |  (512) 555-0142  |  www.brightfieldtech.com</w:t>
      </w:r>
    </w:p>
    <w:p>
      <w:pPr>
        <w:spacing w:after="60"/>
      </w:pPr>
      <w:r>
        <w:rPr>
          <w:rFonts w:ascii="Calibri" w:cs="Calibri" w:eastAsia="Calibri" w:hAnsi="Calibri"/>
          <w:b/>
          <w:bCs/>
          <w:color w:val="1F3A5F"/>
          <w:sz w:val="30"/>
          <w:szCs w:val="30"/>
        </w:rPr>
        <w:t xml:space="preserve">EMPLOYEE ONBOARDING LETTER</w:t>
      </w:r>
    </w:p>
    <w:p>
      <w:pPr>
        <w:spacing w:after="180" w:line="276"/>
      </w:pPr>
      <w:r>
        <w:rPr>
          <w:rFonts w:ascii="Calibri" w:cs="Calibri" w:eastAsia="Calibri" w:hAnsi="Calibri"/>
          <w:sz w:val="21"/>
          <w:szCs w:val="21"/>
        </w:rPr>
        <w:t xml:space="preserve">March 17, 2026</w:t>
      </w:r>
    </w:p>
    <w:p>
      <w:pPr>
        <w:spacing w:after="130" w:line="276"/>
      </w:pPr>
      <w:r>
        <w:rPr>
          <w:rFonts w:ascii="Calibri" w:cs="Calibri" w:eastAsia="Calibri" w:hAnsi="Calibri"/>
          <w:sz w:val="21"/>
          <w:szCs w:val="21"/>
        </w:rPr>
        <w:t xml:space="preserve">Dear Yuki Tanaka,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Employee ID</w:t>
            </w:r>
          </w:p>
        </w:tc>
        <w:tc>
          <w:tcPr>
            <w:tcW w:type="dxa" w:w="6300"/>
            <w:tcMar>
              <w:top w:type="dxa" w:w="80"/>
              <w:left w:type="dxa" w:w="120"/>
              <w:bottom w:type="dxa" w:w="80"/>
              <w:right w:type="dxa" w:w="120"/>
            </w:tcMar>
          </w:tcPr>
          <w:p>
            <w:r>
              <w:rPr>
                <w:rFonts w:ascii="Calibri" w:cs="Calibri" w:eastAsia="Calibri" w:hAnsi="Calibri"/>
                <w:sz w:val="20"/>
                <w:szCs w:val="20"/>
              </w:rPr>
              <w:t xml:space="preserve">BFT-10244</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Position</w:t>
            </w:r>
          </w:p>
        </w:tc>
        <w:tc>
          <w:tcPr>
            <w:tcW w:type="dxa" w:w="6300"/>
            <w:tcMar>
              <w:top w:type="dxa" w:w="80"/>
              <w:left w:type="dxa" w:w="120"/>
              <w:bottom w:type="dxa" w:w="80"/>
              <w:right w:type="dxa" w:w="120"/>
            </w:tcMar>
          </w:tcPr>
          <w:p>
            <w:r>
              <w:rPr>
                <w:rFonts w:ascii="Calibri" w:cs="Calibri" w:eastAsia="Calibri" w:hAnsi="Calibri"/>
                <w:sz w:val="20"/>
                <w:szCs w:val="20"/>
              </w:rPr>
              <w:t xml:space="preserve">Sales Manager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Department</w:t>
            </w:r>
          </w:p>
        </w:tc>
        <w:tc>
          <w:tcPr>
            <w:tcW w:type="dxa" w:w="6300"/>
            <w:tcMar>
              <w:top w:type="dxa" w:w="80"/>
              <w:left w:type="dxa" w:w="120"/>
              <w:bottom w:type="dxa" w:w="80"/>
              <w:right w:type="dxa" w:w="120"/>
            </w:tcMar>
          </w:tcPr>
          <w:p>
            <w:r>
              <w:rPr>
                <w:rFonts w:ascii="Calibri" w:cs="Calibri" w:eastAsia="Calibri" w:hAnsi="Calibri"/>
                <w:sz w:val="20"/>
                <w:szCs w:val="20"/>
              </w:rPr>
              <w:t xml:space="preserve">Sales</w:t>
            </w:r>
          </w:p>
        </w:tc>
      </w:tr>
    </w:tbl>
    <w:p>
      <w:pPr>
        <w:spacing w:after="100"/>
      </w:pPr>
    </w:p>
    <w:p>
      <w:pPr>
        <w:pBdr>
          <w:bottom w:val="single" w:color="B9C4D0" w:sz="4" w:space="4"/>
        </w:pBdr>
        <w:spacing w:after="90" w:before="200"/>
      </w:pPr>
      <w:r>
        <w:rPr>
          <w:rFonts w:ascii="Calibri" w:cs="Calibri" w:eastAsia="Calibri" w:hAnsi="Calibri"/>
          <w:b/>
          <w:bCs/>
          <w:color w:val="1F3A5F"/>
          <w:sz w:val="21"/>
          <w:szCs w:val="21"/>
        </w:rPr>
        <w:t xml:space="preserve">WELCOME</w:t>
      </w:r>
    </w:p>
    <w:p>
      <w:pPr>
        <w:spacing w:after="130" w:line="276"/>
      </w:pPr>
      <w:r>
        <w:rPr>
          <w:rFonts w:ascii="Calibri" w:cs="Calibri" w:eastAsia="Calibri" w:hAnsi="Calibri"/>
          <w:sz w:val="21"/>
          <w:szCs w:val="21"/>
        </w:rPr>
        <w:t xml:space="preserve">Welcome to Brightfield Technologies Inc. We are delighted to have you join us as our new Sales Manager, and everyone on the Enterprise Sales Team is looking forward to working with you. Your background and the perspective you bring stood out throughout our hiring process, and we're confident you'll make an immediate impact.</w:t>
      </w:r>
    </w:p>
    <w:p>
      <w:pPr>
        <w:spacing w:after="130" w:line="276"/>
      </w:pPr>
      <w:r>
        <w:rPr>
          <w:rFonts w:ascii="Calibri" w:cs="Calibri" w:eastAsia="Calibri" w:hAnsi="Calibri"/>
          <w:sz w:val="21"/>
          <w:szCs w:val="21"/>
        </w:rPr>
        <w:t xml:space="preserve">Brightfield Technologies Inc. builds the tools and systems our customers rely on every day. We value curiosity, collaboration, and a bias toward action, and we're proud of the culture our teams have built together.</w:t>
      </w:r>
    </w:p>
    <w:p>
      <w:pPr>
        <w:pBdr>
          <w:bottom w:val="single" w:color="B9C4D0" w:sz="4" w:space="4"/>
        </w:pBdr>
        <w:spacing w:after="90" w:before="200"/>
      </w:pPr>
      <w:r>
        <w:rPr>
          <w:rFonts w:ascii="Calibri" w:cs="Calibri" w:eastAsia="Calibri" w:hAnsi="Calibri"/>
          <w:b/>
          <w:bCs/>
          <w:color w:val="1F3A5F"/>
          <w:sz w:val="21"/>
          <w:szCs w:val="21"/>
        </w:rPr>
        <w:t xml:space="preserve">YOUR ROLE AND TEAM</w:t>
      </w:r>
    </w:p>
    <w:p>
      <w:pPr>
        <w:spacing w:after="130" w:line="276"/>
      </w:pPr>
      <w:r>
        <w:rPr>
          <w:rFonts w:ascii="Calibri" w:cs="Calibri" w:eastAsia="Calibri" w:hAnsi="Calibri"/>
          <w:sz w:val="21"/>
          <w:szCs w:val="21"/>
        </w:rPr>
        <w:t xml:space="preserve">You will be joining us as Sales Manager within the Sales department, working as part of the Enterprise Sales Team. You will report directly to Renata Cruz, Sales Director, who will serve as your primary point of contact as you settle into the role.</w:t>
      </w:r>
    </w:p>
    <w:p>
      <w:pPr>
        <w:pBdr>
          <w:bottom w:val="single" w:color="B9C4D0" w:sz="4" w:space="4"/>
        </w:pBdr>
        <w:spacing w:after="90" w:before="200"/>
      </w:pPr>
      <w:r>
        <w:rPr>
          <w:rFonts w:ascii="Calibri" w:cs="Calibri" w:eastAsia="Calibri" w:hAnsi="Calibri"/>
          <w:b/>
          <w:bCs/>
          <w:color w:val="1F3A5F"/>
          <w:sz w:val="21"/>
          <w:szCs w:val="21"/>
        </w:rPr>
        <w:t xml:space="preserve">YOUR FIRST DAY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Start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April 28,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Arrival Time</w:t>
            </w:r>
          </w:p>
        </w:tc>
        <w:tc>
          <w:tcPr>
            <w:tcW w:type="dxa" w:w="6300"/>
            <w:tcMar>
              <w:top w:type="dxa" w:w="80"/>
              <w:left w:type="dxa" w:w="120"/>
              <w:bottom w:type="dxa" w:w="80"/>
              <w:right w:type="dxa" w:w="120"/>
            </w:tcMar>
          </w:tcPr>
          <w:p>
            <w:r>
              <w:rPr>
                <w:rFonts w:ascii="Calibri" w:cs="Calibri" w:eastAsia="Calibri" w:hAnsi="Calibri"/>
                <w:sz w:val="20"/>
                <w:szCs w:val="20"/>
              </w:rPr>
              <w:t xml:space="preserve">9:00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Austin Headquarters (Building B, 1st Floor)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Work Mode</w:t>
            </w:r>
          </w:p>
        </w:tc>
        <w:tc>
          <w:tcPr>
            <w:tcW w:type="dxa" w:w="6300"/>
            <w:tcMar>
              <w:top w:type="dxa" w:w="80"/>
              <w:left w:type="dxa" w:w="120"/>
              <w:bottom w:type="dxa" w:w="80"/>
              <w:right w:type="dxa" w:w="120"/>
            </w:tcMar>
          </w:tcPr>
          <w:p>
            <w:r>
              <w:rPr>
                <w:rFonts w:ascii="Calibri" w:cs="Calibri" w:eastAsia="Calibri" w:hAnsi="Calibri"/>
                <w:sz w:val="20"/>
                <w:szCs w:val="20"/>
              </w:rPr>
              <w:t xml:space="preserve">Remote</w:t>
            </w:r>
          </w:p>
        </w:tc>
      </w:tr>
    </w:tbl>
    <w:p>
      <w:pPr>
        <w:spacing w:after="130" w:before="90" w:line="276"/>
      </w:pPr>
      <w:r>
        <w:rPr>
          <w:rFonts w:ascii="Calibri" w:cs="Calibri" w:eastAsia="Calibri" w:hAnsi="Calibri"/>
          <w:sz w:val="21"/>
          <w:szCs w:val="21"/>
        </w:rPr>
        <w:t xml:space="preserve">Please arrive by 9:00 AM and check in at reception, where a member of our People Operations team will greet you and help you get settled before introductions with Renata Cruz and the rest of the Enterprise Sales Team.</w:t>
      </w:r>
    </w:p>
    <w:p>
      <w:pPr>
        <w:pBdr>
          <w:bottom w:val="single" w:color="B9C4D0" w:sz="4" w:space="4"/>
        </w:pBdr>
        <w:spacing w:after="90" w:before="200"/>
      </w:pPr>
      <w:r>
        <w:rPr>
          <w:rFonts w:ascii="Calibri" w:cs="Calibri" w:eastAsia="Calibri" w:hAnsi="Calibri"/>
          <w:b/>
          <w:bCs/>
          <w:color w:val="1F3A5F"/>
          <w:sz w:val="21"/>
          <w:szCs w:val="21"/>
        </w:rPr>
        <w:t xml:space="preserve">REMOTE WORK SETUP</w:t>
      </w:r>
    </w:p>
    <w:p>
      <w:pPr>
        <w:spacing w:after="130" w:line="276"/>
      </w:pPr>
      <w:r>
        <w:rPr>
          <w:rFonts w:ascii="Calibri" w:cs="Calibri" w:eastAsia="Calibri" w:hAnsi="Calibri"/>
          <w:sz w:val="21"/>
          <w:szCs w:val="21"/>
        </w:rPr>
        <w:t xml:space="preserve">As a remote team member, you'll receive your equipment shipment in advance of Monday, April 28, 2026, along with instructions for connecting to our VPN and collaboration tools. Renata Cruz will schedule a virtual welcome session with the Enterprise Sales Team during your first day.</w:t>
      </w:r>
    </w:p>
    <w:p>
      <w:pPr>
        <w:pBdr>
          <w:bottom w:val="single" w:color="B9C4D0" w:sz="4" w:space="4"/>
        </w:pBdr>
        <w:spacing w:after="90" w:before="200"/>
      </w:pPr>
      <w:r>
        <w:rPr>
          <w:rFonts w:ascii="Calibri" w:cs="Calibri" w:eastAsia="Calibri" w:hAnsi="Calibri"/>
          <w:b/>
          <w:bCs/>
          <w:color w:val="1F3A5F"/>
          <w:sz w:val="21"/>
          <w:szCs w:val="21"/>
        </w:rPr>
        <w:t xml:space="preserve">SALES SYSTEMS ONBOARDING</w:t>
      </w:r>
    </w:p>
    <w:p>
      <w:pPr>
        <w:spacing w:after="130" w:line="276"/>
      </w:pPr>
      <w:r>
        <w:rPr>
          <w:rFonts w:ascii="Calibri" w:cs="Calibri" w:eastAsia="Calibri" w:hAnsi="Calibri"/>
          <w:sz w:val="21"/>
          <w:szCs w:val="21"/>
        </w:rPr>
        <w:t xml:space="preserve">Your CRM account, territory assignment, and pipeline reporting access will be configured before Monday, April 28, 2026. Renata Cruz will walk you through current accounts and quota expectations for the Enterprise Sales Team.</w:t>
      </w:r>
    </w:p>
    <w:p>
      <w:pPr>
        <w:pBdr>
          <w:bottom w:val="single" w:color="B9C4D0" w:sz="4" w:space="4"/>
        </w:pBdr>
        <w:spacing w:after="90" w:before="200"/>
      </w:pPr>
      <w:r>
        <w:rPr>
          <w:rFonts w:ascii="Calibri" w:cs="Calibri" w:eastAsia="Calibri" w:hAnsi="Calibri"/>
          <w:b/>
          <w:bCs/>
          <w:color w:val="1F3A5F"/>
          <w:sz w:val="21"/>
          <w:szCs w:val="21"/>
        </w:rPr>
        <w:t xml:space="preserve">ORIENTATION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April 28,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Time</w:t>
            </w:r>
          </w:p>
        </w:tc>
        <w:tc>
          <w:tcPr>
            <w:tcW w:type="dxa" w:w="6300"/>
            <w:tcMar>
              <w:top w:type="dxa" w:w="80"/>
              <w:left w:type="dxa" w:w="120"/>
              <w:bottom w:type="dxa" w:w="80"/>
              <w:right w:type="dxa" w:w="120"/>
            </w:tcMar>
          </w:tcPr>
          <w:p>
            <w:r>
              <w:rPr>
                <w:rFonts w:ascii="Calibri" w:cs="Calibri" w:eastAsia="Calibri" w:hAnsi="Calibri"/>
                <w:sz w:val="20"/>
                <w:szCs w:val="20"/>
              </w:rPr>
              <w:t xml:space="preserve">10:00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Virtual — Brightfield Connect video suite</w:t>
            </w:r>
          </w:p>
        </w:tc>
      </w:tr>
    </w:tbl>
    <w:p>
      <w:pPr>
        <w:pBdr>
          <w:bottom w:val="single" w:color="B9C4D0" w:sz="4" w:space="4"/>
        </w:pBdr>
        <w:spacing w:after="90" w:before="200"/>
      </w:pPr>
      <w:r>
        <w:rPr>
          <w:rFonts w:ascii="Calibri" w:cs="Calibri" w:eastAsia="Calibri" w:hAnsi="Calibri"/>
          <w:b/>
          <w:bCs/>
          <w:color w:val="1F3A5F"/>
          <w:sz w:val="21"/>
          <w:szCs w:val="21"/>
        </w:rPr>
        <w:t xml:space="preserve">INITIAL TRAINING</w:t>
      </w:r>
    </w:p>
    <w:p>
      <w:pPr>
        <w:spacing w:after="130" w:line="276"/>
      </w:pPr>
      <w:r>
        <w:rPr>
          <w:rFonts w:ascii="Calibri" w:cs="Calibri" w:eastAsia="Calibri" w:hAnsi="Calibri"/>
          <w:sz w:val="21"/>
          <w:szCs w:val="21"/>
        </w:rPr>
        <w:t xml:space="preserve">During your first week, you'll begin the Sales Methodology &amp; CRM Certification (Management Track), which will introduce you to our tools, processes, and team standards. Additional role-specific training will be scheduled with Renata Cruz as you progress through your first month.</w:t>
      </w:r>
    </w:p>
    <w:p>
      <w:pPr>
        <w:pBdr>
          <w:bottom w:val="single" w:color="B9C4D0" w:sz="4" w:space="4"/>
        </w:pBdr>
        <w:spacing w:after="90" w:before="200"/>
      </w:pPr>
      <w:r>
        <w:rPr>
          <w:rFonts w:ascii="Calibri" w:cs="Calibri" w:eastAsia="Calibri" w:hAnsi="Calibri"/>
          <w:b/>
          <w:bCs/>
          <w:color w:val="1F3A5F"/>
          <w:sz w:val="21"/>
          <w:szCs w:val="21"/>
        </w:rPr>
        <w:t xml:space="preserve">LEADERSHIP ORIENTATION</w:t>
      </w:r>
    </w:p>
    <w:p>
      <w:pPr>
        <w:spacing w:after="130" w:line="276"/>
      </w:pPr>
      <w:r>
        <w:rPr>
          <w:rFonts w:ascii="Calibri" w:cs="Calibri" w:eastAsia="Calibri" w:hAnsi="Calibri"/>
          <w:sz w:val="21"/>
          <w:szCs w:val="21"/>
        </w:rPr>
        <w:t xml:space="preserve">As a manager-level hire, you'll also attend a dedicated leadership orientation covering our management practices, performance review cycle, and team-lead resources. This session will be scheduled with Renata Cruz during your first two weeks.</w:t>
      </w:r>
    </w:p>
    <w:p>
      <w:pPr>
        <w:pBdr>
          <w:bottom w:val="single" w:color="B9C4D0" w:sz="4" w:space="4"/>
        </w:pBdr>
        <w:spacing w:after="90" w:before="200"/>
      </w:pPr>
      <w:r>
        <w:rPr>
          <w:rFonts w:ascii="Calibri" w:cs="Calibri" w:eastAsia="Calibri" w:hAnsi="Calibri"/>
          <w:b/>
          <w:bCs/>
          <w:color w:val="1F3A5F"/>
          <w:sz w:val="21"/>
          <w:szCs w:val="21"/>
        </w:rPr>
        <w:t xml:space="preserve">EQUIPMENT ALLOCATION</w:t>
      </w:r>
    </w:p>
    <w:p>
      <w:pPr>
        <w:pStyle w:val="ListParagraph"/>
        <w:numPr>
          <w:ilvl w:val="0"/>
          <w:numId w:val="2"/>
        </w:numPr>
        <w:spacing w:after="60"/>
      </w:pPr>
      <w:r>
        <w:rPr>
          <w:rFonts w:ascii="Calibri" w:cs="Calibri" w:eastAsia="Calibri" w:hAnsi="Calibri"/>
          <w:sz w:val="21"/>
          <w:szCs w:val="21"/>
        </w:rPr>
        <w:t xml:space="preserve">Laptop (standard configuration)</w:t>
      </w:r>
    </w:p>
    <w:p>
      <w:pPr>
        <w:pStyle w:val="ListParagraph"/>
        <w:numPr>
          <w:ilvl w:val="0"/>
          <w:numId w:val="2"/>
        </w:numPr>
        <w:spacing w:after="60"/>
      </w:pPr>
      <w:r>
        <w:rPr>
          <w:rFonts w:ascii="Calibri" w:cs="Calibri" w:eastAsia="Calibri" w:hAnsi="Calibri"/>
          <w:sz w:val="21"/>
          <w:szCs w:val="21"/>
        </w:rPr>
        <w:t xml:space="preserve">Company mobile phone</w:t>
      </w:r>
    </w:p>
    <w:p>
      <w:pPr>
        <w:pStyle w:val="ListParagraph"/>
        <w:numPr>
          <w:ilvl w:val="0"/>
          <w:numId w:val="2"/>
        </w:numPr>
        <w:spacing w:after="60"/>
      </w:pPr>
      <w:r>
        <w:rPr>
          <w:rFonts w:ascii="Calibri" w:cs="Calibri" w:eastAsia="Calibri" w:hAnsi="Calibri"/>
          <w:sz w:val="21"/>
          <w:szCs w:val="21"/>
        </w:rPr>
        <w:t xml:space="preserve">VPN hardware token</w:t>
      </w:r>
    </w:p>
    <w:p>
      <w:pPr>
        <w:spacing w:after="130" w:before="80" w:line="276"/>
      </w:pPr>
      <w:r>
        <w:rPr>
          <w:rFonts w:ascii="Calibri" w:cs="Calibri" w:eastAsia="Calibri" w:hAnsi="Calibri"/>
          <w:sz w:val="21"/>
          <w:szCs w:val="21"/>
        </w:rPr>
        <w:t xml:space="preserve">Please confirm receipt of the items above with our IT support desk on your first day.</w:t>
      </w:r>
    </w:p>
    <w:p>
      <w:pPr>
        <w:pBdr>
          <w:bottom w:val="single" w:color="B9C4D0" w:sz="4" w:space="4"/>
        </w:pBdr>
        <w:spacing w:after="90" w:before="200"/>
      </w:pPr>
      <w:r>
        <w:rPr>
          <w:rFonts w:ascii="Calibri" w:cs="Calibri" w:eastAsia="Calibri" w:hAnsi="Calibri"/>
          <w:b/>
          <w:bCs/>
          <w:color w:val="1F3A5F"/>
          <w:sz w:val="21"/>
          <w:szCs w:val="21"/>
        </w:rPr>
        <w:t xml:space="preserve">BEFORE YOU ARRIVE</w:t>
      </w:r>
    </w:p>
    <w:p>
      <w:pPr>
        <w:pStyle w:val="ListParagraph"/>
        <w:numPr>
          <w:ilvl w:val="0"/>
          <w:numId w:val="2"/>
        </w:numPr>
        <w:spacing w:after="60"/>
      </w:pPr>
      <w:r>
        <w:rPr>
          <w:rFonts w:ascii="Calibri" w:cs="Calibri" w:eastAsia="Calibri" w:hAnsi="Calibri"/>
          <w:sz w:val="21"/>
          <w:szCs w:val="21"/>
        </w:rPr>
        <w:t xml:space="preserve">Complete the new-hire paperwork sent to your personal email</w:t>
      </w:r>
    </w:p>
    <w:p>
      <w:pPr>
        <w:pStyle w:val="ListParagraph"/>
        <w:numPr>
          <w:ilvl w:val="0"/>
          <w:numId w:val="2"/>
        </w:numPr>
        <w:spacing w:after="60"/>
      </w:pPr>
      <w:r>
        <w:rPr>
          <w:rFonts w:ascii="Calibri" w:cs="Calibri" w:eastAsia="Calibri" w:hAnsi="Calibri"/>
          <w:sz w:val="21"/>
          <w:szCs w:val="21"/>
        </w:rPr>
        <w:t xml:space="preserve">Bring a valid government-issued photo ID for identity verification</w:t>
      </w:r>
    </w:p>
    <w:p>
      <w:pPr>
        <w:pStyle w:val="ListParagraph"/>
        <w:numPr>
          <w:ilvl w:val="0"/>
          <w:numId w:val="2"/>
        </w:numPr>
        <w:spacing w:after="60"/>
      </w:pPr>
      <w:r>
        <w:rPr>
          <w:rFonts w:ascii="Calibri" w:cs="Calibri" w:eastAsia="Calibri" w:hAnsi="Calibri"/>
          <w:sz w:val="21"/>
          <w:szCs w:val="21"/>
        </w:rPr>
        <w:t xml:space="preserve">Review the Brightfield Technologies Inc. Employee Handbook, available on Brightfield Connect</w:t>
      </w:r>
    </w:p>
    <w:p>
      <w:pPr>
        <w:spacing w:after="100"/>
      </w:pPr>
    </w:p>
    <w:p>
      <w:pPr>
        <w:pBdr>
          <w:bottom w:val="single" w:color="B9C4D0" w:sz="4" w:space="4"/>
        </w:pBdr>
        <w:spacing w:after="90" w:before="200"/>
      </w:pPr>
      <w:r>
        <w:rPr>
          <w:rFonts w:ascii="Calibri" w:cs="Calibri" w:eastAsia="Calibri" w:hAnsi="Calibri"/>
          <w:b/>
          <w:bCs/>
          <w:color w:val="1F3A5F"/>
          <w:sz w:val="21"/>
          <w:szCs w:val="21"/>
        </w:rPr>
        <w:t xml:space="preserve">QUESTIONS BEFORE YOU START</w:t>
      </w:r>
    </w:p>
    <w:p>
      <w:pPr>
        <w:spacing w:after="130" w:line="276"/>
      </w:pPr>
      <w:r>
        <w:rPr>
          <w:rFonts w:ascii="Calibri" w:cs="Calibri" w:eastAsia="Calibri" w:hAnsi="Calibri"/>
          <w:sz w:val="21"/>
          <w:szCs w:val="21"/>
        </w:rPr>
        <w:t xml:space="preserve">Your point of contact in People Operations is Grace Talbot, who can be reached at g.talbot@brightfieldtech.com for any questions about paperwork, benefits, or logistics ahead of your start date.</w:t>
      </w:r>
    </w:p>
    <w:p>
      <w:pPr>
        <w:pBdr>
          <w:bottom w:val="single" w:color="B9C4D0" w:sz="4" w:space="4"/>
        </w:pBdr>
        <w:spacing w:after="90" w:before="200"/>
      </w:pPr>
      <w:r>
        <w:rPr>
          <w:rFonts w:ascii="Calibri" w:cs="Calibri" w:eastAsia="Calibri" w:hAnsi="Calibri"/>
          <w:b/>
          <w:bCs/>
          <w:color w:val="1F3A5F"/>
          <w:sz w:val="21"/>
          <w:szCs w:val="21"/>
        </w:rPr>
        <w:t xml:space="preserve">WELCOME ABOARD</w:t>
      </w:r>
    </w:p>
    <w:p>
      <w:pPr>
        <w:spacing w:after="130" w:line="276"/>
      </w:pPr>
      <w:r>
        <w:rPr>
          <w:rFonts w:ascii="Calibri" w:cs="Calibri" w:eastAsia="Calibri" w:hAnsi="Calibri"/>
          <w:sz w:val="21"/>
          <w:szCs w:val="21"/>
        </w:rPr>
        <w:t xml:space="preserve">If anything comes up before your start date, please don't hesitate to reach out to Grace Talbot at g.talbot@brightfieldtech.com. We're genuinely excited to welcome you to the team and look forward to all that we'll accomplish together.</w:t>
      </w:r>
    </w:p>
    <w:p>
      <w:pPr>
        <w:spacing w:after="260" w:before="140" w:line="276"/>
      </w:pPr>
      <w:r>
        <w:rPr>
          <w:rFonts w:ascii="Calibri" w:cs="Calibri" w:eastAsia="Calibri" w:hAnsi="Calibri"/>
          <w:sz w:val="21"/>
          <w:szCs w:val="21"/>
        </w:rPr>
        <w:t xml:space="preserve">Warm regards,</w:t>
      </w:r>
    </w:p>
    <w:p>
      <w:pPr>
        <w:pBdr>
          <w:bottom w:val="single" w:color="808080" w:sz="4" w:space="1"/>
        </w:pBdr>
        <w:spacing w:after="60"/>
        <w:ind w:left="0"/>
      </w:pPr>
      <w:r>
        <w:rPr>
          <w:sz w:val="21"/>
          <w:szCs w:val="21"/>
        </w:rPr>
        <w:t xml:space="preserve"/>
      </w:r>
    </w:p>
    <w:p>
      <w:pPr>
        <w:spacing w:after="20"/>
      </w:pPr>
      <w:r>
        <w:rPr>
          <w:rFonts w:ascii="Calibri" w:cs="Calibri" w:eastAsia="Calibri" w:hAnsi="Calibri"/>
          <w:b/>
          <w:bCs/>
          <w:sz w:val="21"/>
          <w:szCs w:val="21"/>
        </w:rPr>
        <w:t xml:space="preserve">Renata Cruz</w:t>
      </w:r>
    </w:p>
    <w:p>
      <w:pPr>
        <w:spacing w:after="20"/>
      </w:pPr>
      <w:r>
        <w:rPr>
          <w:rFonts w:ascii="Calibri" w:cs="Calibri" w:eastAsia="Calibri" w:hAnsi="Calibri"/>
          <w:color w:val="44546A"/>
          <w:sz w:val="20"/>
          <w:szCs w:val="20"/>
        </w:rPr>
        <w:t xml:space="preserve">Sales Director</w:t>
      </w:r>
    </w:p>
    <w:p>
      <w:r>
        <w:rPr>
          <w:rFonts w:ascii="Calibri" w:cs="Calibri" w:eastAsia="Calibri" w:hAnsi="Calibri"/>
          <w:color w:val="44546A"/>
          <w:sz w:val="20"/>
          <w:szCs w:val="20"/>
        </w:rPr>
        <w:t xml:space="preserve">Brightfield Technologies Inc.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2026-08-12T09:24:13.216Z</dcterms:created>
  <dcterms:modified xsi:type="dcterms:W3CDTF">2026-08-12T09:24:13.216Z</dcterms:modified>
</cp:coreProperties>
</file>

<file path=docProps/custom.xml><?xml version="1.0" encoding="utf-8"?>
<Properties xmlns="http://schemas.openxmlformats.org/officeDocument/2006/custom-properties" xmlns:vt="http://schemas.openxmlformats.org/officeDocument/2006/docPropsVTypes"/>
</file>