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50A" w:rsidRDefault="00287B3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Лабораторная работа №11</w:t>
      </w:r>
    </w:p>
    <w:p w:rsidR="00287B3B" w:rsidRDefault="00287B3B">
      <w:pPr>
        <w:rPr>
          <w:sz w:val="28"/>
          <w:szCs w:val="28"/>
          <w:lang w:val="ru-RU"/>
        </w:rPr>
      </w:pPr>
      <w:r w:rsidRPr="00287B3B">
        <w:rPr>
          <w:sz w:val="28"/>
          <w:szCs w:val="28"/>
          <w:lang w:val="ru-RU"/>
        </w:rPr>
        <w:t xml:space="preserve">Работа с </w:t>
      </w:r>
      <w:r w:rsidRPr="00287B3B">
        <w:rPr>
          <w:sz w:val="28"/>
          <w:szCs w:val="28"/>
        </w:rPr>
        <w:t>URL</w:t>
      </w:r>
      <w:r w:rsidRPr="00287B3B">
        <w:rPr>
          <w:sz w:val="28"/>
          <w:szCs w:val="28"/>
          <w:lang w:val="ru-RU"/>
        </w:rPr>
        <w:t xml:space="preserve">-адресами и передачей данных через </w:t>
      </w:r>
      <w:r w:rsidRPr="00287B3B">
        <w:rPr>
          <w:sz w:val="28"/>
          <w:szCs w:val="28"/>
        </w:rPr>
        <w:t>GET</w:t>
      </w:r>
      <w:r w:rsidRPr="00287B3B">
        <w:rPr>
          <w:sz w:val="28"/>
          <w:szCs w:val="28"/>
          <w:lang w:val="ru-RU"/>
        </w:rPr>
        <w:t>-запросы</w:t>
      </w:r>
    </w:p>
    <w:p w:rsidR="00287B3B" w:rsidRDefault="00287B3B">
      <w:pPr>
        <w:rPr>
          <w:sz w:val="28"/>
          <w:szCs w:val="28"/>
          <w:lang w:val="ru-RU"/>
        </w:rPr>
      </w:pPr>
    </w:p>
    <w:p w:rsidR="001F40EA" w:rsidRPr="001F40EA" w:rsidRDefault="001F40EA" w:rsidP="001F40EA">
      <w:pPr>
        <w:pStyle w:val="a3"/>
        <w:rPr>
          <w:rFonts w:asciiTheme="minorHAnsi" w:hAnsiTheme="minorHAnsi" w:cstheme="minorHAnsi"/>
          <w:sz w:val="28"/>
          <w:szCs w:val="28"/>
          <w:lang w:val="ru-RU"/>
        </w:rPr>
      </w:pPr>
      <w:r w:rsidRPr="001F40EA">
        <w:rPr>
          <w:rFonts w:asciiTheme="minorHAnsi" w:hAnsiTheme="minorHAnsi" w:cstheme="minorHAnsi"/>
          <w:sz w:val="28"/>
          <w:szCs w:val="28"/>
        </w:rPr>
        <w:t>URL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(</w:t>
      </w:r>
      <w:r w:rsidRPr="001F40EA">
        <w:rPr>
          <w:rFonts w:asciiTheme="minorHAnsi" w:hAnsiTheme="minorHAnsi" w:cstheme="minorHAnsi"/>
          <w:sz w:val="28"/>
          <w:szCs w:val="28"/>
        </w:rPr>
        <w:t>Uniform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</w:t>
      </w:r>
      <w:r w:rsidRPr="001F40EA">
        <w:rPr>
          <w:rFonts w:asciiTheme="minorHAnsi" w:hAnsiTheme="minorHAnsi" w:cstheme="minorHAnsi"/>
          <w:sz w:val="28"/>
          <w:szCs w:val="28"/>
        </w:rPr>
        <w:t>Resource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</w:t>
      </w:r>
      <w:r w:rsidRPr="001F40EA">
        <w:rPr>
          <w:rFonts w:asciiTheme="minorHAnsi" w:hAnsiTheme="minorHAnsi" w:cstheme="minorHAnsi"/>
          <w:sz w:val="28"/>
          <w:szCs w:val="28"/>
        </w:rPr>
        <w:t>Locator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) — это адрес ресурса в сети, определяющий расположение веб-страницы или файла. </w:t>
      </w:r>
      <w:r w:rsidRPr="001F40EA">
        <w:rPr>
          <w:rFonts w:asciiTheme="minorHAnsi" w:hAnsiTheme="minorHAnsi" w:cstheme="minorHAnsi"/>
          <w:sz w:val="28"/>
          <w:szCs w:val="28"/>
        </w:rPr>
        <w:t>URL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может содержать не только путь к ресурсу, но и </w:t>
      </w:r>
      <w:r w:rsidRPr="001F40EA">
        <w:rPr>
          <w:rStyle w:val="a4"/>
          <w:rFonts w:asciiTheme="minorHAnsi" w:hAnsiTheme="minorHAnsi" w:cstheme="minorHAnsi"/>
          <w:sz w:val="28"/>
          <w:szCs w:val="28"/>
          <w:lang w:val="ru-RU"/>
        </w:rPr>
        <w:t>строку запроса (</w:t>
      </w:r>
      <w:r w:rsidRPr="001F40EA">
        <w:rPr>
          <w:rStyle w:val="a4"/>
          <w:rFonts w:asciiTheme="minorHAnsi" w:hAnsiTheme="minorHAnsi" w:cstheme="minorHAnsi"/>
          <w:sz w:val="28"/>
          <w:szCs w:val="28"/>
        </w:rPr>
        <w:t>query</w:t>
      </w:r>
      <w:r w:rsidRPr="001F40EA">
        <w:rPr>
          <w:rStyle w:val="a4"/>
          <w:rFonts w:asciiTheme="minorHAnsi" w:hAnsiTheme="minorHAnsi" w:cstheme="minorHAnsi"/>
          <w:sz w:val="28"/>
          <w:szCs w:val="28"/>
          <w:lang w:val="ru-RU"/>
        </w:rPr>
        <w:t xml:space="preserve"> </w:t>
      </w:r>
      <w:r w:rsidRPr="001F40EA">
        <w:rPr>
          <w:rStyle w:val="a4"/>
          <w:rFonts w:asciiTheme="minorHAnsi" w:hAnsiTheme="minorHAnsi" w:cstheme="minorHAnsi"/>
          <w:sz w:val="28"/>
          <w:szCs w:val="28"/>
        </w:rPr>
        <w:t>string</w:t>
      </w:r>
      <w:r w:rsidRPr="001F40EA">
        <w:rPr>
          <w:rStyle w:val="a4"/>
          <w:rFonts w:asciiTheme="minorHAnsi" w:hAnsiTheme="minorHAnsi" w:cstheme="minorHAnsi"/>
          <w:sz w:val="28"/>
          <w:szCs w:val="28"/>
          <w:lang w:val="ru-RU"/>
        </w:rPr>
        <w:t>)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— часть после </w:t>
      </w:r>
      <w:proofErr w:type="gramStart"/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символа </w:t>
      </w:r>
      <w:r w:rsidRPr="001F40EA">
        <w:rPr>
          <w:rStyle w:val="HTML"/>
          <w:rFonts w:asciiTheme="minorHAnsi" w:hAnsiTheme="minorHAnsi" w:cstheme="minorHAnsi"/>
          <w:sz w:val="28"/>
          <w:szCs w:val="28"/>
          <w:lang w:val="ru-RU"/>
        </w:rPr>
        <w:t>?</w:t>
      </w:r>
      <w:proofErr w:type="gramEnd"/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, предназначенную для передачи данных между страницами. Строка запроса состоит из пар </w:t>
      </w:r>
      <w:r w:rsidRPr="001F40EA">
        <w:rPr>
          <w:rStyle w:val="a5"/>
          <w:rFonts w:asciiTheme="minorHAnsi" w:hAnsiTheme="minorHAnsi" w:cstheme="minorHAnsi"/>
          <w:sz w:val="28"/>
          <w:szCs w:val="28"/>
          <w:lang w:val="ru-RU"/>
        </w:rPr>
        <w:t>ключ=значение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и используется для взаимодействия клиента с сервером.</w:t>
      </w:r>
    </w:p>
    <w:p w:rsidR="001F40EA" w:rsidRPr="001F40EA" w:rsidRDefault="001F40EA" w:rsidP="001F40EA">
      <w:pPr>
        <w:pStyle w:val="a3"/>
        <w:rPr>
          <w:rFonts w:asciiTheme="minorHAnsi" w:hAnsiTheme="minorHAnsi" w:cstheme="minorHAnsi"/>
          <w:sz w:val="28"/>
          <w:szCs w:val="28"/>
          <w:lang w:val="ru-RU"/>
        </w:rPr>
      </w:pP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Передача данных через </w:t>
      </w:r>
      <w:r w:rsidRPr="001F40EA">
        <w:rPr>
          <w:rFonts w:asciiTheme="minorHAnsi" w:hAnsiTheme="minorHAnsi" w:cstheme="minorHAnsi"/>
          <w:sz w:val="28"/>
          <w:szCs w:val="28"/>
        </w:rPr>
        <w:t>URL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осуществляется методом </w:t>
      </w:r>
      <w:r w:rsidRPr="001F40EA">
        <w:rPr>
          <w:rStyle w:val="a4"/>
          <w:rFonts w:asciiTheme="minorHAnsi" w:hAnsiTheme="minorHAnsi" w:cstheme="minorHAnsi"/>
          <w:sz w:val="28"/>
          <w:szCs w:val="28"/>
        </w:rPr>
        <w:t>GET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. При использовании </w:t>
      </w:r>
      <w:r w:rsidRPr="001F40EA">
        <w:rPr>
          <w:rFonts w:asciiTheme="minorHAnsi" w:hAnsiTheme="minorHAnsi" w:cstheme="minorHAnsi"/>
          <w:sz w:val="28"/>
          <w:szCs w:val="28"/>
        </w:rPr>
        <w:t>GET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данные добавляются к адресу страницы, что делает запросы прозрачными, доступными для копирования, закладывания в закладки и повторного вызова. </w:t>
      </w:r>
      <w:r w:rsidRPr="001F40EA">
        <w:rPr>
          <w:rFonts w:asciiTheme="minorHAnsi" w:hAnsiTheme="minorHAnsi" w:cstheme="minorHAnsi"/>
          <w:sz w:val="28"/>
          <w:szCs w:val="28"/>
        </w:rPr>
        <w:t>GET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применяется для получения информации, навигации, поиска и динамического отображения данных.</w:t>
      </w:r>
    </w:p>
    <w:p w:rsidR="00287B3B" w:rsidRDefault="00287B3B">
      <w:pPr>
        <w:rPr>
          <w:sz w:val="28"/>
          <w:szCs w:val="28"/>
          <w:lang w:val="ru-RU"/>
        </w:rPr>
      </w:pPr>
      <w:r w:rsidRPr="00287B3B">
        <w:rPr>
          <w:sz w:val="28"/>
          <w:szCs w:val="28"/>
          <w:lang w:val="ru-RU"/>
        </w:rPr>
        <w:drawing>
          <wp:inline distT="0" distB="0" distL="0" distR="0" wp14:anchorId="36FF060F" wp14:editId="1AB4CD6C">
            <wp:extent cx="2346243" cy="4552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0371" cy="45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7B3B" w:rsidRDefault="00287B3B">
      <w:pPr>
        <w:rPr>
          <w:sz w:val="28"/>
          <w:szCs w:val="28"/>
          <w:lang w:val="ru-RU"/>
        </w:rPr>
      </w:pPr>
      <w:r w:rsidRPr="00287B3B">
        <w:rPr>
          <w:sz w:val="28"/>
          <w:szCs w:val="28"/>
          <w:lang w:val="ru-RU"/>
        </w:rPr>
        <w:lastRenderedPageBreak/>
        <w:drawing>
          <wp:inline distT="0" distB="0" distL="0" distR="0" wp14:anchorId="23B0A7A2" wp14:editId="664602B4">
            <wp:extent cx="3784821" cy="36576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9656" cy="36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B3B" w:rsidRDefault="00287B3B">
      <w:pPr>
        <w:rPr>
          <w:sz w:val="28"/>
          <w:szCs w:val="28"/>
          <w:lang w:val="ru-RU"/>
        </w:rPr>
      </w:pPr>
    </w:p>
    <w:p w:rsidR="00287B3B" w:rsidRDefault="00287B3B">
      <w:pPr>
        <w:rPr>
          <w:sz w:val="28"/>
          <w:szCs w:val="28"/>
          <w:lang w:val="ru-RU"/>
        </w:rPr>
      </w:pPr>
    </w:p>
    <w:p w:rsidR="00287B3B" w:rsidRDefault="00287B3B">
      <w:pPr>
        <w:rPr>
          <w:sz w:val="28"/>
          <w:szCs w:val="28"/>
        </w:rPr>
      </w:pPr>
      <w:r w:rsidRPr="00287B3B">
        <w:rPr>
          <w:sz w:val="28"/>
          <w:szCs w:val="28"/>
          <w:lang w:val="ru-RU"/>
        </w:rPr>
        <w:drawing>
          <wp:inline distT="0" distB="0" distL="0" distR="0" wp14:anchorId="0184D031" wp14:editId="5C80935C">
            <wp:extent cx="4310278" cy="3581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330" cy="358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0EA" w:rsidRDefault="001F40EA">
      <w:pPr>
        <w:rPr>
          <w:sz w:val="28"/>
          <w:szCs w:val="28"/>
        </w:rPr>
      </w:pPr>
    </w:p>
    <w:p w:rsidR="001F40EA" w:rsidRPr="001F40EA" w:rsidRDefault="001F40EA" w:rsidP="001F40EA">
      <w:pPr>
        <w:pStyle w:val="3"/>
        <w:rPr>
          <w:lang w:val="ru-RU"/>
        </w:rPr>
      </w:pPr>
      <w:r>
        <w:rPr>
          <w:sz w:val="28"/>
          <w:szCs w:val="28"/>
          <w:lang w:val="ru-RU"/>
        </w:rPr>
        <w:lastRenderedPageBreak/>
        <w:t>Ответы на контрольные вопросы:</w:t>
      </w:r>
      <w:r>
        <w:rPr>
          <w:sz w:val="28"/>
          <w:szCs w:val="28"/>
          <w:lang w:val="ru-RU"/>
        </w:rPr>
        <w:br/>
      </w:r>
      <w:r w:rsidRPr="001F40EA">
        <w:rPr>
          <w:lang w:val="ru-RU"/>
        </w:rPr>
        <w:t>1. Чем отличаются пользовательские функции от встроенных?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Встроенные функции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функции, уже существующие в 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>PHP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(например </w:t>
      </w:r>
      <w:proofErr w:type="spellStart"/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strlen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F40EA">
        <w:rPr>
          <w:rFonts w:ascii="Courier New" w:eastAsia="Times New Roman" w:hAnsi="Courier New" w:cs="Courier New"/>
          <w:sz w:val="20"/>
          <w:szCs w:val="20"/>
        </w:rPr>
        <w:t>echo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F40EA">
        <w:rPr>
          <w:rFonts w:ascii="Courier New" w:eastAsia="Times New Roman" w:hAnsi="Courier New" w:cs="Courier New"/>
          <w:sz w:val="20"/>
          <w:szCs w:val="20"/>
        </w:rPr>
        <w:t>dump</w:t>
      </w: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>), и их можно использовать без объявления.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Пользовательские функции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функции, которые программист создаёт самостоятельно с помощью ключевого слова </w:t>
      </w:r>
      <w:r w:rsidRPr="001F40EA">
        <w:rPr>
          <w:rFonts w:ascii="Courier New" w:eastAsia="Times New Roman" w:hAnsi="Courier New" w:cs="Courier New"/>
          <w:sz w:val="20"/>
          <w:szCs w:val="20"/>
        </w:rPr>
        <w:t>function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Как задать значение параметра по умолчанию?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Значение параметра по умолчанию задаётся в объявлении функции: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$x = 10) {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    echo $x;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вызвать </w:t>
      </w:r>
      <w:r w:rsidRPr="001F40EA">
        <w:rPr>
          <w:rFonts w:ascii="Courier New" w:eastAsia="Times New Roman" w:hAnsi="Courier New" w:cs="Courier New"/>
          <w:sz w:val="20"/>
          <w:szCs w:val="20"/>
        </w:rPr>
        <w:t>test</w:t>
      </w: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выведет 10.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Если вызвать </w:t>
      </w:r>
      <w:r w:rsidRPr="001F40EA">
        <w:rPr>
          <w:rFonts w:ascii="Courier New" w:eastAsia="Times New Roman" w:hAnsi="Courier New" w:cs="Courier New"/>
          <w:sz w:val="20"/>
          <w:szCs w:val="20"/>
        </w:rPr>
        <w:t>test</w:t>
      </w: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(5)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выведет 5.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В чём разница между передачей параметра по значению и по ссылке?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 значению (обычно)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функция получает копию переменной. Изменения внутри функции НЕ влияют на оригинал.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 ссылке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передаётся сама переменная, и изменения внутри функции изменят исходное значение.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Передача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ссылке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обозначается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символом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40EA">
        <w:rPr>
          <w:rFonts w:ascii="Courier New" w:eastAsia="Times New Roman" w:hAnsi="Courier New" w:cs="Courier New"/>
          <w:sz w:val="20"/>
          <w:szCs w:val="20"/>
        </w:rPr>
        <w:t>&amp;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function add(&amp;$</w:t>
      </w: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) {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    $</w:t>
      </w: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++;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}</w:t>
      </w:r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4. Что делает оператор </w:t>
      </w:r>
      <w:r w:rsidRPr="001F40EA">
        <w:rPr>
          <w:rFonts w:ascii="Courier New" w:eastAsia="Times New Roman" w:hAnsi="Courier New" w:cs="Courier New"/>
          <w:b/>
          <w:bCs/>
          <w:sz w:val="20"/>
          <w:szCs w:val="20"/>
        </w:rPr>
        <w:t>return</w:t>
      </w: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return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завершает выполнение функции и </w:t>
      </w: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возвращает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значение обратно в то место, где функция была вызвана.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$a, $b) {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    return</w:t>
      </w: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$</w:t>
      </w:r>
      <w:r w:rsidRPr="001F40EA">
        <w:rPr>
          <w:rFonts w:ascii="Courier New" w:eastAsia="Times New Roman" w:hAnsi="Courier New" w:cs="Courier New"/>
          <w:sz w:val="20"/>
          <w:szCs w:val="20"/>
        </w:rPr>
        <w:t>a</w:t>
      </w: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+ $</w:t>
      </w:r>
      <w:r w:rsidRPr="001F40EA">
        <w:rPr>
          <w:rFonts w:ascii="Courier New" w:eastAsia="Times New Roman" w:hAnsi="Courier New" w:cs="Courier New"/>
          <w:sz w:val="20"/>
          <w:szCs w:val="20"/>
        </w:rPr>
        <w:t>b</w:t>
      </w: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;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return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делает возможным дальнейшее использование результата.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5. Как работает рекурсия и зачем она используется?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Рекурсия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приём, когда функция вызывает саму себя.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Применяется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F40EA" w:rsidRPr="001F40EA" w:rsidRDefault="001F40EA" w:rsidP="001F4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обработки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древовидных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структур</w:t>
      </w:r>
      <w:proofErr w:type="spellEnd"/>
    </w:p>
    <w:p w:rsidR="001F40EA" w:rsidRPr="001F40EA" w:rsidRDefault="001F40EA" w:rsidP="001F4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обхода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каталогов</w:t>
      </w:r>
      <w:proofErr w:type="spellEnd"/>
    </w:p>
    <w:p w:rsidR="001F40EA" w:rsidRPr="001F40EA" w:rsidRDefault="001F40EA" w:rsidP="001F4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вычисления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факториала</w:t>
      </w:r>
      <w:proofErr w:type="spellEnd"/>
    </w:p>
    <w:p w:rsidR="001F40EA" w:rsidRPr="001F40EA" w:rsidRDefault="001F40EA" w:rsidP="001F4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решения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задач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разбивающихся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подзадачи</w:t>
      </w:r>
      <w:proofErr w:type="spellEnd"/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Главное условие — наличие </w:t>
      </w: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базового случая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>, чтобы рекурсия закончилась.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6. Примеры встроенных функций </w:t>
      </w: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</w:rPr>
        <w:t>PHP</w:t>
      </w: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для работы со строками и массивами.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</w:rPr>
        <w:t>Строки</w:t>
      </w:r>
      <w:proofErr w:type="spellEnd"/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F40EA" w:rsidRPr="001F40EA" w:rsidRDefault="001F40EA" w:rsidP="001F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strlen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длина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строки</w:t>
      </w:r>
      <w:proofErr w:type="spellEnd"/>
    </w:p>
    <w:p w:rsidR="001F40EA" w:rsidRPr="001F40EA" w:rsidRDefault="001F40EA" w:rsidP="001F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strtoupper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в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верхний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регистр</w:t>
      </w:r>
      <w:proofErr w:type="spellEnd"/>
    </w:p>
    <w:p w:rsidR="001F40EA" w:rsidRPr="001F40EA" w:rsidRDefault="001F40EA" w:rsidP="001F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strtolower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в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нижний</w:t>
      </w:r>
      <w:proofErr w:type="spellEnd"/>
    </w:p>
    <w:p w:rsidR="001F40EA" w:rsidRPr="001F40EA" w:rsidRDefault="001F40EA" w:rsidP="001F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substr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часть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строки</w:t>
      </w:r>
      <w:proofErr w:type="spellEnd"/>
    </w:p>
    <w:p w:rsidR="001F40EA" w:rsidRPr="001F40EA" w:rsidRDefault="001F40EA" w:rsidP="001F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str_</w:t>
      </w: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replace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заменить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</w:rPr>
        <w:t>Массивы</w:t>
      </w:r>
      <w:proofErr w:type="spellEnd"/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F40EA" w:rsidRPr="001F40EA" w:rsidRDefault="001F40EA" w:rsidP="001F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элементов</w:t>
      </w:r>
      <w:proofErr w:type="spellEnd"/>
    </w:p>
    <w:p w:rsidR="001F40EA" w:rsidRPr="001F40EA" w:rsidRDefault="001F40EA" w:rsidP="001F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array_</w:t>
      </w: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push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добавить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элемент</w:t>
      </w:r>
      <w:proofErr w:type="spellEnd"/>
    </w:p>
    <w:p w:rsidR="001F40EA" w:rsidRPr="001F40EA" w:rsidRDefault="001F40EA" w:rsidP="001F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array_</w:t>
      </w: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merge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объединить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массивы</w:t>
      </w:r>
      <w:proofErr w:type="spellEnd"/>
    </w:p>
    <w:p w:rsidR="001F40EA" w:rsidRPr="001F40EA" w:rsidRDefault="001F40EA" w:rsidP="001F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in_</w:t>
      </w: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array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наличия</w:t>
      </w:r>
      <w:proofErr w:type="spellEnd"/>
    </w:p>
    <w:p w:rsidR="001F40EA" w:rsidRPr="001F40EA" w:rsidRDefault="001F40EA" w:rsidP="001F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sort(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сортировка</w:t>
      </w:r>
      <w:proofErr w:type="spellEnd"/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7. Что такое анонимная (стрелочная) функция и в какой версии </w:t>
      </w: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</w:rPr>
        <w:t>PHP</w:t>
      </w: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она появилась?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Анонимная функция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функция без имени, которую можно сохранять в переменную или передавать как параметр.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$hello = function($name) {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    return "Hello, $name!";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};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Стрелочные функции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короткая форма анонимных функций: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$sum = </w:t>
      </w:r>
      <w:proofErr w:type="spellStart"/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$a, $b) =&gt; $a + $b;</w:t>
      </w:r>
    </w:p>
    <w:sectPr w:rsidR="001F40EA" w:rsidRPr="001F40E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933A8"/>
    <w:multiLevelType w:val="multilevel"/>
    <w:tmpl w:val="E41A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475B9"/>
    <w:multiLevelType w:val="multilevel"/>
    <w:tmpl w:val="F13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92FDA"/>
    <w:multiLevelType w:val="multilevel"/>
    <w:tmpl w:val="09AE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B3B"/>
    <w:rsid w:val="001F40EA"/>
    <w:rsid w:val="00287B3B"/>
    <w:rsid w:val="004416BD"/>
    <w:rsid w:val="0055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729E"/>
  <w15:chartTrackingRefBased/>
  <w15:docId w15:val="{C310DD25-B88E-44F8-9B86-5B01BC72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F4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4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F40EA"/>
    <w:rPr>
      <w:b/>
      <w:bCs/>
    </w:rPr>
  </w:style>
  <w:style w:type="character" w:styleId="HTML">
    <w:name w:val="HTML Code"/>
    <w:basedOn w:val="a0"/>
    <w:uiPriority w:val="99"/>
    <w:semiHidden/>
    <w:unhideWhenUsed/>
    <w:rsid w:val="001F40EA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1F40EA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1F40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0">
    <w:name w:val="HTML Preformatted"/>
    <w:basedOn w:val="a"/>
    <w:link w:val="HTML1"/>
    <w:uiPriority w:val="99"/>
    <w:semiHidden/>
    <w:unhideWhenUsed/>
    <w:rsid w:val="001F40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F40E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F40EA"/>
  </w:style>
  <w:style w:type="character" w:customStyle="1" w:styleId="hljs-title">
    <w:name w:val="hljs-title"/>
    <w:basedOn w:val="a0"/>
    <w:rsid w:val="001F40EA"/>
  </w:style>
  <w:style w:type="character" w:customStyle="1" w:styleId="hljs-params">
    <w:name w:val="hljs-params"/>
    <w:basedOn w:val="a0"/>
    <w:rsid w:val="001F40EA"/>
  </w:style>
  <w:style w:type="character" w:customStyle="1" w:styleId="hljs-variable">
    <w:name w:val="hljs-variable"/>
    <w:basedOn w:val="a0"/>
    <w:rsid w:val="001F40EA"/>
  </w:style>
  <w:style w:type="character" w:customStyle="1" w:styleId="hljs-number">
    <w:name w:val="hljs-number"/>
    <w:basedOn w:val="a0"/>
    <w:rsid w:val="001F40EA"/>
  </w:style>
  <w:style w:type="character" w:customStyle="1" w:styleId="hljs-string">
    <w:name w:val="hljs-string"/>
    <w:basedOn w:val="a0"/>
    <w:rsid w:val="001F40EA"/>
  </w:style>
  <w:style w:type="character" w:customStyle="1" w:styleId="hljs-subst">
    <w:name w:val="hljs-subst"/>
    <w:basedOn w:val="a0"/>
    <w:rsid w:val="001F4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2025-11-20T04:35:00Z</dcterms:created>
  <dcterms:modified xsi:type="dcterms:W3CDTF">2025-11-20T05:21:00Z</dcterms:modified>
</cp:coreProperties>
</file>