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LABORATORIO</w:t>
      </w:r>
    </w:p>
    <w:p/>
    <w:p>
      <w:pPr>
        <w:jc w:val="center"/>
      </w:pPr>
      <w:r>
        <w:rPr>
          <w:b/>
          <w:sz w:val="28"/>
        </w:rPr>
        <w:t>NOMBRE DE LA ASIGNATURA: PROGRAMACIÓN I</w:t>
      </w:r>
    </w:p>
    <w:p>
      <w:r>
        <w:br w:type="page"/>
      </w:r>
    </w:p>
    <w:p>
      <w:pPr>
        <w:pStyle w:val="Heading1"/>
      </w:pPr>
      <w:r>
        <w:t>GUÍA DE LABORATORIO</w:t>
      </w:r>
    </w:p>
    <w:p/>
    <w:p>
      <w:pPr>
        <w:pStyle w:val="Heading2"/>
      </w:pPr>
      <w:r>
        <w:t>CONTENIDO</w:t>
      </w:r>
    </w:p>
    <w:p>
      <w:pPr>
        <w:pStyle w:val="ListNumber"/>
      </w:pPr>
      <w:r>
        <w:t>PL 1.</w:t>
        <w:tab/>
        <w:t>Pág. 1</w:t>
      </w:r>
    </w:p>
    <w:p>
      <w:pPr>
        <w:pStyle w:val="ListNumber"/>
      </w:pPr>
      <w:r>
        <w:t>PL 2.</w:t>
        <w:tab/>
        <w:t>Pág. 1</w:t>
      </w:r>
    </w:p>
    <w:p>
      <w:pPr>
        <w:pStyle w:val="ListNumber"/>
      </w:pPr>
      <w:r>
        <w:t>PL 3.</w:t>
        <w:tab/>
        <w:t>Pág. 1</w:t>
      </w:r>
    </w:p>
    <w:p>
      <w:pPr>
        <w:pStyle w:val="ListNumber"/>
      </w:pPr>
      <w:r>
        <w:t>PL 4.</w:t>
        <w:tab/>
        <w:t>Pág. 1</w:t>
      </w:r>
    </w:p>
    <w:p>
      <w:pPr>
        <w:pStyle w:val="ListNumber"/>
      </w:pPr>
      <w:r>
        <w:t>PL 5.</w:t>
        <w:tab/>
        <w:t>Pág. 1</w:t>
      </w:r>
    </w:p>
    <w:p>
      <w:pPr>
        <w:pStyle w:val="ListNumber"/>
      </w:pPr>
      <w:r>
        <w:t>PL 6.</w:t>
        <w:tab/>
        <w:t>Pág. 1</w:t>
      </w:r>
    </w:p>
    <w:p>
      <w:pPr>
        <w:pStyle w:val="ListNumber"/>
      </w:pPr>
      <w:r>
        <w:t>PL 7.</w:t>
        <w:tab/>
        <w:t>Pág. 1</w:t>
      </w:r>
    </w:p>
    <w:p>
      <w:pPr>
        <w:pStyle w:val="ListNumber"/>
      </w:pPr>
      <w:r>
        <w:t>PL 8.</w:t>
        <w:tab/>
        <w:t>Pág. 1</w:t>
      </w:r>
    </w:p>
    <w:p>
      <w:pPr>
        <w:pStyle w:val="ListNumber"/>
      </w:pPr>
      <w:r>
        <w:t>PL 9.</w:t>
        <w:tab/>
        <w:t>Pág. 1</w:t>
      </w:r>
    </w:p>
    <w:p>
      <w:pPr>
        <w:pStyle w:val="ListNumber"/>
      </w:pPr>
      <w:r>
        <w:t>PL 10.</w:t>
        <w:tab/>
        <w:t>Pág. 1</w:t>
      </w:r>
    </w:p>
    <w:p/>
    <w:p>
      <w:pPr>
        <w:pStyle w:val="Heading2"/>
      </w:pPr>
      <w:r>
        <w:t>1. DATOS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CARRERA:</w:t>
            </w:r>
          </w:p>
        </w:tc>
        <w:tc>
          <w:tcPr>
            <w:tcW w:type="dxa" w:w="4680"/>
          </w:tcPr>
          <w:p>
            <w:r>
              <w:t>Ingeniería Comercial (Cochabamba)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SEMESTRE:</w:t>
            </w:r>
          </w:p>
        </w:tc>
        <w:tc>
          <w:tcPr>
            <w:tcW w:type="dxa" w:w="4680"/>
          </w:tcPr>
          <w:p>
            <w:r>
              <w:t>Tercer Semestre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ASIGNATURA:</w:t>
            </w:r>
          </w:p>
        </w:tc>
        <w:tc>
          <w:tcPr>
            <w:tcW w:type="dxa" w:w="4680"/>
          </w:tcPr>
          <w:p>
            <w:r>
              <w:t>Programación I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CONTENIDO ANALÍTICO:</w:t>
            </w:r>
          </w:p>
        </w:tc>
        <w:tc>
          <w:tcPr>
            <w:tcW w:type="dxa" w:w="4680"/>
          </w:tcPr>
          <w:p>
            <w:r>
              <w:t>jfidosjfsosfjsd</w:t>
              <w:br/>
              <w:br/>
              <w:t>sfiodjfsojfoi</w:t>
              <w:br/>
              <w:br/>
              <w:t>jfdsjfdsojfois</w:t>
              <w:br/>
              <w:br/>
              <w:t>jfidsjfoisjiosfjs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UNIDAD DIDÁCTICA:</w:t>
            </w:r>
          </w:p>
        </w:tc>
        <w:tc>
          <w:tcPr>
            <w:tcW w:type="dxa" w:w="4680"/>
          </w:tcPr>
          <w:p>
            <w:r>
              <w:t>Unidad 1 - Fundamentos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DOCENTE:</w:t>
            </w:r>
          </w:p>
        </w:tc>
        <w:tc>
          <w:tcPr>
            <w:tcW w:type="dxa" w:w="46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PRÁCTICA DE LABORATORIO N° 1</w:t>
        <w:tab/>
        <w:t>TÍTULO: Instrumentalización Humana</w:t>
      </w:r>
    </w:p>
    <w:p/>
    <w:p>
      <w:pPr>
        <w:pStyle w:val="Heading2"/>
      </w:pPr>
      <w:r>
        <w:t>2. COMPETENCIAS</w:t>
      </w:r>
    </w:p>
    <w:p/>
    <w:p>
      <w:pPr>
        <w:pStyle w:val="Heading2"/>
      </w:pPr>
      <w:r>
        <w:t>3. CRITERIOS DE DESEMPEÑO</w:t>
      </w:r>
    </w:p>
    <w:p/>
    <w:p>
      <w:pPr>
        <w:pStyle w:val="Heading2"/>
      </w:pPr>
      <w:r>
        <w:t>4. OBJETIVO DE LA PRÁCTICA DE LABORATORIO</w:t>
      </w:r>
    </w:p>
    <w:p/>
    <w:p>
      <w:pPr>
        <w:pStyle w:val="Heading2"/>
      </w:pPr>
      <w:r>
        <w:t>5. MATERIALES, HERRAMIENTAS Y EQUIPOS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DETALLE EQUIPOS: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DETALLE MATERIALES: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DETALLE REACTIVOS: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DETALLE HERRAMIENTAS: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pStyle w:val="Heading2"/>
      </w:pPr>
      <w:r>
        <w:t>6. PROCEDIMIENTO</w:t>
      </w:r>
    </w:p>
    <w:p/>
    <w:p>
      <w:pPr>
        <w:pStyle w:val="Heading2"/>
      </w:pPr>
      <w:r>
        <w:t>7. CUESTIONARIO</w:t>
      </w:r>
    </w:p>
    <w:p/>
    <w:p/>
    <w:p/>
    <w:p>
      <w:pPr>
        <w:jc w:val="center"/>
      </w:pPr>
      <w:r>
        <w:rPr>
          <w:b/>
        </w:rPr>
        <w:t xml:space="preserve"> </w:t>
      </w:r>
    </w:p>
    <w:p>
      <w:pPr>
        <w:jc w:val="center"/>
      </w:pPr>
      <w:r>
        <w:t>DOCENTE DE LABORATORIO DE LA ASIGNATURA PROGRAMACIÓN 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