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A1DD5" w14:textId="77777777" w:rsidR="005B65A7" w:rsidRDefault="005B65A7">
      <w:r>
        <w:t xml:space="preserve">Si erreur avec extension </w:t>
      </w:r>
      <w:proofErr w:type="spellStart"/>
      <w:r>
        <w:t>jupiter</w:t>
      </w:r>
      <w:proofErr w:type="spellEnd"/>
      <w:r>
        <w:t xml:space="preserve"> taper ceci : </w:t>
      </w:r>
    </w:p>
    <w:p w14:paraId="0F2BF6B3" w14:textId="77777777" w:rsidR="005B65A7" w:rsidRDefault="005B65A7"/>
    <w:p w14:paraId="4D274576" w14:textId="77777777" w:rsidR="005B65A7" w:rsidRPr="005B65A7" w:rsidRDefault="005B65A7" w:rsidP="005B65A7">
      <w:r w:rsidRPr="005B65A7">
        <w:t xml:space="preserve">C:\Users\elkat\AppData\Local\Programs\Python\Python312\python.exe -m </w:t>
      </w:r>
      <w:proofErr w:type="spellStart"/>
      <w:r w:rsidRPr="005B65A7">
        <w:t>pip</w:t>
      </w:r>
      <w:proofErr w:type="spellEnd"/>
      <w:r w:rsidRPr="005B65A7">
        <w:t xml:space="preserve"> </w:t>
      </w:r>
      <w:proofErr w:type="spellStart"/>
      <w:r w:rsidRPr="005B65A7">
        <w:t>install</w:t>
      </w:r>
      <w:proofErr w:type="spellEnd"/>
      <w:r w:rsidRPr="005B65A7">
        <w:t xml:space="preserve"> </w:t>
      </w:r>
      <w:proofErr w:type="spellStart"/>
      <w:r w:rsidRPr="005B65A7">
        <w:t>ipykernel</w:t>
      </w:r>
      <w:proofErr w:type="spellEnd"/>
      <w:r w:rsidRPr="005B65A7">
        <w:t xml:space="preserve"> -U --user --force-</w:t>
      </w:r>
      <w:proofErr w:type="spellStart"/>
      <w:r w:rsidRPr="005B65A7">
        <w:t>reinstall</w:t>
      </w:r>
      <w:proofErr w:type="spellEnd"/>
    </w:p>
    <w:p w14:paraId="34AA235C" w14:textId="77777777" w:rsidR="00B4561A" w:rsidRDefault="00B4561A"/>
    <w:p w14:paraId="51876B25" w14:textId="6743343C" w:rsidR="005B65A7" w:rsidRDefault="00B4561A">
      <w:r>
        <w:t>Après faire page 2</w:t>
      </w:r>
    </w:p>
    <w:p w14:paraId="2F4B3530" w14:textId="77777777" w:rsidR="00B4561A" w:rsidRDefault="00B4561A">
      <w:r>
        <w:br w:type="page"/>
      </w:r>
    </w:p>
    <w:p w14:paraId="24D99749" w14:textId="1837C9F3" w:rsidR="00F066C5" w:rsidRPr="00F066C5" w:rsidRDefault="00F066C5" w:rsidP="00F066C5">
      <w:r w:rsidRPr="00F066C5">
        <w:lastRenderedPageBreak/>
        <w:t xml:space="preserve">La commande a réussi à installer </w:t>
      </w:r>
      <w:proofErr w:type="spellStart"/>
      <w:r w:rsidRPr="00F066C5">
        <w:t>ipykernel</w:t>
      </w:r>
      <w:proofErr w:type="spellEnd"/>
      <w:r w:rsidRPr="00F066C5">
        <w:t xml:space="preserve"> et ses dépendances, mais plusieurs avertissements ont été affichés. Ces avertissements indiquent que certains scripts (comme pygmentize.exe, debugpy.exe, jupyter.exe, etc.) ont été installés dans un répertoire qui n'est pas actuellement dans votre variable d'environnement PATH.</w:t>
      </w:r>
    </w:p>
    <w:p w14:paraId="4A8D8849" w14:textId="77777777" w:rsidR="00F066C5" w:rsidRPr="00F066C5" w:rsidRDefault="00F066C5" w:rsidP="00F066C5">
      <w:r w:rsidRPr="00F066C5">
        <w:t>Cela signifie que vous ne pourrez peut-être pas exécuter ces scripts directement depuis n'importe quel répertoire dans l'invite de commandes, à moins d'ajouter ce répertoire à votre PATH.</w:t>
      </w:r>
    </w:p>
    <w:p w14:paraId="32B23E46" w14:textId="77777777" w:rsidR="00F066C5" w:rsidRPr="00F066C5" w:rsidRDefault="00F066C5" w:rsidP="00F066C5">
      <w:r w:rsidRPr="00F066C5">
        <w:t>Si vous souhaitez éviter ces avertissements et permettre l'accès à ces exécutables depuis n'importe où, vous pouvez ajouter ce répertoire à votre PATH en suivant ces étapes :</w:t>
      </w:r>
    </w:p>
    <w:p w14:paraId="7B0BD087" w14:textId="77777777" w:rsidR="00F066C5" w:rsidRPr="00F066C5" w:rsidRDefault="00F066C5" w:rsidP="00F066C5">
      <w:pPr>
        <w:rPr>
          <w:b/>
          <w:bCs/>
        </w:rPr>
      </w:pPr>
      <w:r w:rsidRPr="00F066C5">
        <w:rPr>
          <w:b/>
          <w:bCs/>
        </w:rPr>
        <w:t>Ajouter un répertoire au PATH sous Windows :</w:t>
      </w:r>
    </w:p>
    <w:p w14:paraId="0F4BC7BA" w14:textId="77777777" w:rsidR="00F066C5" w:rsidRPr="00F066C5" w:rsidRDefault="00F066C5" w:rsidP="00F066C5">
      <w:pPr>
        <w:numPr>
          <w:ilvl w:val="0"/>
          <w:numId w:val="1"/>
        </w:numPr>
      </w:pPr>
      <w:r w:rsidRPr="00F066C5">
        <w:t xml:space="preserve">Ouvrez les </w:t>
      </w:r>
      <w:r w:rsidRPr="00F066C5">
        <w:rPr>
          <w:b/>
          <w:bCs/>
        </w:rPr>
        <w:t>Paramètres système avancés</w:t>
      </w:r>
      <w:r w:rsidRPr="00F066C5">
        <w:t xml:space="preserve"> :</w:t>
      </w:r>
    </w:p>
    <w:p w14:paraId="6939E7A2" w14:textId="77777777" w:rsidR="00F066C5" w:rsidRPr="00F066C5" w:rsidRDefault="00F066C5" w:rsidP="00F066C5">
      <w:pPr>
        <w:numPr>
          <w:ilvl w:val="1"/>
          <w:numId w:val="1"/>
        </w:numPr>
      </w:pPr>
      <w:r w:rsidRPr="00F066C5">
        <w:t xml:space="preserve">Appuyez sur Win + R, tapez </w:t>
      </w:r>
      <w:proofErr w:type="spellStart"/>
      <w:r w:rsidRPr="00F066C5">
        <w:t>sysdm.cpl</w:t>
      </w:r>
      <w:proofErr w:type="spellEnd"/>
      <w:r w:rsidRPr="00F066C5">
        <w:t xml:space="preserve">, et appuyez sur </w:t>
      </w:r>
      <w:r w:rsidRPr="00F066C5">
        <w:rPr>
          <w:b/>
          <w:bCs/>
        </w:rPr>
        <w:t>Entrée</w:t>
      </w:r>
      <w:r w:rsidRPr="00F066C5">
        <w:t>.</w:t>
      </w:r>
    </w:p>
    <w:p w14:paraId="6D78337A" w14:textId="77777777" w:rsidR="00F066C5" w:rsidRPr="00F066C5" w:rsidRDefault="00F066C5" w:rsidP="00F066C5">
      <w:pPr>
        <w:numPr>
          <w:ilvl w:val="1"/>
          <w:numId w:val="1"/>
        </w:numPr>
      </w:pPr>
      <w:r w:rsidRPr="00F066C5">
        <w:t xml:space="preserve">Cliquez sur l'onglet </w:t>
      </w:r>
      <w:r w:rsidRPr="00F066C5">
        <w:rPr>
          <w:b/>
          <w:bCs/>
        </w:rPr>
        <w:t>Paramètres système avancés</w:t>
      </w:r>
      <w:r w:rsidRPr="00F066C5">
        <w:t xml:space="preserve"> puis sur </w:t>
      </w:r>
      <w:r w:rsidRPr="00F066C5">
        <w:rPr>
          <w:b/>
          <w:bCs/>
        </w:rPr>
        <w:t>Variables d'environnement</w:t>
      </w:r>
      <w:r w:rsidRPr="00F066C5">
        <w:t>.</w:t>
      </w:r>
    </w:p>
    <w:p w14:paraId="375BB24D" w14:textId="77777777" w:rsidR="00F066C5" w:rsidRPr="00F066C5" w:rsidRDefault="00F066C5" w:rsidP="00F066C5">
      <w:pPr>
        <w:numPr>
          <w:ilvl w:val="0"/>
          <w:numId w:val="1"/>
        </w:numPr>
      </w:pPr>
      <w:r w:rsidRPr="00F066C5">
        <w:t xml:space="preserve">Dans la section </w:t>
      </w:r>
      <w:r w:rsidRPr="00F066C5">
        <w:rPr>
          <w:b/>
          <w:bCs/>
        </w:rPr>
        <w:t>Variables système</w:t>
      </w:r>
      <w:r w:rsidRPr="00F066C5">
        <w:t xml:space="preserve">, trouvez et sélectionnez la variable </w:t>
      </w:r>
      <w:r w:rsidRPr="00F066C5">
        <w:rPr>
          <w:b/>
          <w:bCs/>
        </w:rPr>
        <w:t>Path</w:t>
      </w:r>
      <w:r w:rsidRPr="00F066C5">
        <w:t xml:space="preserve">, puis cliquez sur </w:t>
      </w:r>
      <w:r w:rsidRPr="00F066C5">
        <w:rPr>
          <w:b/>
          <w:bCs/>
        </w:rPr>
        <w:t>Modifier</w:t>
      </w:r>
      <w:r w:rsidRPr="00F066C5">
        <w:t>.</w:t>
      </w:r>
    </w:p>
    <w:p w14:paraId="53D40BDD" w14:textId="77777777" w:rsidR="00F066C5" w:rsidRPr="00F066C5" w:rsidRDefault="00F066C5" w:rsidP="00F066C5">
      <w:pPr>
        <w:numPr>
          <w:ilvl w:val="0"/>
          <w:numId w:val="1"/>
        </w:numPr>
      </w:pPr>
      <w:r w:rsidRPr="00F066C5">
        <w:t xml:space="preserve">Cliquez sur </w:t>
      </w:r>
      <w:r w:rsidRPr="00F066C5">
        <w:rPr>
          <w:b/>
          <w:bCs/>
        </w:rPr>
        <w:t>Nouveau</w:t>
      </w:r>
      <w:r w:rsidRPr="00F066C5">
        <w:t>, puis ajoutez le chemin suivant :</w:t>
      </w:r>
    </w:p>
    <w:p w14:paraId="08D7F99A" w14:textId="77777777" w:rsidR="00F066C5" w:rsidRPr="00F066C5" w:rsidRDefault="00F066C5" w:rsidP="00F066C5">
      <w:proofErr w:type="spellStart"/>
      <w:r w:rsidRPr="00F066C5">
        <w:t>makefile</w:t>
      </w:r>
      <w:proofErr w:type="spellEnd"/>
    </w:p>
    <w:p w14:paraId="608F3407" w14:textId="77777777" w:rsidR="00F066C5" w:rsidRPr="00F066C5" w:rsidRDefault="00F066C5" w:rsidP="00F066C5">
      <w:r w:rsidRPr="00F066C5">
        <w:t>Copier le code</w:t>
      </w:r>
    </w:p>
    <w:p w14:paraId="70CBDB63" w14:textId="77777777" w:rsidR="00F066C5" w:rsidRPr="00F066C5" w:rsidRDefault="00F066C5" w:rsidP="00F066C5">
      <w:r w:rsidRPr="00F066C5">
        <w:t>C:\Users\elkat\AppData\Roaming\Python\Python312\Scripts</w:t>
      </w:r>
    </w:p>
    <w:p w14:paraId="57AC65EA" w14:textId="77777777" w:rsidR="00F066C5" w:rsidRPr="00F066C5" w:rsidRDefault="00F066C5" w:rsidP="00F066C5">
      <w:pPr>
        <w:numPr>
          <w:ilvl w:val="0"/>
          <w:numId w:val="1"/>
        </w:numPr>
      </w:pPr>
      <w:r w:rsidRPr="00F066C5">
        <w:t xml:space="preserve">Cliquez sur </w:t>
      </w:r>
      <w:r w:rsidRPr="00F066C5">
        <w:rPr>
          <w:b/>
          <w:bCs/>
        </w:rPr>
        <w:t>OK</w:t>
      </w:r>
      <w:r w:rsidRPr="00F066C5">
        <w:t xml:space="preserve"> pour fermer toutes les fenêtres.</w:t>
      </w:r>
    </w:p>
    <w:p w14:paraId="0BCEB314" w14:textId="77777777" w:rsidR="00F066C5" w:rsidRPr="00F066C5" w:rsidRDefault="00F066C5" w:rsidP="00F066C5">
      <w:r w:rsidRPr="00F066C5">
        <w:t>Une fois cette modification effectuée, vous pourrez exécuter les scripts depuis n'importe quel répertoire dans l'invite de commandes.</w:t>
      </w:r>
    </w:p>
    <w:p w14:paraId="13B8BD6A" w14:textId="77777777" w:rsidR="00F066C5" w:rsidRPr="00F066C5" w:rsidRDefault="00F066C5" w:rsidP="00F066C5">
      <w:r w:rsidRPr="00F066C5">
        <w:t xml:space="preserve">Si vous ne souhaitez pas modifier votre PATH, vous pouvez ignorer ces avertissements, car ils ne devraient pas empêcher l'exécution de votre environnement Python ou </w:t>
      </w:r>
      <w:proofErr w:type="spellStart"/>
      <w:r w:rsidRPr="00F066C5">
        <w:t>Jupyter</w:t>
      </w:r>
      <w:proofErr w:type="spellEnd"/>
      <w:r w:rsidRPr="00F066C5">
        <w:t>.</w:t>
      </w:r>
    </w:p>
    <w:p w14:paraId="3147595C" w14:textId="77777777" w:rsidR="00F066C5" w:rsidRPr="00F066C5" w:rsidRDefault="00F066C5" w:rsidP="00F066C5">
      <w:pPr>
        <w:rPr>
          <w:b/>
          <w:bCs/>
        </w:rPr>
      </w:pPr>
      <w:r w:rsidRPr="00F066C5">
        <w:rPr>
          <w:b/>
          <w:bCs/>
        </w:rPr>
        <w:t>Vérification</w:t>
      </w:r>
    </w:p>
    <w:p w14:paraId="193BEDB3" w14:textId="77777777" w:rsidR="00F066C5" w:rsidRPr="00F066C5" w:rsidRDefault="00F066C5" w:rsidP="00F066C5">
      <w:r w:rsidRPr="00F066C5">
        <w:t xml:space="preserve">Pour vérifier si </w:t>
      </w:r>
      <w:proofErr w:type="spellStart"/>
      <w:r w:rsidRPr="00F066C5">
        <w:t>ipykernel</w:t>
      </w:r>
      <w:proofErr w:type="spellEnd"/>
      <w:r w:rsidRPr="00F066C5">
        <w:t xml:space="preserve"> est bien installé, vous pouvez essayer d'exécuter un petit test dans Python ou </w:t>
      </w:r>
      <w:proofErr w:type="spellStart"/>
      <w:r w:rsidRPr="00F066C5">
        <w:t>Jupyter</w:t>
      </w:r>
      <w:proofErr w:type="spellEnd"/>
      <w:r w:rsidRPr="00F066C5">
        <w:t>, par exemple :</w:t>
      </w:r>
    </w:p>
    <w:p w14:paraId="2B1AA640" w14:textId="77777777" w:rsidR="00F066C5" w:rsidRPr="00F066C5" w:rsidRDefault="00F066C5" w:rsidP="00F066C5">
      <w:r w:rsidRPr="00F066C5">
        <w:t>python</w:t>
      </w:r>
    </w:p>
    <w:p w14:paraId="38689DE6" w14:textId="77777777" w:rsidR="00F066C5" w:rsidRPr="00F066C5" w:rsidRDefault="00F066C5" w:rsidP="00F066C5">
      <w:r w:rsidRPr="00F066C5">
        <w:t>Copier le code</w:t>
      </w:r>
    </w:p>
    <w:p w14:paraId="207E4052" w14:textId="77777777" w:rsidR="00F066C5" w:rsidRPr="00F066C5" w:rsidRDefault="00F066C5" w:rsidP="00F066C5">
      <w:r w:rsidRPr="00F066C5">
        <w:t xml:space="preserve">import </w:t>
      </w:r>
      <w:proofErr w:type="spellStart"/>
      <w:r w:rsidRPr="00F066C5">
        <w:t>ipykernel</w:t>
      </w:r>
      <w:proofErr w:type="spellEnd"/>
    </w:p>
    <w:p w14:paraId="2676535F" w14:textId="77777777" w:rsidR="00F066C5" w:rsidRPr="00F066C5" w:rsidRDefault="00F066C5" w:rsidP="00F066C5">
      <w:proofErr w:type="spellStart"/>
      <w:r w:rsidRPr="00F066C5">
        <w:lastRenderedPageBreak/>
        <w:t>print</w:t>
      </w:r>
      <w:proofErr w:type="spellEnd"/>
      <w:r w:rsidRPr="00F066C5">
        <w:t>(</w:t>
      </w:r>
      <w:proofErr w:type="spellStart"/>
      <w:r w:rsidRPr="00F066C5">
        <w:t>ipykernel</w:t>
      </w:r>
      <w:proofErr w:type="spellEnd"/>
      <w:r w:rsidRPr="00F066C5">
        <w:t>.__version__)</w:t>
      </w:r>
    </w:p>
    <w:p w14:paraId="2469253A" w14:textId="77777777" w:rsidR="00F066C5" w:rsidRPr="00F066C5" w:rsidRDefault="00F066C5" w:rsidP="00F066C5">
      <w:r w:rsidRPr="00F066C5">
        <w:t>Cela devrait afficher la version d'</w:t>
      </w:r>
      <w:proofErr w:type="spellStart"/>
      <w:r w:rsidRPr="00F066C5">
        <w:t>ipykernel</w:t>
      </w:r>
      <w:proofErr w:type="spellEnd"/>
      <w:r w:rsidRPr="00F066C5">
        <w:t>, confirmant qu'il est bien installé et prêt à être utilisé.</w:t>
      </w:r>
    </w:p>
    <w:p w14:paraId="499875F2" w14:textId="77777777" w:rsidR="00C9710A" w:rsidRDefault="00C9710A"/>
    <w:sectPr w:rsidR="00C97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095C58"/>
    <w:multiLevelType w:val="multilevel"/>
    <w:tmpl w:val="C3CA9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93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0A"/>
    <w:rsid w:val="005B65A7"/>
    <w:rsid w:val="00B4561A"/>
    <w:rsid w:val="00C965AB"/>
    <w:rsid w:val="00C9710A"/>
    <w:rsid w:val="00F066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4687"/>
  <w15:chartTrackingRefBased/>
  <w15:docId w15:val="{E8D82329-1E4B-4102-A936-46C171B7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7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97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971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71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71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71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71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71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71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71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71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71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71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71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71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71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71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710A"/>
    <w:rPr>
      <w:rFonts w:eastAsiaTheme="majorEastAsia" w:cstheme="majorBidi"/>
      <w:color w:val="272727" w:themeColor="text1" w:themeTint="D8"/>
    </w:rPr>
  </w:style>
  <w:style w:type="paragraph" w:styleId="Titre">
    <w:name w:val="Title"/>
    <w:basedOn w:val="Normal"/>
    <w:next w:val="Normal"/>
    <w:link w:val="TitreCar"/>
    <w:uiPriority w:val="10"/>
    <w:qFormat/>
    <w:rsid w:val="00C97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71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71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71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710A"/>
    <w:pPr>
      <w:spacing w:before="160"/>
      <w:jc w:val="center"/>
    </w:pPr>
    <w:rPr>
      <w:i/>
      <w:iCs/>
      <w:color w:val="404040" w:themeColor="text1" w:themeTint="BF"/>
    </w:rPr>
  </w:style>
  <w:style w:type="character" w:customStyle="1" w:styleId="CitationCar">
    <w:name w:val="Citation Car"/>
    <w:basedOn w:val="Policepardfaut"/>
    <w:link w:val="Citation"/>
    <w:uiPriority w:val="29"/>
    <w:rsid w:val="00C9710A"/>
    <w:rPr>
      <w:i/>
      <w:iCs/>
      <w:color w:val="404040" w:themeColor="text1" w:themeTint="BF"/>
    </w:rPr>
  </w:style>
  <w:style w:type="paragraph" w:styleId="Paragraphedeliste">
    <w:name w:val="List Paragraph"/>
    <w:basedOn w:val="Normal"/>
    <w:uiPriority w:val="34"/>
    <w:qFormat/>
    <w:rsid w:val="00C9710A"/>
    <w:pPr>
      <w:ind w:left="720"/>
      <w:contextualSpacing/>
    </w:pPr>
  </w:style>
  <w:style w:type="character" w:styleId="Accentuationintense">
    <w:name w:val="Intense Emphasis"/>
    <w:basedOn w:val="Policepardfaut"/>
    <w:uiPriority w:val="21"/>
    <w:qFormat/>
    <w:rsid w:val="00C9710A"/>
    <w:rPr>
      <w:i/>
      <w:iCs/>
      <w:color w:val="0F4761" w:themeColor="accent1" w:themeShade="BF"/>
    </w:rPr>
  </w:style>
  <w:style w:type="paragraph" w:styleId="Citationintense">
    <w:name w:val="Intense Quote"/>
    <w:basedOn w:val="Normal"/>
    <w:next w:val="Normal"/>
    <w:link w:val="CitationintenseCar"/>
    <w:uiPriority w:val="30"/>
    <w:qFormat/>
    <w:rsid w:val="00C97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710A"/>
    <w:rPr>
      <w:i/>
      <w:iCs/>
      <w:color w:val="0F4761" w:themeColor="accent1" w:themeShade="BF"/>
    </w:rPr>
  </w:style>
  <w:style w:type="character" w:styleId="Rfrenceintense">
    <w:name w:val="Intense Reference"/>
    <w:basedOn w:val="Policepardfaut"/>
    <w:uiPriority w:val="32"/>
    <w:qFormat/>
    <w:rsid w:val="00C971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81648">
      <w:bodyDiv w:val="1"/>
      <w:marLeft w:val="0"/>
      <w:marRight w:val="0"/>
      <w:marTop w:val="0"/>
      <w:marBottom w:val="0"/>
      <w:divBdr>
        <w:top w:val="none" w:sz="0" w:space="0" w:color="auto"/>
        <w:left w:val="none" w:sz="0" w:space="0" w:color="auto"/>
        <w:bottom w:val="none" w:sz="0" w:space="0" w:color="auto"/>
        <w:right w:val="none" w:sz="0" w:space="0" w:color="auto"/>
      </w:divBdr>
      <w:divsChild>
        <w:div w:id="1810855548">
          <w:marLeft w:val="0"/>
          <w:marRight w:val="0"/>
          <w:marTop w:val="0"/>
          <w:marBottom w:val="0"/>
          <w:divBdr>
            <w:top w:val="none" w:sz="0" w:space="0" w:color="auto"/>
            <w:left w:val="none" w:sz="0" w:space="0" w:color="auto"/>
            <w:bottom w:val="none" w:sz="0" w:space="0" w:color="auto"/>
            <w:right w:val="none" w:sz="0" w:space="0" w:color="auto"/>
          </w:divBdr>
          <w:divsChild>
            <w:div w:id="6188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3724">
      <w:bodyDiv w:val="1"/>
      <w:marLeft w:val="0"/>
      <w:marRight w:val="0"/>
      <w:marTop w:val="0"/>
      <w:marBottom w:val="0"/>
      <w:divBdr>
        <w:top w:val="none" w:sz="0" w:space="0" w:color="auto"/>
        <w:left w:val="none" w:sz="0" w:space="0" w:color="auto"/>
        <w:bottom w:val="none" w:sz="0" w:space="0" w:color="auto"/>
        <w:right w:val="none" w:sz="0" w:space="0" w:color="auto"/>
      </w:divBdr>
      <w:divsChild>
        <w:div w:id="1583487162">
          <w:marLeft w:val="0"/>
          <w:marRight w:val="0"/>
          <w:marTop w:val="0"/>
          <w:marBottom w:val="0"/>
          <w:divBdr>
            <w:top w:val="none" w:sz="0" w:space="0" w:color="auto"/>
            <w:left w:val="none" w:sz="0" w:space="0" w:color="auto"/>
            <w:bottom w:val="none" w:sz="0" w:space="0" w:color="auto"/>
            <w:right w:val="none" w:sz="0" w:space="0" w:color="auto"/>
          </w:divBdr>
          <w:divsChild>
            <w:div w:id="493452079">
              <w:marLeft w:val="0"/>
              <w:marRight w:val="0"/>
              <w:marTop w:val="0"/>
              <w:marBottom w:val="0"/>
              <w:divBdr>
                <w:top w:val="none" w:sz="0" w:space="0" w:color="auto"/>
                <w:left w:val="none" w:sz="0" w:space="0" w:color="auto"/>
                <w:bottom w:val="none" w:sz="0" w:space="0" w:color="auto"/>
                <w:right w:val="none" w:sz="0" w:space="0" w:color="auto"/>
              </w:divBdr>
              <w:divsChild>
                <w:div w:id="1702629895">
                  <w:marLeft w:val="0"/>
                  <w:marRight w:val="0"/>
                  <w:marTop w:val="0"/>
                  <w:marBottom w:val="0"/>
                  <w:divBdr>
                    <w:top w:val="none" w:sz="0" w:space="0" w:color="auto"/>
                    <w:left w:val="none" w:sz="0" w:space="0" w:color="auto"/>
                    <w:bottom w:val="none" w:sz="0" w:space="0" w:color="auto"/>
                    <w:right w:val="none" w:sz="0" w:space="0" w:color="auto"/>
                  </w:divBdr>
                  <w:divsChild>
                    <w:div w:id="1072893529">
                      <w:marLeft w:val="0"/>
                      <w:marRight w:val="0"/>
                      <w:marTop w:val="0"/>
                      <w:marBottom w:val="0"/>
                      <w:divBdr>
                        <w:top w:val="none" w:sz="0" w:space="0" w:color="auto"/>
                        <w:left w:val="none" w:sz="0" w:space="0" w:color="auto"/>
                        <w:bottom w:val="none" w:sz="0" w:space="0" w:color="auto"/>
                        <w:right w:val="none" w:sz="0" w:space="0" w:color="auto"/>
                      </w:divBdr>
                      <w:divsChild>
                        <w:div w:id="60448204">
                          <w:marLeft w:val="0"/>
                          <w:marRight w:val="0"/>
                          <w:marTop w:val="0"/>
                          <w:marBottom w:val="0"/>
                          <w:divBdr>
                            <w:top w:val="none" w:sz="0" w:space="0" w:color="auto"/>
                            <w:left w:val="none" w:sz="0" w:space="0" w:color="auto"/>
                            <w:bottom w:val="none" w:sz="0" w:space="0" w:color="auto"/>
                            <w:right w:val="none" w:sz="0" w:space="0" w:color="auto"/>
                          </w:divBdr>
                          <w:divsChild>
                            <w:div w:id="1499228463">
                              <w:marLeft w:val="0"/>
                              <w:marRight w:val="0"/>
                              <w:marTop w:val="0"/>
                              <w:marBottom w:val="0"/>
                              <w:divBdr>
                                <w:top w:val="none" w:sz="0" w:space="0" w:color="auto"/>
                                <w:left w:val="none" w:sz="0" w:space="0" w:color="auto"/>
                                <w:bottom w:val="none" w:sz="0" w:space="0" w:color="auto"/>
                                <w:right w:val="none" w:sz="0" w:space="0" w:color="auto"/>
                              </w:divBdr>
                            </w:div>
                            <w:div w:id="972367904">
                              <w:marLeft w:val="0"/>
                              <w:marRight w:val="0"/>
                              <w:marTop w:val="0"/>
                              <w:marBottom w:val="0"/>
                              <w:divBdr>
                                <w:top w:val="none" w:sz="0" w:space="0" w:color="auto"/>
                                <w:left w:val="none" w:sz="0" w:space="0" w:color="auto"/>
                                <w:bottom w:val="none" w:sz="0" w:space="0" w:color="auto"/>
                                <w:right w:val="none" w:sz="0" w:space="0" w:color="auto"/>
                              </w:divBdr>
                              <w:divsChild>
                                <w:div w:id="864556345">
                                  <w:marLeft w:val="0"/>
                                  <w:marRight w:val="0"/>
                                  <w:marTop w:val="0"/>
                                  <w:marBottom w:val="0"/>
                                  <w:divBdr>
                                    <w:top w:val="none" w:sz="0" w:space="0" w:color="auto"/>
                                    <w:left w:val="none" w:sz="0" w:space="0" w:color="auto"/>
                                    <w:bottom w:val="none" w:sz="0" w:space="0" w:color="auto"/>
                                    <w:right w:val="none" w:sz="0" w:space="0" w:color="auto"/>
                                  </w:divBdr>
                                  <w:divsChild>
                                    <w:div w:id="15840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537">
                              <w:marLeft w:val="0"/>
                              <w:marRight w:val="0"/>
                              <w:marTop w:val="0"/>
                              <w:marBottom w:val="0"/>
                              <w:divBdr>
                                <w:top w:val="none" w:sz="0" w:space="0" w:color="auto"/>
                                <w:left w:val="none" w:sz="0" w:space="0" w:color="auto"/>
                                <w:bottom w:val="none" w:sz="0" w:space="0" w:color="auto"/>
                                <w:right w:val="none" w:sz="0" w:space="0" w:color="auto"/>
                              </w:divBdr>
                            </w:div>
                          </w:divsChild>
                        </w:div>
                        <w:div w:id="1150754796">
                          <w:marLeft w:val="0"/>
                          <w:marRight w:val="0"/>
                          <w:marTop w:val="0"/>
                          <w:marBottom w:val="0"/>
                          <w:divBdr>
                            <w:top w:val="none" w:sz="0" w:space="0" w:color="auto"/>
                            <w:left w:val="none" w:sz="0" w:space="0" w:color="auto"/>
                            <w:bottom w:val="none" w:sz="0" w:space="0" w:color="auto"/>
                            <w:right w:val="none" w:sz="0" w:space="0" w:color="auto"/>
                          </w:divBdr>
                          <w:divsChild>
                            <w:div w:id="1889730578">
                              <w:marLeft w:val="0"/>
                              <w:marRight w:val="0"/>
                              <w:marTop w:val="0"/>
                              <w:marBottom w:val="0"/>
                              <w:divBdr>
                                <w:top w:val="none" w:sz="0" w:space="0" w:color="auto"/>
                                <w:left w:val="none" w:sz="0" w:space="0" w:color="auto"/>
                                <w:bottom w:val="none" w:sz="0" w:space="0" w:color="auto"/>
                                <w:right w:val="none" w:sz="0" w:space="0" w:color="auto"/>
                              </w:divBdr>
                            </w:div>
                            <w:div w:id="1750231488">
                              <w:marLeft w:val="0"/>
                              <w:marRight w:val="0"/>
                              <w:marTop w:val="0"/>
                              <w:marBottom w:val="0"/>
                              <w:divBdr>
                                <w:top w:val="none" w:sz="0" w:space="0" w:color="auto"/>
                                <w:left w:val="none" w:sz="0" w:space="0" w:color="auto"/>
                                <w:bottom w:val="none" w:sz="0" w:space="0" w:color="auto"/>
                                <w:right w:val="none" w:sz="0" w:space="0" w:color="auto"/>
                              </w:divBdr>
                              <w:divsChild>
                                <w:div w:id="517232318">
                                  <w:marLeft w:val="0"/>
                                  <w:marRight w:val="0"/>
                                  <w:marTop w:val="0"/>
                                  <w:marBottom w:val="0"/>
                                  <w:divBdr>
                                    <w:top w:val="none" w:sz="0" w:space="0" w:color="auto"/>
                                    <w:left w:val="none" w:sz="0" w:space="0" w:color="auto"/>
                                    <w:bottom w:val="none" w:sz="0" w:space="0" w:color="auto"/>
                                    <w:right w:val="none" w:sz="0" w:space="0" w:color="auto"/>
                                  </w:divBdr>
                                  <w:divsChild>
                                    <w:div w:id="6998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460114">
      <w:bodyDiv w:val="1"/>
      <w:marLeft w:val="0"/>
      <w:marRight w:val="0"/>
      <w:marTop w:val="0"/>
      <w:marBottom w:val="0"/>
      <w:divBdr>
        <w:top w:val="none" w:sz="0" w:space="0" w:color="auto"/>
        <w:left w:val="none" w:sz="0" w:space="0" w:color="auto"/>
        <w:bottom w:val="none" w:sz="0" w:space="0" w:color="auto"/>
        <w:right w:val="none" w:sz="0" w:space="0" w:color="auto"/>
      </w:divBdr>
      <w:divsChild>
        <w:div w:id="1953050910">
          <w:marLeft w:val="0"/>
          <w:marRight w:val="0"/>
          <w:marTop w:val="0"/>
          <w:marBottom w:val="0"/>
          <w:divBdr>
            <w:top w:val="none" w:sz="0" w:space="0" w:color="auto"/>
            <w:left w:val="none" w:sz="0" w:space="0" w:color="auto"/>
            <w:bottom w:val="none" w:sz="0" w:space="0" w:color="auto"/>
            <w:right w:val="none" w:sz="0" w:space="0" w:color="auto"/>
          </w:divBdr>
          <w:divsChild>
            <w:div w:id="1357464086">
              <w:marLeft w:val="0"/>
              <w:marRight w:val="0"/>
              <w:marTop w:val="0"/>
              <w:marBottom w:val="0"/>
              <w:divBdr>
                <w:top w:val="none" w:sz="0" w:space="0" w:color="auto"/>
                <w:left w:val="none" w:sz="0" w:space="0" w:color="auto"/>
                <w:bottom w:val="none" w:sz="0" w:space="0" w:color="auto"/>
                <w:right w:val="none" w:sz="0" w:space="0" w:color="auto"/>
              </w:divBdr>
              <w:divsChild>
                <w:div w:id="1788306601">
                  <w:marLeft w:val="0"/>
                  <w:marRight w:val="0"/>
                  <w:marTop w:val="0"/>
                  <w:marBottom w:val="0"/>
                  <w:divBdr>
                    <w:top w:val="none" w:sz="0" w:space="0" w:color="auto"/>
                    <w:left w:val="none" w:sz="0" w:space="0" w:color="auto"/>
                    <w:bottom w:val="none" w:sz="0" w:space="0" w:color="auto"/>
                    <w:right w:val="none" w:sz="0" w:space="0" w:color="auto"/>
                  </w:divBdr>
                  <w:divsChild>
                    <w:div w:id="1057751456">
                      <w:marLeft w:val="0"/>
                      <w:marRight w:val="0"/>
                      <w:marTop w:val="0"/>
                      <w:marBottom w:val="0"/>
                      <w:divBdr>
                        <w:top w:val="none" w:sz="0" w:space="0" w:color="auto"/>
                        <w:left w:val="none" w:sz="0" w:space="0" w:color="auto"/>
                        <w:bottom w:val="none" w:sz="0" w:space="0" w:color="auto"/>
                        <w:right w:val="none" w:sz="0" w:space="0" w:color="auto"/>
                      </w:divBdr>
                      <w:divsChild>
                        <w:div w:id="270281963">
                          <w:marLeft w:val="0"/>
                          <w:marRight w:val="0"/>
                          <w:marTop w:val="0"/>
                          <w:marBottom w:val="0"/>
                          <w:divBdr>
                            <w:top w:val="none" w:sz="0" w:space="0" w:color="auto"/>
                            <w:left w:val="none" w:sz="0" w:space="0" w:color="auto"/>
                            <w:bottom w:val="none" w:sz="0" w:space="0" w:color="auto"/>
                            <w:right w:val="none" w:sz="0" w:space="0" w:color="auto"/>
                          </w:divBdr>
                          <w:divsChild>
                            <w:div w:id="1581788939">
                              <w:marLeft w:val="0"/>
                              <w:marRight w:val="0"/>
                              <w:marTop w:val="0"/>
                              <w:marBottom w:val="0"/>
                              <w:divBdr>
                                <w:top w:val="none" w:sz="0" w:space="0" w:color="auto"/>
                                <w:left w:val="none" w:sz="0" w:space="0" w:color="auto"/>
                                <w:bottom w:val="none" w:sz="0" w:space="0" w:color="auto"/>
                                <w:right w:val="none" w:sz="0" w:space="0" w:color="auto"/>
                              </w:divBdr>
                            </w:div>
                            <w:div w:id="1989506417">
                              <w:marLeft w:val="0"/>
                              <w:marRight w:val="0"/>
                              <w:marTop w:val="0"/>
                              <w:marBottom w:val="0"/>
                              <w:divBdr>
                                <w:top w:val="none" w:sz="0" w:space="0" w:color="auto"/>
                                <w:left w:val="none" w:sz="0" w:space="0" w:color="auto"/>
                                <w:bottom w:val="none" w:sz="0" w:space="0" w:color="auto"/>
                                <w:right w:val="none" w:sz="0" w:space="0" w:color="auto"/>
                              </w:divBdr>
                              <w:divsChild>
                                <w:div w:id="2060279567">
                                  <w:marLeft w:val="0"/>
                                  <w:marRight w:val="0"/>
                                  <w:marTop w:val="0"/>
                                  <w:marBottom w:val="0"/>
                                  <w:divBdr>
                                    <w:top w:val="none" w:sz="0" w:space="0" w:color="auto"/>
                                    <w:left w:val="none" w:sz="0" w:space="0" w:color="auto"/>
                                    <w:bottom w:val="none" w:sz="0" w:space="0" w:color="auto"/>
                                    <w:right w:val="none" w:sz="0" w:space="0" w:color="auto"/>
                                  </w:divBdr>
                                  <w:divsChild>
                                    <w:div w:id="15616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2770">
                              <w:marLeft w:val="0"/>
                              <w:marRight w:val="0"/>
                              <w:marTop w:val="0"/>
                              <w:marBottom w:val="0"/>
                              <w:divBdr>
                                <w:top w:val="none" w:sz="0" w:space="0" w:color="auto"/>
                                <w:left w:val="none" w:sz="0" w:space="0" w:color="auto"/>
                                <w:bottom w:val="none" w:sz="0" w:space="0" w:color="auto"/>
                                <w:right w:val="none" w:sz="0" w:space="0" w:color="auto"/>
                              </w:divBdr>
                            </w:div>
                          </w:divsChild>
                        </w:div>
                        <w:div w:id="1012149142">
                          <w:marLeft w:val="0"/>
                          <w:marRight w:val="0"/>
                          <w:marTop w:val="0"/>
                          <w:marBottom w:val="0"/>
                          <w:divBdr>
                            <w:top w:val="none" w:sz="0" w:space="0" w:color="auto"/>
                            <w:left w:val="none" w:sz="0" w:space="0" w:color="auto"/>
                            <w:bottom w:val="none" w:sz="0" w:space="0" w:color="auto"/>
                            <w:right w:val="none" w:sz="0" w:space="0" w:color="auto"/>
                          </w:divBdr>
                          <w:divsChild>
                            <w:div w:id="1425344194">
                              <w:marLeft w:val="0"/>
                              <w:marRight w:val="0"/>
                              <w:marTop w:val="0"/>
                              <w:marBottom w:val="0"/>
                              <w:divBdr>
                                <w:top w:val="none" w:sz="0" w:space="0" w:color="auto"/>
                                <w:left w:val="none" w:sz="0" w:space="0" w:color="auto"/>
                                <w:bottom w:val="none" w:sz="0" w:space="0" w:color="auto"/>
                                <w:right w:val="none" w:sz="0" w:space="0" w:color="auto"/>
                              </w:divBdr>
                            </w:div>
                            <w:div w:id="398096303">
                              <w:marLeft w:val="0"/>
                              <w:marRight w:val="0"/>
                              <w:marTop w:val="0"/>
                              <w:marBottom w:val="0"/>
                              <w:divBdr>
                                <w:top w:val="none" w:sz="0" w:space="0" w:color="auto"/>
                                <w:left w:val="none" w:sz="0" w:space="0" w:color="auto"/>
                                <w:bottom w:val="none" w:sz="0" w:space="0" w:color="auto"/>
                                <w:right w:val="none" w:sz="0" w:space="0" w:color="auto"/>
                              </w:divBdr>
                              <w:divsChild>
                                <w:div w:id="1399740309">
                                  <w:marLeft w:val="0"/>
                                  <w:marRight w:val="0"/>
                                  <w:marTop w:val="0"/>
                                  <w:marBottom w:val="0"/>
                                  <w:divBdr>
                                    <w:top w:val="none" w:sz="0" w:space="0" w:color="auto"/>
                                    <w:left w:val="none" w:sz="0" w:space="0" w:color="auto"/>
                                    <w:bottom w:val="none" w:sz="0" w:space="0" w:color="auto"/>
                                    <w:right w:val="none" w:sz="0" w:space="0" w:color="auto"/>
                                  </w:divBdr>
                                  <w:divsChild>
                                    <w:div w:id="11858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645358">
      <w:bodyDiv w:val="1"/>
      <w:marLeft w:val="0"/>
      <w:marRight w:val="0"/>
      <w:marTop w:val="0"/>
      <w:marBottom w:val="0"/>
      <w:divBdr>
        <w:top w:val="none" w:sz="0" w:space="0" w:color="auto"/>
        <w:left w:val="none" w:sz="0" w:space="0" w:color="auto"/>
        <w:bottom w:val="none" w:sz="0" w:space="0" w:color="auto"/>
        <w:right w:val="none" w:sz="0" w:space="0" w:color="auto"/>
      </w:divBdr>
      <w:divsChild>
        <w:div w:id="1692338089">
          <w:marLeft w:val="0"/>
          <w:marRight w:val="0"/>
          <w:marTop w:val="0"/>
          <w:marBottom w:val="0"/>
          <w:divBdr>
            <w:top w:val="none" w:sz="0" w:space="0" w:color="auto"/>
            <w:left w:val="none" w:sz="0" w:space="0" w:color="auto"/>
            <w:bottom w:val="none" w:sz="0" w:space="0" w:color="auto"/>
            <w:right w:val="none" w:sz="0" w:space="0" w:color="auto"/>
          </w:divBdr>
          <w:divsChild>
            <w:div w:id="19515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309</Words>
  <Characters>1705</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El Kattoufi</dc:creator>
  <cp:keywords/>
  <dc:description/>
  <cp:lastModifiedBy>Youssef El Kattoufi</cp:lastModifiedBy>
  <cp:revision>4</cp:revision>
  <dcterms:created xsi:type="dcterms:W3CDTF">2024-12-27T23:16:00Z</dcterms:created>
  <dcterms:modified xsi:type="dcterms:W3CDTF">2024-12-27T23:17:00Z</dcterms:modified>
</cp:coreProperties>
</file>