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2D3D6F">
      <w:r>
        <w:t xml:space="preserve">EL KATTOUFI Youssef </w:t>
      </w:r>
    </w:p>
    <w:p w14:paraId="5D3D5B9E" w14:textId="04BA1233" w:rsidR="007A21BE" w:rsidRDefault="00CD4F94" w:rsidP="002D3D6F">
      <w:r>
        <w:t>Année 202</w:t>
      </w:r>
      <w:r w:rsidR="0074257A">
        <w:t xml:space="preserve">5 </w:t>
      </w:r>
      <w:r>
        <w:t>– 202</w:t>
      </w:r>
      <w:r w:rsidR="0074257A">
        <w:t>6</w:t>
      </w:r>
    </w:p>
    <w:p w14:paraId="49E01269" w14:textId="77777777" w:rsidR="007A21BE" w:rsidRDefault="007A21BE" w:rsidP="002D3D6F"/>
    <w:p w14:paraId="0235C191" w14:textId="77777777" w:rsidR="007A21BE" w:rsidRDefault="007A21BE" w:rsidP="002D3D6F"/>
    <w:p w14:paraId="5980368E" w14:textId="1789C267" w:rsidR="006E6CF7" w:rsidRDefault="00B24CAD" w:rsidP="003C660E">
      <w:pPr>
        <w:pStyle w:val="Titre"/>
        <w:jc w:val="center"/>
      </w:pPr>
      <w:r>
        <w:t>Processeur Monocycle et Multicycle</w:t>
      </w:r>
    </w:p>
    <w:p w14:paraId="51895912" w14:textId="77777777" w:rsidR="00482386" w:rsidRPr="00482386" w:rsidRDefault="00482386" w:rsidP="003C660E">
      <w:pPr>
        <w:jc w:val="center"/>
      </w:pPr>
    </w:p>
    <w:p w14:paraId="4C96FBC5" w14:textId="79F39D3B" w:rsidR="00B60940" w:rsidRDefault="00B24CAD" w:rsidP="003C660E">
      <w:pPr>
        <w:pStyle w:val="Titre"/>
        <w:jc w:val="center"/>
      </w:pPr>
      <w:r w:rsidRPr="00B24CAD">
        <w:rPr>
          <w:noProof/>
        </w:rPr>
        <w:drawing>
          <wp:inline distT="0" distB="0" distL="0" distR="0" wp14:anchorId="11E3DADF" wp14:editId="2ED76778">
            <wp:extent cx="3397369" cy="339139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1737" cy="3395759"/>
                    </a:xfrm>
                    <a:prstGeom prst="rect">
                      <a:avLst/>
                    </a:prstGeom>
                  </pic:spPr>
                </pic:pic>
              </a:graphicData>
            </a:graphic>
          </wp:inline>
        </w:drawing>
      </w:r>
    </w:p>
    <w:p w14:paraId="2C00A6F5" w14:textId="77777777" w:rsidR="00320427" w:rsidRDefault="00320427" w:rsidP="003C660E">
      <w:pPr>
        <w:jc w:val="center"/>
      </w:pPr>
    </w:p>
    <w:p w14:paraId="52C5151E" w14:textId="77777777" w:rsidR="009C290E" w:rsidRDefault="009C290E" w:rsidP="003C660E">
      <w:pPr>
        <w:jc w:val="center"/>
      </w:pPr>
    </w:p>
    <w:p w14:paraId="6C9D122A" w14:textId="77777777" w:rsidR="001F43F9" w:rsidRDefault="001F43F9" w:rsidP="003C660E">
      <w:pPr>
        <w:jc w:val="center"/>
      </w:pPr>
    </w:p>
    <w:p w14:paraId="11DB188A" w14:textId="77777777" w:rsidR="000B3B00" w:rsidRDefault="000B3B00" w:rsidP="003C660E">
      <w:pPr>
        <w:jc w:val="center"/>
      </w:pPr>
    </w:p>
    <w:p w14:paraId="3C4D9296" w14:textId="77777777" w:rsidR="001F43F9" w:rsidRDefault="001F43F9" w:rsidP="000B3B00"/>
    <w:p w14:paraId="4EC9661C" w14:textId="06FD465C" w:rsidR="00482386" w:rsidRDefault="001F43F9" w:rsidP="003C660E">
      <w:pPr>
        <w:jc w:val="center"/>
      </w:pPr>
      <w:r>
        <w:t>Etablissement scolaire : Polytech Sorbonne</w:t>
      </w:r>
    </w:p>
    <w:p w14:paraId="1CD44871" w14:textId="69EA0B79" w:rsidR="000B3B00" w:rsidRDefault="000B3B00" w:rsidP="003C660E">
      <w:pPr>
        <w:jc w:val="center"/>
      </w:pPr>
      <w:r>
        <w:t>Formation : Electronique et Informatique</w:t>
      </w:r>
    </w:p>
    <w:p w14:paraId="3BBD5A2A" w14:textId="3D32F8E7" w:rsidR="000B3B00" w:rsidRDefault="000B3B00" w:rsidP="003C660E">
      <w:pPr>
        <w:jc w:val="center"/>
      </w:pPr>
      <w:r>
        <w:t xml:space="preserve">Matières : </w:t>
      </w:r>
      <w:r w:rsidR="00B24CAD">
        <w:t>VHDL comportemental</w:t>
      </w:r>
    </w:p>
    <w:p w14:paraId="1CF848A8" w14:textId="2B84020A" w:rsidR="00482386" w:rsidRDefault="001F43F9" w:rsidP="003C660E">
      <w:pPr>
        <w:jc w:val="center"/>
      </w:pPr>
      <w:r>
        <w:t>Enseignant</w:t>
      </w:r>
      <w:r w:rsidR="00482386">
        <w:t xml:space="preserve"> : </w:t>
      </w:r>
      <w:r>
        <w:t>Yan DOUZE</w:t>
      </w:r>
    </w:p>
    <w:p w14:paraId="712D8A51" w14:textId="77777777" w:rsidR="00482386" w:rsidRPr="00482386" w:rsidRDefault="00482386" w:rsidP="002D3D6F"/>
    <w:p w14:paraId="7270E44D" w14:textId="77777777" w:rsidR="00E971E5" w:rsidRDefault="00E971E5" w:rsidP="002D3D6F"/>
    <w:p w14:paraId="661D59EB" w14:textId="77777777" w:rsidR="00E971E5" w:rsidRDefault="00E971E5" w:rsidP="002D3D6F"/>
    <w:p w14:paraId="5F82D840" w14:textId="77777777" w:rsidR="00E971E5" w:rsidRDefault="00E971E5" w:rsidP="002D3D6F"/>
    <w:p w14:paraId="07619B53" w14:textId="77777777" w:rsidR="00E971E5" w:rsidRDefault="00E971E5" w:rsidP="002D3D6F"/>
    <w:p w14:paraId="2C3FF68B" w14:textId="77777777" w:rsidR="00E971E5" w:rsidRDefault="00E971E5" w:rsidP="002D3D6F"/>
    <w:p w14:paraId="76705761" w14:textId="77777777" w:rsidR="00E971E5" w:rsidRDefault="00E971E5" w:rsidP="002D3D6F"/>
    <w:p w14:paraId="5E34FF37" w14:textId="77777777" w:rsidR="00E971E5" w:rsidRDefault="00E971E5" w:rsidP="002D3D6F"/>
    <w:p w14:paraId="6E71E130" w14:textId="77777777" w:rsidR="00E971E5" w:rsidRDefault="00E971E5" w:rsidP="002D3D6F"/>
    <w:p w14:paraId="18DACBAD" w14:textId="77777777" w:rsidR="00E971E5" w:rsidRDefault="00E971E5" w:rsidP="002D3D6F"/>
    <w:p w14:paraId="382A3B0D" w14:textId="77777777" w:rsidR="00E971E5" w:rsidRDefault="00E971E5" w:rsidP="002D3D6F"/>
    <w:p w14:paraId="6F2E21B6" w14:textId="77777777" w:rsidR="00E971E5" w:rsidRDefault="00E971E5" w:rsidP="002D3D6F"/>
    <w:p w14:paraId="6B9993C6" w14:textId="77777777" w:rsidR="00E971E5" w:rsidRDefault="00E971E5" w:rsidP="002D3D6F"/>
    <w:p w14:paraId="554A9E4F" w14:textId="77777777" w:rsidR="00E971E5" w:rsidRDefault="00E971E5" w:rsidP="002D3D6F"/>
    <w:p w14:paraId="0C8F8827" w14:textId="77777777" w:rsidR="00E971E5" w:rsidRDefault="00E971E5" w:rsidP="002D3D6F"/>
    <w:p w14:paraId="00F66C14" w14:textId="77777777" w:rsidR="00E971E5" w:rsidRDefault="00E971E5" w:rsidP="002D3D6F"/>
    <w:p w14:paraId="075D4241" w14:textId="77777777" w:rsidR="00E971E5" w:rsidRDefault="00E971E5" w:rsidP="002D3D6F"/>
    <w:p w14:paraId="2481CF07" w14:textId="77777777" w:rsidR="00E971E5" w:rsidRDefault="00E971E5" w:rsidP="002D3D6F"/>
    <w:p w14:paraId="6E937726" w14:textId="77777777" w:rsidR="00E971E5" w:rsidRDefault="00E971E5" w:rsidP="002D3D6F"/>
    <w:p w14:paraId="2E11682B" w14:textId="77777777" w:rsidR="00E971E5" w:rsidRDefault="00E971E5" w:rsidP="002D3D6F"/>
    <w:p w14:paraId="682BF046" w14:textId="77777777" w:rsidR="00E971E5" w:rsidRDefault="00E971E5" w:rsidP="002D3D6F"/>
    <w:p w14:paraId="38EDFCE8" w14:textId="77777777" w:rsidR="00E971E5" w:rsidRDefault="00E971E5" w:rsidP="002D3D6F"/>
    <w:p w14:paraId="73885DA9" w14:textId="77777777" w:rsidR="00E971E5" w:rsidRDefault="00E971E5" w:rsidP="002D3D6F"/>
    <w:p w14:paraId="3798EC1E" w14:textId="77777777" w:rsidR="003C660E" w:rsidRDefault="003C660E">
      <w:pPr>
        <w:spacing w:line="278" w:lineRule="auto"/>
        <w:jc w:val="left"/>
        <w:rPr>
          <w:rFonts w:asciiTheme="minorHAnsi" w:hAnsiTheme="minorHAnsi"/>
          <w:sz w:val="24"/>
        </w:rPr>
      </w:pPr>
      <w:r>
        <w:rPr>
          <w:rFonts w:asciiTheme="minorHAnsi" w:hAnsiTheme="minorHAnsi"/>
          <w:sz w:val="24"/>
        </w:rPr>
        <w:br w:type="page"/>
      </w:r>
    </w:p>
    <w:sdt>
      <w:sdtPr>
        <w:rPr>
          <w:rFonts w:ascii="Aptos" w:eastAsiaTheme="minorHAnsi" w:hAnsi="Aptos" w:cstheme="minorBidi"/>
          <w:color w:val="auto"/>
          <w:kern w:val="2"/>
          <w:sz w:val="22"/>
          <w:szCs w:val="24"/>
          <w14:ligatures w14:val="standardContextual"/>
        </w:rPr>
        <w:id w:val="-316340791"/>
        <w:docPartObj>
          <w:docPartGallery w:val="Table of Contents"/>
          <w:docPartUnique/>
        </w:docPartObj>
      </w:sdtPr>
      <w:sdtEndPr>
        <w:rPr>
          <w:b/>
          <w:bCs/>
        </w:rPr>
      </w:sdtEndPr>
      <w:sdtContent>
        <w:p w14:paraId="04ECE80A" w14:textId="1BE81BBA" w:rsidR="00D2224E" w:rsidRPr="004240A0" w:rsidRDefault="00626E34">
          <w:pPr>
            <w:pStyle w:val="En-ttedetabledesmatires"/>
            <w:rPr>
              <w:rStyle w:val="Titre1Car"/>
            </w:rPr>
          </w:pPr>
          <w:r w:rsidRPr="004240A0">
            <w:rPr>
              <w:rStyle w:val="Titre1Car"/>
            </w:rPr>
            <w:t>Sommaire</w:t>
          </w:r>
        </w:p>
        <w:p w14:paraId="4672C6D7" w14:textId="5F82E3FB" w:rsidR="007D67E2" w:rsidRDefault="00B36355" w:rsidP="009F3DE1">
          <w:pPr>
            <w:pStyle w:val="TM1"/>
            <w:tabs>
              <w:tab w:val="right" w:leader="dot" w:pos="9062"/>
            </w:tabs>
            <w:spacing w:line="240" w:lineRule="auto"/>
            <w:rPr>
              <w:rFonts w:asciiTheme="minorHAnsi" w:eastAsiaTheme="minorEastAsia" w:hAnsiTheme="minorHAnsi"/>
              <w:noProof/>
              <w:sz w:val="24"/>
            </w:rPr>
          </w:pPr>
          <w:r>
            <w:fldChar w:fldCharType="begin"/>
          </w:r>
          <w:r>
            <w:instrText xml:space="preserve"> TOC \o "1-4" \h \z \u </w:instrText>
          </w:r>
          <w:r>
            <w:fldChar w:fldCharType="separate"/>
          </w:r>
          <w:hyperlink w:anchor="_Toc232252392" w:history="1">
            <w:r w:rsidR="007D67E2" w:rsidRPr="00185696">
              <w:rPr>
                <w:rStyle w:val="Lienhypertexte"/>
                <w:noProof/>
              </w:rPr>
              <w:t>Remerciements</w:t>
            </w:r>
            <w:r w:rsidR="007D67E2">
              <w:rPr>
                <w:noProof/>
                <w:webHidden/>
              </w:rPr>
              <w:tab/>
            </w:r>
            <w:r w:rsidR="007D67E2">
              <w:rPr>
                <w:noProof/>
                <w:webHidden/>
              </w:rPr>
              <w:fldChar w:fldCharType="begin"/>
            </w:r>
            <w:r w:rsidR="007D67E2">
              <w:rPr>
                <w:noProof/>
                <w:webHidden/>
              </w:rPr>
              <w:instrText xml:space="preserve"> PAGEREF _Toc232252392 \h </w:instrText>
            </w:r>
            <w:r w:rsidR="007D67E2">
              <w:rPr>
                <w:noProof/>
                <w:webHidden/>
              </w:rPr>
            </w:r>
            <w:r w:rsidR="007D67E2">
              <w:rPr>
                <w:noProof/>
                <w:webHidden/>
              </w:rPr>
              <w:fldChar w:fldCharType="separate"/>
            </w:r>
            <w:r w:rsidR="007D67E2">
              <w:rPr>
                <w:noProof/>
                <w:webHidden/>
              </w:rPr>
              <w:t>5</w:t>
            </w:r>
            <w:r w:rsidR="007D67E2">
              <w:rPr>
                <w:noProof/>
                <w:webHidden/>
              </w:rPr>
              <w:fldChar w:fldCharType="end"/>
            </w:r>
          </w:hyperlink>
        </w:p>
        <w:p w14:paraId="3C431107" w14:textId="13124AE2" w:rsidR="007D67E2" w:rsidRDefault="007D67E2" w:rsidP="009F3DE1">
          <w:pPr>
            <w:pStyle w:val="TM1"/>
            <w:tabs>
              <w:tab w:val="right" w:leader="dot" w:pos="9062"/>
            </w:tabs>
            <w:spacing w:line="240" w:lineRule="auto"/>
            <w:rPr>
              <w:rFonts w:asciiTheme="minorHAnsi" w:eastAsiaTheme="minorEastAsia" w:hAnsiTheme="minorHAnsi"/>
              <w:noProof/>
              <w:sz w:val="24"/>
            </w:rPr>
          </w:pPr>
          <w:hyperlink w:anchor="_Toc232252393" w:history="1">
            <w:r w:rsidRPr="00185696">
              <w:rPr>
                <w:rStyle w:val="Lienhypertexte"/>
                <w:noProof/>
              </w:rPr>
              <w:t>Résumé</w:t>
            </w:r>
            <w:r>
              <w:rPr>
                <w:noProof/>
                <w:webHidden/>
              </w:rPr>
              <w:tab/>
            </w:r>
            <w:r>
              <w:rPr>
                <w:noProof/>
                <w:webHidden/>
              </w:rPr>
              <w:fldChar w:fldCharType="begin"/>
            </w:r>
            <w:r>
              <w:rPr>
                <w:noProof/>
                <w:webHidden/>
              </w:rPr>
              <w:instrText xml:space="preserve"> PAGEREF _Toc232252393 \h </w:instrText>
            </w:r>
            <w:r>
              <w:rPr>
                <w:noProof/>
                <w:webHidden/>
              </w:rPr>
            </w:r>
            <w:r>
              <w:rPr>
                <w:noProof/>
                <w:webHidden/>
              </w:rPr>
              <w:fldChar w:fldCharType="separate"/>
            </w:r>
            <w:r>
              <w:rPr>
                <w:noProof/>
                <w:webHidden/>
              </w:rPr>
              <w:t>6</w:t>
            </w:r>
            <w:r>
              <w:rPr>
                <w:noProof/>
                <w:webHidden/>
              </w:rPr>
              <w:fldChar w:fldCharType="end"/>
            </w:r>
          </w:hyperlink>
        </w:p>
        <w:p w14:paraId="73F11B19" w14:textId="2D77A755" w:rsidR="007D67E2" w:rsidRDefault="007D67E2" w:rsidP="009F3DE1">
          <w:pPr>
            <w:pStyle w:val="TM1"/>
            <w:tabs>
              <w:tab w:val="left" w:pos="480"/>
              <w:tab w:val="right" w:leader="dot" w:pos="9062"/>
            </w:tabs>
            <w:spacing w:line="240" w:lineRule="auto"/>
            <w:rPr>
              <w:rFonts w:asciiTheme="minorHAnsi" w:eastAsiaTheme="minorEastAsia" w:hAnsiTheme="minorHAnsi"/>
              <w:noProof/>
              <w:sz w:val="24"/>
            </w:rPr>
          </w:pPr>
          <w:hyperlink w:anchor="_Toc232252394" w:history="1">
            <w:r w:rsidRPr="00185696">
              <w:rPr>
                <w:rStyle w:val="Lienhypertexte"/>
                <w:noProof/>
              </w:rPr>
              <w:t>I.</w:t>
            </w:r>
            <w:r>
              <w:rPr>
                <w:rFonts w:asciiTheme="minorHAnsi" w:eastAsiaTheme="minorEastAsia" w:hAnsiTheme="minorHAnsi"/>
                <w:noProof/>
                <w:sz w:val="24"/>
              </w:rPr>
              <w:tab/>
            </w:r>
            <w:r w:rsidRPr="00185696">
              <w:rPr>
                <w:rStyle w:val="Lienhypertexte"/>
                <w:noProof/>
              </w:rPr>
              <w:t>Présentation du projet</w:t>
            </w:r>
            <w:r>
              <w:rPr>
                <w:noProof/>
                <w:webHidden/>
              </w:rPr>
              <w:tab/>
            </w:r>
            <w:r>
              <w:rPr>
                <w:noProof/>
                <w:webHidden/>
              </w:rPr>
              <w:fldChar w:fldCharType="begin"/>
            </w:r>
            <w:r>
              <w:rPr>
                <w:noProof/>
                <w:webHidden/>
              </w:rPr>
              <w:instrText xml:space="preserve"> PAGEREF _Toc232252394 \h </w:instrText>
            </w:r>
            <w:r>
              <w:rPr>
                <w:noProof/>
                <w:webHidden/>
              </w:rPr>
            </w:r>
            <w:r>
              <w:rPr>
                <w:noProof/>
                <w:webHidden/>
              </w:rPr>
              <w:fldChar w:fldCharType="separate"/>
            </w:r>
            <w:r>
              <w:rPr>
                <w:noProof/>
                <w:webHidden/>
              </w:rPr>
              <w:t>7</w:t>
            </w:r>
            <w:r>
              <w:rPr>
                <w:noProof/>
                <w:webHidden/>
              </w:rPr>
              <w:fldChar w:fldCharType="end"/>
            </w:r>
          </w:hyperlink>
        </w:p>
        <w:p w14:paraId="03A97AF5" w14:textId="0BD78D8A" w:rsidR="007D67E2" w:rsidRDefault="007D67E2" w:rsidP="009F3DE1">
          <w:pPr>
            <w:pStyle w:val="TM1"/>
            <w:tabs>
              <w:tab w:val="left" w:pos="480"/>
              <w:tab w:val="right" w:leader="dot" w:pos="9062"/>
            </w:tabs>
            <w:spacing w:line="240" w:lineRule="auto"/>
            <w:rPr>
              <w:rFonts w:asciiTheme="minorHAnsi" w:eastAsiaTheme="minorEastAsia" w:hAnsiTheme="minorHAnsi"/>
              <w:noProof/>
              <w:sz w:val="24"/>
            </w:rPr>
          </w:pPr>
          <w:hyperlink w:anchor="_Toc232252395" w:history="1">
            <w:r w:rsidRPr="00185696">
              <w:rPr>
                <w:rStyle w:val="Lienhypertexte"/>
                <w:noProof/>
              </w:rPr>
              <w:t>II.</w:t>
            </w:r>
            <w:r>
              <w:rPr>
                <w:rFonts w:asciiTheme="minorHAnsi" w:eastAsiaTheme="minorEastAsia" w:hAnsiTheme="minorHAnsi"/>
                <w:noProof/>
                <w:sz w:val="24"/>
              </w:rPr>
              <w:tab/>
            </w:r>
            <w:r w:rsidRPr="00185696">
              <w:rPr>
                <w:rStyle w:val="Lienhypertexte"/>
                <w:noProof/>
              </w:rPr>
              <w:t>Conception et Architecture Fonctionnelle</w:t>
            </w:r>
            <w:r>
              <w:rPr>
                <w:noProof/>
                <w:webHidden/>
              </w:rPr>
              <w:tab/>
            </w:r>
            <w:r>
              <w:rPr>
                <w:noProof/>
                <w:webHidden/>
              </w:rPr>
              <w:fldChar w:fldCharType="begin"/>
            </w:r>
            <w:r>
              <w:rPr>
                <w:noProof/>
                <w:webHidden/>
              </w:rPr>
              <w:instrText xml:space="preserve"> PAGEREF _Toc232252395 \h </w:instrText>
            </w:r>
            <w:r>
              <w:rPr>
                <w:noProof/>
                <w:webHidden/>
              </w:rPr>
            </w:r>
            <w:r>
              <w:rPr>
                <w:noProof/>
                <w:webHidden/>
              </w:rPr>
              <w:fldChar w:fldCharType="separate"/>
            </w:r>
            <w:r>
              <w:rPr>
                <w:noProof/>
                <w:webHidden/>
              </w:rPr>
              <w:t>8</w:t>
            </w:r>
            <w:r>
              <w:rPr>
                <w:noProof/>
                <w:webHidden/>
              </w:rPr>
              <w:fldChar w:fldCharType="end"/>
            </w:r>
          </w:hyperlink>
        </w:p>
        <w:p w14:paraId="17DEB9A3" w14:textId="50832454" w:rsidR="007D67E2" w:rsidRDefault="007D67E2" w:rsidP="009F3DE1">
          <w:pPr>
            <w:pStyle w:val="TM2"/>
            <w:tabs>
              <w:tab w:val="left" w:pos="960"/>
              <w:tab w:val="right" w:leader="dot" w:pos="9062"/>
            </w:tabs>
            <w:spacing w:line="240" w:lineRule="auto"/>
            <w:rPr>
              <w:rFonts w:asciiTheme="minorHAnsi" w:eastAsiaTheme="minorEastAsia" w:hAnsiTheme="minorHAnsi"/>
              <w:noProof/>
              <w:sz w:val="24"/>
            </w:rPr>
          </w:pPr>
          <w:hyperlink w:anchor="_Toc232252396" w:history="1">
            <w:r w:rsidRPr="00185696">
              <w:rPr>
                <w:rStyle w:val="Lienhypertexte"/>
                <w:noProof/>
              </w:rPr>
              <w:t>A.</w:t>
            </w:r>
            <w:r>
              <w:rPr>
                <w:rFonts w:asciiTheme="minorHAnsi" w:eastAsiaTheme="minorEastAsia" w:hAnsiTheme="minorHAnsi"/>
                <w:noProof/>
                <w:sz w:val="24"/>
              </w:rPr>
              <w:tab/>
            </w:r>
            <w:r w:rsidRPr="00185696">
              <w:rPr>
                <w:rStyle w:val="Lienhypertexte"/>
                <w:noProof/>
              </w:rPr>
              <w:t>Unité Arithmétique et Logique (ALU)</w:t>
            </w:r>
            <w:r>
              <w:rPr>
                <w:noProof/>
                <w:webHidden/>
              </w:rPr>
              <w:tab/>
            </w:r>
            <w:r>
              <w:rPr>
                <w:noProof/>
                <w:webHidden/>
              </w:rPr>
              <w:fldChar w:fldCharType="begin"/>
            </w:r>
            <w:r>
              <w:rPr>
                <w:noProof/>
                <w:webHidden/>
              </w:rPr>
              <w:instrText xml:space="preserve"> PAGEREF _Toc232252396 \h </w:instrText>
            </w:r>
            <w:r>
              <w:rPr>
                <w:noProof/>
                <w:webHidden/>
              </w:rPr>
            </w:r>
            <w:r>
              <w:rPr>
                <w:noProof/>
                <w:webHidden/>
              </w:rPr>
              <w:fldChar w:fldCharType="separate"/>
            </w:r>
            <w:r>
              <w:rPr>
                <w:noProof/>
                <w:webHidden/>
              </w:rPr>
              <w:t>9</w:t>
            </w:r>
            <w:r>
              <w:rPr>
                <w:noProof/>
                <w:webHidden/>
              </w:rPr>
              <w:fldChar w:fldCharType="end"/>
            </w:r>
          </w:hyperlink>
        </w:p>
        <w:p w14:paraId="56845145" w14:textId="00F6AD21"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397" w:history="1">
            <w:r w:rsidRPr="00185696">
              <w:rPr>
                <w:rStyle w:val="Lienhypertexte"/>
                <w:noProof/>
              </w:rPr>
              <w:t>1.</w:t>
            </w:r>
            <w:r>
              <w:rPr>
                <w:rFonts w:asciiTheme="minorHAnsi" w:eastAsiaTheme="minorEastAsia" w:hAnsiTheme="minorHAnsi"/>
                <w:noProof/>
                <w:sz w:val="24"/>
              </w:rPr>
              <w:tab/>
            </w:r>
            <w:r w:rsidRPr="00185696">
              <w:rPr>
                <w:rStyle w:val="Lienhypertexte"/>
                <w:noProof/>
              </w:rPr>
              <w:t>Explication du code de l’ALU</w:t>
            </w:r>
            <w:r>
              <w:rPr>
                <w:noProof/>
                <w:webHidden/>
              </w:rPr>
              <w:tab/>
            </w:r>
            <w:r>
              <w:rPr>
                <w:noProof/>
                <w:webHidden/>
              </w:rPr>
              <w:fldChar w:fldCharType="begin"/>
            </w:r>
            <w:r>
              <w:rPr>
                <w:noProof/>
                <w:webHidden/>
              </w:rPr>
              <w:instrText xml:space="preserve"> PAGEREF _Toc232252397 \h </w:instrText>
            </w:r>
            <w:r>
              <w:rPr>
                <w:noProof/>
                <w:webHidden/>
              </w:rPr>
            </w:r>
            <w:r>
              <w:rPr>
                <w:noProof/>
                <w:webHidden/>
              </w:rPr>
              <w:fldChar w:fldCharType="separate"/>
            </w:r>
            <w:r>
              <w:rPr>
                <w:noProof/>
                <w:webHidden/>
              </w:rPr>
              <w:t>9</w:t>
            </w:r>
            <w:r>
              <w:rPr>
                <w:noProof/>
                <w:webHidden/>
              </w:rPr>
              <w:fldChar w:fldCharType="end"/>
            </w:r>
          </w:hyperlink>
        </w:p>
        <w:p w14:paraId="2D2EA09B" w14:textId="6F49F6BC"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398" w:history="1">
            <w:r w:rsidRPr="00185696">
              <w:rPr>
                <w:rStyle w:val="Lienhypertexte"/>
                <w:noProof/>
              </w:rPr>
              <w:t>2.</w:t>
            </w:r>
            <w:r>
              <w:rPr>
                <w:rFonts w:asciiTheme="minorHAnsi" w:eastAsiaTheme="minorEastAsia" w:hAnsiTheme="minorHAnsi"/>
                <w:noProof/>
                <w:sz w:val="24"/>
              </w:rPr>
              <w:tab/>
            </w:r>
            <w:r w:rsidRPr="00185696">
              <w:rPr>
                <w:rStyle w:val="Lienhypertexte"/>
                <w:noProof/>
              </w:rPr>
              <w:t>Explication du banc de test de l’ALU</w:t>
            </w:r>
            <w:r>
              <w:rPr>
                <w:noProof/>
                <w:webHidden/>
              </w:rPr>
              <w:tab/>
            </w:r>
            <w:r>
              <w:rPr>
                <w:noProof/>
                <w:webHidden/>
              </w:rPr>
              <w:fldChar w:fldCharType="begin"/>
            </w:r>
            <w:r>
              <w:rPr>
                <w:noProof/>
                <w:webHidden/>
              </w:rPr>
              <w:instrText xml:space="preserve"> PAGEREF _Toc232252398 \h </w:instrText>
            </w:r>
            <w:r>
              <w:rPr>
                <w:noProof/>
                <w:webHidden/>
              </w:rPr>
            </w:r>
            <w:r>
              <w:rPr>
                <w:noProof/>
                <w:webHidden/>
              </w:rPr>
              <w:fldChar w:fldCharType="separate"/>
            </w:r>
            <w:r>
              <w:rPr>
                <w:noProof/>
                <w:webHidden/>
              </w:rPr>
              <w:t>10</w:t>
            </w:r>
            <w:r>
              <w:rPr>
                <w:noProof/>
                <w:webHidden/>
              </w:rPr>
              <w:fldChar w:fldCharType="end"/>
            </w:r>
          </w:hyperlink>
        </w:p>
        <w:p w14:paraId="70D41A4B" w14:textId="40C8B253"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399" w:history="1">
            <w:r w:rsidRPr="00185696">
              <w:rPr>
                <w:rStyle w:val="Lienhypertexte"/>
                <w:noProof/>
              </w:rPr>
              <w:t>3.</w:t>
            </w:r>
            <w:r>
              <w:rPr>
                <w:rFonts w:asciiTheme="minorHAnsi" w:eastAsiaTheme="minorEastAsia" w:hAnsiTheme="minorHAnsi"/>
                <w:noProof/>
                <w:sz w:val="24"/>
              </w:rPr>
              <w:tab/>
            </w:r>
            <w:r w:rsidRPr="00185696">
              <w:rPr>
                <w:rStyle w:val="Lienhypertexte"/>
                <w:noProof/>
              </w:rPr>
              <w:t>Résultat de la simulation de l’ALU</w:t>
            </w:r>
            <w:r>
              <w:rPr>
                <w:noProof/>
                <w:webHidden/>
              </w:rPr>
              <w:tab/>
            </w:r>
            <w:r>
              <w:rPr>
                <w:noProof/>
                <w:webHidden/>
              </w:rPr>
              <w:fldChar w:fldCharType="begin"/>
            </w:r>
            <w:r>
              <w:rPr>
                <w:noProof/>
                <w:webHidden/>
              </w:rPr>
              <w:instrText xml:space="preserve"> PAGEREF _Toc232252399 \h </w:instrText>
            </w:r>
            <w:r>
              <w:rPr>
                <w:noProof/>
                <w:webHidden/>
              </w:rPr>
            </w:r>
            <w:r>
              <w:rPr>
                <w:noProof/>
                <w:webHidden/>
              </w:rPr>
              <w:fldChar w:fldCharType="separate"/>
            </w:r>
            <w:r>
              <w:rPr>
                <w:noProof/>
                <w:webHidden/>
              </w:rPr>
              <w:t>10</w:t>
            </w:r>
            <w:r>
              <w:rPr>
                <w:noProof/>
                <w:webHidden/>
              </w:rPr>
              <w:fldChar w:fldCharType="end"/>
            </w:r>
          </w:hyperlink>
        </w:p>
        <w:p w14:paraId="1401B419" w14:textId="5B7F0BE2" w:rsidR="007D67E2" w:rsidRDefault="007D67E2" w:rsidP="009F3DE1">
          <w:pPr>
            <w:pStyle w:val="TM2"/>
            <w:tabs>
              <w:tab w:val="left" w:pos="960"/>
              <w:tab w:val="right" w:leader="dot" w:pos="9062"/>
            </w:tabs>
            <w:spacing w:line="240" w:lineRule="auto"/>
            <w:rPr>
              <w:rFonts w:asciiTheme="minorHAnsi" w:eastAsiaTheme="minorEastAsia" w:hAnsiTheme="minorHAnsi"/>
              <w:noProof/>
              <w:sz w:val="24"/>
            </w:rPr>
          </w:pPr>
          <w:hyperlink w:anchor="_Toc232252400" w:history="1">
            <w:r w:rsidRPr="00185696">
              <w:rPr>
                <w:rStyle w:val="Lienhypertexte"/>
                <w:noProof/>
              </w:rPr>
              <w:t>B.</w:t>
            </w:r>
            <w:r>
              <w:rPr>
                <w:rFonts w:asciiTheme="minorHAnsi" w:eastAsiaTheme="minorEastAsia" w:hAnsiTheme="minorHAnsi"/>
                <w:noProof/>
                <w:sz w:val="24"/>
              </w:rPr>
              <w:tab/>
            </w:r>
            <w:r w:rsidRPr="00185696">
              <w:rPr>
                <w:rStyle w:val="Lienhypertexte"/>
                <w:noProof/>
              </w:rPr>
              <w:t>Banc de registre</w:t>
            </w:r>
            <w:r>
              <w:rPr>
                <w:noProof/>
                <w:webHidden/>
              </w:rPr>
              <w:tab/>
            </w:r>
            <w:r>
              <w:rPr>
                <w:noProof/>
                <w:webHidden/>
              </w:rPr>
              <w:fldChar w:fldCharType="begin"/>
            </w:r>
            <w:r>
              <w:rPr>
                <w:noProof/>
                <w:webHidden/>
              </w:rPr>
              <w:instrText xml:space="preserve"> PAGEREF _Toc232252400 \h </w:instrText>
            </w:r>
            <w:r>
              <w:rPr>
                <w:noProof/>
                <w:webHidden/>
              </w:rPr>
            </w:r>
            <w:r>
              <w:rPr>
                <w:noProof/>
                <w:webHidden/>
              </w:rPr>
              <w:fldChar w:fldCharType="separate"/>
            </w:r>
            <w:r>
              <w:rPr>
                <w:noProof/>
                <w:webHidden/>
              </w:rPr>
              <w:t>11</w:t>
            </w:r>
            <w:r>
              <w:rPr>
                <w:noProof/>
                <w:webHidden/>
              </w:rPr>
              <w:fldChar w:fldCharType="end"/>
            </w:r>
          </w:hyperlink>
        </w:p>
        <w:p w14:paraId="2066D882" w14:textId="5ED77FE8"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1" w:history="1">
            <w:r w:rsidRPr="00185696">
              <w:rPr>
                <w:rStyle w:val="Lienhypertexte"/>
                <w:noProof/>
              </w:rPr>
              <w:t>1.</w:t>
            </w:r>
            <w:r>
              <w:rPr>
                <w:rFonts w:asciiTheme="minorHAnsi" w:eastAsiaTheme="minorEastAsia" w:hAnsiTheme="minorHAnsi"/>
                <w:noProof/>
                <w:sz w:val="24"/>
              </w:rPr>
              <w:tab/>
            </w:r>
            <w:r w:rsidRPr="00185696">
              <w:rPr>
                <w:rStyle w:val="Lienhypertexte"/>
                <w:noProof/>
              </w:rPr>
              <w:t>Explication du code du banc de registre</w:t>
            </w:r>
            <w:r>
              <w:rPr>
                <w:noProof/>
                <w:webHidden/>
              </w:rPr>
              <w:tab/>
            </w:r>
            <w:r>
              <w:rPr>
                <w:noProof/>
                <w:webHidden/>
              </w:rPr>
              <w:fldChar w:fldCharType="begin"/>
            </w:r>
            <w:r>
              <w:rPr>
                <w:noProof/>
                <w:webHidden/>
              </w:rPr>
              <w:instrText xml:space="preserve"> PAGEREF _Toc232252401 \h </w:instrText>
            </w:r>
            <w:r>
              <w:rPr>
                <w:noProof/>
                <w:webHidden/>
              </w:rPr>
            </w:r>
            <w:r>
              <w:rPr>
                <w:noProof/>
                <w:webHidden/>
              </w:rPr>
              <w:fldChar w:fldCharType="separate"/>
            </w:r>
            <w:r>
              <w:rPr>
                <w:noProof/>
                <w:webHidden/>
              </w:rPr>
              <w:t>11</w:t>
            </w:r>
            <w:r>
              <w:rPr>
                <w:noProof/>
                <w:webHidden/>
              </w:rPr>
              <w:fldChar w:fldCharType="end"/>
            </w:r>
          </w:hyperlink>
        </w:p>
        <w:p w14:paraId="248CBA43" w14:textId="22A08A2A"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2" w:history="1">
            <w:r w:rsidRPr="00185696">
              <w:rPr>
                <w:rStyle w:val="Lienhypertexte"/>
                <w:noProof/>
              </w:rPr>
              <w:t>2.</w:t>
            </w:r>
            <w:r>
              <w:rPr>
                <w:rFonts w:asciiTheme="minorHAnsi" w:eastAsiaTheme="minorEastAsia" w:hAnsiTheme="minorHAnsi"/>
                <w:noProof/>
                <w:sz w:val="24"/>
              </w:rPr>
              <w:tab/>
            </w:r>
            <w:r w:rsidRPr="00185696">
              <w:rPr>
                <w:rStyle w:val="Lienhypertexte"/>
                <w:noProof/>
              </w:rPr>
              <w:t>Explication du banc de test du banc de registre</w:t>
            </w:r>
            <w:r>
              <w:rPr>
                <w:noProof/>
                <w:webHidden/>
              </w:rPr>
              <w:tab/>
            </w:r>
            <w:r>
              <w:rPr>
                <w:noProof/>
                <w:webHidden/>
              </w:rPr>
              <w:fldChar w:fldCharType="begin"/>
            </w:r>
            <w:r>
              <w:rPr>
                <w:noProof/>
                <w:webHidden/>
              </w:rPr>
              <w:instrText xml:space="preserve"> PAGEREF _Toc232252402 \h </w:instrText>
            </w:r>
            <w:r>
              <w:rPr>
                <w:noProof/>
                <w:webHidden/>
              </w:rPr>
            </w:r>
            <w:r>
              <w:rPr>
                <w:noProof/>
                <w:webHidden/>
              </w:rPr>
              <w:fldChar w:fldCharType="separate"/>
            </w:r>
            <w:r>
              <w:rPr>
                <w:noProof/>
                <w:webHidden/>
              </w:rPr>
              <w:t>11</w:t>
            </w:r>
            <w:r>
              <w:rPr>
                <w:noProof/>
                <w:webHidden/>
              </w:rPr>
              <w:fldChar w:fldCharType="end"/>
            </w:r>
          </w:hyperlink>
        </w:p>
        <w:p w14:paraId="45D2574F" w14:textId="7F4FBC21"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3" w:history="1">
            <w:r w:rsidRPr="00185696">
              <w:rPr>
                <w:rStyle w:val="Lienhypertexte"/>
                <w:noProof/>
              </w:rPr>
              <w:t>3.</w:t>
            </w:r>
            <w:r>
              <w:rPr>
                <w:rFonts w:asciiTheme="minorHAnsi" w:eastAsiaTheme="minorEastAsia" w:hAnsiTheme="minorHAnsi"/>
                <w:noProof/>
                <w:sz w:val="24"/>
              </w:rPr>
              <w:tab/>
            </w:r>
            <w:r w:rsidRPr="00185696">
              <w:rPr>
                <w:rStyle w:val="Lienhypertexte"/>
                <w:noProof/>
              </w:rPr>
              <w:t>Résultat de la simulation du banc de registre</w:t>
            </w:r>
            <w:r>
              <w:rPr>
                <w:noProof/>
                <w:webHidden/>
              </w:rPr>
              <w:tab/>
            </w:r>
            <w:r>
              <w:rPr>
                <w:noProof/>
                <w:webHidden/>
              </w:rPr>
              <w:fldChar w:fldCharType="begin"/>
            </w:r>
            <w:r>
              <w:rPr>
                <w:noProof/>
                <w:webHidden/>
              </w:rPr>
              <w:instrText xml:space="preserve"> PAGEREF _Toc232252403 \h </w:instrText>
            </w:r>
            <w:r>
              <w:rPr>
                <w:noProof/>
                <w:webHidden/>
              </w:rPr>
            </w:r>
            <w:r>
              <w:rPr>
                <w:noProof/>
                <w:webHidden/>
              </w:rPr>
              <w:fldChar w:fldCharType="separate"/>
            </w:r>
            <w:r>
              <w:rPr>
                <w:noProof/>
                <w:webHidden/>
              </w:rPr>
              <w:t>12</w:t>
            </w:r>
            <w:r>
              <w:rPr>
                <w:noProof/>
                <w:webHidden/>
              </w:rPr>
              <w:fldChar w:fldCharType="end"/>
            </w:r>
          </w:hyperlink>
        </w:p>
        <w:p w14:paraId="316C49AB" w14:textId="496E0328" w:rsidR="007D67E2" w:rsidRDefault="007D67E2" w:rsidP="009F3DE1">
          <w:pPr>
            <w:pStyle w:val="TM2"/>
            <w:tabs>
              <w:tab w:val="left" w:pos="960"/>
              <w:tab w:val="right" w:leader="dot" w:pos="9062"/>
            </w:tabs>
            <w:spacing w:line="240" w:lineRule="auto"/>
            <w:rPr>
              <w:rFonts w:asciiTheme="minorHAnsi" w:eastAsiaTheme="minorEastAsia" w:hAnsiTheme="minorHAnsi"/>
              <w:noProof/>
              <w:sz w:val="24"/>
            </w:rPr>
          </w:pPr>
          <w:hyperlink w:anchor="_Toc232252404" w:history="1">
            <w:r w:rsidRPr="00185696">
              <w:rPr>
                <w:rStyle w:val="Lienhypertexte"/>
                <w:noProof/>
              </w:rPr>
              <w:t>C.</w:t>
            </w:r>
            <w:r>
              <w:rPr>
                <w:rFonts w:asciiTheme="minorHAnsi" w:eastAsiaTheme="minorEastAsia" w:hAnsiTheme="minorHAnsi"/>
                <w:noProof/>
                <w:sz w:val="24"/>
              </w:rPr>
              <w:tab/>
            </w:r>
            <w:r w:rsidRPr="00185696">
              <w:rPr>
                <w:rStyle w:val="Lienhypertexte"/>
                <w:noProof/>
              </w:rPr>
              <w:t>Le multiplexeur 2 vers 1</w:t>
            </w:r>
            <w:r>
              <w:rPr>
                <w:noProof/>
                <w:webHidden/>
              </w:rPr>
              <w:tab/>
            </w:r>
            <w:r>
              <w:rPr>
                <w:noProof/>
                <w:webHidden/>
              </w:rPr>
              <w:fldChar w:fldCharType="begin"/>
            </w:r>
            <w:r>
              <w:rPr>
                <w:noProof/>
                <w:webHidden/>
              </w:rPr>
              <w:instrText xml:space="preserve"> PAGEREF _Toc232252404 \h </w:instrText>
            </w:r>
            <w:r>
              <w:rPr>
                <w:noProof/>
                <w:webHidden/>
              </w:rPr>
            </w:r>
            <w:r>
              <w:rPr>
                <w:noProof/>
                <w:webHidden/>
              </w:rPr>
              <w:fldChar w:fldCharType="separate"/>
            </w:r>
            <w:r>
              <w:rPr>
                <w:noProof/>
                <w:webHidden/>
              </w:rPr>
              <w:t>13</w:t>
            </w:r>
            <w:r>
              <w:rPr>
                <w:noProof/>
                <w:webHidden/>
              </w:rPr>
              <w:fldChar w:fldCharType="end"/>
            </w:r>
          </w:hyperlink>
        </w:p>
        <w:p w14:paraId="2252E20A" w14:textId="7E7CAD1D"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5" w:history="1">
            <w:r w:rsidRPr="00185696">
              <w:rPr>
                <w:rStyle w:val="Lienhypertexte"/>
                <w:noProof/>
              </w:rPr>
              <w:t>1.</w:t>
            </w:r>
            <w:r>
              <w:rPr>
                <w:rFonts w:asciiTheme="minorHAnsi" w:eastAsiaTheme="minorEastAsia" w:hAnsiTheme="minorHAnsi"/>
                <w:noProof/>
                <w:sz w:val="24"/>
              </w:rPr>
              <w:tab/>
            </w:r>
            <w:r w:rsidRPr="00185696">
              <w:rPr>
                <w:rStyle w:val="Lienhypertexte"/>
                <w:noProof/>
              </w:rPr>
              <w:t>Explication du code du multiplexeur 2 vers 1</w:t>
            </w:r>
            <w:r>
              <w:rPr>
                <w:noProof/>
                <w:webHidden/>
              </w:rPr>
              <w:tab/>
            </w:r>
            <w:r>
              <w:rPr>
                <w:noProof/>
                <w:webHidden/>
              </w:rPr>
              <w:fldChar w:fldCharType="begin"/>
            </w:r>
            <w:r>
              <w:rPr>
                <w:noProof/>
                <w:webHidden/>
              </w:rPr>
              <w:instrText xml:space="preserve"> PAGEREF _Toc232252405 \h </w:instrText>
            </w:r>
            <w:r>
              <w:rPr>
                <w:noProof/>
                <w:webHidden/>
              </w:rPr>
            </w:r>
            <w:r>
              <w:rPr>
                <w:noProof/>
                <w:webHidden/>
              </w:rPr>
              <w:fldChar w:fldCharType="separate"/>
            </w:r>
            <w:r>
              <w:rPr>
                <w:noProof/>
                <w:webHidden/>
              </w:rPr>
              <w:t>13</w:t>
            </w:r>
            <w:r>
              <w:rPr>
                <w:noProof/>
                <w:webHidden/>
              </w:rPr>
              <w:fldChar w:fldCharType="end"/>
            </w:r>
          </w:hyperlink>
        </w:p>
        <w:p w14:paraId="60B666F5" w14:textId="4583C83F"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6" w:history="1">
            <w:r w:rsidRPr="00185696">
              <w:rPr>
                <w:rStyle w:val="Lienhypertexte"/>
                <w:noProof/>
              </w:rPr>
              <w:t>2.</w:t>
            </w:r>
            <w:r>
              <w:rPr>
                <w:rFonts w:asciiTheme="minorHAnsi" w:eastAsiaTheme="minorEastAsia" w:hAnsiTheme="minorHAnsi"/>
                <w:noProof/>
                <w:sz w:val="24"/>
              </w:rPr>
              <w:tab/>
            </w:r>
            <w:r w:rsidRPr="00185696">
              <w:rPr>
                <w:rStyle w:val="Lienhypertexte"/>
                <w:noProof/>
              </w:rPr>
              <w:t>Explication du banc de test du multiplexeur 2 vers 1</w:t>
            </w:r>
            <w:r>
              <w:rPr>
                <w:noProof/>
                <w:webHidden/>
              </w:rPr>
              <w:tab/>
            </w:r>
            <w:r>
              <w:rPr>
                <w:noProof/>
                <w:webHidden/>
              </w:rPr>
              <w:fldChar w:fldCharType="begin"/>
            </w:r>
            <w:r>
              <w:rPr>
                <w:noProof/>
                <w:webHidden/>
              </w:rPr>
              <w:instrText xml:space="preserve"> PAGEREF _Toc232252406 \h </w:instrText>
            </w:r>
            <w:r>
              <w:rPr>
                <w:noProof/>
                <w:webHidden/>
              </w:rPr>
            </w:r>
            <w:r>
              <w:rPr>
                <w:noProof/>
                <w:webHidden/>
              </w:rPr>
              <w:fldChar w:fldCharType="separate"/>
            </w:r>
            <w:r>
              <w:rPr>
                <w:noProof/>
                <w:webHidden/>
              </w:rPr>
              <w:t>14</w:t>
            </w:r>
            <w:r>
              <w:rPr>
                <w:noProof/>
                <w:webHidden/>
              </w:rPr>
              <w:fldChar w:fldCharType="end"/>
            </w:r>
          </w:hyperlink>
        </w:p>
        <w:p w14:paraId="5098B03A" w14:textId="636323FD"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7" w:history="1">
            <w:r w:rsidRPr="00185696">
              <w:rPr>
                <w:rStyle w:val="Lienhypertexte"/>
                <w:noProof/>
              </w:rPr>
              <w:t>3.</w:t>
            </w:r>
            <w:r>
              <w:rPr>
                <w:rFonts w:asciiTheme="minorHAnsi" w:eastAsiaTheme="minorEastAsia" w:hAnsiTheme="minorHAnsi"/>
                <w:noProof/>
                <w:sz w:val="24"/>
              </w:rPr>
              <w:tab/>
            </w:r>
            <w:r w:rsidRPr="00185696">
              <w:rPr>
                <w:rStyle w:val="Lienhypertexte"/>
                <w:noProof/>
              </w:rPr>
              <w:t>Résultat de la simulation du multiplexeur 2 vers 1</w:t>
            </w:r>
            <w:r>
              <w:rPr>
                <w:noProof/>
                <w:webHidden/>
              </w:rPr>
              <w:tab/>
            </w:r>
            <w:r>
              <w:rPr>
                <w:noProof/>
                <w:webHidden/>
              </w:rPr>
              <w:fldChar w:fldCharType="begin"/>
            </w:r>
            <w:r>
              <w:rPr>
                <w:noProof/>
                <w:webHidden/>
              </w:rPr>
              <w:instrText xml:space="preserve"> PAGEREF _Toc232252407 \h </w:instrText>
            </w:r>
            <w:r>
              <w:rPr>
                <w:noProof/>
                <w:webHidden/>
              </w:rPr>
            </w:r>
            <w:r>
              <w:rPr>
                <w:noProof/>
                <w:webHidden/>
              </w:rPr>
              <w:fldChar w:fldCharType="separate"/>
            </w:r>
            <w:r>
              <w:rPr>
                <w:noProof/>
                <w:webHidden/>
              </w:rPr>
              <w:t>14</w:t>
            </w:r>
            <w:r>
              <w:rPr>
                <w:noProof/>
                <w:webHidden/>
              </w:rPr>
              <w:fldChar w:fldCharType="end"/>
            </w:r>
          </w:hyperlink>
        </w:p>
        <w:p w14:paraId="0CAD7824" w14:textId="242F4D04" w:rsidR="007D67E2" w:rsidRDefault="007D67E2" w:rsidP="009F3DE1">
          <w:pPr>
            <w:pStyle w:val="TM2"/>
            <w:tabs>
              <w:tab w:val="left" w:pos="960"/>
              <w:tab w:val="right" w:leader="dot" w:pos="9062"/>
            </w:tabs>
            <w:spacing w:line="240" w:lineRule="auto"/>
            <w:rPr>
              <w:rFonts w:asciiTheme="minorHAnsi" w:eastAsiaTheme="minorEastAsia" w:hAnsiTheme="minorHAnsi"/>
              <w:noProof/>
              <w:sz w:val="24"/>
            </w:rPr>
          </w:pPr>
          <w:hyperlink w:anchor="_Toc232252408" w:history="1">
            <w:r w:rsidRPr="00185696">
              <w:rPr>
                <w:rStyle w:val="Lienhypertexte"/>
                <w:noProof/>
              </w:rPr>
              <w:t>D.</w:t>
            </w:r>
            <w:r>
              <w:rPr>
                <w:rFonts w:asciiTheme="minorHAnsi" w:eastAsiaTheme="minorEastAsia" w:hAnsiTheme="minorHAnsi"/>
                <w:noProof/>
                <w:sz w:val="24"/>
              </w:rPr>
              <w:tab/>
            </w:r>
            <w:r w:rsidRPr="00185696">
              <w:rPr>
                <w:rStyle w:val="Lienhypertexte"/>
                <w:noProof/>
              </w:rPr>
              <w:t>Extension de signe</w:t>
            </w:r>
            <w:r>
              <w:rPr>
                <w:noProof/>
                <w:webHidden/>
              </w:rPr>
              <w:tab/>
            </w:r>
            <w:r>
              <w:rPr>
                <w:noProof/>
                <w:webHidden/>
              </w:rPr>
              <w:fldChar w:fldCharType="begin"/>
            </w:r>
            <w:r>
              <w:rPr>
                <w:noProof/>
                <w:webHidden/>
              </w:rPr>
              <w:instrText xml:space="preserve"> PAGEREF _Toc232252408 \h </w:instrText>
            </w:r>
            <w:r>
              <w:rPr>
                <w:noProof/>
                <w:webHidden/>
              </w:rPr>
            </w:r>
            <w:r>
              <w:rPr>
                <w:noProof/>
                <w:webHidden/>
              </w:rPr>
              <w:fldChar w:fldCharType="separate"/>
            </w:r>
            <w:r>
              <w:rPr>
                <w:noProof/>
                <w:webHidden/>
              </w:rPr>
              <w:t>16</w:t>
            </w:r>
            <w:r>
              <w:rPr>
                <w:noProof/>
                <w:webHidden/>
              </w:rPr>
              <w:fldChar w:fldCharType="end"/>
            </w:r>
          </w:hyperlink>
        </w:p>
        <w:p w14:paraId="75E6B319" w14:textId="55988202"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09" w:history="1">
            <w:r w:rsidRPr="00185696">
              <w:rPr>
                <w:rStyle w:val="Lienhypertexte"/>
                <w:noProof/>
              </w:rPr>
              <w:t>1.</w:t>
            </w:r>
            <w:r>
              <w:rPr>
                <w:rFonts w:asciiTheme="minorHAnsi" w:eastAsiaTheme="minorEastAsia" w:hAnsiTheme="minorHAnsi"/>
                <w:noProof/>
                <w:sz w:val="24"/>
              </w:rPr>
              <w:tab/>
            </w:r>
            <w:r w:rsidRPr="00185696">
              <w:rPr>
                <w:rStyle w:val="Lienhypertexte"/>
                <w:noProof/>
              </w:rPr>
              <w:t>Explication du code de l’extension du signe</w:t>
            </w:r>
            <w:r>
              <w:rPr>
                <w:noProof/>
                <w:webHidden/>
              </w:rPr>
              <w:tab/>
            </w:r>
            <w:r>
              <w:rPr>
                <w:noProof/>
                <w:webHidden/>
              </w:rPr>
              <w:fldChar w:fldCharType="begin"/>
            </w:r>
            <w:r>
              <w:rPr>
                <w:noProof/>
                <w:webHidden/>
              </w:rPr>
              <w:instrText xml:space="preserve"> PAGEREF _Toc232252409 \h </w:instrText>
            </w:r>
            <w:r>
              <w:rPr>
                <w:noProof/>
                <w:webHidden/>
              </w:rPr>
            </w:r>
            <w:r>
              <w:rPr>
                <w:noProof/>
                <w:webHidden/>
              </w:rPr>
              <w:fldChar w:fldCharType="separate"/>
            </w:r>
            <w:r>
              <w:rPr>
                <w:noProof/>
                <w:webHidden/>
              </w:rPr>
              <w:t>16</w:t>
            </w:r>
            <w:r>
              <w:rPr>
                <w:noProof/>
                <w:webHidden/>
              </w:rPr>
              <w:fldChar w:fldCharType="end"/>
            </w:r>
          </w:hyperlink>
        </w:p>
        <w:p w14:paraId="2E71C4DD" w14:textId="6F1A0300"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0" w:history="1">
            <w:r w:rsidRPr="00185696">
              <w:rPr>
                <w:rStyle w:val="Lienhypertexte"/>
                <w:noProof/>
              </w:rPr>
              <w:t>2.</w:t>
            </w:r>
            <w:r>
              <w:rPr>
                <w:rFonts w:asciiTheme="minorHAnsi" w:eastAsiaTheme="minorEastAsia" w:hAnsiTheme="minorHAnsi"/>
                <w:noProof/>
                <w:sz w:val="24"/>
              </w:rPr>
              <w:tab/>
            </w:r>
            <w:r w:rsidRPr="00185696">
              <w:rPr>
                <w:rStyle w:val="Lienhypertexte"/>
                <w:noProof/>
              </w:rPr>
              <w:t>Explication du banc de test du multiplexeur 2 vers 1</w:t>
            </w:r>
            <w:r>
              <w:rPr>
                <w:noProof/>
                <w:webHidden/>
              </w:rPr>
              <w:tab/>
            </w:r>
            <w:r>
              <w:rPr>
                <w:noProof/>
                <w:webHidden/>
              </w:rPr>
              <w:fldChar w:fldCharType="begin"/>
            </w:r>
            <w:r>
              <w:rPr>
                <w:noProof/>
                <w:webHidden/>
              </w:rPr>
              <w:instrText xml:space="preserve"> PAGEREF _Toc232252410 \h </w:instrText>
            </w:r>
            <w:r>
              <w:rPr>
                <w:noProof/>
                <w:webHidden/>
              </w:rPr>
            </w:r>
            <w:r>
              <w:rPr>
                <w:noProof/>
                <w:webHidden/>
              </w:rPr>
              <w:fldChar w:fldCharType="separate"/>
            </w:r>
            <w:r>
              <w:rPr>
                <w:noProof/>
                <w:webHidden/>
              </w:rPr>
              <w:t>16</w:t>
            </w:r>
            <w:r>
              <w:rPr>
                <w:noProof/>
                <w:webHidden/>
              </w:rPr>
              <w:fldChar w:fldCharType="end"/>
            </w:r>
          </w:hyperlink>
        </w:p>
        <w:p w14:paraId="5D9A12A6" w14:textId="6BF7BFCA"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1" w:history="1">
            <w:r w:rsidRPr="00185696">
              <w:rPr>
                <w:rStyle w:val="Lienhypertexte"/>
                <w:noProof/>
              </w:rPr>
              <w:t>3.</w:t>
            </w:r>
            <w:r>
              <w:rPr>
                <w:rFonts w:asciiTheme="minorHAnsi" w:eastAsiaTheme="minorEastAsia" w:hAnsiTheme="minorHAnsi"/>
                <w:noProof/>
                <w:sz w:val="24"/>
              </w:rPr>
              <w:tab/>
            </w:r>
            <w:r w:rsidRPr="00185696">
              <w:rPr>
                <w:rStyle w:val="Lienhypertexte"/>
                <w:noProof/>
              </w:rPr>
              <w:t>Résultat de la simulation du multiplexeur 2 vers 1</w:t>
            </w:r>
            <w:r>
              <w:rPr>
                <w:noProof/>
                <w:webHidden/>
              </w:rPr>
              <w:tab/>
            </w:r>
            <w:r>
              <w:rPr>
                <w:noProof/>
                <w:webHidden/>
              </w:rPr>
              <w:fldChar w:fldCharType="begin"/>
            </w:r>
            <w:r>
              <w:rPr>
                <w:noProof/>
                <w:webHidden/>
              </w:rPr>
              <w:instrText xml:space="preserve"> PAGEREF _Toc232252411 \h </w:instrText>
            </w:r>
            <w:r>
              <w:rPr>
                <w:noProof/>
                <w:webHidden/>
              </w:rPr>
            </w:r>
            <w:r>
              <w:rPr>
                <w:noProof/>
                <w:webHidden/>
              </w:rPr>
              <w:fldChar w:fldCharType="separate"/>
            </w:r>
            <w:r>
              <w:rPr>
                <w:noProof/>
                <w:webHidden/>
              </w:rPr>
              <w:t>17</w:t>
            </w:r>
            <w:r>
              <w:rPr>
                <w:noProof/>
                <w:webHidden/>
              </w:rPr>
              <w:fldChar w:fldCharType="end"/>
            </w:r>
          </w:hyperlink>
        </w:p>
        <w:p w14:paraId="7ACA4544" w14:textId="224C784B" w:rsidR="007D67E2" w:rsidRDefault="007D67E2" w:rsidP="009F3DE1">
          <w:pPr>
            <w:pStyle w:val="TM2"/>
            <w:tabs>
              <w:tab w:val="left" w:pos="960"/>
              <w:tab w:val="right" w:leader="dot" w:pos="9062"/>
            </w:tabs>
            <w:spacing w:line="240" w:lineRule="auto"/>
            <w:rPr>
              <w:rFonts w:asciiTheme="minorHAnsi" w:eastAsiaTheme="minorEastAsia" w:hAnsiTheme="minorHAnsi"/>
              <w:noProof/>
              <w:sz w:val="24"/>
            </w:rPr>
          </w:pPr>
          <w:hyperlink w:anchor="_Toc232252412" w:history="1">
            <w:r w:rsidRPr="00185696">
              <w:rPr>
                <w:rStyle w:val="Lienhypertexte"/>
                <w:noProof/>
              </w:rPr>
              <w:t>E.</w:t>
            </w:r>
            <w:r>
              <w:rPr>
                <w:rFonts w:asciiTheme="minorHAnsi" w:eastAsiaTheme="minorEastAsia" w:hAnsiTheme="minorHAnsi"/>
                <w:noProof/>
                <w:sz w:val="24"/>
              </w:rPr>
              <w:tab/>
            </w:r>
            <w:r w:rsidRPr="00185696">
              <w:rPr>
                <w:rStyle w:val="Lienhypertexte"/>
                <w:noProof/>
              </w:rPr>
              <w:t>Mémoire de données</w:t>
            </w:r>
            <w:r>
              <w:rPr>
                <w:noProof/>
                <w:webHidden/>
              </w:rPr>
              <w:tab/>
            </w:r>
            <w:r>
              <w:rPr>
                <w:noProof/>
                <w:webHidden/>
              </w:rPr>
              <w:fldChar w:fldCharType="begin"/>
            </w:r>
            <w:r>
              <w:rPr>
                <w:noProof/>
                <w:webHidden/>
              </w:rPr>
              <w:instrText xml:space="preserve"> PAGEREF _Toc232252412 \h </w:instrText>
            </w:r>
            <w:r>
              <w:rPr>
                <w:noProof/>
                <w:webHidden/>
              </w:rPr>
            </w:r>
            <w:r>
              <w:rPr>
                <w:noProof/>
                <w:webHidden/>
              </w:rPr>
              <w:fldChar w:fldCharType="separate"/>
            </w:r>
            <w:r>
              <w:rPr>
                <w:noProof/>
                <w:webHidden/>
              </w:rPr>
              <w:t>18</w:t>
            </w:r>
            <w:r>
              <w:rPr>
                <w:noProof/>
                <w:webHidden/>
              </w:rPr>
              <w:fldChar w:fldCharType="end"/>
            </w:r>
          </w:hyperlink>
        </w:p>
        <w:p w14:paraId="3CD02F2D" w14:textId="7005A501"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3" w:history="1">
            <w:r w:rsidRPr="00185696">
              <w:rPr>
                <w:rStyle w:val="Lienhypertexte"/>
                <w:noProof/>
              </w:rPr>
              <w:t>1.</w:t>
            </w:r>
            <w:r>
              <w:rPr>
                <w:rFonts w:asciiTheme="minorHAnsi" w:eastAsiaTheme="minorEastAsia" w:hAnsiTheme="minorHAnsi"/>
                <w:noProof/>
                <w:sz w:val="24"/>
              </w:rPr>
              <w:tab/>
            </w:r>
            <w:r w:rsidRPr="00185696">
              <w:rPr>
                <w:rStyle w:val="Lienhypertexte"/>
                <w:noProof/>
              </w:rPr>
              <w:t>Explication du code sur la mémoire de données</w:t>
            </w:r>
            <w:r>
              <w:rPr>
                <w:noProof/>
                <w:webHidden/>
              </w:rPr>
              <w:tab/>
            </w:r>
            <w:r>
              <w:rPr>
                <w:noProof/>
                <w:webHidden/>
              </w:rPr>
              <w:fldChar w:fldCharType="begin"/>
            </w:r>
            <w:r>
              <w:rPr>
                <w:noProof/>
                <w:webHidden/>
              </w:rPr>
              <w:instrText xml:space="preserve"> PAGEREF _Toc232252413 \h </w:instrText>
            </w:r>
            <w:r>
              <w:rPr>
                <w:noProof/>
                <w:webHidden/>
              </w:rPr>
            </w:r>
            <w:r>
              <w:rPr>
                <w:noProof/>
                <w:webHidden/>
              </w:rPr>
              <w:fldChar w:fldCharType="separate"/>
            </w:r>
            <w:r>
              <w:rPr>
                <w:noProof/>
                <w:webHidden/>
              </w:rPr>
              <w:t>18</w:t>
            </w:r>
            <w:r>
              <w:rPr>
                <w:noProof/>
                <w:webHidden/>
              </w:rPr>
              <w:fldChar w:fldCharType="end"/>
            </w:r>
          </w:hyperlink>
        </w:p>
        <w:p w14:paraId="19AE935D" w14:textId="35AB50CC"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4" w:history="1">
            <w:r w:rsidRPr="00185696">
              <w:rPr>
                <w:rStyle w:val="Lienhypertexte"/>
                <w:noProof/>
              </w:rPr>
              <w:t>2.</w:t>
            </w:r>
            <w:r>
              <w:rPr>
                <w:rFonts w:asciiTheme="minorHAnsi" w:eastAsiaTheme="minorEastAsia" w:hAnsiTheme="minorHAnsi"/>
                <w:noProof/>
                <w:sz w:val="24"/>
              </w:rPr>
              <w:tab/>
            </w:r>
            <w:r w:rsidRPr="00185696">
              <w:rPr>
                <w:rStyle w:val="Lienhypertexte"/>
                <w:noProof/>
              </w:rPr>
              <w:t>Explication du banc de test sur la mémoire de données</w:t>
            </w:r>
            <w:r>
              <w:rPr>
                <w:noProof/>
                <w:webHidden/>
              </w:rPr>
              <w:tab/>
            </w:r>
            <w:r>
              <w:rPr>
                <w:noProof/>
                <w:webHidden/>
              </w:rPr>
              <w:fldChar w:fldCharType="begin"/>
            </w:r>
            <w:r>
              <w:rPr>
                <w:noProof/>
                <w:webHidden/>
              </w:rPr>
              <w:instrText xml:space="preserve"> PAGEREF _Toc232252414 \h </w:instrText>
            </w:r>
            <w:r>
              <w:rPr>
                <w:noProof/>
                <w:webHidden/>
              </w:rPr>
            </w:r>
            <w:r>
              <w:rPr>
                <w:noProof/>
                <w:webHidden/>
              </w:rPr>
              <w:fldChar w:fldCharType="separate"/>
            </w:r>
            <w:r>
              <w:rPr>
                <w:noProof/>
                <w:webHidden/>
              </w:rPr>
              <w:t>18</w:t>
            </w:r>
            <w:r>
              <w:rPr>
                <w:noProof/>
                <w:webHidden/>
              </w:rPr>
              <w:fldChar w:fldCharType="end"/>
            </w:r>
          </w:hyperlink>
        </w:p>
        <w:p w14:paraId="59580B3C" w14:textId="347637BA"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5" w:history="1">
            <w:r w:rsidRPr="00185696">
              <w:rPr>
                <w:rStyle w:val="Lienhypertexte"/>
                <w:noProof/>
              </w:rPr>
              <w:t>3.</w:t>
            </w:r>
            <w:r>
              <w:rPr>
                <w:rFonts w:asciiTheme="minorHAnsi" w:eastAsiaTheme="minorEastAsia" w:hAnsiTheme="minorHAnsi"/>
                <w:noProof/>
                <w:sz w:val="24"/>
              </w:rPr>
              <w:tab/>
            </w:r>
            <w:r w:rsidRPr="00185696">
              <w:rPr>
                <w:rStyle w:val="Lienhypertexte"/>
                <w:noProof/>
              </w:rPr>
              <w:t>Résultat de la simulation de la mémoire de donnée</w:t>
            </w:r>
            <w:r>
              <w:rPr>
                <w:noProof/>
                <w:webHidden/>
              </w:rPr>
              <w:tab/>
            </w:r>
            <w:r>
              <w:rPr>
                <w:noProof/>
                <w:webHidden/>
              </w:rPr>
              <w:fldChar w:fldCharType="begin"/>
            </w:r>
            <w:r>
              <w:rPr>
                <w:noProof/>
                <w:webHidden/>
              </w:rPr>
              <w:instrText xml:space="preserve"> PAGEREF _Toc232252415 \h </w:instrText>
            </w:r>
            <w:r>
              <w:rPr>
                <w:noProof/>
                <w:webHidden/>
              </w:rPr>
            </w:r>
            <w:r>
              <w:rPr>
                <w:noProof/>
                <w:webHidden/>
              </w:rPr>
              <w:fldChar w:fldCharType="separate"/>
            </w:r>
            <w:r>
              <w:rPr>
                <w:noProof/>
                <w:webHidden/>
              </w:rPr>
              <w:t>19</w:t>
            </w:r>
            <w:r>
              <w:rPr>
                <w:noProof/>
                <w:webHidden/>
              </w:rPr>
              <w:fldChar w:fldCharType="end"/>
            </w:r>
          </w:hyperlink>
        </w:p>
        <w:p w14:paraId="21B3DC55" w14:textId="73FA1D93" w:rsidR="007D67E2" w:rsidRDefault="007D67E2" w:rsidP="009F3DE1">
          <w:pPr>
            <w:pStyle w:val="TM2"/>
            <w:tabs>
              <w:tab w:val="left" w:pos="660"/>
              <w:tab w:val="right" w:leader="dot" w:pos="9062"/>
            </w:tabs>
            <w:spacing w:line="240" w:lineRule="auto"/>
            <w:rPr>
              <w:rFonts w:asciiTheme="minorHAnsi" w:eastAsiaTheme="minorEastAsia" w:hAnsiTheme="minorHAnsi"/>
              <w:noProof/>
              <w:sz w:val="24"/>
            </w:rPr>
          </w:pPr>
          <w:hyperlink w:anchor="_Toc232252416" w:history="1">
            <w:r w:rsidRPr="00185696">
              <w:rPr>
                <w:rStyle w:val="Lienhypertexte"/>
                <w:noProof/>
              </w:rPr>
              <w:t>F.</w:t>
            </w:r>
            <w:r>
              <w:rPr>
                <w:rFonts w:asciiTheme="minorHAnsi" w:eastAsiaTheme="minorEastAsia" w:hAnsiTheme="minorHAnsi"/>
                <w:noProof/>
                <w:sz w:val="24"/>
              </w:rPr>
              <w:tab/>
            </w:r>
            <w:r w:rsidRPr="00185696">
              <w:rPr>
                <w:rStyle w:val="Lienhypertexte"/>
                <w:noProof/>
              </w:rPr>
              <w:t>Assemblage Unité de Traitement</w:t>
            </w:r>
            <w:r>
              <w:rPr>
                <w:noProof/>
                <w:webHidden/>
              </w:rPr>
              <w:tab/>
            </w:r>
            <w:r>
              <w:rPr>
                <w:noProof/>
                <w:webHidden/>
              </w:rPr>
              <w:fldChar w:fldCharType="begin"/>
            </w:r>
            <w:r>
              <w:rPr>
                <w:noProof/>
                <w:webHidden/>
              </w:rPr>
              <w:instrText xml:space="preserve"> PAGEREF _Toc232252416 \h </w:instrText>
            </w:r>
            <w:r>
              <w:rPr>
                <w:noProof/>
                <w:webHidden/>
              </w:rPr>
            </w:r>
            <w:r>
              <w:rPr>
                <w:noProof/>
                <w:webHidden/>
              </w:rPr>
              <w:fldChar w:fldCharType="separate"/>
            </w:r>
            <w:r>
              <w:rPr>
                <w:noProof/>
                <w:webHidden/>
              </w:rPr>
              <w:t>20</w:t>
            </w:r>
            <w:r>
              <w:rPr>
                <w:noProof/>
                <w:webHidden/>
              </w:rPr>
              <w:fldChar w:fldCharType="end"/>
            </w:r>
          </w:hyperlink>
        </w:p>
        <w:p w14:paraId="0C187310" w14:textId="36B00AB8"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7" w:history="1">
            <w:r w:rsidRPr="00185696">
              <w:rPr>
                <w:rStyle w:val="Lienhypertexte"/>
                <w:noProof/>
              </w:rPr>
              <w:t>1.</w:t>
            </w:r>
            <w:r>
              <w:rPr>
                <w:rFonts w:asciiTheme="minorHAnsi" w:eastAsiaTheme="minorEastAsia" w:hAnsiTheme="minorHAnsi"/>
                <w:noProof/>
                <w:sz w:val="24"/>
              </w:rPr>
              <w:tab/>
            </w:r>
            <w:r w:rsidRPr="00185696">
              <w:rPr>
                <w:rStyle w:val="Lienhypertexte"/>
                <w:noProof/>
              </w:rPr>
              <w:t>Explication du banc de test du datapath</w:t>
            </w:r>
            <w:r>
              <w:rPr>
                <w:noProof/>
                <w:webHidden/>
              </w:rPr>
              <w:tab/>
            </w:r>
            <w:r>
              <w:rPr>
                <w:noProof/>
                <w:webHidden/>
              </w:rPr>
              <w:fldChar w:fldCharType="begin"/>
            </w:r>
            <w:r>
              <w:rPr>
                <w:noProof/>
                <w:webHidden/>
              </w:rPr>
              <w:instrText xml:space="preserve"> PAGEREF _Toc232252417 \h </w:instrText>
            </w:r>
            <w:r>
              <w:rPr>
                <w:noProof/>
                <w:webHidden/>
              </w:rPr>
            </w:r>
            <w:r>
              <w:rPr>
                <w:noProof/>
                <w:webHidden/>
              </w:rPr>
              <w:fldChar w:fldCharType="separate"/>
            </w:r>
            <w:r>
              <w:rPr>
                <w:noProof/>
                <w:webHidden/>
              </w:rPr>
              <w:t>21</w:t>
            </w:r>
            <w:r>
              <w:rPr>
                <w:noProof/>
                <w:webHidden/>
              </w:rPr>
              <w:fldChar w:fldCharType="end"/>
            </w:r>
          </w:hyperlink>
        </w:p>
        <w:p w14:paraId="2102D98C" w14:textId="33ACACF3" w:rsidR="007D67E2" w:rsidRDefault="007D67E2" w:rsidP="009F3DE1">
          <w:pPr>
            <w:pStyle w:val="TM3"/>
            <w:tabs>
              <w:tab w:val="left" w:pos="960"/>
              <w:tab w:val="right" w:leader="dot" w:pos="9062"/>
            </w:tabs>
            <w:spacing w:line="240" w:lineRule="auto"/>
            <w:rPr>
              <w:rFonts w:asciiTheme="minorHAnsi" w:eastAsiaTheme="minorEastAsia" w:hAnsiTheme="minorHAnsi"/>
              <w:noProof/>
              <w:sz w:val="24"/>
            </w:rPr>
          </w:pPr>
          <w:hyperlink w:anchor="_Toc232252418" w:history="1">
            <w:r w:rsidRPr="00185696">
              <w:rPr>
                <w:rStyle w:val="Lienhypertexte"/>
                <w:noProof/>
              </w:rPr>
              <w:t>2.</w:t>
            </w:r>
            <w:r>
              <w:rPr>
                <w:rFonts w:asciiTheme="minorHAnsi" w:eastAsiaTheme="minorEastAsia" w:hAnsiTheme="minorHAnsi"/>
                <w:noProof/>
                <w:sz w:val="24"/>
              </w:rPr>
              <w:tab/>
            </w:r>
            <w:r w:rsidRPr="00185696">
              <w:rPr>
                <w:rStyle w:val="Lienhypertexte"/>
                <w:noProof/>
              </w:rPr>
              <w:t>Résultat de la simulation du datapath</w:t>
            </w:r>
            <w:r>
              <w:rPr>
                <w:noProof/>
                <w:webHidden/>
              </w:rPr>
              <w:tab/>
            </w:r>
            <w:r>
              <w:rPr>
                <w:noProof/>
                <w:webHidden/>
              </w:rPr>
              <w:fldChar w:fldCharType="begin"/>
            </w:r>
            <w:r>
              <w:rPr>
                <w:noProof/>
                <w:webHidden/>
              </w:rPr>
              <w:instrText xml:space="preserve"> PAGEREF _Toc232252418 \h </w:instrText>
            </w:r>
            <w:r>
              <w:rPr>
                <w:noProof/>
                <w:webHidden/>
              </w:rPr>
            </w:r>
            <w:r>
              <w:rPr>
                <w:noProof/>
                <w:webHidden/>
              </w:rPr>
              <w:fldChar w:fldCharType="separate"/>
            </w:r>
            <w:r>
              <w:rPr>
                <w:noProof/>
                <w:webHidden/>
              </w:rPr>
              <w:t>21</w:t>
            </w:r>
            <w:r>
              <w:rPr>
                <w:noProof/>
                <w:webHidden/>
              </w:rPr>
              <w:fldChar w:fldCharType="end"/>
            </w:r>
          </w:hyperlink>
        </w:p>
        <w:p w14:paraId="05609433" w14:textId="4D549D0E" w:rsidR="007D67E2" w:rsidRDefault="007D67E2" w:rsidP="009F3DE1">
          <w:pPr>
            <w:pStyle w:val="TM1"/>
            <w:tabs>
              <w:tab w:val="left" w:pos="480"/>
              <w:tab w:val="right" w:leader="dot" w:pos="9062"/>
            </w:tabs>
            <w:spacing w:line="240" w:lineRule="auto"/>
            <w:rPr>
              <w:rFonts w:asciiTheme="minorHAnsi" w:eastAsiaTheme="minorEastAsia" w:hAnsiTheme="minorHAnsi"/>
              <w:noProof/>
              <w:sz w:val="24"/>
            </w:rPr>
          </w:pPr>
          <w:hyperlink w:anchor="_Toc232252419" w:history="1">
            <w:r w:rsidRPr="00185696">
              <w:rPr>
                <w:rStyle w:val="Lienhypertexte"/>
                <w:noProof/>
              </w:rPr>
              <w:t>III.</w:t>
            </w:r>
            <w:r>
              <w:rPr>
                <w:rFonts w:asciiTheme="minorHAnsi" w:eastAsiaTheme="minorEastAsia" w:hAnsiTheme="minorHAnsi"/>
                <w:noProof/>
                <w:sz w:val="24"/>
              </w:rPr>
              <w:tab/>
            </w:r>
            <w:r w:rsidRPr="00185696">
              <w:rPr>
                <w:rStyle w:val="Lienhypertexte"/>
                <w:noProof/>
              </w:rPr>
              <w:t>Quartus prime</w:t>
            </w:r>
            <w:r>
              <w:rPr>
                <w:noProof/>
                <w:webHidden/>
              </w:rPr>
              <w:tab/>
            </w:r>
            <w:r>
              <w:rPr>
                <w:noProof/>
                <w:webHidden/>
              </w:rPr>
              <w:fldChar w:fldCharType="begin"/>
            </w:r>
            <w:r>
              <w:rPr>
                <w:noProof/>
                <w:webHidden/>
              </w:rPr>
              <w:instrText xml:space="preserve"> PAGEREF _Toc232252419 \h </w:instrText>
            </w:r>
            <w:r>
              <w:rPr>
                <w:noProof/>
                <w:webHidden/>
              </w:rPr>
            </w:r>
            <w:r>
              <w:rPr>
                <w:noProof/>
                <w:webHidden/>
              </w:rPr>
              <w:fldChar w:fldCharType="separate"/>
            </w:r>
            <w:r>
              <w:rPr>
                <w:noProof/>
                <w:webHidden/>
              </w:rPr>
              <w:t>27</w:t>
            </w:r>
            <w:r>
              <w:rPr>
                <w:noProof/>
                <w:webHidden/>
              </w:rPr>
              <w:fldChar w:fldCharType="end"/>
            </w:r>
          </w:hyperlink>
        </w:p>
        <w:p w14:paraId="65220ED0" w14:textId="4AD98F75" w:rsidR="007D67E2" w:rsidRDefault="007D67E2" w:rsidP="009F3DE1">
          <w:pPr>
            <w:pStyle w:val="TM1"/>
            <w:tabs>
              <w:tab w:val="right" w:leader="dot" w:pos="9062"/>
            </w:tabs>
            <w:spacing w:line="240" w:lineRule="auto"/>
            <w:rPr>
              <w:rFonts w:asciiTheme="minorHAnsi" w:eastAsiaTheme="minorEastAsia" w:hAnsiTheme="minorHAnsi"/>
              <w:noProof/>
              <w:sz w:val="24"/>
            </w:rPr>
          </w:pPr>
          <w:hyperlink w:anchor="_Toc232252420" w:history="1">
            <w:r w:rsidRPr="00185696">
              <w:rPr>
                <w:rStyle w:val="Lienhypertexte"/>
                <w:rFonts w:eastAsia="Times New Roman"/>
                <w:noProof/>
              </w:rPr>
              <w:t>Sources</w:t>
            </w:r>
            <w:r>
              <w:rPr>
                <w:noProof/>
                <w:webHidden/>
              </w:rPr>
              <w:tab/>
            </w:r>
            <w:r>
              <w:rPr>
                <w:noProof/>
                <w:webHidden/>
              </w:rPr>
              <w:fldChar w:fldCharType="begin"/>
            </w:r>
            <w:r>
              <w:rPr>
                <w:noProof/>
                <w:webHidden/>
              </w:rPr>
              <w:instrText xml:space="preserve"> PAGEREF _Toc232252420 \h </w:instrText>
            </w:r>
            <w:r>
              <w:rPr>
                <w:noProof/>
                <w:webHidden/>
              </w:rPr>
            </w:r>
            <w:r>
              <w:rPr>
                <w:noProof/>
                <w:webHidden/>
              </w:rPr>
              <w:fldChar w:fldCharType="separate"/>
            </w:r>
            <w:r>
              <w:rPr>
                <w:noProof/>
                <w:webHidden/>
              </w:rPr>
              <w:t>28</w:t>
            </w:r>
            <w:r>
              <w:rPr>
                <w:noProof/>
                <w:webHidden/>
              </w:rPr>
              <w:fldChar w:fldCharType="end"/>
            </w:r>
          </w:hyperlink>
        </w:p>
        <w:p w14:paraId="669F3ACB" w14:textId="07910251" w:rsidR="007D67E2" w:rsidRDefault="007D67E2" w:rsidP="009F3DE1">
          <w:pPr>
            <w:pStyle w:val="TM1"/>
            <w:tabs>
              <w:tab w:val="right" w:leader="dot" w:pos="9062"/>
            </w:tabs>
            <w:spacing w:line="240" w:lineRule="auto"/>
            <w:rPr>
              <w:rFonts w:asciiTheme="minorHAnsi" w:eastAsiaTheme="minorEastAsia" w:hAnsiTheme="minorHAnsi"/>
              <w:noProof/>
              <w:sz w:val="24"/>
            </w:rPr>
          </w:pPr>
          <w:hyperlink w:anchor="_Toc232252421" w:history="1">
            <w:r w:rsidRPr="00185696">
              <w:rPr>
                <w:rStyle w:val="Lienhypertexte"/>
                <w:rFonts w:eastAsia="Times New Roman"/>
                <w:noProof/>
              </w:rPr>
              <w:t>Annexe</w:t>
            </w:r>
            <w:r>
              <w:rPr>
                <w:noProof/>
                <w:webHidden/>
              </w:rPr>
              <w:tab/>
            </w:r>
            <w:r>
              <w:rPr>
                <w:noProof/>
                <w:webHidden/>
              </w:rPr>
              <w:fldChar w:fldCharType="begin"/>
            </w:r>
            <w:r>
              <w:rPr>
                <w:noProof/>
                <w:webHidden/>
              </w:rPr>
              <w:instrText xml:space="preserve"> PAGEREF _Toc232252421 \h </w:instrText>
            </w:r>
            <w:r>
              <w:rPr>
                <w:noProof/>
                <w:webHidden/>
              </w:rPr>
            </w:r>
            <w:r>
              <w:rPr>
                <w:noProof/>
                <w:webHidden/>
              </w:rPr>
              <w:fldChar w:fldCharType="separate"/>
            </w:r>
            <w:r>
              <w:rPr>
                <w:noProof/>
                <w:webHidden/>
              </w:rPr>
              <w:t>29</w:t>
            </w:r>
            <w:r>
              <w:rPr>
                <w:noProof/>
                <w:webHidden/>
              </w:rPr>
              <w:fldChar w:fldCharType="end"/>
            </w:r>
          </w:hyperlink>
        </w:p>
        <w:p w14:paraId="059F79E8" w14:textId="095A28EA" w:rsidR="007D67E2" w:rsidRDefault="007D67E2" w:rsidP="009F3DE1">
          <w:pPr>
            <w:pStyle w:val="TM1"/>
            <w:tabs>
              <w:tab w:val="right" w:leader="dot" w:pos="9062"/>
            </w:tabs>
            <w:spacing w:line="240" w:lineRule="auto"/>
            <w:rPr>
              <w:rFonts w:asciiTheme="minorHAnsi" w:eastAsiaTheme="minorEastAsia" w:hAnsiTheme="minorHAnsi"/>
              <w:noProof/>
              <w:sz w:val="24"/>
            </w:rPr>
          </w:pPr>
          <w:hyperlink w:anchor="_Toc232252422" w:history="1">
            <w:r w:rsidRPr="00185696">
              <w:rPr>
                <w:rStyle w:val="Lienhypertexte"/>
                <w:rFonts w:eastAsia="Times New Roman"/>
                <w:noProof/>
              </w:rPr>
              <w:t>Tables des figures</w:t>
            </w:r>
            <w:r>
              <w:rPr>
                <w:noProof/>
                <w:webHidden/>
              </w:rPr>
              <w:tab/>
            </w:r>
            <w:r>
              <w:rPr>
                <w:noProof/>
                <w:webHidden/>
              </w:rPr>
              <w:fldChar w:fldCharType="begin"/>
            </w:r>
            <w:r>
              <w:rPr>
                <w:noProof/>
                <w:webHidden/>
              </w:rPr>
              <w:instrText xml:space="preserve"> PAGEREF _Toc232252422 \h </w:instrText>
            </w:r>
            <w:r>
              <w:rPr>
                <w:noProof/>
                <w:webHidden/>
              </w:rPr>
            </w:r>
            <w:r>
              <w:rPr>
                <w:noProof/>
                <w:webHidden/>
              </w:rPr>
              <w:fldChar w:fldCharType="separate"/>
            </w:r>
            <w:r>
              <w:rPr>
                <w:noProof/>
                <w:webHidden/>
              </w:rPr>
              <w:t>30</w:t>
            </w:r>
            <w:r>
              <w:rPr>
                <w:noProof/>
                <w:webHidden/>
              </w:rPr>
              <w:fldChar w:fldCharType="end"/>
            </w:r>
          </w:hyperlink>
        </w:p>
        <w:p w14:paraId="0F8E78DD" w14:textId="52146BEF" w:rsidR="00D2224E" w:rsidRDefault="00B36355" w:rsidP="009F3DE1">
          <w:pPr>
            <w:spacing w:line="240" w:lineRule="auto"/>
          </w:pPr>
          <w:r>
            <w:fldChar w:fldCharType="end"/>
          </w:r>
        </w:p>
      </w:sdtContent>
    </w:sdt>
    <w:p w14:paraId="7B51FA4D" w14:textId="21D5D0B8" w:rsidR="00003B72" w:rsidRDefault="00003B72" w:rsidP="002D3D6F"/>
    <w:p w14:paraId="62991A5C" w14:textId="59C83DC9" w:rsidR="00104E00" w:rsidRDefault="00104E00" w:rsidP="002D3D6F">
      <w:pPr>
        <w:rPr>
          <w:rFonts w:asciiTheme="majorHAnsi" w:eastAsiaTheme="majorEastAsia" w:hAnsiTheme="majorHAnsi" w:cstheme="majorBidi"/>
          <w:color w:val="000000" w:themeColor="text1"/>
          <w:sz w:val="28"/>
          <w:szCs w:val="40"/>
          <w:u w:val="single"/>
        </w:rPr>
      </w:pPr>
    </w:p>
    <w:p w14:paraId="355E529B" w14:textId="77777777" w:rsidR="00894D07" w:rsidRDefault="00894D07">
      <w:pPr>
        <w:spacing w:line="278" w:lineRule="auto"/>
        <w:jc w:val="left"/>
        <w:rPr>
          <w:rFonts w:asciiTheme="majorHAnsi" w:eastAsiaTheme="majorEastAsia" w:hAnsiTheme="majorHAnsi" w:cstheme="majorBidi"/>
          <w:b/>
          <w:color w:val="000000" w:themeColor="text1"/>
          <w:sz w:val="28"/>
          <w:szCs w:val="40"/>
          <w:u w:val="single"/>
        </w:rPr>
      </w:pPr>
      <w:r>
        <w:br w:type="page"/>
      </w:r>
    </w:p>
    <w:p w14:paraId="203DCE8E" w14:textId="71F73FFA" w:rsidR="00F65139" w:rsidRPr="00E971E5" w:rsidRDefault="00F65139" w:rsidP="008E7646">
      <w:pPr>
        <w:pStyle w:val="Titre1"/>
        <w:numPr>
          <w:ilvl w:val="0"/>
          <w:numId w:val="0"/>
        </w:numPr>
      </w:pPr>
      <w:bookmarkStart w:id="0" w:name="_Toc232252392"/>
      <w:r w:rsidRPr="00E971E5">
        <w:lastRenderedPageBreak/>
        <w:t>Remerciements</w:t>
      </w:r>
      <w:bookmarkEnd w:id="0"/>
    </w:p>
    <w:p w14:paraId="2776AB45" w14:textId="577D173B" w:rsidR="00F65139" w:rsidRDefault="005B116B" w:rsidP="009E6EB3">
      <w:r w:rsidRPr="005B116B">
        <w:t xml:space="preserve">Je tiens tout d’abord à remercier chaleureusement Monsieur Yan Douze qui nous </w:t>
      </w:r>
      <w:r w:rsidR="00625AF0">
        <w:t>a</w:t>
      </w:r>
      <w:r w:rsidRPr="005B116B">
        <w:t xml:space="preserve"> encadré tout au long du semestre </w:t>
      </w:r>
      <w:r w:rsidR="00625AF0">
        <w:t>6</w:t>
      </w:r>
      <w:r w:rsidRPr="005B116B">
        <w:t xml:space="preserve">. </w:t>
      </w:r>
      <w:r w:rsidR="00625AF0">
        <w:t>Son</w:t>
      </w:r>
      <w:r w:rsidRPr="005B116B">
        <w:t xml:space="preserve"> accompagnement, </w:t>
      </w:r>
      <w:r w:rsidR="00625AF0">
        <w:t>ses</w:t>
      </w:r>
      <w:r w:rsidRPr="005B116B">
        <w:t xml:space="preserve"> conseils et </w:t>
      </w:r>
      <w:r w:rsidR="00A42424">
        <w:t>son</w:t>
      </w:r>
      <w:r w:rsidR="00A42424" w:rsidRPr="005B116B">
        <w:t xml:space="preserve"> enseignement</w:t>
      </w:r>
      <w:r w:rsidRPr="005B116B">
        <w:t xml:space="preserve"> </w:t>
      </w:r>
      <w:r w:rsidR="00625AF0">
        <w:t>m’a</w:t>
      </w:r>
      <w:r w:rsidRPr="005B116B">
        <w:t xml:space="preserve"> permis de mener à bien ce projet, tout en nous apportant le socle de connaissances nécessaires en </w:t>
      </w:r>
      <w:proofErr w:type="spellStart"/>
      <w:r w:rsidR="00625AF0">
        <w:t>vhdl</w:t>
      </w:r>
      <w:proofErr w:type="spellEnd"/>
      <w:r w:rsidR="00625AF0">
        <w:t xml:space="preserve"> comportemental</w:t>
      </w:r>
      <w:r w:rsidRPr="005B116B">
        <w:t>.</w:t>
      </w:r>
      <w:r w:rsidR="00F65139">
        <w:t xml:space="preserve"> </w:t>
      </w:r>
    </w:p>
    <w:p w14:paraId="2C81E58A" w14:textId="77777777" w:rsidR="00F65139" w:rsidRDefault="00F65139" w:rsidP="002D3D6F">
      <w:r>
        <w:br w:type="page"/>
      </w:r>
    </w:p>
    <w:p w14:paraId="17C0E129" w14:textId="37208DC8" w:rsidR="00F65139" w:rsidRDefault="00F65139" w:rsidP="008E7646">
      <w:pPr>
        <w:pStyle w:val="Titre1"/>
        <w:numPr>
          <w:ilvl w:val="0"/>
          <w:numId w:val="0"/>
        </w:numPr>
      </w:pPr>
      <w:bookmarkStart w:id="1" w:name="_Toc232252393"/>
      <w:r>
        <w:lastRenderedPageBreak/>
        <w:t>Résumé</w:t>
      </w:r>
      <w:bookmarkEnd w:id="1"/>
    </w:p>
    <w:p w14:paraId="67BC80C7" w14:textId="77777777" w:rsidR="00FD700F" w:rsidRPr="00FD700F" w:rsidRDefault="00FD700F" w:rsidP="00FD700F">
      <w:r w:rsidRPr="00FD700F">
        <w:t>Au sein de la formation d’ingénieur en Électronique et Informatique à Polytech Sorbonne, nous avons suivi l’enseignement de VHDL comportemental, qui nous a permis d’acquérir des connaissances fondamentales sur l’architecture et le fonctionnement des processeurs monocycle et multicycle.</w:t>
      </w:r>
    </w:p>
    <w:p w14:paraId="45A53FB0" w14:textId="2F7AFFC4" w:rsidR="00FD700F" w:rsidRPr="00FD700F" w:rsidRDefault="00FD700F" w:rsidP="00FD700F">
      <w:r w:rsidRPr="00FD700F">
        <w:t>Cette matière nous a notamment initiés aux différents composants internes d’un processeur, tels que l’ALU, le décodeur d’instructions, l’unité de contrôle, la mémoire de données et les registres. Nous avons ainsi pu mieux comprendre les mécanismes qui permettent l’exécution des instructions et la gestion des flux de données au sein d’un système numérique.</w:t>
      </w:r>
    </w:p>
    <w:p w14:paraId="6F892444" w14:textId="5D65C720" w:rsidR="00FD700F" w:rsidRPr="00FD700F" w:rsidRDefault="00FD700F" w:rsidP="00FD700F">
      <w:r w:rsidRPr="00FD700F">
        <w:t xml:space="preserve">Cet enseignement m’a également sensibilisé à la complexité de la conception et de l’implémentation des processeurs. J’ai notamment pris conscience de l’importance des phases de simulation et de validation du système avant sa synthèse sur FPGA. En effet, des simulations </w:t>
      </w:r>
      <w:r>
        <w:t>bien faites</w:t>
      </w:r>
      <w:r w:rsidRPr="00FD700F">
        <w:t xml:space="preserve"> permettent de détecter les erreurs en amont, de réduire le temps de développement et d’éviter de longues phases de compilation sous Quartus Prime.</w:t>
      </w:r>
    </w:p>
    <w:p w14:paraId="7B414307" w14:textId="77777777" w:rsidR="00FD700F" w:rsidRPr="00FD700F" w:rsidRDefault="00FD700F" w:rsidP="00FD700F">
      <w:r w:rsidRPr="00FD700F">
        <w:t>Enfin, cette expérience a mis en évidence l’importance de la modélisation et de l’anticipation du comportement d’un système numérique, afin de vérifier son bon fonctionnement avant toute réalisation matérielle.</w:t>
      </w:r>
    </w:p>
    <w:p w14:paraId="714FD651" w14:textId="2032345D" w:rsidR="00D43EF1" w:rsidRPr="00C45AA9" w:rsidRDefault="00D43EF1" w:rsidP="00C45AA9">
      <w:r>
        <w:br w:type="page"/>
      </w:r>
    </w:p>
    <w:p w14:paraId="22ADFEC1" w14:textId="4560B5AB" w:rsidR="00C33F5E" w:rsidRPr="00C33F5E" w:rsidRDefault="00F24D0A" w:rsidP="00C33F5E">
      <w:pPr>
        <w:pStyle w:val="Titre1"/>
      </w:pPr>
      <w:bookmarkStart w:id="2" w:name="_Toc232252394"/>
      <w:r w:rsidRPr="00E25B3C">
        <w:lastRenderedPageBreak/>
        <w:t>Présentation</w:t>
      </w:r>
      <w:r w:rsidR="00BE110F">
        <w:t xml:space="preserve"> du projet</w:t>
      </w:r>
      <w:bookmarkEnd w:id="2"/>
      <w:r w:rsidRPr="00E25B3C">
        <w:t xml:space="preserve"> </w:t>
      </w:r>
    </w:p>
    <w:p w14:paraId="48D6A209" w14:textId="09D4FCE0" w:rsidR="00147276" w:rsidRDefault="00147276" w:rsidP="00147276">
      <w:pPr>
        <w:rPr>
          <w:rFonts w:ascii="Times New Roman" w:hAnsi="Times New Roman"/>
          <w:sz w:val="24"/>
        </w:rPr>
      </w:pPr>
      <w:r>
        <w:rPr>
          <w:rStyle w:val="zlae0wtextbase1"/>
        </w:rPr>
        <w:t>Ce mini-projet a pour objectif la conception, la simulation et l’implémentation sur FPGA d’un processeur inspiré de l’architecture ARM7TDMI, en langage VHDL sur la carte DE10-Lite (voir figure ci-dessous).</w:t>
      </w:r>
      <w:r>
        <w:t xml:space="preserve"> Le but est de reproduire le fonctionnement interne d’un processeur capable d’exécuter un jeu d’instructions de type ARM, en mettant en œuvre les principaux blocs d’un calculateur numérique.</w:t>
      </w:r>
    </w:p>
    <w:p w14:paraId="6D132070" w14:textId="65099ABE" w:rsidR="00147276" w:rsidRDefault="00147276" w:rsidP="00147276">
      <w:r>
        <w:t xml:space="preserve">Deux architectures ont été étudiées : le </w:t>
      </w:r>
      <w:r>
        <w:rPr>
          <w:rStyle w:val="zlae0wtextbase1"/>
        </w:rPr>
        <w:t>processeur monocycle</w:t>
      </w:r>
      <w:r>
        <w:t xml:space="preserve">, où chaque instruction est exécutée en un seul cycle d’horloge, et le </w:t>
      </w:r>
      <w:r>
        <w:rPr>
          <w:rStyle w:val="zlae0wtextbase1"/>
        </w:rPr>
        <w:t>processeur multicycle</w:t>
      </w:r>
      <w:r>
        <w:t>, où l’exécution est répartie sur plusieurs cycles afin d’optimiser l’utilisation des ressources matérielles.</w:t>
      </w:r>
    </w:p>
    <w:p w14:paraId="11D05B7B" w14:textId="030CD6C3" w:rsidR="00147276" w:rsidRDefault="00147276" w:rsidP="00147276">
      <w:r>
        <w:t xml:space="preserve">À travers ce travail, nous avons pu analyser le chemin de données et le chemin de contrôle du processeur, comprendre la gestion des instructions, des accès mémoire et des opérations arithmétiques, puis valider chaque module par simulation logique avant de l’exporter sur la carte DE10-Lite. Des bancs de test et des scripts de simulation automatisés sous </w:t>
      </w:r>
      <w:proofErr w:type="spellStart"/>
      <w:r>
        <w:t>ModelSim</w:t>
      </w:r>
      <w:proofErr w:type="spellEnd"/>
      <w:r>
        <w:t xml:space="preserve"> ont été développés afin de vérifier que le comportement était le bon.</w:t>
      </w:r>
    </w:p>
    <w:p w14:paraId="01523BA7" w14:textId="5171DDA3" w:rsidR="00147276" w:rsidRDefault="00147276" w:rsidP="00147276">
      <w:r>
        <w:t>Une fois la conception validée, le processeur a été synthétisé et déployé sur la carte FPGA à l’aide de l’environnement Intel Quartus Prime, incluant l’assignation des broches.</w:t>
      </w:r>
    </w:p>
    <w:p w14:paraId="359479A1" w14:textId="206F40AD" w:rsidR="005505BC" w:rsidRDefault="00147276" w:rsidP="005505BC">
      <w:r w:rsidRPr="00147276">
        <w:t>Il met également en évidence l’importance des phases de simulation et de vérification en amont, qui permettent de détecter les erreurs dès la conception, de réduire le temps de développement et d’éviter des pertes de temps lors de l’implémentation sur FPGA.</w:t>
      </w:r>
    </w:p>
    <w:p w14:paraId="1246ACB8" w14:textId="07BB400A" w:rsidR="00CE592C" w:rsidRDefault="00F76A37" w:rsidP="004C7C6A">
      <w:pPr>
        <w:jc w:val="center"/>
      </w:pPr>
      <w:r>
        <w:rPr>
          <w:noProof/>
        </w:rPr>
        <w:drawing>
          <wp:inline distT="0" distB="0" distL="0" distR="0" wp14:anchorId="6EC09D73" wp14:editId="4BA25866">
            <wp:extent cx="4342467" cy="2852855"/>
            <wp:effectExtent l="19050" t="19050" r="20320" b="24130"/>
            <wp:docPr id="11" name="Image 11" descr="DE10-Lite Board - Terasic Technologies | Mo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10-Lite Board - Terasic Technologies | Mou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4032" cy="2853883"/>
                    </a:xfrm>
                    <a:prstGeom prst="roundRect">
                      <a:avLst/>
                    </a:prstGeom>
                    <a:noFill/>
                    <a:ln>
                      <a:solidFill>
                        <a:schemeClr val="bg1">
                          <a:lumMod val="85000"/>
                        </a:schemeClr>
                      </a:solidFill>
                    </a:ln>
                  </pic:spPr>
                </pic:pic>
              </a:graphicData>
            </a:graphic>
          </wp:inline>
        </w:drawing>
      </w:r>
    </w:p>
    <w:p w14:paraId="6B7636BC" w14:textId="02A17EC4" w:rsidR="00591383" w:rsidRDefault="00CE592C" w:rsidP="007548A2">
      <w:pPr>
        <w:pStyle w:val="Lgende"/>
      </w:pPr>
      <w:bookmarkStart w:id="3" w:name="_Toc232252037"/>
      <w:r>
        <w:t xml:space="preserve">Figure </w:t>
      </w:r>
      <w:r>
        <w:fldChar w:fldCharType="begin"/>
      </w:r>
      <w:r>
        <w:instrText xml:space="preserve"> SEQ Figure \* ARABIC </w:instrText>
      </w:r>
      <w:r>
        <w:fldChar w:fldCharType="separate"/>
      </w:r>
      <w:r w:rsidR="009F7348">
        <w:rPr>
          <w:noProof/>
        </w:rPr>
        <w:t>1</w:t>
      </w:r>
      <w:r>
        <w:rPr>
          <w:noProof/>
        </w:rPr>
        <w:fldChar w:fldCharType="end"/>
      </w:r>
      <w:r w:rsidR="00F83147">
        <w:t xml:space="preserve"> : </w:t>
      </w:r>
      <w:r w:rsidR="004C7C6A">
        <w:t>Carte DE10-Lite</w:t>
      </w:r>
      <w:bookmarkEnd w:id="3"/>
    </w:p>
    <w:p w14:paraId="59102068" w14:textId="77777777" w:rsidR="00AC5E18" w:rsidRDefault="00AC5E18" w:rsidP="00AC5E18"/>
    <w:p w14:paraId="5075576D" w14:textId="7866FEAE" w:rsidR="00E204B5" w:rsidRDefault="00872FFA" w:rsidP="002D3D6F">
      <w:pPr>
        <w:pStyle w:val="Titre1"/>
      </w:pPr>
      <w:bookmarkStart w:id="4" w:name="_Toc232252395"/>
      <w:r w:rsidRPr="00872FFA">
        <w:t>Conception et Architecture Fonctionnelle</w:t>
      </w:r>
      <w:bookmarkEnd w:id="4"/>
      <w:r w:rsidR="00111573" w:rsidRPr="00003B72">
        <w:t xml:space="preserve"> </w:t>
      </w:r>
    </w:p>
    <w:p w14:paraId="0FEC3D0A" w14:textId="0C632E40" w:rsidR="00461A28" w:rsidRDefault="00A54F4C" w:rsidP="00461A28">
      <w:r w:rsidRPr="00A54F4C">
        <w:t>Dans ce compte-rendu, nous présentons la démarche complète de conception des processeurs monocycle et multicycle. Nous détaillons les choix d’architecture, les schémas de conception, le code VHDL ainsi que les simulations associées à chaque module, afin de permettre une compréhension progressive du fonctionnement global du système</w:t>
      </w:r>
      <w:r>
        <w:t xml:space="preserve"> et la manière dont moi je l’ai </w:t>
      </w:r>
      <w:proofErr w:type="spellStart"/>
      <w:proofErr w:type="gramStart"/>
      <w:r>
        <w:t>écris</w:t>
      </w:r>
      <w:proofErr w:type="spellEnd"/>
      <w:proofErr w:type="gramEnd"/>
      <w:r w:rsidRPr="00A54F4C">
        <w:t>.</w:t>
      </w:r>
    </w:p>
    <w:p w14:paraId="74EE6133" w14:textId="49E6D226" w:rsidR="00461A28" w:rsidRDefault="00A42424">
      <w:pPr>
        <w:pStyle w:val="Paragraphedeliste"/>
        <w:numPr>
          <w:ilvl w:val="0"/>
          <w:numId w:val="3"/>
        </w:numPr>
      </w:pPr>
      <w:r>
        <w:t>Unité Arithmétique et Logique (ALU</w:t>
      </w:r>
      <w:proofErr w:type="gramStart"/>
      <w:r>
        <w:t>)</w:t>
      </w:r>
      <w:r w:rsidR="004240A0">
        <w:t>;</w:t>
      </w:r>
      <w:proofErr w:type="gramEnd"/>
    </w:p>
    <w:p w14:paraId="7813E70C" w14:textId="38E72310" w:rsidR="00461A28" w:rsidRDefault="00A42424">
      <w:pPr>
        <w:pStyle w:val="Paragraphedeliste"/>
        <w:numPr>
          <w:ilvl w:val="0"/>
          <w:numId w:val="3"/>
        </w:numPr>
      </w:pPr>
      <w:r>
        <w:t>Banc de registre</w:t>
      </w:r>
      <w:r w:rsidR="004240A0">
        <w:t> ;</w:t>
      </w:r>
    </w:p>
    <w:p w14:paraId="3E67FF5F" w14:textId="7DBB6D0A" w:rsidR="006D1024" w:rsidRDefault="006D1024">
      <w:pPr>
        <w:pStyle w:val="Paragraphedeliste"/>
        <w:numPr>
          <w:ilvl w:val="0"/>
          <w:numId w:val="3"/>
        </w:numPr>
      </w:pPr>
      <w:proofErr w:type="spellStart"/>
      <w:r>
        <w:t>Datapath</w:t>
      </w:r>
      <w:proofErr w:type="spellEnd"/>
      <w:r>
        <w:t> ;</w:t>
      </w:r>
    </w:p>
    <w:p w14:paraId="2E93AB93" w14:textId="4812F9C6" w:rsidR="00461A28" w:rsidRDefault="00A42424">
      <w:pPr>
        <w:pStyle w:val="Paragraphedeliste"/>
        <w:numPr>
          <w:ilvl w:val="0"/>
          <w:numId w:val="3"/>
        </w:numPr>
      </w:pPr>
      <w:r>
        <w:t>Multiplexeur 2 vers 1 ;</w:t>
      </w:r>
    </w:p>
    <w:p w14:paraId="7229F5C0" w14:textId="55992EE2" w:rsidR="00461A28" w:rsidRDefault="00A42424">
      <w:pPr>
        <w:pStyle w:val="Paragraphedeliste"/>
        <w:numPr>
          <w:ilvl w:val="0"/>
          <w:numId w:val="3"/>
        </w:numPr>
      </w:pPr>
      <w:r>
        <w:t>Extension de Signe</w:t>
      </w:r>
      <w:r w:rsidR="004240A0">
        <w:t> ;</w:t>
      </w:r>
    </w:p>
    <w:p w14:paraId="4EC5AE4D" w14:textId="3E753BAB" w:rsidR="00461A28" w:rsidRDefault="00A42424">
      <w:pPr>
        <w:pStyle w:val="Paragraphedeliste"/>
        <w:numPr>
          <w:ilvl w:val="0"/>
          <w:numId w:val="3"/>
        </w:numPr>
      </w:pPr>
      <w:r>
        <w:t>Assemblage de l’Unité de Traitement</w:t>
      </w:r>
      <w:r w:rsidR="004240A0">
        <w:t> ;</w:t>
      </w:r>
    </w:p>
    <w:p w14:paraId="10BC9B04" w14:textId="298589AC" w:rsidR="00461A28" w:rsidRDefault="00A42424">
      <w:pPr>
        <w:pStyle w:val="Paragraphedeliste"/>
        <w:numPr>
          <w:ilvl w:val="0"/>
          <w:numId w:val="3"/>
        </w:numPr>
      </w:pPr>
      <w:r>
        <w:t>Unité de Gestion des Instruction</w:t>
      </w:r>
      <w:r w:rsidR="004240A0">
        <w:t> ;</w:t>
      </w:r>
    </w:p>
    <w:p w14:paraId="2E93902B" w14:textId="1332CE1F" w:rsidR="00461A28" w:rsidRDefault="00A42424">
      <w:pPr>
        <w:pStyle w:val="Paragraphedeliste"/>
        <w:numPr>
          <w:ilvl w:val="0"/>
          <w:numId w:val="3"/>
        </w:numPr>
      </w:pPr>
      <w:r>
        <w:t>Registre 32 bis avec commande de chargement ;</w:t>
      </w:r>
    </w:p>
    <w:p w14:paraId="47B40A7E" w14:textId="0788D47C" w:rsidR="00A42424" w:rsidRDefault="00A42424" w:rsidP="00A42424">
      <w:pPr>
        <w:pStyle w:val="Paragraphedeliste"/>
        <w:numPr>
          <w:ilvl w:val="0"/>
          <w:numId w:val="3"/>
        </w:numPr>
      </w:pPr>
      <w:r>
        <w:t>Décodeur d’instructions ;</w:t>
      </w:r>
    </w:p>
    <w:p w14:paraId="4CBFD41E" w14:textId="22B089CC" w:rsidR="00A42424" w:rsidRDefault="00A42424" w:rsidP="00A42424">
      <w:pPr>
        <w:pStyle w:val="Paragraphedeliste"/>
        <w:numPr>
          <w:ilvl w:val="0"/>
          <w:numId w:val="3"/>
        </w:numPr>
      </w:pPr>
      <w:r>
        <w:t>Assemblage du processeur monocycle ;</w:t>
      </w:r>
    </w:p>
    <w:p w14:paraId="37C6E3D5" w14:textId="2C375F7D" w:rsidR="00A42424" w:rsidRDefault="00577FA6" w:rsidP="00A42424">
      <w:r w:rsidRPr="00577FA6">
        <w:t>La méthode de projet adoptée a consisté à organiser clairement les fichiers du projet selon une architecture proposée par Monsieur Yan Douze afin d’éviter toute confusion. Cette organisation s’est avérée plus efficace que celle que j’avais mise en place au premier semestre et a facilité le développement, la gestion des fichiers ainsi que les phases de simulation.</w:t>
      </w:r>
    </w:p>
    <w:p w14:paraId="524E6046" w14:textId="3A03FA3A" w:rsidR="002A0BFA" w:rsidRPr="000B1F98" w:rsidRDefault="008F4A95" w:rsidP="00FE29C3">
      <w:pPr>
        <w:shd w:val="clear" w:color="auto" w:fill="000000" w:themeFill="text1"/>
        <w:spacing w:after="0" w:line="240" w:lineRule="auto"/>
        <w:rPr>
          <w:b/>
          <w:bCs/>
          <w:color w:val="FFFFFF" w:themeColor="background1"/>
        </w:rPr>
      </w:pPr>
      <w:proofErr w:type="spellStart"/>
      <w:r w:rsidRPr="000B1F98">
        <w:rPr>
          <w:b/>
          <w:bCs/>
          <w:color w:val="FFFFFF" w:themeColor="background1"/>
        </w:rPr>
        <w:t>Projet_mono_multi_cycle</w:t>
      </w:r>
      <w:proofErr w:type="spellEnd"/>
      <w:r w:rsidRPr="000B1F98">
        <w:rPr>
          <w:color w:val="FFFFFF" w:themeColor="background1"/>
        </w:rPr>
        <w:br/>
      </w:r>
      <w:r w:rsidRPr="000B1F98">
        <w:rPr>
          <w:rFonts w:ascii="Arial" w:hAnsi="Arial" w:cs="Arial"/>
          <w:color w:val="FFFFFF" w:themeColor="background1"/>
        </w:rPr>
        <w:t>├</w:t>
      </w:r>
      <w:r w:rsidR="002A0BFA" w:rsidRPr="000B1F98">
        <w:rPr>
          <w:rFonts w:ascii="Arial" w:hAnsi="Arial" w:cs="Arial"/>
          <w:color w:val="FFFFFF" w:themeColor="background1"/>
        </w:rPr>
        <w:t>─</w:t>
      </w:r>
      <w:proofErr w:type="gramStart"/>
      <w:r w:rsidR="002A0BFA" w:rsidRPr="000B1F98">
        <w:rPr>
          <w:rFonts w:ascii="Arial" w:hAnsi="Arial" w:cs="Arial"/>
          <w:color w:val="FFFFFF" w:themeColor="background1"/>
        </w:rPr>
        <w:t>─</w:t>
      </w:r>
      <w:r w:rsidRPr="000B1F98">
        <w:rPr>
          <w:b/>
          <w:bCs/>
          <w:color w:val="FFFFFF" w:themeColor="background1"/>
        </w:rPr>
        <w:t>.git</w:t>
      </w:r>
      <w:proofErr w:type="gramEnd"/>
      <w:r w:rsidRPr="000B1F98">
        <w:rPr>
          <w:color w:val="FFFFFF" w:themeColor="background1"/>
        </w:rPr>
        <w:br/>
      </w:r>
      <w:r w:rsidR="002A0BFA" w:rsidRPr="000B1F98">
        <w:rPr>
          <w:rFonts w:ascii="Arial" w:hAnsi="Arial" w:cs="Arial"/>
          <w:color w:val="FFFFFF" w:themeColor="background1"/>
        </w:rPr>
        <w:t>├──</w:t>
      </w:r>
      <w:r w:rsidR="002A0BFA" w:rsidRPr="000B1F98">
        <w:rPr>
          <w:b/>
          <w:bCs/>
          <w:color w:val="FFFFFF" w:themeColor="background1"/>
        </w:rPr>
        <w:t xml:space="preserve"> fit</w:t>
      </w:r>
    </w:p>
    <w:p w14:paraId="57832692" w14:textId="0A35F03F" w:rsidR="002A0BFA" w:rsidRPr="000B1F98" w:rsidRDefault="002A0BFA" w:rsidP="00FE29C3">
      <w:pPr>
        <w:shd w:val="clear" w:color="auto" w:fill="000000" w:themeFill="text1"/>
        <w:spacing w:after="0" w:line="240" w:lineRule="auto"/>
        <w:rPr>
          <w:b/>
          <w:bCs/>
          <w:color w:val="FFFFFF" w:themeColor="background1"/>
        </w:rPr>
      </w:pPr>
      <w:r w:rsidRPr="000B1F98">
        <w:rPr>
          <w:rFonts w:ascii="Arial" w:hAnsi="Arial" w:cs="Arial"/>
          <w:color w:val="FFFFFF" w:themeColor="background1"/>
        </w:rPr>
        <w:t>├──</w:t>
      </w:r>
      <w:r w:rsidRPr="000B1F98">
        <w:rPr>
          <w:b/>
          <w:bCs/>
          <w:color w:val="FFFFFF" w:themeColor="background1"/>
        </w:rPr>
        <w:t xml:space="preserve"> Docs</w:t>
      </w:r>
    </w:p>
    <w:p w14:paraId="650CCA4C" w14:textId="1185DD30" w:rsidR="002A0BFA" w:rsidRPr="000B1F98" w:rsidRDefault="008F4A95" w:rsidP="00FE29C3">
      <w:pPr>
        <w:shd w:val="clear" w:color="auto" w:fill="000000" w:themeFill="text1"/>
        <w:spacing w:after="0" w:line="240" w:lineRule="auto"/>
        <w:rPr>
          <w:b/>
          <w:bCs/>
          <w:color w:val="FFFFFF" w:themeColor="background1"/>
        </w:rPr>
      </w:pPr>
      <w:r w:rsidRPr="000B1F98">
        <w:rPr>
          <w:rFonts w:ascii="Arial" w:hAnsi="Arial" w:cs="Arial"/>
          <w:color w:val="FFFFFF" w:themeColor="background1"/>
        </w:rPr>
        <w:t>├</w:t>
      </w:r>
      <w:r w:rsidR="002A0BFA" w:rsidRPr="000B1F98">
        <w:rPr>
          <w:rFonts w:ascii="Arial" w:hAnsi="Arial" w:cs="Arial"/>
          <w:color w:val="FFFFFF" w:themeColor="background1"/>
        </w:rPr>
        <w:t>──</w:t>
      </w:r>
      <w:r w:rsidR="002A0BFA" w:rsidRPr="000B1F98">
        <w:rPr>
          <w:b/>
          <w:bCs/>
          <w:color w:val="FFFFFF" w:themeColor="background1"/>
        </w:rPr>
        <w:t xml:space="preserve"> simu</w:t>
      </w:r>
    </w:p>
    <w:p w14:paraId="63D42F28" w14:textId="36B9B64D" w:rsidR="002A0BFA" w:rsidRPr="000B1F98" w:rsidRDefault="008F4A95" w:rsidP="00FE29C3">
      <w:pPr>
        <w:shd w:val="clear" w:color="auto" w:fill="000000" w:themeFill="text1"/>
        <w:spacing w:after="0" w:line="240" w:lineRule="auto"/>
        <w:rPr>
          <w:b/>
          <w:bCs/>
          <w:color w:val="FFFFFF" w:themeColor="background1"/>
        </w:rPr>
      </w:pPr>
      <w:r w:rsidRPr="000B1F98">
        <w:rPr>
          <w:rFonts w:ascii="Arial" w:hAnsi="Arial" w:cs="Arial"/>
          <w:color w:val="FFFFFF" w:themeColor="background1"/>
        </w:rPr>
        <w:t>├</w:t>
      </w:r>
      <w:r w:rsidR="002A0BFA" w:rsidRPr="000B1F98">
        <w:rPr>
          <w:rFonts w:ascii="Arial" w:hAnsi="Arial" w:cs="Arial"/>
          <w:color w:val="FFFFFF" w:themeColor="background1"/>
        </w:rPr>
        <w:t>──</w:t>
      </w:r>
      <w:r w:rsidR="002A0BFA" w:rsidRPr="000B1F98">
        <w:rPr>
          <w:b/>
          <w:bCs/>
          <w:color w:val="FFFFFF" w:themeColor="background1"/>
        </w:rPr>
        <w:t xml:space="preserve"> src</w:t>
      </w:r>
      <w:r w:rsidR="002A0BFA" w:rsidRPr="000B1F98">
        <w:rPr>
          <w:rFonts w:ascii="Arial" w:hAnsi="Arial" w:cs="Arial"/>
          <w:color w:val="FFFFFF" w:themeColor="background1"/>
        </w:rPr>
        <w:t xml:space="preserve"> </w:t>
      </w:r>
    </w:p>
    <w:p w14:paraId="6BA7D712" w14:textId="284CC874" w:rsidR="008F4A95" w:rsidRPr="000B1F98" w:rsidRDefault="002A0BFA" w:rsidP="00FE29C3">
      <w:pPr>
        <w:shd w:val="clear" w:color="auto" w:fill="000000" w:themeFill="text1"/>
        <w:spacing w:after="0" w:line="240" w:lineRule="auto"/>
        <w:rPr>
          <w:rFonts w:ascii="Arial" w:hAnsi="Arial" w:cs="Arial"/>
          <w:color w:val="FFFFFF" w:themeColor="background1"/>
        </w:rPr>
      </w:pPr>
      <w:r w:rsidRPr="000B1F98">
        <w:rPr>
          <w:rFonts w:cs="Aptos"/>
          <w:color w:val="FFFFFF" w:themeColor="background1"/>
        </w:rPr>
        <w:t xml:space="preserve"> </w:t>
      </w:r>
      <w:r w:rsidR="008F4A95" w:rsidRPr="000B1F98">
        <w:rPr>
          <w:rFonts w:cs="Aptos"/>
          <w:color w:val="FFFFFF" w:themeColor="background1"/>
        </w:rPr>
        <w:t>└</w:t>
      </w:r>
      <w:r w:rsidRPr="000B1F98">
        <w:rPr>
          <w:rFonts w:ascii="Arial" w:hAnsi="Arial" w:cs="Arial"/>
          <w:color w:val="FFFFFF" w:themeColor="background1"/>
        </w:rPr>
        <w:t>──</w:t>
      </w:r>
      <w:r w:rsidRPr="000B1F98">
        <w:rPr>
          <w:b/>
          <w:bCs/>
          <w:color w:val="FFFFFF" w:themeColor="background1"/>
        </w:rPr>
        <w:t xml:space="preserve"> Rapport</w:t>
      </w:r>
    </w:p>
    <w:p w14:paraId="6B2EC5BC" w14:textId="17851366" w:rsidR="008F4A95" w:rsidRPr="000B1F98" w:rsidRDefault="002A0BFA" w:rsidP="00A42424">
      <w:pPr>
        <w:rPr>
          <w:color w:val="FFFFFF" w:themeColor="background1"/>
        </w:rPr>
      </w:pPr>
      <w:r w:rsidRPr="000B1F98">
        <w:rPr>
          <w:color w:val="FFFFFF" w:themeColor="background1"/>
        </w:rPr>
        <w:tab/>
      </w:r>
    </w:p>
    <w:p w14:paraId="70D50E80" w14:textId="08AA0C45" w:rsidR="004E0C12" w:rsidRDefault="004E0C12" w:rsidP="009C4636">
      <w:r w:rsidRPr="004E0C12">
        <w:t>Le dossier simu regroupe l’ensemble des bancs de test ainsi que les scripts de simulation permettant de valider le comportement des différents modules</w:t>
      </w:r>
      <w:r>
        <w:t>/composants</w:t>
      </w:r>
      <w:r w:rsidRPr="004E0C12">
        <w:t xml:space="preserve"> VHDL. Le dossier fit </w:t>
      </w:r>
      <w:proofErr w:type="gramStart"/>
      <w:r w:rsidRPr="004E0C12">
        <w:t>contient</w:t>
      </w:r>
      <w:proofErr w:type="gramEnd"/>
      <w:r w:rsidRPr="004E0C12">
        <w:t xml:space="preserve"> les fichiers nécessaires à la synthèse et au déploiement du projet sur la carte DE10-Lite à l’aide du logiciel Quartus Prime. Le dossier src rassemble l’ensemble des fichiers VHDL </w:t>
      </w:r>
      <w:r w:rsidRPr="004E0C12">
        <w:lastRenderedPageBreak/>
        <w:t>décrivant les différents composants du processeur, tandis que le dossier Rapport contient les documents associés à la rédaction du compte-rendu.</w:t>
      </w:r>
    </w:p>
    <w:p w14:paraId="15CD4882" w14:textId="1BA05477" w:rsidR="00577FA6" w:rsidRDefault="00577FA6" w:rsidP="009C4636">
      <w:r w:rsidRPr="00577FA6">
        <w:t>Par ailleurs, afin d’assurer un suivi du développement et de conserver un historique des modifications, un dépôt GitHub a été utilisé pour l</w:t>
      </w:r>
      <w:r w:rsidR="004E0C12">
        <w:t>’archivage du</w:t>
      </w:r>
      <w:r w:rsidRPr="00577FA6">
        <w:t xml:space="preserve"> projet</w:t>
      </w:r>
      <w:r w:rsidR="004E0C12">
        <w:t xml:space="preserve"> et ainsi pouvoir revenir en arrière en cas de problème</w:t>
      </w:r>
      <w:r w:rsidRPr="00577FA6">
        <w:t>.</w:t>
      </w:r>
    </w:p>
    <w:p w14:paraId="7B1584A2" w14:textId="74E93F68" w:rsidR="00BC6469" w:rsidRDefault="00BC6469" w:rsidP="009C4636">
      <w:r>
        <w:t xml:space="preserve">Pour chacune de </w:t>
      </w:r>
      <w:r w:rsidR="00872238">
        <w:t>ces parties</w:t>
      </w:r>
      <w:r>
        <w:t xml:space="preserve">, il existe un fichier simu.do permettant d’automatiser les </w:t>
      </w:r>
      <w:r w:rsidR="004E0C12">
        <w:t>bancs de tests</w:t>
      </w:r>
      <w:r>
        <w:t>.</w:t>
      </w:r>
    </w:p>
    <w:p w14:paraId="16631C58" w14:textId="77777777" w:rsidR="00116A86" w:rsidRDefault="00E05667" w:rsidP="00116A86">
      <w:pPr>
        <w:pStyle w:val="Titre2"/>
      </w:pPr>
      <w:bookmarkStart w:id="5" w:name="_Toc232252396"/>
      <w:r w:rsidRPr="00E05667">
        <w:t>Unité Arithmétique et Logique (ALU)</w:t>
      </w:r>
      <w:bookmarkEnd w:id="5"/>
    </w:p>
    <w:p w14:paraId="11D4362E" w14:textId="6798BC0C" w:rsidR="006A7CD5" w:rsidRDefault="00116A86" w:rsidP="00116A86">
      <w:r w:rsidRPr="00116A86">
        <w:t>L’Unité Arithmétique et Logique (ALU) développée est un circuit combinatoire 32 bits. Elle réalise des opérations arithmétiques ou des transferts directs de données en fonction d’un code opératoire, tout en mettant à jour des indicateurs d’état.</w:t>
      </w:r>
    </w:p>
    <w:p w14:paraId="24CD56E5" w14:textId="5C4AA90F" w:rsidR="006A7CD5" w:rsidRDefault="006A7CD5" w:rsidP="006A7CD5">
      <w:pPr>
        <w:pStyle w:val="Titre3"/>
      </w:pPr>
      <w:bookmarkStart w:id="6" w:name="_Toc232252397"/>
      <w:r>
        <w:t>Explication du code de l’ALU</w:t>
      </w:r>
      <w:bookmarkEnd w:id="6"/>
    </w:p>
    <w:p w14:paraId="0B4B7E44" w14:textId="268D0821" w:rsidR="006A7CD5" w:rsidRPr="006A7CD5" w:rsidRDefault="006A7CD5" w:rsidP="006A7CD5">
      <w:r w:rsidRPr="006A7CD5">
        <w:t>Le fonctionnement de l’ALU est contrôlé par un processus combinatoire sensible aux entrées A, B et OP</w:t>
      </w:r>
      <w:r>
        <w:t xml:space="preserve"> dont le ficher est </w:t>
      </w:r>
      <w:proofErr w:type="spellStart"/>
      <w:r w:rsidRPr="006A7CD5">
        <w:rPr>
          <w:b/>
          <w:bCs/>
          <w:i/>
          <w:iCs/>
        </w:rPr>
        <w:t>alu.vhd</w:t>
      </w:r>
      <w:proofErr w:type="spellEnd"/>
      <w:r w:rsidRPr="006A7CD5">
        <w:t>. Le signal OP sur 2 bits permet de sélectionner quatre comportements différents :</w:t>
      </w:r>
    </w:p>
    <w:p w14:paraId="5BE62857" w14:textId="22F6F4AD" w:rsidR="006A7CD5" w:rsidRPr="006A7CD5" w:rsidRDefault="006A7CD5" w:rsidP="00EB34BB">
      <w:pPr>
        <w:pStyle w:val="Paragraphedeliste"/>
        <w:numPr>
          <w:ilvl w:val="0"/>
          <w:numId w:val="14"/>
        </w:numPr>
      </w:pPr>
      <w:r w:rsidRPr="006A7CD5">
        <w:t xml:space="preserve">"00" : addition (S = A + B). Les signaux sont convertis en </w:t>
      </w:r>
      <w:proofErr w:type="spellStart"/>
      <w:r w:rsidRPr="006A7CD5">
        <w:t>unsigned</w:t>
      </w:r>
      <w:proofErr w:type="spellEnd"/>
      <w:r w:rsidRPr="006A7CD5">
        <w:t xml:space="preserve"> pour effectuer l’opération arithmétique, puis réassignés sous forme de vecteurs de bits.</w:t>
      </w:r>
    </w:p>
    <w:p w14:paraId="27A67F27" w14:textId="085AB9C4" w:rsidR="006A7CD5" w:rsidRPr="006A7CD5" w:rsidRDefault="006A7CD5" w:rsidP="00EB34BB">
      <w:pPr>
        <w:pStyle w:val="Paragraphedeliste"/>
        <w:numPr>
          <w:ilvl w:val="0"/>
          <w:numId w:val="14"/>
        </w:numPr>
      </w:pPr>
      <w:r w:rsidRPr="006A7CD5">
        <w:t>"01" : passage de B (S = B). La sortie recopie directement l’opérande B.</w:t>
      </w:r>
    </w:p>
    <w:p w14:paraId="3968C413" w14:textId="47144518" w:rsidR="006A7CD5" w:rsidRPr="006A7CD5" w:rsidRDefault="006A7CD5" w:rsidP="00EB34BB">
      <w:pPr>
        <w:pStyle w:val="Paragraphedeliste"/>
        <w:numPr>
          <w:ilvl w:val="0"/>
          <w:numId w:val="14"/>
        </w:numPr>
      </w:pPr>
      <w:r w:rsidRPr="006A7CD5">
        <w:t xml:space="preserve">"10" : soustraction (S = A - B). L’opération est réalisée en logique non signée via le type </w:t>
      </w:r>
      <w:proofErr w:type="spellStart"/>
      <w:r w:rsidRPr="006A7CD5">
        <w:t>unsigned</w:t>
      </w:r>
      <w:proofErr w:type="spellEnd"/>
      <w:r w:rsidRPr="006A7CD5">
        <w:t>.</w:t>
      </w:r>
    </w:p>
    <w:p w14:paraId="7EDFC2C3" w14:textId="5E985C8B" w:rsidR="006A7CD5" w:rsidRDefault="006A7CD5" w:rsidP="00EB34BB">
      <w:pPr>
        <w:pStyle w:val="Paragraphedeliste"/>
        <w:numPr>
          <w:ilvl w:val="0"/>
          <w:numId w:val="14"/>
        </w:numPr>
      </w:pPr>
      <w:r w:rsidRPr="006A7CD5">
        <w:t>"11" : passage de A (S = A$. La sortie recopie directement l’opérande A.</w:t>
      </w:r>
    </w:p>
    <w:p w14:paraId="006A5216" w14:textId="77777777" w:rsidR="00E77A94" w:rsidRDefault="00E77A94" w:rsidP="00E77A94">
      <w:pPr>
        <w:keepNext/>
        <w:jc w:val="center"/>
      </w:pPr>
      <w:r w:rsidRPr="00E77A94">
        <w:rPr>
          <w:noProof/>
        </w:rPr>
        <w:drawing>
          <wp:inline distT="0" distB="0" distL="0" distR="0" wp14:anchorId="638EDB79" wp14:editId="6F08F6CE">
            <wp:extent cx="5760720" cy="1873885"/>
            <wp:effectExtent l="19050" t="19050" r="11430" b="1206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873885"/>
                    </a:xfrm>
                    <a:prstGeom prst="roundRect">
                      <a:avLst/>
                    </a:prstGeom>
                    <a:ln w="9525">
                      <a:solidFill>
                        <a:schemeClr val="bg1">
                          <a:lumMod val="85000"/>
                        </a:schemeClr>
                      </a:solidFill>
                    </a:ln>
                  </pic:spPr>
                </pic:pic>
              </a:graphicData>
            </a:graphic>
          </wp:inline>
        </w:drawing>
      </w:r>
    </w:p>
    <w:p w14:paraId="2E3A3801" w14:textId="0DE30903" w:rsidR="00E77A94" w:rsidRDefault="00E77A94" w:rsidP="00E77A94">
      <w:pPr>
        <w:pStyle w:val="Lgende"/>
      </w:pPr>
      <w:bookmarkStart w:id="7" w:name="_Toc232252038"/>
      <w:r>
        <w:t xml:space="preserve">Figure </w:t>
      </w:r>
      <w:r>
        <w:fldChar w:fldCharType="begin"/>
      </w:r>
      <w:r>
        <w:instrText xml:space="preserve"> SEQ Figure \* ARABIC </w:instrText>
      </w:r>
      <w:r>
        <w:fldChar w:fldCharType="separate"/>
      </w:r>
      <w:r w:rsidR="009F7348">
        <w:rPr>
          <w:noProof/>
        </w:rPr>
        <w:t>2</w:t>
      </w:r>
      <w:r>
        <w:fldChar w:fldCharType="end"/>
      </w:r>
      <w:r>
        <w:t xml:space="preserve"> : </w:t>
      </w:r>
      <w:r w:rsidRPr="00410576">
        <w:t>Représentation graphique d</w:t>
      </w:r>
      <w:r>
        <w:t>e l'ALU</w:t>
      </w:r>
      <w:bookmarkEnd w:id="7"/>
    </w:p>
    <w:p w14:paraId="61B2ED4B" w14:textId="77777777" w:rsidR="006A7CD5" w:rsidRPr="006A7CD5" w:rsidRDefault="006A7CD5" w:rsidP="00EB34BB">
      <w:r w:rsidRPr="006A7CD5">
        <w:t xml:space="preserve">Les drapeaux sont calculés en continu à partir du signal interne </w:t>
      </w:r>
      <w:proofErr w:type="spellStart"/>
      <w:r w:rsidRPr="006A7CD5">
        <w:t>result_internal</w:t>
      </w:r>
      <w:proofErr w:type="spellEnd"/>
      <w:r w:rsidRPr="006A7CD5">
        <w:t xml:space="preserve"> :</w:t>
      </w:r>
    </w:p>
    <w:p w14:paraId="28463CF9" w14:textId="77777777" w:rsidR="006A7CD5" w:rsidRPr="006A7CD5" w:rsidRDefault="006A7CD5" w:rsidP="00EB34BB">
      <w:pPr>
        <w:pStyle w:val="Paragraphedeliste"/>
        <w:numPr>
          <w:ilvl w:val="0"/>
          <w:numId w:val="15"/>
        </w:numPr>
      </w:pPr>
      <w:r w:rsidRPr="006A7CD5">
        <w:lastRenderedPageBreak/>
        <w:t>Drapeau négatif (N) : il correspond au bit de poids fort du résultat (</w:t>
      </w:r>
      <w:proofErr w:type="spellStart"/>
      <w:r w:rsidRPr="006A7CD5">
        <w:t>result_</w:t>
      </w:r>
      <w:proofErr w:type="gramStart"/>
      <w:r w:rsidRPr="006A7CD5">
        <w:t>internal</w:t>
      </w:r>
      <w:proofErr w:type="spellEnd"/>
      <w:r w:rsidRPr="006A7CD5">
        <w:t>(</w:t>
      </w:r>
      <w:proofErr w:type="gramEnd"/>
      <w:r w:rsidRPr="006A7CD5">
        <w:t>31)). Si ce bit vaut ‘1’, le résultat est négatif en complément à deux.</w:t>
      </w:r>
    </w:p>
    <w:p w14:paraId="18F9D13C" w14:textId="68889989" w:rsidR="006A7CD5" w:rsidRDefault="006A7CD5" w:rsidP="00EB34BB">
      <w:pPr>
        <w:pStyle w:val="Paragraphedeliste"/>
        <w:numPr>
          <w:ilvl w:val="0"/>
          <w:numId w:val="15"/>
        </w:numPr>
      </w:pPr>
      <w:r w:rsidRPr="00EB34BB">
        <w:t>Drapeau</w:t>
      </w:r>
      <w:r w:rsidRPr="006A7CD5">
        <w:t xml:space="preserve"> zéro (Z) : il passe à ‘1’ si et seulement si les 32 bits du résultat sont tous à ‘0’.</w:t>
      </w:r>
    </w:p>
    <w:p w14:paraId="26902802" w14:textId="2333C60D" w:rsidR="00E77A94" w:rsidRDefault="00E77A94" w:rsidP="00E77A94">
      <w:pPr>
        <w:ind w:left="360"/>
      </w:pPr>
    </w:p>
    <w:p w14:paraId="5EFAA147" w14:textId="569F7DC3" w:rsidR="006A7CD5" w:rsidRDefault="006A7CD5" w:rsidP="006A7CD5">
      <w:pPr>
        <w:pStyle w:val="Titre3"/>
      </w:pPr>
      <w:bookmarkStart w:id="8" w:name="_Toc232252398"/>
      <w:r>
        <w:t>Explication du banc de test de l’ALU</w:t>
      </w:r>
      <w:bookmarkEnd w:id="8"/>
    </w:p>
    <w:p w14:paraId="7F8EBCF1" w14:textId="4934B137" w:rsidR="006A7CD5" w:rsidRDefault="006A7CD5" w:rsidP="006A7CD5">
      <w:r w:rsidRPr="006A7CD5">
        <w:t xml:space="preserve">Le fichier </w:t>
      </w:r>
      <w:proofErr w:type="spellStart"/>
      <w:r w:rsidRPr="006A7CD5">
        <w:rPr>
          <w:b/>
          <w:bCs/>
          <w:i/>
          <w:iCs/>
        </w:rPr>
        <w:t>tb_alu.vhd</w:t>
      </w:r>
      <w:proofErr w:type="spellEnd"/>
      <w:r w:rsidRPr="006A7CD5">
        <w:t xml:space="preserve"> permet de vérifier le comportement de l’ALU sans entrées physiques, grâce à un scénario de simulation temporel.</w:t>
      </w:r>
    </w:p>
    <w:p w14:paraId="78D2B798" w14:textId="77777777" w:rsidR="00A12918" w:rsidRPr="00A12918" w:rsidRDefault="00A12918" w:rsidP="00A12918">
      <w:r w:rsidRPr="00A12918">
        <w:t xml:space="preserve">Le composant ALU est instancié dans le </w:t>
      </w:r>
      <w:proofErr w:type="spellStart"/>
      <w:r w:rsidRPr="00A12918">
        <w:t>testbench</w:t>
      </w:r>
      <w:proofErr w:type="spellEnd"/>
      <w:r w:rsidRPr="00A12918">
        <w:t>. Ses ports (OP, A, B, S, N et Z) sont connectés à des signaux locaux initialisés à zéro afin de garantir un état de départ connu.</w:t>
      </w:r>
    </w:p>
    <w:p w14:paraId="795FB374" w14:textId="2BFAD280" w:rsidR="00A12918" w:rsidRPr="00A12918" w:rsidRDefault="00A12918" w:rsidP="00A12918">
      <w:r w:rsidRPr="00A12918">
        <w:t>Le processus de stimulation applique successivement plusieurs cas de test, séparés par un délai de 10 ns (</w:t>
      </w:r>
      <w:proofErr w:type="spellStart"/>
      <w:r w:rsidRPr="00A12918">
        <w:t>wait</w:t>
      </w:r>
      <w:proofErr w:type="spellEnd"/>
      <w:r w:rsidRPr="00A12918">
        <w:t xml:space="preserve"> for 10 ns) pour permettre la stabilisation des signaux.</w:t>
      </w:r>
    </w:p>
    <w:p w14:paraId="677452CA" w14:textId="77777777" w:rsidR="00A12918" w:rsidRPr="00A12918" w:rsidRDefault="00A12918" w:rsidP="00A12918">
      <w:r w:rsidRPr="00A12918">
        <w:t>Les tests réalisés sont les suivants : une addition (10 + 5), le transfert de l’opérande B, une soustraction (10 - 5), la vérification du flag Z avec l’opération 10 - 10 = 0, la vérification du flag N avec l’opération 5 - 10 = -5, puis le transfert de l’opérande A à l’aide de la valeur hexadécimale X"ABCDEFFF". Ces essais permettent de valider les principales fonctionnalités de l’ALU ainsi que le comportement des indicateurs d’état.</w:t>
      </w:r>
    </w:p>
    <w:p w14:paraId="56E36784" w14:textId="70CF6CD8" w:rsidR="00116A86" w:rsidRDefault="00A12918" w:rsidP="00A12918">
      <w:pPr>
        <w:pStyle w:val="Titre3"/>
      </w:pPr>
      <w:bookmarkStart w:id="9" w:name="_Toc232252399"/>
      <w:r>
        <w:t xml:space="preserve">Résultat </w:t>
      </w:r>
      <w:r w:rsidR="00BE30DA">
        <w:t>de la</w:t>
      </w:r>
      <w:r>
        <w:t xml:space="preserve"> simulation</w:t>
      </w:r>
      <w:r w:rsidR="003D31DE">
        <w:t xml:space="preserve"> de l’ALU</w:t>
      </w:r>
      <w:bookmarkEnd w:id="9"/>
    </w:p>
    <w:p w14:paraId="0F263A93" w14:textId="2043AA94" w:rsidR="00420F2E" w:rsidRDefault="00420F2E" w:rsidP="00A12918">
      <w:r>
        <w:t xml:space="preserve">Le script permettant de mettre en forme l’affichage et de lancer la simulation se nomme </w:t>
      </w:r>
      <w:r w:rsidRPr="00420F2E">
        <w:rPr>
          <w:b/>
          <w:bCs/>
          <w:i/>
          <w:iCs/>
        </w:rPr>
        <w:t>simALU.do</w:t>
      </w:r>
      <w:r w:rsidRPr="00420F2E">
        <w:t>.</w:t>
      </w:r>
    </w:p>
    <w:p w14:paraId="0D997B5D" w14:textId="4BF42BDB" w:rsidR="00A12918" w:rsidRPr="00A12918" w:rsidRDefault="00A12918" w:rsidP="00A12918">
      <w:r w:rsidRPr="00A12918">
        <w:t xml:space="preserve">La </w:t>
      </w:r>
      <w:r>
        <w:t>figure ci-dessous</w:t>
      </w:r>
      <w:r w:rsidRPr="00A12918">
        <w:t xml:space="preserve"> issue d</w:t>
      </w:r>
      <w:r>
        <w:t xml:space="preserve">e </w:t>
      </w:r>
      <w:proofErr w:type="spellStart"/>
      <w:r w:rsidRPr="00A12918">
        <w:t>ModelSim</w:t>
      </w:r>
      <w:proofErr w:type="spellEnd"/>
      <w:r w:rsidRPr="00A12918">
        <w:t xml:space="preserve"> valide le comportement attendu de l’ALU à chaque étape de 10 ns. Les signaux A, B et S sont affichés en </w:t>
      </w:r>
      <w:r w:rsidR="00EA0DB6" w:rsidRPr="00A12918">
        <w:t>hexadécimal pour</w:t>
      </w:r>
      <w:r w:rsidRPr="00A12918">
        <w:t xml:space="preserve"> faciliter la lecture.</w:t>
      </w:r>
    </w:p>
    <w:p w14:paraId="541E57A8" w14:textId="77777777" w:rsidR="00A12918" w:rsidRPr="00A12918" w:rsidRDefault="00A12918" w:rsidP="00A12918">
      <w:pPr>
        <w:pStyle w:val="Paragraphedeliste"/>
        <w:numPr>
          <w:ilvl w:val="0"/>
          <w:numId w:val="13"/>
        </w:numPr>
      </w:pPr>
      <w:r w:rsidRPr="00A12918">
        <w:t>0 à 10 ns (addition) : OP = "00". A = 10 et B = 5. La sortie S vaut 15. Les flags N et Z restent à 0.</w:t>
      </w:r>
    </w:p>
    <w:p w14:paraId="2B159CB4" w14:textId="77777777" w:rsidR="00A12918" w:rsidRPr="00A12918" w:rsidRDefault="00A12918" w:rsidP="00A12918">
      <w:pPr>
        <w:pStyle w:val="Paragraphedeliste"/>
        <w:numPr>
          <w:ilvl w:val="0"/>
          <w:numId w:val="13"/>
        </w:numPr>
      </w:pPr>
      <w:r w:rsidRPr="00A12918">
        <w:t>10 à 20 ns (passage de B) : OP = "01". S recopie B et vaut 5.</w:t>
      </w:r>
    </w:p>
    <w:p w14:paraId="7729629B" w14:textId="38FF451C" w:rsidR="00A12918" w:rsidRPr="00A12918" w:rsidRDefault="00A12918" w:rsidP="00A12918">
      <w:pPr>
        <w:pStyle w:val="Paragraphedeliste"/>
        <w:numPr>
          <w:ilvl w:val="0"/>
          <w:numId w:val="13"/>
        </w:numPr>
      </w:pPr>
      <w:r w:rsidRPr="00A12918">
        <w:t>20 à 30 ns (soustraction) : OP = "10". Le calcul donne 10 - 5 = 5.</w:t>
      </w:r>
    </w:p>
    <w:p w14:paraId="09B8BD83" w14:textId="77777777" w:rsidR="00A12918" w:rsidRPr="00A12918" w:rsidRDefault="00A12918" w:rsidP="00A12918">
      <w:pPr>
        <w:pStyle w:val="Paragraphedeliste"/>
        <w:numPr>
          <w:ilvl w:val="0"/>
          <w:numId w:val="13"/>
        </w:numPr>
      </w:pPr>
      <w:r w:rsidRPr="00A12918">
        <w:t>30 à 40 ns (flag Z) : A = 10 et B = 10. Le résultat est 0, donc Z passe à 1.</w:t>
      </w:r>
    </w:p>
    <w:p w14:paraId="0F4AFEF8" w14:textId="4FC123EB" w:rsidR="00A12918" w:rsidRPr="00A12918" w:rsidRDefault="00A12918" w:rsidP="00A12918">
      <w:pPr>
        <w:pStyle w:val="Paragraphedeliste"/>
        <w:numPr>
          <w:ilvl w:val="0"/>
          <w:numId w:val="13"/>
        </w:numPr>
      </w:pPr>
      <w:r w:rsidRPr="00A12918">
        <w:t>40 à 50 ns (flag N) : A = 5 et B = 10. Le résultat est négatif (-5), donc N passe à 1 et Z revient à 0.</w:t>
      </w:r>
    </w:p>
    <w:p w14:paraId="4B24224C" w14:textId="77777777" w:rsidR="00A12918" w:rsidRDefault="00A12918" w:rsidP="00A12918">
      <w:pPr>
        <w:pStyle w:val="Paragraphedeliste"/>
        <w:numPr>
          <w:ilvl w:val="0"/>
          <w:numId w:val="13"/>
        </w:numPr>
      </w:pPr>
      <w:r w:rsidRPr="00A12918">
        <w:t>50 à 60 ns (passage de A) : OP = "11". A = X"ABCDEFFF". La sortie S recopie cette valeur. Le bit de poids fort étant à 1, le flag N reste actif.</w:t>
      </w:r>
    </w:p>
    <w:p w14:paraId="60C60102" w14:textId="77777777" w:rsidR="008A00FC" w:rsidRDefault="00A12918" w:rsidP="008A00FC">
      <w:pPr>
        <w:keepNext/>
        <w:spacing w:line="278" w:lineRule="auto"/>
        <w:ind w:left="360"/>
        <w:jc w:val="center"/>
      </w:pPr>
      <w:r w:rsidRPr="00A12918">
        <w:rPr>
          <w:noProof/>
        </w:rPr>
        <w:lastRenderedPageBreak/>
        <w:drawing>
          <wp:inline distT="0" distB="0" distL="0" distR="0" wp14:anchorId="4D90031A" wp14:editId="0608E7EC">
            <wp:extent cx="5760720" cy="1102995"/>
            <wp:effectExtent l="19050" t="19050" r="11430" b="2095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102995"/>
                    </a:xfrm>
                    <a:prstGeom prst="roundRect">
                      <a:avLst/>
                    </a:prstGeom>
                    <a:ln w="9525">
                      <a:solidFill>
                        <a:schemeClr val="bg1">
                          <a:lumMod val="85000"/>
                        </a:schemeClr>
                      </a:solidFill>
                    </a:ln>
                  </pic:spPr>
                </pic:pic>
              </a:graphicData>
            </a:graphic>
          </wp:inline>
        </w:drawing>
      </w:r>
    </w:p>
    <w:p w14:paraId="134B7363" w14:textId="5693EA64" w:rsidR="00A12918" w:rsidRPr="00A12918" w:rsidRDefault="008A00FC" w:rsidP="008A00FC">
      <w:pPr>
        <w:pStyle w:val="Lgende"/>
      </w:pPr>
      <w:bookmarkStart w:id="10" w:name="_Toc232252039"/>
      <w:r>
        <w:t xml:space="preserve">Figure </w:t>
      </w:r>
      <w:r>
        <w:fldChar w:fldCharType="begin"/>
      </w:r>
      <w:r>
        <w:instrText xml:space="preserve"> SEQ Figure \* ARABIC </w:instrText>
      </w:r>
      <w:r>
        <w:fldChar w:fldCharType="separate"/>
      </w:r>
      <w:r w:rsidR="009F7348">
        <w:rPr>
          <w:noProof/>
        </w:rPr>
        <w:t>3</w:t>
      </w:r>
      <w:r>
        <w:fldChar w:fldCharType="end"/>
      </w:r>
      <w:r>
        <w:t xml:space="preserve"> : Simulation ALU</w:t>
      </w:r>
      <w:bookmarkEnd w:id="10"/>
    </w:p>
    <w:p w14:paraId="6088D9C0" w14:textId="765B7E9D" w:rsidR="00A12918" w:rsidRDefault="00420F2E" w:rsidP="00420F2E">
      <w:pPr>
        <w:pStyle w:val="Titre2"/>
      </w:pPr>
      <w:bookmarkStart w:id="11" w:name="_Toc232252400"/>
      <w:r>
        <w:t>Banc de registre</w:t>
      </w:r>
      <w:bookmarkEnd w:id="11"/>
      <w:r>
        <w:t xml:space="preserve"> </w:t>
      </w:r>
    </w:p>
    <w:p w14:paraId="2D7236F7" w14:textId="49324E08" w:rsidR="00BE30DA" w:rsidRDefault="00BE30DA" w:rsidP="00BE30DA">
      <w:pPr>
        <w:pStyle w:val="Titre3"/>
      </w:pPr>
      <w:bookmarkStart w:id="12" w:name="_Toc232252401"/>
      <w:r>
        <w:t>Explication du code du banc de registre</w:t>
      </w:r>
      <w:bookmarkEnd w:id="12"/>
    </w:p>
    <w:p w14:paraId="55D00C26" w14:textId="799AC5D4" w:rsidR="00BE30DA" w:rsidRDefault="00BE30DA" w:rsidP="00BE30DA">
      <w:r w:rsidRPr="00BE30DA">
        <w:t>À la mise sous tension ou lors d’un signal de reset, tous les registres de R0 à R14 sont mis à zéro. En revanche, le registre R15 (correspondant au compteur de programme ou PC) est initialisé avec la valeur 0x00000030 (48 en décimal), conformément aux directives du projet.</w:t>
      </w:r>
    </w:p>
    <w:p w14:paraId="1A098BFC" w14:textId="42D68EB9" w:rsidR="00BE30DA" w:rsidRDefault="00BE30DA" w:rsidP="00BE30DA">
      <w:r w:rsidRPr="00BE30DA">
        <w:t>L’accès en lecture est purement combinatoire. Dès que les adresses RA ou RB changent, les données des registres correspondants sont immédiatement disponibles sur les bus de sortie A et B. Cela permet d’alimenter directement l’ALU sans attendre de front d’horloge.</w:t>
      </w:r>
    </w:p>
    <w:p w14:paraId="590991B0" w14:textId="5F26ED4B" w:rsidR="00E77A94" w:rsidRDefault="00BE30DA" w:rsidP="00BE30DA">
      <w:r w:rsidRPr="00BE30DA">
        <w:t>L’écriture d’une donnée sur le bus W à l’adresse RW est séquentielle. Elle nécessite un front montant d’horloge (</w:t>
      </w:r>
      <w:proofErr w:type="spellStart"/>
      <w:r w:rsidRPr="00BE30DA">
        <w:t>rising_</w:t>
      </w:r>
      <w:proofErr w:type="gramStart"/>
      <w:r w:rsidRPr="00BE30DA">
        <w:t>edge</w:t>
      </w:r>
      <w:proofErr w:type="spellEnd"/>
      <w:r w:rsidRPr="00BE30DA">
        <w:t>(</w:t>
      </w:r>
      <w:proofErr w:type="spellStart"/>
      <w:proofErr w:type="gramEnd"/>
      <w:r w:rsidRPr="00BE30DA">
        <w:t>Clk</w:t>
      </w:r>
      <w:proofErr w:type="spellEnd"/>
      <w:r w:rsidRPr="00BE30DA">
        <w:t>)) ainsi que l’activation du signal d’autorisation d’écriture (WE = ‘1’).</w:t>
      </w:r>
    </w:p>
    <w:p w14:paraId="255CAC0A" w14:textId="77777777" w:rsidR="00E77A94" w:rsidRDefault="00E77A94" w:rsidP="00E77A94">
      <w:pPr>
        <w:keepNext/>
        <w:jc w:val="center"/>
      </w:pPr>
      <w:r w:rsidRPr="00E77A94">
        <w:rPr>
          <w:noProof/>
        </w:rPr>
        <w:drawing>
          <wp:inline distT="0" distB="0" distL="0" distR="0" wp14:anchorId="23400CD5" wp14:editId="7BA954AD">
            <wp:extent cx="5760720" cy="2232025"/>
            <wp:effectExtent l="19050" t="19050" r="11430" b="158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232025"/>
                    </a:xfrm>
                    <a:prstGeom prst="roundRect">
                      <a:avLst/>
                    </a:prstGeom>
                    <a:ln w="9525">
                      <a:solidFill>
                        <a:schemeClr val="bg1">
                          <a:lumMod val="85000"/>
                        </a:schemeClr>
                      </a:solidFill>
                    </a:ln>
                  </pic:spPr>
                </pic:pic>
              </a:graphicData>
            </a:graphic>
          </wp:inline>
        </w:drawing>
      </w:r>
    </w:p>
    <w:p w14:paraId="348B86EE" w14:textId="2C2CEDA8" w:rsidR="00E77A94" w:rsidRDefault="00E77A94" w:rsidP="00E77A94">
      <w:pPr>
        <w:pStyle w:val="Lgende"/>
      </w:pPr>
      <w:bookmarkStart w:id="13" w:name="_Toc232252040"/>
      <w:r>
        <w:t xml:space="preserve">Figure </w:t>
      </w:r>
      <w:r>
        <w:fldChar w:fldCharType="begin"/>
      </w:r>
      <w:r>
        <w:instrText xml:space="preserve"> SEQ Figure \* ARABIC </w:instrText>
      </w:r>
      <w:r>
        <w:fldChar w:fldCharType="separate"/>
      </w:r>
      <w:r w:rsidR="009F7348">
        <w:rPr>
          <w:noProof/>
        </w:rPr>
        <w:t>4</w:t>
      </w:r>
      <w:r>
        <w:fldChar w:fldCharType="end"/>
      </w:r>
      <w:r>
        <w:t xml:space="preserve"> : </w:t>
      </w:r>
      <w:r w:rsidRPr="00A22337">
        <w:t>Représentation graphique d</w:t>
      </w:r>
      <w:r>
        <w:t>u Banc de registre</w:t>
      </w:r>
      <w:bookmarkEnd w:id="13"/>
    </w:p>
    <w:p w14:paraId="4F27A69B" w14:textId="77777777" w:rsidR="00E77A94" w:rsidRDefault="00E77A94" w:rsidP="00BE30DA"/>
    <w:p w14:paraId="6473E125" w14:textId="1F4740B1" w:rsidR="00BE30DA" w:rsidRPr="00BE30DA" w:rsidRDefault="00BE30DA" w:rsidP="00BE30DA">
      <w:pPr>
        <w:pStyle w:val="Titre3"/>
      </w:pPr>
      <w:bookmarkStart w:id="14" w:name="_Toc232252402"/>
      <w:r>
        <w:t>Explication du banc de test du banc de registre</w:t>
      </w:r>
      <w:bookmarkEnd w:id="14"/>
    </w:p>
    <w:p w14:paraId="2DEB0EC2" w14:textId="712EB994" w:rsidR="00BE30DA" w:rsidRDefault="00BE30DA" w:rsidP="00BE30DA">
      <w:r w:rsidRPr="00BE30DA">
        <w:t xml:space="preserve">Le banc de test fourni </w:t>
      </w:r>
      <w:r>
        <w:t xml:space="preserve">est </w:t>
      </w:r>
      <w:proofErr w:type="spellStart"/>
      <w:r w:rsidRPr="00BE30DA">
        <w:rPr>
          <w:b/>
          <w:bCs/>
          <w:i/>
          <w:iCs/>
        </w:rPr>
        <w:t>tb_datapath.vhd</w:t>
      </w:r>
      <w:proofErr w:type="spellEnd"/>
      <w:r>
        <w:t xml:space="preserve"> (</w:t>
      </w:r>
      <w:r w:rsidRPr="00BE30DA">
        <w:rPr>
          <w:b/>
          <w:bCs/>
        </w:rPr>
        <w:t>sans le V2</w:t>
      </w:r>
      <w:r>
        <w:t>), il</w:t>
      </w:r>
      <w:r w:rsidRPr="00BE30DA">
        <w:t xml:space="preserve"> instancie l’unité globale </w:t>
      </w:r>
      <w:proofErr w:type="spellStart"/>
      <w:r w:rsidRPr="00BE30DA">
        <w:t>DataPath</w:t>
      </w:r>
      <w:proofErr w:type="spellEnd"/>
      <w:r w:rsidRPr="00BE30DA">
        <w:t>. Cependant, l’objectif de cette simulation est de valider uniquement le couplage entre le banc de registres et l’ALU.</w:t>
      </w:r>
      <w:r>
        <w:t xml:space="preserve"> Par la même occasion montrée que le banc de registre fonctionne.</w:t>
      </w:r>
    </w:p>
    <w:p w14:paraId="4058708E" w14:textId="77777777" w:rsidR="00BE30DA" w:rsidRPr="00BE30DA" w:rsidRDefault="00BE30DA" w:rsidP="00BE30DA">
      <w:pPr>
        <w:spacing w:line="278" w:lineRule="auto"/>
        <w:jc w:val="left"/>
        <w:rPr>
          <w:b/>
          <w:bCs/>
          <w:u w:val="single"/>
        </w:rPr>
      </w:pPr>
      <w:r w:rsidRPr="00BE30DA">
        <w:rPr>
          <w:b/>
          <w:bCs/>
          <w:u w:val="single"/>
        </w:rPr>
        <w:lastRenderedPageBreak/>
        <w:t xml:space="preserve">Remarque : </w:t>
      </w:r>
    </w:p>
    <w:p w14:paraId="527E188B" w14:textId="71378F9C" w:rsidR="00BE30DA" w:rsidRDefault="00BE30DA" w:rsidP="00BE30DA">
      <w:r>
        <w:t>B</w:t>
      </w:r>
      <w:r w:rsidRPr="00BE30DA">
        <w:t xml:space="preserve">ien que </w:t>
      </w:r>
      <w:r>
        <w:t>le fichier</w:t>
      </w:r>
      <w:r w:rsidRPr="00BE30DA">
        <w:t xml:space="preserve"> </w:t>
      </w:r>
      <w:proofErr w:type="spellStart"/>
      <w:r w:rsidRPr="00BE30DA">
        <w:rPr>
          <w:b/>
          <w:bCs/>
          <w:i/>
          <w:iCs/>
        </w:rPr>
        <w:t>datapath.vhd</w:t>
      </w:r>
      <w:proofErr w:type="spellEnd"/>
      <w:r w:rsidRPr="00BE30DA">
        <w:t xml:space="preserve"> contienne d’autres modules (comme la mémoire de données, l’extension de signe ou les multiplexeurs), ceux-ci ont été volontairement désactivés. L’intégration de ces éléments sera présentée plus tard dans le rapport.</w:t>
      </w:r>
      <w:r>
        <w:t xml:space="preserve"> </w:t>
      </w:r>
    </w:p>
    <w:p w14:paraId="53C229F6" w14:textId="77777777" w:rsidR="00BE30DA" w:rsidRPr="00BE30DA" w:rsidRDefault="00BE30DA" w:rsidP="00BE30DA">
      <w:r w:rsidRPr="00BE30DA">
        <w:t>Le scénario de test enchaîne cinq opérations arithmétiques consécutives, synchronisées par une horloge de période 10 ns :</w:t>
      </w:r>
    </w:p>
    <w:p w14:paraId="5AD09802" w14:textId="0265F1D4" w:rsidR="00BE30DA" w:rsidRPr="00BE30DA" w:rsidRDefault="00BE30DA" w:rsidP="00BE30DA">
      <w:pPr>
        <w:pStyle w:val="Paragraphedeliste"/>
        <w:numPr>
          <w:ilvl w:val="0"/>
          <w:numId w:val="17"/>
        </w:numPr>
      </w:pPr>
      <w:r>
        <w:t>C</w:t>
      </w:r>
      <w:r w:rsidRPr="00BE30DA">
        <w:t>opie du contenu de R15 (0x30) vers le registre R1 ;</w:t>
      </w:r>
    </w:p>
    <w:p w14:paraId="0F64762C" w14:textId="22736701" w:rsidR="00BE30DA" w:rsidRPr="00BE30DA" w:rsidRDefault="00BE30DA" w:rsidP="00BE30DA">
      <w:pPr>
        <w:pStyle w:val="Paragraphedeliste"/>
        <w:numPr>
          <w:ilvl w:val="0"/>
          <w:numId w:val="17"/>
        </w:numPr>
      </w:pPr>
      <w:r>
        <w:t xml:space="preserve">Première </w:t>
      </w:r>
      <w:r w:rsidRPr="00BE30DA">
        <w:t>accumulation : somme R1 + R15 (0x30 + 0x30), résultat 0x60 stocké dans R1 ;</w:t>
      </w:r>
    </w:p>
    <w:p w14:paraId="1C16299D" w14:textId="28BDD61A" w:rsidR="00BE30DA" w:rsidRPr="00BE30DA" w:rsidRDefault="00BE30DA" w:rsidP="00BE30DA">
      <w:pPr>
        <w:pStyle w:val="Paragraphedeliste"/>
        <w:numPr>
          <w:ilvl w:val="0"/>
          <w:numId w:val="17"/>
        </w:numPr>
      </w:pPr>
      <w:r>
        <w:t xml:space="preserve">Seconde </w:t>
      </w:r>
      <w:r w:rsidRPr="00BE30DA">
        <w:t>accumulation : somme R1 + R15 (0x60 + 0x30), résultat 0x90 stocké dans R2 ;</w:t>
      </w:r>
    </w:p>
    <w:p w14:paraId="19472548" w14:textId="7B681F23" w:rsidR="00BE30DA" w:rsidRPr="00BE30DA" w:rsidRDefault="00BE30DA" w:rsidP="00BE30DA">
      <w:pPr>
        <w:pStyle w:val="Paragraphedeliste"/>
        <w:numPr>
          <w:ilvl w:val="0"/>
          <w:numId w:val="17"/>
        </w:numPr>
      </w:pPr>
      <w:r>
        <w:t xml:space="preserve">Première </w:t>
      </w:r>
      <w:r w:rsidRPr="00BE30DA">
        <w:t>soustraction : R1 - R15 (0x60 - 0x30), résultat 0x30 stocké dans R3 ;</w:t>
      </w:r>
    </w:p>
    <w:p w14:paraId="596E0C4D" w14:textId="6B8F54B6" w:rsidR="00BE30DA" w:rsidRDefault="00BE30DA" w:rsidP="00BE30DA">
      <w:pPr>
        <w:pStyle w:val="Paragraphedeliste"/>
        <w:numPr>
          <w:ilvl w:val="0"/>
          <w:numId w:val="17"/>
        </w:numPr>
      </w:pPr>
      <w:r>
        <w:t xml:space="preserve">Seconde </w:t>
      </w:r>
      <w:r w:rsidRPr="00BE30DA">
        <w:t>soustraction (négative) : R7 - R15 (0 - 0x30), résultat -0x30, soit X"FFFFFFD0" en complément à deux.</w:t>
      </w:r>
    </w:p>
    <w:p w14:paraId="3923208B" w14:textId="254394EE" w:rsidR="00BE30DA" w:rsidRDefault="00BE30DA" w:rsidP="00BE30DA">
      <w:pPr>
        <w:pStyle w:val="Titre3"/>
      </w:pPr>
      <w:bookmarkStart w:id="15" w:name="_Toc232252403"/>
      <w:r>
        <w:t>Résultat de la simulation</w:t>
      </w:r>
      <w:r w:rsidR="003D31DE">
        <w:t xml:space="preserve"> du banc de registre</w:t>
      </w:r>
      <w:bookmarkEnd w:id="15"/>
    </w:p>
    <w:p w14:paraId="13A4518F" w14:textId="0D39BA78" w:rsidR="00BE30DA" w:rsidRDefault="00BE30DA" w:rsidP="00BE30DA">
      <w:r>
        <w:t xml:space="preserve">Le script permettant de mettre en forme l’affichage et de lancer la simulation se nomme </w:t>
      </w:r>
      <w:r w:rsidRPr="00420F2E">
        <w:rPr>
          <w:b/>
          <w:bCs/>
          <w:i/>
          <w:iCs/>
        </w:rPr>
        <w:t>sim</w:t>
      </w:r>
      <w:r>
        <w:rPr>
          <w:b/>
          <w:bCs/>
          <w:i/>
          <w:iCs/>
        </w:rPr>
        <w:t>DATAPATH</w:t>
      </w:r>
      <w:r w:rsidRPr="00420F2E">
        <w:rPr>
          <w:b/>
          <w:bCs/>
          <w:i/>
          <w:iCs/>
        </w:rPr>
        <w:t>.do</w:t>
      </w:r>
      <w:r>
        <w:t xml:space="preserve"> (</w:t>
      </w:r>
      <w:r w:rsidRPr="00BE30DA">
        <w:rPr>
          <w:b/>
          <w:bCs/>
        </w:rPr>
        <w:t>sans le V2</w:t>
      </w:r>
      <w:r>
        <w:t>)</w:t>
      </w:r>
      <w:r w:rsidRPr="00420F2E">
        <w:t>.</w:t>
      </w:r>
    </w:p>
    <w:p w14:paraId="5F0D6306" w14:textId="78DFB777" w:rsidR="00BE30DA" w:rsidRDefault="00BE30DA" w:rsidP="00BE30DA">
      <w:r w:rsidRPr="00A12918">
        <w:t xml:space="preserve">La </w:t>
      </w:r>
      <w:r>
        <w:t>figure ci-dessous</w:t>
      </w:r>
      <w:r w:rsidRPr="00A12918">
        <w:t xml:space="preserve"> issue d</w:t>
      </w:r>
      <w:r>
        <w:t xml:space="preserve">e </w:t>
      </w:r>
      <w:proofErr w:type="spellStart"/>
      <w:r w:rsidRPr="00A12918">
        <w:t>ModelSim</w:t>
      </w:r>
      <w:proofErr w:type="spellEnd"/>
      <w:r w:rsidRPr="00A12918">
        <w:t xml:space="preserve"> valide le comportement attendu d</w:t>
      </w:r>
      <w:r>
        <w:t xml:space="preserve">u banc de registre et par la même </w:t>
      </w:r>
      <w:proofErr w:type="spellStart"/>
      <w:r>
        <w:t>ocasion</w:t>
      </w:r>
      <w:proofErr w:type="spellEnd"/>
      <w:r>
        <w:t xml:space="preserve"> le </w:t>
      </w:r>
      <w:proofErr w:type="spellStart"/>
      <w:r>
        <w:t>datapath</w:t>
      </w:r>
      <w:proofErr w:type="spellEnd"/>
      <w:r>
        <w:t xml:space="preserve">. </w:t>
      </w:r>
      <w:r w:rsidRPr="00BE30DA">
        <w:t xml:space="preserve">Les valeurs des bus </w:t>
      </w:r>
      <w:r w:rsidR="00607163">
        <w:t>et des registres</w:t>
      </w:r>
      <w:r w:rsidRPr="00BE30DA">
        <w:t xml:space="preserve"> sont ici représentées au format hexadécimal.</w:t>
      </w:r>
    </w:p>
    <w:p w14:paraId="4ABC19E3" w14:textId="77777777" w:rsidR="002C1B82" w:rsidRPr="002C1B82" w:rsidRDefault="002C1B82" w:rsidP="002C1B82">
      <w:pPr>
        <w:pStyle w:val="Paragraphedeliste"/>
        <w:numPr>
          <w:ilvl w:val="0"/>
          <w:numId w:val="21"/>
        </w:numPr>
      </w:pPr>
      <w:r w:rsidRPr="002C1B82">
        <w:t>De 0 à 20 ns (Phase de Reset) : Le signal "</w:t>
      </w:r>
      <w:proofErr w:type="spellStart"/>
      <w:r w:rsidRPr="002C1B82">
        <w:t>rst</w:t>
      </w:r>
      <w:proofErr w:type="spellEnd"/>
      <w:r w:rsidRPr="002C1B82">
        <w:t>" est actif à '1'. Le système s'initialise.</w:t>
      </w:r>
    </w:p>
    <w:p w14:paraId="2D3A03A4" w14:textId="495B1EA3" w:rsidR="002C1B82" w:rsidRPr="002C1B82" w:rsidRDefault="002C1B82" w:rsidP="002C1B82">
      <w:pPr>
        <w:pStyle w:val="Paragraphedeliste"/>
        <w:numPr>
          <w:ilvl w:val="0"/>
          <w:numId w:val="21"/>
        </w:numPr>
      </w:pPr>
      <w:r w:rsidRPr="002C1B82">
        <w:t>De 20 à 30 ns (Stabilisation) : Le signal "</w:t>
      </w:r>
      <w:proofErr w:type="spellStart"/>
      <w:r w:rsidRPr="002C1B82">
        <w:t>rst</w:t>
      </w:r>
      <w:proofErr w:type="spellEnd"/>
      <w:r w:rsidRPr="002C1B82">
        <w:t>" repasse à '0'. Le "</w:t>
      </w:r>
      <w:proofErr w:type="spellStart"/>
      <w:r>
        <w:t>B</w:t>
      </w:r>
      <w:r w:rsidRPr="002C1B82">
        <w:t>us</w:t>
      </w:r>
      <w:r>
        <w:t>B</w:t>
      </w:r>
      <w:proofErr w:type="spellEnd"/>
      <w:r w:rsidRPr="002C1B82">
        <w:t>" affiche déjà 00000030 car l'adresse de lecture "</w:t>
      </w:r>
      <w:r>
        <w:t>RB</w:t>
      </w:r>
      <w:r w:rsidRPr="002C1B82">
        <w:t>" pointe sur X"F" (15) et la lecture est asynchrone.</w:t>
      </w:r>
    </w:p>
    <w:p w14:paraId="25AA6CD1" w14:textId="3C18C3B3" w:rsidR="002C1B82" w:rsidRPr="002C1B82" w:rsidRDefault="002C1B82" w:rsidP="002C1B82">
      <w:pPr>
        <w:pStyle w:val="Paragraphedeliste"/>
        <w:numPr>
          <w:ilvl w:val="0"/>
          <w:numId w:val="21"/>
        </w:numPr>
      </w:pPr>
      <w:r w:rsidRPr="002C1B82">
        <w:t>De 30 à 40 ns (Test 1 - Copie de "R15" dans "R1") : "</w:t>
      </w:r>
      <w:r>
        <w:t>RB</w:t>
      </w:r>
      <w:r w:rsidRPr="002C1B82">
        <w:t>" vaut F ("R15") et l’ALU est configurée en transfert de B ("</w:t>
      </w:r>
      <w:proofErr w:type="spellStart"/>
      <w:r w:rsidRPr="002C1B82">
        <w:t>aluctr</w:t>
      </w:r>
      <w:proofErr w:type="spellEnd"/>
      <w:r w:rsidRPr="002C1B82">
        <w:t>" = 01). La sortie "</w:t>
      </w:r>
      <w:proofErr w:type="spellStart"/>
      <w:r>
        <w:t>A</w:t>
      </w:r>
      <w:r w:rsidRPr="002C1B82">
        <w:t>luout</w:t>
      </w:r>
      <w:proofErr w:type="spellEnd"/>
      <w:r w:rsidRPr="002C1B82">
        <w:t>" prend la valeur 00000030. Comme "</w:t>
      </w:r>
      <w:proofErr w:type="spellStart"/>
      <w:r>
        <w:t>M</w:t>
      </w:r>
      <w:r w:rsidRPr="002C1B82">
        <w:t>emto</w:t>
      </w:r>
      <w:r>
        <w:t>R</w:t>
      </w:r>
      <w:r w:rsidRPr="002C1B82">
        <w:t>eg</w:t>
      </w:r>
      <w:proofErr w:type="spellEnd"/>
      <w:r w:rsidRPr="002C1B82">
        <w:t>" vaut 0, cette valeur est transmise sur "</w:t>
      </w:r>
      <w:proofErr w:type="spellStart"/>
      <w:r>
        <w:t>B</w:t>
      </w:r>
      <w:r w:rsidRPr="002C1B82">
        <w:t>us</w:t>
      </w:r>
      <w:r>
        <w:t>W</w:t>
      </w:r>
      <w:proofErr w:type="spellEnd"/>
      <w:r w:rsidRPr="002C1B82">
        <w:t>". Au front montant d’horloge à 35 ns, elle est écrite dans "R1" ("</w:t>
      </w:r>
      <w:r>
        <w:t>RW</w:t>
      </w:r>
      <w:r w:rsidRPr="002C1B82">
        <w:t>" = 1).</w:t>
      </w:r>
    </w:p>
    <w:p w14:paraId="161D5749" w14:textId="7725E9EF" w:rsidR="002C1B82" w:rsidRPr="002C1B82" w:rsidRDefault="002C1B82" w:rsidP="002C1B82">
      <w:pPr>
        <w:pStyle w:val="Paragraphedeliste"/>
        <w:numPr>
          <w:ilvl w:val="0"/>
          <w:numId w:val="21"/>
        </w:numPr>
      </w:pPr>
      <w:r w:rsidRPr="002C1B82">
        <w:t>De 40 à 50 ns (Test 2 - "R1" = "R1" + "R15") : "</w:t>
      </w:r>
      <w:r>
        <w:t>RA</w:t>
      </w:r>
      <w:r w:rsidRPr="002C1B82">
        <w:t>" = 1 et "</w:t>
      </w:r>
      <w:r>
        <w:t>RB</w:t>
      </w:r>
      <w:r w:rsidRPr="002C1B82">
        <w:t>" = F. "</w:t>
      </w:r>
      <w:proofErr w:type="spellStart"/>
      <w:r>
        <w:t>B</w:t>
      </w:r>
      <w:r w:rsidRPr="002C1B82">
        <w:t>us</w:t>
      </w:r>
      <w:r>
        <w:t>A</w:t>
      </w:r>
      <w:proofErr w:type="spellEnd"/>
      <w:r w:rsidRPr="002C1B82">
        <w:t>" et "</w:t>
      </w:r>
      <w:proofErr w:type="spellStart"/>
      <w:r>
        <w:t>B</w:t>
      </w:r>
      <w:r w:rsidRPr="002C1B82">
        <w:t>us</w:t>
      </w:r>
      <w:r>
        <w:t>B</w:t>
      </w:r>
      <w:proofErr w:type="spellEnd"/>
      <w:r w:rsidRPr="002C1B82">
        <w:t>" affichent tous deux 00000030. L’ALU réalise une addition ("</w:t>
      </w:r>
      <w:proofErr w:type="spellStart"/>
      <w:r>
        <w:t>A</w:t>
      </w:r>
      <w:r w:rsidRPr="002C1B82">
        <w:t>luctr</w:t>
      </w:r>
      <w:proofErr w:type="spellEnd"/>
      <w:r w:rsidRPr="002C1B82">
        <w:t>" = 00) et produit 00000060 sur "</w:t>
      </w:r>
      <w:proofErr w:type="spellStart"/>
      <w:r>
        <w:t>A</w:t>
      </w:r>
      <w:r w:rsidRPr="002C1B82">
        <w:t>luout</w:t>
      </w:r>
      <w:proofErr w:type="spellEnd"/>
      <w:r w:rsidRPr="002C1B82">
        <w:t>" et "</w:t>
      </w:r>
      <w:proofErr w:type="spellStart"/>
      <w:r>
        <w:t>B</w:t>
      </w:r>
      <w:r w:rsidRPr="002C1B82">
        <w:t>us</w:t>
      </w:r>
      <w:r>
        <w:t>W</w:t>
      </w:r>
      <w:proofErr w:type="spellEnd"/>
      <w:r w:rsidRPr="002C1B82">
        <w:t>". Cette valeur est enregistrée dans "R1" au front montant de 45 ns.</w:t>
      </w:r>
    </w:p>
    <w:p w14:paraId="7EAA3853" w14:textId="43760505" w:rsidR="002C1B82" w:rsidRPr="002C1B82" w:rsidRDefault="002C1B82" w:rsidP="002C1B82">
      <w:pPr>
        <w:pStyle w:val="Paragraphedeliste"/>
        <w:numPr>
          <w:ilvl w:val="0"/>
          <w:numId w:val="21"/>
        </w:numPr>
      </w:pPr>
      <w:r w:rsidRPr="002C1B82">
        <w:t>De 50 à 60 ns (Test 3 - "R2" = "R1" + "R15") : "</w:t>
      </w:r>
      <w:r>
        <w:t>RA</w:t>
      </w:r>
      <w:r w:rsidRPr="002C1B82">
        <w:t>" reste à 1 (valeur 00000060) et "</w:t>
      </w:r>
      <w:r>
        <w:t>RB</w:t>
      </w:r>
      <w:r w:rsidRPr="002C1B82">
        <w:t>" = F (00000030). L’ALU calcule 00000090, présent sur "</w:t>
      </w:r>
      <w:proofErr w:type="spellStart"/>
      <w:r>
        <w:t>A</w:t>
      </w:r>
      <w:r w:rsidRPr="002C1B82">
        <w:t>luout</w:t>
      </w:r>
      <w:proofErr w:type="spellEnd"/>
      <w:r w:rsidRPr="002C1B82">
        <w:t>" et "</w:t>
      </w:r>
      <w:proofErr w:type="spellStart"/>
      <w:r>
        <w:t>B</w:t>
      </w:r>
      <w:r w:rsidRPr="002C1B82">
        <w:t>us</w:t>
      </w:r>
      <w:r>
        <w:t>W</w:t>
      </w:r>
      <w:proofErr w:type="spellEnd"/>
      <w:r w:rsidRPr="002C1B82">
        <w:t>". Le résultat est écrit dans "R2" au front montant de 55 ns.</w:t>
      </w:r>
    </w:p>
    <w:p w14:paraId="633FB9D1" w14:textId="60A92C62" w:rsidR="002C1B82" w:rsidRPr="002C1B82" w:rsidRDefault="002C1B82" w:rsidP="002C1B82">
      <w:pPr>
        <w:pStyle w:val="Paragraphedeliste"/>
        <w:numPr>
          <w:ilvl w:val="0"/>
          <w:numId w:val="21"/>
        </w:numPr>
      </w:pPr>
      <w:r w:rsidRPr="002C1B82">
        <w:lastRenderedPageBreak/>
        <w:t>De 60 à 70 ns (Test 4 - "R3" = "R1" - "R15") : L’ALU effectue une soustraction ("</w:t>
      </w:r>
      <w:proofErr w:type="spellStart"/>
      <w:r>
        <w:t>A</w:t>
      </w:r>
      <w:r w:rsidRPr="002C1B82">
        <w:t>luctr</w:t>
      </w:r>
      <w:proofErr w:type="spellEnd"/>
      <w:r w:rsidRPr="002C1B82">
        <w:t>" = 10) entre 00000060 et 00000030. Le résultat 00000030 est placé sur "</w:t>
      </w:r>
      <w:proofErr w:type="spellStart"/>
      <w:r>
        <w:t>A</w:t>
      </w:r>
      <w:r w:rsidRPr="002C1B82">
        <w:t>luout</w:t>
      </w:r>
      <w:proofErr w:type="spellEnd"/>
      <w:r w:rsidRPr="002C1B82">
        <w:t>" et écrit dans "R3" au front montant de 65 ns.</w:t>
      </w:r>
    </w:p>
    <w:p w14:paraId="1EC875E6" w14:textId="230A43C5" w:rsidR="002C1B82" w:rsidRPr="002C1B82" w:rsidRDefault="002C1B82" w:rsidP="002C1B82">
      <w:pPr>
        <w:pStyle w:val="Paragraphedeliste"/>
        <w:numPr>
          <w:ilvl w:val="0"/>
          <w:numId w:val="21"/>
        </w:numPr>
      </w:pPr>
      <w:r w:rsidRPr="002C1B82">
        <w:t>De 70 à 80 ns (Test 5 - "R5" = "R7" - "R15") : "</w:t>
      </w:r>
      <w:r>
        <w:t>RA</w:t>
      </w:r>
      <w:r w:rsidRPr="002C1B82">
        <w:t>" = 7, donc "</w:t>
      </w:r>
      <w:proofErr w:type="spellStart"/>
      <w:r>
        <w:t>B</w:t>
      </w:r>
      <w:r w:rsidRPr="002C1B82">
        <w:t>us</w:t>
      </w:r>
      <w:r>
        <w:t>A</w:t>
      </w:r>
      <w:proofErr w:type="spellEnd"/>
      <w:r w:rsidRPr="002C1B82">
        <w:t>" = 00000000, tandis que "</w:t>
      </w:r>
      <w:proofErr w:type="spellStart"/>
      <w:r>
        <w:t>BusB</w:t>
      </w:r>
      <w:proofErr w:type="spellEnd"/>
      <w:r w:rsidRPr="002C1B82">
        <w:t>" = 00000030. L’ALU calcule 0 - 0x30, donnant FFFFFFD0 en complément à deux. Cette valeur est transmise sur "</w:t>
      </w:r>
      <w:proofErr w:type="spellStart"/>
      <w:r>
        <w:t>BusW</w:t>
      </w:r>
      <w:proofErr w:type="spellEnd"/>
      <w:r w:rsidRPr="002C1B82">
        <w:t>" et enregistrée dans "R5" au front montant de 75 ns. Le flag négatif "</w:t>
      </w:r>
      <w:proofErr w:type="spellStart"/>
      <w:r>
        <w:t>N</w:t>
      </w:r>
      <w:r w:rsidRPr="002C1B82">
        <w:t>_flag</w:t>
      </w:r>
      <w:proofErr w:type="spellEnd"/>
      <w:r w:rsidRPr="002C1B82">
        <w:t>" passe à '1', confirmant le résultat négatif.</w:t>
      </w:r>
    </w:p>
    <w:p w14:paraId="50E77857" w14:textId="77777777" w:rsidR="002C1B82" w:rsidRPr="002C1B82" w:rsidRDefault="002C1B82" w:rsidP="002C1B82">
      <w:pPr>
        <w:pStyle w:val="Paragraphedeliste"/>
      </w:pPr>
    </w:p>
    <w:p w14:paraId="4A14323F" w14:textId="77777777" w:rsidR="002C1B82" w:rsidRDefault="002C1B82" w:rsidP="002C1B82">
      <w:pPr>
        <w:keepNext/>
        <w:jc w:val="center"/>
      </w:pPr>
      <w:r w:rsidRPr="002C1B82">
        <w:rPr>
          <w:noProof/>
        </w:rPr>
        <w:drawing>
          <wp:inline distT="0" distB="0" distL="0" distR="0" wp14:anchorId="3C39FC8C" wp14:editId="641EEB9F">
            <wp:extent cx="5760720" cy="2272665"/>
            <wp:effectExtent l="19050" t="19050" r="11430" b="1333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 r="-9"/>
                    <a:stretch/>
                  </pic:blipFill>
                  <pic:spPr>
                    <a:xfrm>
                      <a:off x="0" y="0"/>
                      <a:ext cx="5760720" cy="2272665"/>
                    </a:xfrm>
                    <a:prstGeom prst="roundRect">
                      <a:avLst/>
                    </a:prstGeom>
                    <a:ln w="9525">
                      <a:solidFill>
                        <a:schemeClr val="bg1">
                          <a:lumMod val="85000"/>
                        </a:schemeClr>
                      </a:solidFill>
                    </a:ln>
                  </pic:spPr>
                </pic:pic>
              </a:graphicData>
            </a:graphic>
          </wp:inline>
        </w:drawing>
      </w:r>
    </w:p>
    <w:p w14:paraId="03BE0202" w14:textId="3473A67B" w:rsidR="002C1B82" w:rsidRPr="00BE30DA" w:rsidRDefault="002C1B82" w:rsidP="002C1B82">
      <w:pPr>
        <w:pStyle w:val="Lgende"/>
      </w:pPr>
      <w:bookmarkStart w:id="16" w:name="_Toc232252041"/>
      <w:r>
        <w:t xml:space="preserve">Figure </w:t>
      </w:r>
      <w:r>
        <w:fldChar w:fldCharType="begin"/>
      </w:r>
      <w:r>
        <w:instrText xml:space="preserve"> SEQ Figure \* ARABIC </w:instrText>
      </w:r>
      <w:r>
        <w:fldChar w:fldCharType="separate"/>
      </w:r>
      <w:r w:rsidR="009F7348">
        <w:rPr>
          <w:noProof/>
        </w:rPr>
        <w:t>5</w:t>
      </w:r>
      <w:r>
        <w:fldChar w:fldCharType="end"/>
      </w:r>
      <w:r>
        <w:t xml:space="preserve"> : Simulation </w:t>
      </w:r>
      <w:proofErr w:type="spellStart"/>
      <w:r>
        <w:t>Datapath</w:t>
      </w:r>
      <w:proofErr w:type="spellEnd"/>
      <w:r>
        <w:t xml:space="preserve"> (Banc de registre + ALU)</w:t>
      </w:r>
      <w:bookmarkEnd w:id="16"/>
    </w:p>
    <w:p w14:paraId="0F7008AB" w14:textId="451BB1BA" w:rsidR="00BE30DA" w:rsidRPr="00BE30DA" w:rsidRDefault="00BE30DA" w:rsidP="00BE30DA">
      <w:r>
        <w:t xml:space="preserve"> </w:t>
      </w:r>
    </w:p>
    <w:p w14:paraId="750587FA" w14:textId="77777777" w:rsidR="003D31DE" w:rsidRDefault="003D31DE" w:rsidP="003D31DE">
      <w:pPr>
        <w:pStyle w:val="Titre2"/>
      </w:pPr>
      <w:bookmarkStart w:id="17" w:name="_Toc232252404"/>
      <w:r>
        <w:t>Le multiplexeur 2 vers 1</w:t>
      </w:r>
      <w:bookmarkEnd w:id="17"/>
    </w:p>
    <w:p w14:paraId="3E61D09A" w14:textId="77777777" w:rsidR="00775596" w:rsidRDefault="003D31DE" w:rsidP="003D31DE">
      <w:pPr>
        <w:pStyle w:val="Titre3"/>
      </w:pPr>
      <w:bookmarkStart w:id="18" w:name="_Toc232252405"/>
      <w:r>
        <w:t>Explication du code du multiplexeur 2 vers 1</w:t>
      </w:r>
      <w:bookmarkEnd w:id="18"/>
    </w:p>
    <w:p w14:paraId="2BE6B807" w14:textId="77777777" w:rsidR="00775596" w:rsidRDefault="00775596" w:rsidP="00775596">
      <w:pPr>
        <w:rPr>
          <w:rFonts w:ascii="Times New Roman" w:hAnsi="Times New Roman"/>
          <w:sz w:val="24"/>
        </w:rPr>
      </w:pPr>
      <w:r>
        <w:t xml:space="preserve">Le composant intègre un paramètre générique </w:t>
      </w:r>
      <w:proofErr w:type="spellStart"/>
      <w:r>
        <w:t>N_bits</w:t>
      </w:r>
      <w:proofErr w:type="spellEnd"/>
      <w:r>
        <w:t xml:space="preserve"> (fixé par défaut à 32). Cela permet de le réutiliser à différents endroits du </w:t>
      </w:r>
      <w:proofErr w:type="spellStart"/>
      <w:r>
        <w:t>Datapath</w:t>
      </w:r>
      <w:proofErr w:type="spellEnd"/>
      <w:r>
        <w:t xml:space="preserve"> avec des tailles de bus différentes, sans avoir à réécrire le code.</w:t>
      </w:r>
    </w:p>
    <w:p w14:paraId="72F083FC" w14:textId="77777777" w:rsidR="00775596" w:rsidRPr="00775596" w:rsidRDefault="00775596" w:rsidP="00775596">
      <w:r w:rsidRPr="00775596">
        <w:t>L’architecture utilise une affectation conditionnelle directe (</w:t>
      </w:r>
      <w:proofErr w:type="spellStart"/>
      <w:r w:rsidRPr="00775596">
        <w:t>when</w:t>
      </w:r>
      <w:proofErr w:type="spellEnd"/>
      <w:r w:rsidRPr="00775596">
        <w:t xml:space="preserve">... </w:t>
      </w:r>
      <w:proofErr w:type="spellStart"/>
      <w:r w:rsidRPr="00775596">
        <w:t>else</w:t>
      </w:r>
      <w:proofErr w:type="spellEnd"/>
      <w:r w:rsidRPr="00775596">
        <w:t>). Le signal de commande COM détermine quelle entrée est envoyée vers la sortie S :</w:t>
      </w:r>
    </w:p>
    <w:p w14:paraId="100453C9" w14:textId="1FE7E076" w:rsidR="00775596" w:rsidRPr="00775596" w:rsidRDefault="00775596" w:rsidP="00775596">
      <w:pPr>
        <w:pStyle w:val="Paragraphedeliste"/>
        <w:numPr>
          <w:ilvl w:val="0"/>
          <w:numId w:val="29"/>
        </w:numPr>
      </w:pPr>
      <w:r>
        <w:t>S</w:t>
      </w:r>
      <w:r w:rsidRPr="00775596">
        <w:t>i COM = '0', la sortie S recopie le bus d’entrée A ;</w:t>
      </w:r>
    </w:p>
    <w:p w14:paraId="110EF59A" w14:textId="3D1A945A" w:rsidR="00775596" w:rsidRPr="00775596" w:rsidRDefault="00775596" w:rsidP="00775596">
      <w:pPr>
        <w:pStyle w:val="Paragraphedeliste"/>
        <w:numPr>
          <w:ilvl w:val="0"/>
          <w:numId w:val="27"/>
        </w:numPr>
      </w:pPr>
      <w:r>
        <w:t>S</w:t>
      </w:r>
      <w:r w:rsidRPr="00775596">
        <w:t>i COM = '1', la sortie S recopie le bus d’entrée B</w:t>
      </w:r>
      <w:r>
        <w:t> ;</w:t>
      </w:r>
    </w:p>
    <w:p w14:paraId="2A6CF259" w14:textId="77777777" w:rsidR="00775596" w:rsidRDefault="00775596" w:rsidP="00775596"/>
    <w:p w14:paraId="2277E0D5" w14:textId="77777777" w:rsidR="00775596" w:rsidRDefault="00775596" w:rsidP="00775596"/>
    <w:p w14:paraId="2FE44B55" w14:textId="77777777" w:rsidR="00775596" w:rsidRDefault="00775596" w:rsidP="00775596">
      <w:pPr>
        <w:keepNext/>
        <w:jc w:val="center"/>
      </w:pPr>
      <w:r w:rsidRPr="00775596">
        <w:rPr>
          <w:noProof/>
        </w:rPr>
        <w:lastRenderedPageBreak/>
        <w:drawing>
          <wp:inline distT="0" distB="0" distL="0" distR="0" wp14:anchorId="39FE768F" wp14:editId="6923DB42">
            <wp:extent cx="5760720" cy="2081530"/>
            <wp:effectExtent l="19050" t="19050" r="11430" b="139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81530"/>
                    </a:xfrm>
                    <a:prstGeom prst="roundRect">
                      <a:avLst/>
                    </a:prstGeom>
                    <a:ln w="9525">
                      <a:solidFill>
                        <a:schemeClr val="bg1">
                          <a:lumMod val="85000"/>
                        </a:schemeClr>
                      </a:solidFill>
                    </a:ln>
                  </pic:spPr>
                </pic:pic>
              </a:graphicData>
            </a:graphic>
          </wp:inline>
        </w:drawing>
      </w:r>
    </w:p>
    <w:p w14:paraId="4BF99659" w14:textId="2C091821" w:rsidR="00775596" w:rsidRDefault="00775596" w:rsidP="00775596">
      <w:pPr>
        <w:pStyle w:val="Lgende"/>
      </w:pPr>
      <w:bookmarkStart w:id="19" w:name="_Toc232252042"/>
      <w:r>
        <w:t xml:space="preserve">Figure </w:t>
      </w:r>
      <w:r>
        <w:fldChar w:fldCharType="begin"/>
      </w:r>
      <w:r>
        <w:instrText xml:space="preserve"> SEQ Figure \* ARABIC </w:instrText>
      </w:r>
      <w:r>
        <w:fldChar w:fldCharType="separate"/>
      </w:r>
      <w:r w:rsidR="009F7348">
        <w:rPr>
          <w:noProof/>
        </w:rPr>
        <w:t>6</w:t>
      </w:r>
      <w:r>
        <w:fldChar w:fldCharType="end"/>
      </w:r>
      <w:r>
        <w:t xml:space="preserve"> : Représentation graphique du Multiplexeur 2 vers 1</w:t>
      </w:r>
      <w:bookmarkEnd w:id="19"/>
    </w:p>
    <w:p w14:paraId="4E9EE4D0" w14:textId="77777777" w:rsidR="00090178" w:rsidRPr="00090178" w:rsidRDefault="00090178" w:rsidP="00090178"/>
    <w:p w14:paraId="5FF3CD75" w14:textId="1B4D6D7B" w:rsidR="00775596" w:rsidRDefault="00775596" w:rsidP="00775596">
      <w:pPr>
        <w:pStyle w:val="Titre3"/>
      </w:pPr>
      <w:bookmarkStart w:id="20" w:name="_Toc232252406"/>
      <w:r>
        <w:t>Explication du banc de test du multiplexeur 2 vers 1</w:t>
      </w:r>
      <w:bookmarkEnd w:id="20"/>
    </w:p>
    <w:p w14:paraId="3BE83DA7" w14:textId="4B960E4E" w:rsidR="00775596" w:rsidRPr="00775596" w:rsidRDefault="00775596" w:rsidP="00775596">
      <w:r w:rsidRPr="006A7CD5">
        <w:t xml:space="preserve">Le fichier </w:t>
      </w:r>
      <w:r w:rsidRPr="00775596">
        <w:rPr>
          <w:b/>
          <w:bCs/>
          <w:i/>
          <w:iCs/>
        </w:rPr>
        <w:t xml:space="preserve">tb_mul_2_to_1.vhd </w:t>
      </w:r>
      <w:r w:rsidRPr="006A7CD5">
        <w:t xml:space="preserve">permet de vérifier le comportement de </w:t>
      </w:r>
      <w:r>
        <w:t>du multiplexeur 2 vers 1.</w:t>
      </w:r>
    </w:p>
    <w:p w14:paraId="5B49DD61" w14:textId="77777777" w:rsidR="00090178" w:rsidRPr="00090178" w:rsidRDefault="00090178" w:rsidP="00090178">
      <w:r w:rsidRPr="00090178">
        <w:t xml:space="preserve">Le banc de test instancie le multiplexeur en fixant la valeur de </w:t>
      </w:r>
      <w:proofErr w:type="spellStart"/>
      <w:r w:rsidRPr="00090178">
        <w:t>N_bits</w:t>
      </w:r>
      <w:proofErr w:type="spellEnd"/>
      <w:r w:rsidRPr="00090178">
        <w:t xml:space="preserve"> à 32 afin de simuler l’aiguillage de mots de données complets.</w:t>
      </w:r>
    </w:p>
    <w:p w14:paraId="3BBEC6FA" w14:textId="77777777" w:rsidR="00090178" w:rsidRPr="00090178" w:rsidRDefault="00090178" w:rsidP="00090178">
      <w:r w:rsidRPr="00090178">
        <w:t>Le processus applique une série de stimuli temporels espacés de 10 ns pour valider les différentes configurations du multiplexeur :</w:t>
      </w:r>
    </w:p>
    <w:p w14:paraId="20E43E83" w14:textId="0C8CBFC8" w:rsidR="00090178" w:rsidRPr="00090178" w:rsidRDefault="00090178" w:rsidP="00090178">
      <w:pPr>
        <w:pStyle w:val="Paragraphedeliste"/>
        <w:numPr>
          <w:ilvl w:val="0"/>
          <w:numId w:val="27"/>
        </w:numPr>
      </w:pPr>
      <w:r w:rsidRPr="00090178">
        <w:t>Initialisation (COM = 0) : application de deux motifs de bits alternés (A = 0xAAAAAAAA et B = 0x55555555) ;</w:t>
      </w:r>
    </w:p>
    <w:p w14:paraId="6F3EEB53" w14:textId="11C7F23C" w:rsidR="00090178" w:rsidRPr="00090178" w:rsidRDefault="00090178" w:rsidP="00090178">
      <w:pPr>
        <w:pStyle w:val="Paragraphedeliste"/>
        <w:numPr>
          <w:ilvl w:val="0"/>
          <w:numId w:val="27"/>
        </w:numPr>
      </w:pPr>
      <w:r w:rsidRPr="00090178">
        <w:t>Bascule (COM = 1) : maintien des mêmes entrées afin d’observer le changement de la sortie ;</w:t>
      </w:r>
    </w:p>
    <w:p w14:paraId="5BD6B0C8" w14:textId="4F60B603" w:rsidR="00090178" w:rsidRPr="00090178" w:rsidRDefault="00090178" w:rsidP="00090178">
      <w:pPr>
        <w:pStyle w:val="Paragraphedeliste"/>
        <w:numPr>
          <w:ilvl w:val="0"/>
          <w:numId w:val="27"/>
        </w:numPr>
      </w:pPr>
      <w:r w:rsidRPr="00090178">
        <w:t>Nouvelles valeurs (COM = 0) : modification simultanée des entrées A et B avec de nouvelles valeurs (0x12345678 et 0x87654321) ;</w:t>
      </w:r>
    </w:p>
    <w:p w14:paraId="5648DC92" w14:textId="69CE12D3" w:rsidR="00090178" w:rsidRPr="00090178" w:rsidRDefault="00090178" w:rsidP="00090178">
      <w:pPr>
        <w:pStyle w:val="Paragraphedeliste"/>
        <w:numPr>
          <w:ilvl w:val="0"/>
          <w:numId w:val="27"/>
        </w:numPr>
      </w:pPr>
      <w:r w:rsidRPr="00090178">
        <w:t>Dernière bascule (COM = 1) : changement final de la commande afin de vérifier la transmission correcte de la valeur de B.</w:t>
      </w:r>
    </w:p>
    <w:p w14:paraId="044F7BED" w14:textId="77777777" w:rsidR="00775596" w:rsidRDefault="00775596" w:rsidP="00775596"/>
    <w:p w14:paraId="3D009CEB" w14:textId="0314542C" w:rsidR="00775596" w:rsidRDefault="00775596" w:rsidP="00775596">
      <w:pPr>
        <w:pStyle w:val="Titre3"/>
      </w:pPr>
      <w:bookmarkStart w:id="21" w:name="_Toc232252407"/>
      <w:r>
        <w:t>Résultat de la simulation du multiplexeur 2 vers 1</w:t>
      </w:r>
      <w:bookmarkEnd w:id="21"/>
    </w:p>
    <w:p w14:paraId="5B90A588" w14:textId="11507068" w:rsidR="00775596" w:rsidRDefault="00775596" w:rsidP="00775596">
      <w:r>
        <w:t xml:space="preserve">Le script permettant de mettre en forme l’affichage et de lancer la simulation se nomme </w:t>
      </w:r>
      <w:r w:rsidRPr="00775596">
        <w:rPr>
          <w:b/>
          <w:bCs/>
          <w:i/>
          <w:iCs/>
        </w:rPr>
        <w:t>simuMUL_2_TO_1</w:t>
      </w:r>
      <w:r w:rsidRPr="00420F2E">
        <w:rPr>
          <w:b/>
          <w:bCs/>
          <w:i/>
          <w:iCs/>
        </w:rPr>
        <w:t>.do</w:t>
      </w:r>
      <w:r w:rsidRPr="00420F2E">
        <w:t>.</w:t>
      </w:r>
    </w:p>
    <w:p w14:paraId="20806C76" w14:textId="6978A1FC" w:rsidR="00090178" w:rsidRDefault="00090178" w:rsidP="00775596">
      <w:r w:rsidRPr="00090178">
        <w:lastRenderedPageBreak/>
        <w:t xml:space="preserve">La figure ci-dessous issue de </w:t>
      </w:r>
      <w:proofErr w:type="spellStart"/>
      <w:r w:rsidRPr="00090178">
        <w:t>ModelSim</w:t>
      </w:r>
      <w:proofErr w:type="spellEnd"/>
      <w:r w:rsidRPr="00090178">
        <w:t xml:space="preserve"> valide le comportement attendu du multiplexeur. Les valeurs des bus A, B et S sont affichées en notation hexadécimale et confirment le fonctionnement combinatoire et instantané du composant.</w:t>
      </w:r>
    </w:p>
    <w:p w14:paraId="41A5DF8A" w14:textId="02EAE9DA" w:rsidR="00090178" w:rsidRPr="00090178" w:rsidRDefault="00090178" w:rsidP="00090178">
      <w:pPr>
        <w:pStyle w:val="Paragraphedeliste"/>
        <w:numPr>
          <w:ilvl w:val="0"/>
          <w:numId w:val="31"/>
        </w:numPr>
      </w:pPr>
      <w:r>
        <w:t>D</w:t>
      </w:r>
      <w:r w:rsidRPr="00090178">
        <w:t>e 0 à 10 ns (test 1) : la commande com est positionnée à ‘0’. L’entrée A vaut AAAAAAAA et B vaut 55555555. Fidèle à sa table de vérité, le multiplexeur sélectionne l’entrée A : la sortie S prend immédiatement la valeur AAAAAAAA.</w:t>
      </w:r>
    </w:p>
    <w:p w14:paraId="137D7685" w14:textId="6A804098" w:rsidR="00090178" w:rsidRPr="00090178" w:rsidRDefault="00090178" w:rsidP="00090178">
      <w:pPr>
        <w:pStyle w:val="Paragraphedeliste"/>
        <w:numPr>
          <w:ilvl w:val="0"/>
          <w:numId w:val="31"/>
        </w:numPr>
      </w:pPr>
      <w:r>
        <w:t>D</w:t>
      </w:r>
      <w:r w:rsidRPr="00090178">
        <w:t>e 10 à 20 ns (test 2) : les entrées A et B restent inchangées, mais le signal de commande com passe à ‘1’. Le multiplexeur bascule instantanément : la sortie S ne copie plus A mais B, prenant la valeur 55555555.</w:t>
      </w:r>
    </w:p>
    <w:p w14:paraId="4F38876F" w14:textId="394EA841" w:rsidR="00090178" w:rsidRPr="00090178" w:rsidRDefault="00090178" w:rsidP="00090178">
      <w:pPr>
        <w:pStyle w:val="Paragraphedeliste"/>
        <w:numPr>
          <w:ilvl w:val="0"/>
          <w:numId w:val="31"/>
        </w:numPr>
      </w:pPr>
      <w:r>
        <w:t>D</w:t>
      </w:r>
      <w:r w:rsidRPr="00090178">
        <w:t>e 20 à 30 ns (test 3) : le signal de commande com repasse à ‘0’ pendant que les entrées reçoivent de nouvelles valeurs : A prend 12345678 et B prend 87654321. La commande étant à ‘0’, c’est le nouveau contenu de A qui est sélectionné : la sortie S affiche 12345678.</w:t>
      </w:r>
    </w:p>
    <w:p w14:paraId="57265001" w14:textId="25F3AF54" w:rsidR="00090178" w:rsidRDefault="00090178" w:rsidP="00090178">
      <w:pPr>
        <w:pStyle w:val="Paragraphedeliste"/>
        <w:numPr>
          <w:ilvl w:val="0"/>
          <w:numId w:val="31"/>
        </w:numPr>
      </w:pPr>
      <w:r>
        <w:t>De</w:t>
      </w:r>
      <w:r w:rsidRPr="00090178">
        <w:t xml:space="preserve"> 30 à 40 ns (test 4) : enfin, la commande com repasse à ‘1’. Le circuit combinatoire réagit sans aucun retard d’horloge et propage la nouvelle valeur de B : la sortie S se stabilise à 87654321.</w:t>
      </w:r>
    </w:p>
    <w:p w14:paraId="05771853" w14:textId="77777777" w:rsidR="005E2D9A" w:rsidRDefault="005E2D9A" w:rsidP="005E2D9A">
      <w:pPr>
        <w:keepNext/>
        <w:jc w:val="center"/>
      </w:pPr>
      <w:r w:rsidRPr="005E2D9A">
        <w:rPr>
          <w:noProof/>
        </w:rPr>
        <w:drawing>
          <wp:inline distT="0" distB="0" distL="0" distR="0" wp14:anchorId="42AC3597" wp14:editId="479F4606">
            <wp:extent cx="5760720" cy="1102360"/>
            <wp:effectExtent l="19050" t="19050" r="11430" b="2159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102360"/>
                    </a:xfrm>
                    <a:prstGeom prst="roundRect">
                      <a:avLst/>
                    </a:prstGeom>
                    <a:ln w="9525">
                      <a:solidFill>
                        <a:schemeClr val="bg1">
                          <a:lumMod val="85000"/>
                        </a:schemeClr>
                      </a:solidFill>
                    </a:ln>
                  </pic:spPr>
                </pic:pic>
              </a:graphicData>
            </a:graphic>
          </wp:inline>
        </w:drawing>
      </w:r>
    </w:p>
    <w:p w14:paraId="7B51CCB0" w14:textId="0198228B" w:rsidR="00775596" w:rsidRPr="00775596" w:rsidRDefault="005E2D9A" w:rsidP="005E2D9A">
      <w:pPr>
        <w:pStyle w:val="Lgende"/>
      </w:pPr>
      <w:bookmarkStart w:id="22" w:name="_Toc232252043"/>
      <w:r>
        <w:t xml:space="preserve">Figure </w:t>
      </w:r>
      <w:r>
        <w:fldChar w:fldCharType="begin"/>
      </w:r>
      <w:r>
        <w:instrText xml:space="preserve"> SEQ Figure \* ARABIC </w:instrText>
      </w:r>
      <w:r>
        <w:fldChar w:fldCharType="separate"/>
      </w:r>
      <w:r w:rsidR="009F7348">
        <w:rPr>
          <w:noProof/>
        </w:rPr>
        <w:t>7</w:t>
      </w:r>
      <w:r>
        <w:fldChar w:fldCharType="end"/>
      </w:r>
      <w:r>
        <w:t xml:space="preserve"> : </w:t>
      </w:r>
      <w:r w:rsidRPr="00E95838">
        <w:t xml:space="preserve">Simulation </w:t>
      </w:r>
      <w:r>
        <w:t>du Multiplexeur 2 vers 1</w:t>
      </w:r>
      <w:bookmarkEnd w:id="22"/>
    </w:p>
    <w:p w14:paraId="48B68F39" w14:textId="77777777" w:rsidR="00C01AC9" w:rsidRDefault="00C01AC9">
      <w:pPr>
        <w:spacing w:line="278" w:lineRule="auto"/>
        <w:jc w:val="left"/>
        <w:rPr>
          <w:rFonts w:asciiTheme="majorHAnsi" w:eastAsiaTheme="majorEastAsia" w:hAnsiTheme="majorHAnsi" w:cstheme="majorBidi"/>
          <w:i/>
          <w:szCs w:val="32"/>
          <w:u w:val="single"/>
        </w:rPr>
      </w:pPr>
      <w:r>
        <w:br w:type="page"/>
      </w:r>
    </w:p>
    <w:p w14:paraId="2607BE38" w14:textId="7F89134E" w:rsidR="003D31DE" w:rsidRDefault="000D3E9F" w:rsidP="000D3E9F">
      <w:pPr>
        <w:pStyle w:val="Titre2"/>
      </w:pPr>
      <w:bookmarkStart w:id="23" w:name="_Toc232252408"/>
      <w:r>
        <w:lastRenderedPageBreak/>
        <w:t>Extension de signe</w:t>
      </w:r>
      <w:bookmarkEnd w:id="23"/>
    </w:p>
    <w:p w14:paraId="74620296" w14:textId="2BF11CB8" w:rsidR="000D3E9F" w:rsidRDefault="000D3E9F" w:rsidP="000D3E9F">
      <w:pPr>
        <w:pStyle w:val="Titre3"/>
      </w:pPr>
      <w:bookmarkStart w:id="24" w:name="_Toc232252409"/>
      <w:r>
        <w:t>Explication du code de l’extension du signe</w:t>
      </w:r>
      <w:bookmarkEnd w:id="24"/>
    </w:p>
    <w:p w14:paraId="6393ECA7" w14:textId="6F16EC2A" w:rsidR="00ED3A5B" w:rsidRPr="00ED3A5B" w:rsidRDefault="00ED3A5B" w:rsidP="00ED3A5B">
      <w:r w:rsidRPr="00ED3A5B">
        <w:t xml:space="preserve">Le module d’extension de signe (SIGN_EXTENSION) est un circuit combinatoire utilisé pour transformer une valeur immédiate de taille réduite en un format 32 bits compatible avec le fonctionnement interne de l’ALU. </w:t>
      </w:r>
    </w:p>
    <w:p w14:paraId="3CEAB263" w14:textId="0B210756" w:rsidR="00ED3A5B" w:rsidRPr="00ED3A5B" w:rsidRDefault="00ED3A5B" w:rsidP="00ED3A5B">
      <w:r w:rsidRPr="00ED3A5B">
        <w:t xml:space="preserve">La généricité du module, via le paramètre </w:t>
      </w:r>
      <w:r w:rsidR="00A00AE3">
        <w:t>« </w:t>
      </w:r>
      <w:proofErr w:type="spellStart"/>
      <w:r w:rsidRPr="00ED3A5B">
        <w:t>N_bits_E</w:t>
      </w:r>
      <w:proofErr w:type="spellEnd"/>
      <w:r w:rsidR="00A00AE3">
        <w:t> »</w:t>
      </w:r>
      <w:r w:rsidRPr="00ED3A5B">
        <w:t>, permet d’adapter facilement sa taille d’entrée. Dans notre cas, l’entrée est configurée sur 8 bits, mais le module peut également être utilisé pour d’autres architectures nécessitant des largeurs différentes, par exemple 12 ou 24 bits dans certains formats d’instructions de type ARM.</w:t>
      </w:r>
    </w:p>
    <w:p w14:paraId="12CA5323" w14:textId="77777777" w:rsidR="00ED3A5B" w:rsidRPr="00ED3A5B" w:rsidRDefault="00ED3A5B" w:rsidP="00ED3A5B">
      <w:r w:rsidRPr="00ED3A5B">
        <w:t>Le principe de l’extension de signe repose sur la conservation de la valeur en complément à deux lors du passage à une taille supérieure. Pour cela, le bit de poids fort de l’entrée (MSB), qui représente le signe, est recopié sur l’ensemble des bits ajoutés. Cela garantit que la valeur reste inchangée, qu’elle soit positive ou négative.</w:t>
      </w:r>
    </w:p>
    <w:p w14:paraId="76E43104" w14:textId="77777777" w:rsidR="00ED3A5B" w:rsidRPr="00ED3A5B" w:rsidRDefault="00ED3A5B" w:rsidP="00ED3A5B">
      <w:r w:rsidRPr="00ED3A5B">
        <w:t xml:space="preserve">L’architecture repose sur un processus combinatoire sensible à "E". Les bits de poids faible de la sortie "S" (de 0 à </w:t>
      </w:r>
      <w:proofErr w:type="spellStart"/>
      <w:r w:rsidRPr="00ED3A5B">
        <w:t>N_bits_E</w:t>
      </w:r>
      <w:proofErr w:type="spellEnd"/>
      <w:r w:rsidRPr="00ED3A5B">
        <w:t xml:space="preserve"> - 1) recopient directement les bits de l’entrée "E". Les bits restants (de </w:t>
      </w:r>
      <w:proofErr w:type="spellStart"/>
      <w:r w:rsidRPr="00ED3A5B">
        <w:t>N_bits_E</w:t>
      </w:r>
      <w:proofErr w:type="spellEnd"/>
      <w:r w:rsidRPr="00ED3A5B">
        <w:t xml:space="preserve"> à 31) sont remplis avec la valeur du bit de signe de "E" grâce à l’expression (</w:t>
      </w:r>
      <w:proofErr w:type="spellStart"/>
      <w:r w:rsidRPr="00ED3A5B">
        <w:t>others</w:t>
      </w:r>
      <w:proofErr w:type="spellEnd"/>
      <w:r w:rsidRPr="00ED3A5B">
        <w:t xml:space="preserve"> =&gt; </w:t>
      </w:r>
      <w:proofErr w:type="gramStart"/>
      <w:r w:rsidRPr="00ED3A5B">
        <w:t>E(</w:t>
      </w:r>
      <w:proofErr w:type="spellStart"/>
      <w:proofErr w:type="gramEnd"/>
      <w:r w:rsidRPr="00ED3A5B">
        <w:t>N_bits_E</w:t>
      </w:r>
      <w:proofErr w:type="spellEnd"/>
      <w:r w:rsidRPr="00ED3A5B">
        <w:t xml:space="preserve"> - 1)).</w:t>
      </w:r>
    </w:p>
    <w:p w14:paraId="1D67789D" w14:textId="77777777" w:rsidR="008B2539" w:rsidRDefault="008B2539" w:rsidP="008B2539">
      <w:pPr>
        <w:keepNext/>
        <w:jc w:val="center"/>
      </w:pPr>
      <w:r w:rsidRPr="008B2539">
        <w:rPr>
          <w:noProof/>
        </w:rPr>
        <w:drawing>
          <wp:inline distT="0" distB="0" distL="0" distR="0" wp14:anchorId="158A5238" wp14:editId="32736AF8">
            <wp:extent cx="5760720" cy="1886585"/>
            <wp:effectExtent l="19050" t="19050" r="11430" b="1841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886585"/>
                    </a:xfrm>
                    <a:prstGeom prst="roundRect">
                      <a:avLst/>
                    </a:prstGeom>
                    <a:ln w="9525">
                      <a:solidFill>
                        <a:schemeClr val="bg1">
                          <a:lumMod val="85000"/>
                        </a:schemeClr>
                      </a:solidFill>
                    </a:ln>
                  </pic:spPr>
                </pic:pic>
              </a:graphicData>
            </a:graphic>
          </wp:inline>
        </w:drawing>
      </w:r>
    </w:p>
    <w:p w14:paraId="094718AB" w14:textId="3AA2F4C6" w:rsidR="008B2539" w:rsidRDefault="008B2539" w:rsidP="008B2539">
      <w:pPr>
        <w:pStyle w:val="Lgende"/>
      </w:pPr>
      <w:bookmarkStart w:id="25" w:name="_Toc232252044"/>
      <w:r>
        <w:t xml:space="preserve">Figure </w:t>
      </w:r>
      <w:r>
        <w:fldChar w:fldCharType="begin"/>
      </w:r>
      <w:r>
        <w:instrText xml:space="preserve"> SEQ Figure \* ARABIC </w:instrText>
      </w:r>
      <w:r>
        <w:fldChar w:fldCharType="separate"/>
      </w:r>
      <w:r w:rsidR="009F7348">
        <w:rPr>
          <w:noProof/>
        </w:rPr>
        <w:t>8</w:t>
      </w:r>
      <w:r>
        <w:fldChar w:fldCharType="end"/>
      </w:r>
      <w:r>
        <w:t xml:space="preserve"> : </w:t>
      </w:r>
      <w:r w:rsidRPr="00F86964">
        <w:t>Représentation graphique d</w:t>
      </w:r>
      <w:r>
        <w:t>e l'Extension de signe</w:t>
      </w:r>
      <w:bookmarkEnd w:id="25"/>
    </w:p>
    <w:p w14:paraId="6E43C6CB" w14:textId="77777777" w:rsidR="008B2539" w:rsidRPr="008B2539" w:rsidRDefault="008B2539" w:rsidP="008B2539"/>
    <w:p w14:paraId="4C96CF3E" w14:textId="77777777" w:rsidR="0090490B" w:rsidRDefault="0090490B" w:rsidP="0090490B">
      <w:pPr>
        <w:pStyle w:val="Titre3"/>
      </w:pPr>
      <w:bookmarkStart w:id="26" w:name="_Toc232252410"/>
      <w:r>
        <w:t>Explication du banc de test du multiplexeur 2 vers 1</w:t>
      </w:r>
      <w:bookmarkEnd w:id="26"/>
    </w:p>
    <w:p w14:paraId="50995F01" w14:textId="2B9E7B59" w:rsidR="0090490B" w:rsidRDefault="0090490B" w:rsidP="0090490B">
      <w:r w:rsidRPr="006A7CD5">
        <w:t xml:space="preserve">Le fichier </w:t>
      </w:r>
      <w:proofErr w:type="spellStart"/>
      <w:r w:rsidRPr="0092612A">
        <w:rPr>
          <w:b/>
          <w:bCs/>
          <w:i/>
          <w:iCs/>
        </w:rPr>
        <w:t>tb_sign_extension</w:t>
      </w:r>
      <w:r w:rsidRPr="00775596">
        <w:rPr>
          <w:b/>
          <w:bCs/>
          <w:i/>
          <w:iCs/>
        </w:rPr>
        <w:t>.vhd</w:t>
      </w:r>
      <w:proofErr w:type="spellEnd"/>
      <w:r w:rsidRPr="00775596">
        <w:rPr>
          <w:b/>
          <w:bCs/>
          <w:i/>
          <w:iCs/>
        </w:rPr>
        <w:t xml:space="preserve"> </w:t>
      </w:r>
      <w:r w:rsidRPr="006A7CD5">
        <w:t xml:space="preserve">permet de vérifier le comportement </w:t>
      </w:r>
      <w:r w:rsidR="0092612A">
        <w:t>du composant.</w:t>
      </w:r>
    </w:p>
    <w:p w14:paraId="6A23E29F" w14:textId="6CF3FB7B" w:rsidR="00A00AE3" w:rsidRPr="00A00AE3" w:rsidRDefault="00A00AE3" w:rsidP="00A00AE3">
      <w:r w:rsidRPr="00A00AE3">
        <w:t xml:space="preserve">Le banc de test configure le paramètre </w:t>
      </w:r>
      <w:r>
        <w:t>« </w:t>
      </w:r>
      <w:proofErr w:type="spellStart"/>
      <w:r w:rsidRPr="00A00AE3">
        <w:t>N_bits_E</w:t>
      </w:r>
      <w:proofErr w:type="spellEnd"/>
      <w:r>
        <w:t> »</w:t>
      </w:r>
      <w:r w:rsidRPr="00A00AE3">
        <w:t xml:space="preserve"> à 8 afin de simuler l’extension d’un octet signé vers un mot de 32 bits.</w:t>
      </w:r>
    </w:p>
    <w:p w14:paraId="7DB9DD8D" w14:textId="77777777" w:rsidR="00A00AE3" w:rsidRPr="00A00AE3" w:rsidRDefault="00A00AE3" w:rsidP="00A00AE3">
      <w:r w:rsidRPr="00A00AE3">
        <w:lastRenderedPageBreak/>
        <w:t>Le processus applique quatre profils de bits différents toutes les 10 ns :</w:t>
      </w:r>
    </w:p>
    <w:p w14:paraId="5E756AB9" w14:textId="1B1B9BA0" w:rsidR="00A00AE3" w:rsidRPr="00A00AE3" w:rsidRDefault="00A00AE3" w:rsidP="00A00AE3">
      <w:pPr>
        <w:pStyle w:val="Paragraphedeliste"/>
        <w:numPr>
          <w:ilvl w:val="0"/>
          <w:numId w:val="33"/>
        </w:numPr>
      </w:pPr>
      <w:r>
        <w:t>V</w:t>
      </w:r>
      <w:r w:rsidRPr="00A00AE3">
        <w:t>aleur positive (00000101) : équivaut à +5 en décimal. Le bit de signe (MSB) vaut ‘0’ ;</w:t>
      </w:r>
    </w:p>
    <w:p w14:paraId="598C28D3" w14:textId="65AA5D08" w:rsidR="00A00AE3" w:rsidRPr="00A00AE3" w:rsidRDefault="00A00AE3" w:rsidP="00A00AE3">
      <w:pPr>
        <w:pStyle w:val="Paragraphedeliste"/>
        <w:numPr>
          <w:ilvl w:val="0"/>
          <w:numId w:val="33"/>
        </w:numPr>
      </w:pPr>
      <w:proofErr w:type="spellStart"/>
      <w:r>
        <w:t>V</w:t>
      </w:r>
      <w:r w:rsidRPr="00A00AE3">
        <w:t>leur</w:t>
      </w:r>
      <w:proofErr w:type="spellEnd"/>
      <w:r w:rsidRPr="00A00AE3">
        <w:t xml:space="preserve"> négative (11111011) : équivaut à -5 en décimal. Le bit de signe (MSB) vaut ‘1’ ;</w:t>
      </w:r>
    </w:p>
    <w:p w14:paraId="71071CE3" w14:textId="02FEC079" w:rsidR="00A00AE3" w:rsidRPr="00A00AE3" w:rsidRDefault="00A00AE3" w:rsidP="00A00AE3">
      <w:pPr>
        <w:pStyle w:val="Paragraphedeliste"/>
        <w:numPr>
          <w:ilvl w:val="0"/>
          <w:numId w:val="33"/>
        </w:numPr>
      </w:pPr>
      <w:r>
        <w:t>A</w:t>
      </w:r>
      <w:r w:rsidRPr="00A00AE3">
        <w:t>utre valeur négative (10000001) : équivaut à -127 en décimal. Le bit de signe (MSB) vaut ‘1’ ;</w:t>
      </w:r>
    </w:p>
    <w:p w14:paraId="0C495582" w14:textId="03515013" w:rsidR="000D3E9F" w:rsidRPr="000D3E9F" w:rsidRDefault="00A00AE3" w:rsidP="000D3E9F">
      <w:pPr>
        <w:pStyle w:val="Paragraphedeliste"/>
        <w:numPr>
          <w:ilvl w:val="0"/>
          <w:numId w:val="33"/>
        </w:numPr>
      </w:pPr>
      <w:r>
        <w:t>Z</w:t>
      </w:r>
      <w:r w:rsidRPr="00A00AE3">
        <w:t>éro (00000000) : cas limite, le bit de signe vaut ‘0’.</w:t>
      </w:r>
    </w:p>
    <w:p w14:paraId="73E44A70" w14:textId="77777777" w:rsidR="000D3E9F" w:rsidRDefault="000D3E9F" w:rsidP="000D3E9F">
      <w:pPr>
        <w:pStyle w:val="Titre3"/>
      </w:pPr>
      <w:bookmarkStart w:id="27" w:name="_Toc232252411"/>
      <w:r>
        <w:t>Résultat de la simulation du multiplexeur 2 vers 1</w:t>
      </w:r>
      <w:bookmarkEnd w:id="27"/>
    </w:p>
    <w:p w14:paraId="1808B1C9" w14:textId="25C7A314" w:rsidR="000D3E9F" w:rsidRDefault="000D3E9F" w:rsidP="000D3E9F">
      <w:r>
        <w:t xml:space="preserve">Le script permettant de mettre en forme l’affichage et de lancer la simulation se nomme </w:t>
      </w:r>
      <w:r w:rsidRPr="00775596">
        <w:rPr>
          <w:b/>
          <w:bCs/>
          <w:i/>
          <w:iCs/>
        </w:rPr>
        <w:t>simu</w:t>
      </w:r>
      <w:r w:rsidRPr="000D3E9F">
        <w:t xml:space="preserve"> </w:t>
      </w:r>
      <w:r w:rsidRPr="000D3E9F">
        <w:rPr>
          <w:b/>
          <w:bCs/>
          <w:i/>
          <w:iCs/>
        </w:rPr>
        <w:t>simuSIGN_EXTENSION</w:t>
      </w:r>
      <w:r w:rsidRPr="00420F2E">
        <w:rPr>
          <w:b/>
          <w:bCs/>
          <w:i/>
          <w:iCs/>
        </w:rPr>
        <w:t>.do</w:t>
      </w:r>
      <w:r w:rsidRPr="00420F2E">
        <w:t>.</w:t>
      </w:r>
    </w:p>
    <w:p w14:paraId="412785F9" w14:textId="6186758B" w:rsidR="00A00AE3" w:rsidRPr="00A00AE3" w:rsidRDefault="00A00AE3" w:rsidP="00A948C1">
      <w:r w:rsidRPr="00090178">
        <w:t xml:space="preserve">La figure ci-dessous issue de </w:t>
      </w:r>
      <w:proofErr w:type="spellStart"/>
      <w:r w:rsidRPr="00090178">
        <w:t>ModelSim</w:t>
      </w:r>
      <w:proofErr w:type="spellEnd"/>
      <w:r w:rsidRPr="00090178">
        <w:t xml:space="preserve"> </w:t>
      </w:r>
      <w:r>
        <w:t>montre le bon fonctionne</w:t>
      </w:r>
      <w:r w:rsidRPr="00A00AE3">
        <w:t xml:space="preserve"> de l’extension de signe. L’entrée e est affichée en binaire afin d’observer son bit de signe, tandis que la sortie s sur 32 bits est affichée en notation </w:t>
      </w:r>
      <w:r>
        <w:t>binaire</w:t>
      </w:r>
      <w:r w:rsidRPr="00A00AE3">
        <w:t>.</w:t>
      </w:r>
    </w:p>
    <w:p w14:paraId="001BF4E5" w14:textId="41FC791D" w:rsidR="00A00AE3" w:rsidRPr="00A00AE3" w:rsidRDefault="00A948C1" w:rsidP="00A948C1">
      <w:pPr>
        <w:pStyle w:val="Paragraphedeliste"/>
        <w:numPr>
          <w:ilvl w:val="0"/>
          <w:numId w:val="35"/>
        </w:numPr>
      </w:pPr>
      <w:r>
        <w:t>D</w:t>
      </w:r>
      <w:r w:rsidR="00A00AE3" w:rsidRPr="00A00AE3">
        <w:t>e 0 à 10 ns (test 1 - entrée positive) : l’entrée e reçoit "00000101". Le bit de signe vaut ‘0’. Le module propage donc des ‘0’ sur les bits supérieurs de la sortie. On observe sur le bus s la valeur 00000005. La valeur +5 est conservée.</w:t>
      </w:r>
    </w:p>
    <w:p w14:paraId="4B8EB089" w14:textId="7B560886" w:rsidR="00A00AE3" w:rsidRPr="00A00AE3" w:rsidRDefault="00A948C1" w:rsidP="00A948C1">
      <w:pPr>
        <w:pStyle w:val="Paragraphedeliste"/>
        <w:numPr>
          <w:ilvl w:val="0"/>
          <w:numId w:val="35"/>
        </w:numPr>
      </w:pPr>
      <w:r>
        <w:t>D</w:t>
      </w:r>
      <w:r w:rsidR="00A00AE3" w:rsidRPr="00A00AE3">
        <w:t>e 10 à 20 ns (test 2 - entrée négative) : l’entrée e passe à "11111011". Le bit de signe vaut ‘1’. Le module l’identifie et remplit les bits supérieurs de la sortie avec des ‘1’. En hexadécimal, ces bits forment la valeur FFFFFFBB, ce qui correspond à -5 en complément à deux sur 32 bits.</w:t>
      </w:r>
    </w:p>
    <w:p w14:paraId="3C174C37" w14:textId="30DBC4A5" w:rsidR="00A00AE3" w:rsidRPr="00A00AE3" w:rsidRDefault="00A948C1" w:rsidP="00A948C1">
      <w:pPr>
        <w:pStyle w:val="Paragraphedeliste"/>
        <w:numPr>
          <w:ilvl w:val="0"/>
          <w:numId w:val="35"/>
        </w:numPr>
      </w:pPr>
      <w:r>
        <w:t>D</w:t>
      </w:r>
      <w:r w:rsidR="00A00AE3" w:rsidRPr="00A00AE3">
        <w:t>e 20 à 30 ns (test 3 - seconde entrée négative) : l’entrée e prend la valeur "10000001". Le bit de poids fort étant toujours à ‘1’, l’extension applique la même règle de propagation des ‘1’. La sortie s devient FFFFFF81, en conservant la valeur négative.</w:t>
      </w:r>
    </w:p>
    <w:p w14:paraId="64D3B70A" w14:textId="60DED81D" w:rsidR="00A00AE3" w:rsidRPr="00A948C1" w:rsidRDefault="00A948C1" w:rsidP="00A948C1">
      <w:pPr>
        <w:pStyle w:val="Paragraphedeliste"/>
        <w:numPr>
          <w:ilvl w:val="0"/>
          <w:numId w:val="35"/>
        </w:numPr>
        <w:rPr>
          <w:u w:val="single"/>
        </w:rPr>
      </w:pPr>
      <w:r w:rsidRPr="00A948C1">
        <w:t>D</w:t>
      </w:r>
      <w:r w:rsidR="00A00AE3" w:rsidRPr="00A948C1">
        <w:t>e 30 à 40 ns (test 4 - zéro) : l’entrée e vaut "00000000". Le bit de signe est à ‘0’, donc la sortie est complétée avec des zéros. La sortie s affiche 00000000.</w:t>
      </w:r>
    </w:p>
    <w:p w14:paraId="68AB122F" w14:textId="61799389" w:rsidR="003D31DE" w:rsidRDefault="003D31DE">
      <w:pPr>
        <w:spacing w:line="278" w:lineRule="auto"/>
        <w:jc w:val="left"/>
        <w:rPr>
          <w:rFonts w:asciiTheme="majorHAnsi" w:eastAsiaTheme="majorEastAsia" w:hAnsiTheme="majorHAnsi" w:cstheme="majorBidi"/>
          <w:i/>
          <w:szCs w:val="32"/>
          <w:u w:val="single"/>
        </w:rPr>
      </w:pPr>
    </w:p>
    <w:p w14:paraId="377FA73A" w14:textId="77777777" w:rsidR="00375722" w:rsidRDefault="00375722" w:rsidP="00375722">
      <w:pPr>
        <w:keepNext/>
        <w:spacing w:line="278" w:lineRule="auto"/>
        <w:jc w:val="center"/>
      </w:pPr>
      <w:r w:rsidRPr="00375722">
        <w:rPr>
          <w:rFonts w:asciiTheme="majorHAnsi" w:eastAsiaTheme="majorEastAsia" w:hAnsiTheme="majorHAnsi" w:cstheme="majorBidi"/>
          <w:i/>
          <w:noProof/>
          <w:szCs w:val="32"/>
          <w:u w:val="single"/>
        </w:rPr>
        <w:drawing>
          <wp:inline distT="0" distB="0" distL="0" distR="0" wp14:anchorId="10A33964" wp14:editId="06474F6B">
            <wp:extent cx="5760720" cy="815340"/>
            <wp:effectExtent l="19050" t="19050" r="11430" b="2286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815340"/>
                    </a:xfrm>
                    <a:prstGeom prst="roundRect">
                      <a:avLst/>
                    </a:prstGeom>
                    <a:ln w="9525">
                      <a:solidFill>
                        <a:schemeClr val="bg1">
                          <a:lumMod val="85000"/>
                        </a:schemeClr>
                      </a:solidFill>
                    </a:ln>
                  </pic:spPr>
                </pic:pic>
              </a:graphicData>
            </a:graphic>
          </wp:inline>
        </w:drawing>
      </w:r>
    </w:p>
    <w:p w14:paraId="4FD6C1EB" w14:textId="617C9A83" w:rsidR="003D31DE" w:rsidRDefault="00375722" w:rsidP="00375722">
      <w:pPr>
        <w:pStyle w:val="Lgende"/>
        <w:rPr>
          <w:rFonts w:asciiTheme="majorHAnsi" w:eastAsiaTheme="majorEastAsia" w:hAnsiTheme="majorHAnsi" w:cstheme="majorBidi"/>
          <w:i w:val="0"/>
          <w:szCs w:val="32"/>
          <w:u w:val="single"/>
        </w:rPr>
      </w:pPr>
      <w:bookmarkStart w:id="28" w:name="_Toc232252045"/>
      <w:r>
        <w:t xml:space="preserve">Figure </w:t>
      </w:r>
      <w:r>
        <w:fldChar w:fldCharType="begin"/>
      </w:r>
      <w:r>
        <w:instrText xml:space="preserve"> SEQ Figure \* ARABIC </w:instrText>
      </w:r>
      <w:r>
        <w:fldChar w:fldCharType="separate"/>
      </w:r>
      <w:r w:rsidR="009F7348">
        <w:rPr>
          <w:noProof/>
        </w:rPr>
        <w:t>9</w:t>
      </w:r>
      <w:r>
        <w:fldChar w:fldCharType="end"/>
      </w:r>
      <w:r>
        <w:t xml:space="preserve"> : </w:t>
      </w:r>
      <w:r w:rsidRPr="00F96F1A">
        <w:t>Simulation d</w:t>
      </w:r>
      <w:r>
        <w:t>e l'Extension du signe</w:t>
      </w:r>
      <w:bookmarkEnd w:id="28"/>
    </w:p>
    <w:p w14:paraId="51BAB099" w14:textId="77777777" w:rsidR="00674121" w:rsidRDefault="00674121">
      <w:pPr>
        <w:spacing w:line="278" w:lineRule="auto"/>
        <w:jc w:val="left"/>
        <w:rPr>
          <w:rFonts w:asciiTheme="majorHAnsi" w:eastAsiaTheme="majorEastAsia" w:hAnsiTheme="majorHAnsi" w:cstheme="majorBidi"/>
          <w:i/>
          <w:szCs w:val="32"/>
          <w:u w:val="single"/>
        </w:rPr>
      </w:pPr>
      <w:r>
        <w:br w:type="page"/>
      </w:r>
    </w:p>
    <w:p w14:paraId="68BC6AED" w14:textId="1C50BA69" w:rsidR="00674121" w:rsidRDefault="00674121" w:rsidP="00674121">
      <w:pPr>
        <w:pStyle w:val="Titre2"/>
      </w:pPr>
      <w:bookmarkStart w:id="29" w:name="_Toc232252412"/>
      <w:r>
        <w:lastRenderedPageBreak/>
        <w:t>Mémoire de données</w:t>
      </w:r>
      <w:bookmarkEnd w:id="29"/>
    </w:p>
    <w:p w14:paraId="1F5EF84A" w14:textId="6B8D5AD2" w:rsidR="00674121" w:rsidRDefault="00674121" w:rsidP="00674121">
      <w:pPr>
        <w:pStyle w:val="Titre3"/>
      </w:pPr>
      <w:bookmarkStart w:id="30" w:name="_Toc232252413"/>
      <w:r>
        <w:t>Explication du code sur la mémoire de données</w:t>
      </w:r>
      <w:bookmarkEnd w:id="30"/>
    </w:p>
    <w:p w14:paraId="250E5A95" w14:textId="45B14558" w:rsidR="00674121" w:rsidRDefault="00AA3AF2" w:rsidP="00AA3AF2">
      <w:r w:rsidRPr="00AA3AF2">
        <w:t>Le module DATA_MEMORY modélise une mémoire vive (RAM) de type synchrone en écriture et asynchrone en lecture, structurée pour stocker 64 mots de 32 bits.</w:t>
      </w:r>
    </w:p>
    <w:p w14:paraId="06C6060C" w14:textId="77777777" w:rsidR="00AA3AF2" w:rsidRPr="00AA3AF2" w:rsidRDefault="00AA3AF2" w:rsidP="00AA3AF2">
      <w:r w:rsidRPr="00AA3AF2">
        <w:t>La mémoire est définie sous la forme d’un tableau de 64 éléments (0 to 63), chacun codé sur 32 bits.</w:t>
      </w:r>
    </w:p>
    <w:p w14:paraId="6C035526" w14:textId="77777777" w:rsidR="00AA3AF2" w:rsidRPr="00AA3AF2" w:rsidRDefault="00AA3AF2" w:rsidP="00AA3AF2">
      <w:r w:rsidRPr="00AA3AF2">
        <w:t xml:space="preserve">À l’état initial ou lors de l’activation du signal reset, la mémoire charge un profil de données spécifique sur les adresses allant de 16 (0x10) à 26 (0x1A), tandis que le reste des cases est initialisé à zéro. Ce </w:t>
      </w:r>
      <w:proofErr w:type="spellStart"/>
      <w:r w:rsidRPr="00AA3AF2">
        <w:t>pré-chargement</w:t>
      </w:r>
      <w:proofErr w:type="spellEnd"/>
      <w:r w:rsidRPr="00AA3AF2">
        <w:t xml:space="preserve"> simule la présence de valeurs initiales nécessaires à l’exécution des programmes (comme des données de test ou des zones de stockage pour l’instruction STR).</w:t>
      </w:r>
    </w:p>
    <w:p w14:paraId="32F36852" w14:textId="77777777" w:rsidR="00AA3AF2" w:rsidRPr="00AA3AF2" w:rsidRDefault="00AA3AF2" w:rsidP="00AA3AF2">
      <w:r w:rsidRPr="00AA3AF2">
        <w:t xml:space="preserve">L’écriture de la donnée </w:t>
      </w:r>
      <w:proofErr w:type="spellStart"/>
      <w:r w:rsidRPr="00AA3AF2">
        <w:t>DataIn</w:t>
      </w:r>
      <w:proofErr w:type="spellEnd"/>
      <w:r w:rsidRPr="00AA3AF2">
        <w:t xml:space="preserve"> à l’adresse </w:t>
      </w:r>
      <w:proofErr w:type="spellStart"/>
      <w:r w:rsidRPr="00AA3AF2">
        <w:t>Addr</w:t>
      </w:r>
      <w:proofErr w:type="spellEnd"/>
      <w:r w:rsidRPr="00AA3AF2">
        <w:t xml:space="preserve"> nécessite la validation du signal d’écriture (</w:t>
      </w:r>
      <w:proofErr w:type="spellStart"/>
      <w:r w:rsidRPr="00AA3AF2">
        <w:t>WrEn</w:t>
      </w:r>
      <w:proofErr w:type="spellEnd"/>
      <w:r w:rsidRPr="00AA3AF2">
        <w:t xml:space="preserve"> = ‘1’) et s’effectue au front montant de l’horloge (</w:t>
      </w:r>
      <w:proofErr w:type="spellStart"/>
      <w:r w:rsidRPr="00AA3AF2">
        <w:t>rising_</w:t>
      </w:r>
      <w:proofErr w:type="gramStart"/>
      <w:r w:rsidRPr="00AA3AF2">
        <w:t>edge</w:t>
      </w:r>
      <w:proofErr w:type="spellEnd"/>
      <w:r w:rsidRPr="00AA3AF2">
        <w:t>(</w:t>
      </w:r>
      <w:proofErr w:type="gramEnd"/>
      <w:r w:rsidRPr="00AA3AF2">
        <w:t>CLK)).</w:t>
      </w:r>
    </w:p>
    <w:p w14:paraId="05398C07" w14:textId="479CAC3F" w:rsidR="00AA3AF2" w:rsidRDefault="00AA3AF2" w:rsidP="00AA3AF2">
      <w:r w:rsidRPr="00AA3AF2">
        <w:t xml:space="preserve">Contrairement à l’écriture, la sortie </w:t>
      </w:r>
      <w:proofErr w:type="spellStart"/>
      <w:r w:rsidRPr="00AA3AF2">
        <w:t>DataOut</w:t>
      </w:r>
      <w:proofErr w:type="spellEnd"/>
      <w:r w:rsidRPr="00AA3AF2">
        <w:t xml:space="preserve"> est directement connectée à la case mémoire pointée par </w:t>
      </w:r>
      <w:proofErr w:type="spellStart"/>
      <w:r w:rsidRPr="00AA3AF2">
        <w:t>Addr</w:t>
      </w:r>
      <w:proofErr w:type="spellEnd"/>
      <w:r w:rsidRPr="00AA3AF2">
        <w:t>. Tout changement d’adresse se traduit immédiatement par la mise à jour de la donnée en sortie, ce qui permet de réduire le temps d’accès lors des cycles de lecture (instructions de type LDR).</w:t>
      </w:r>
    </w:p>
    <w:p w14:paraId="77E855A1" w14:textId="77777777" w:rsidR="00674121" w:rsidRDefault="00674121" w:rsidP="00674121">
      <w:pPr>
        <w:keepNext/>
        <w:jc w:val="center"/>
      </w:pPr>
      <w:r w:rsidRPr="00674121">
        <w:rPr>
          <w:noProof/>
        </w:rPr>
        <w:drawing>
          <wp:inline distT="0" distB="0" distL="0" distR="0" wp14:anchorId="67785CE4" wp14:editId="525ECFB4">
            <wp:extent cx="4801870" cy="2054768"/>
            <wp:effectExtent l="19050" t="19050" r="17780" b="222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3798" cy="2055593"/>
                    </a:xfrm>
                    <a:prstGeom prst="roundRect">
                      <a:avLst/>
                    </a:prstGeom>
                    <a:ln>
                      <a:solidFill>
                        <a:schemeClr val="bg1">
                          <a:lumMod val="85000"/>
                        </a:schemeClr>
                      </a:solidFill>
                    </a:ln>
                  </pic:spPr>
                </pic:pic>
              </a:graphicData>
            </a:graphic>
          </wp:inline>
        </w:drawing>
      </w:r>
    </w:p>
    <w:p w14:paraId="063E6031" w14:textId="77904C55" w:rsidR="00674121" w:rsidRDefault="00674121" w:rsidP="00674121">
      <w:pPr>
        <w:pStyle w:val="Lgende"/>
      </w:pPr>
      <w:bookmarkStart w:id="31" w:name="_Toc232252046"/>
      <w:r>
        <w:t xml:space="preserve">Figure </w:t>
      </w:r>
      <w:r>
        <w:fldChar w:fldCharType="begin"/>
      </w:r>
      <w:r>
        <w:instrText xml:space="preserve"> SEQ Figure \* ARABIC </w:instrText>
      </w:r>
      <w:r>
        <w:fldChar w:fldCharType="separate"/>
      </w:r>
      <w:r w:rsidR="009F7348">
        <w:rPr>
          <w:noProof/>
        </w:rPr>
        <w:t>10</w:t>
      </w:r>
      <w:r>
        <w:fldChar w:fldCharType="end"/>
      </w:r>
      <w:r>
        <w:t xml:space="preserve"> </w:t>
      </w:r>
      <w:r w:rsidRPr="004539BE">
        <w:t xml:space="preserve">: Représentation graphique </w:t>
      </w:r>
      <w:r>
        <w:t>de la Memory data</w:t>
      </w:r>
      <w:bookmarkEnd w:id="31"/>
    </w:p>
    <w:p w14:paraId="0C4A1A5A" w14:textId="77777777" w:rsidR="00674121" w:rsidRPr="00674121" w:rsidRDefault="00674121" w:rsidP="00674121"/>
    <w:p w14:paraId="01A2F7EE" w14:textId="77777777" w:rsidR="00674121" w:rsidRDefault="00674121" w:rsidP="008B25F6">
      <w:pPr>
        <w:pStyle w:val="Titre3"/>
      </w:pPr>
      <w:bookmarkStart w:id="32" w:name="_Toc232252414"/>
      <w:r>
        <w:t>Explication du banc de test sur la mémoire de données</w:t>
      </w:r>
      <w:bookmarkEnd w:id="32"/>
      <w:r w:rsidRPr="006A7CD5">
        <w:t xml:space="preserve"> </w:t>
      </w:r>
    </w:p>
    <w:p w14:paraId="36610D43" w14:textId="2FCDFCB4" w:rsidR="00674121" w:rsidRDefault="00674121" w:rsidP="00674121">
      <w:r w:rsidRPr="006A7CD5">
        <w:t xml:space="preserve">Le fichier </w:t>
      </w:r>
      <w:proofErr w:type="spellStart"/>
      <w:r w:rsidRPr="00674121">
        <w:rPr>
          <w:b/>
          <w:bCs/>
          <w:i/>
          <w:iCs/>
        </w:rPr>
        <w:t>tb_</w:t>
      </w:r>
      <w:r>
        <w:rPr>
          <w:b/>
          <w:bCs/>
          <w:i/>
          <w:iCs/>
        </w:rPr>
        <w:t>memory_data</w:t>
      </w:r>
      <w:r w:rsidRPr="00674121">
        <w:rPr>
          <w:b/>
          <w:bCs/>
          <w:i/>
          <w:iCs/>
        </w:rPr>
        <w:t>.vhd</w:t>
      </w:r>
      <w:proofErr w:type="spellEnd"/>
      <w:r w:rsidRPr="00674121">
        <w:rPr>
          <w:b/>
          <w:bCs/>
          <w:i/>
          <w:iCs/>
        </w:rPr>
        <w:t xml:space="preserve"> </w:t>
      </w:r>
      <w:r w:rsidRPr="006A7CD5">
        <w:t xml:space="preserve">permet de vérifier le comportement </w:t>
      </w:r>
      <w:r>
        <w:t>du composant.</w:t>
      </w:r>
    </w:p>
    <w:p w14:paraId="10325B09" w14:textId="0266EE2C" w:rsidR="00AA3AF2" w:rsidRPr="00AA3AF2" w:rsidRDefault="00AA3AF2" w:rsidP="00AA3AF2">
      <w:r w:rsidRPr="00AA3AF2">
        <w:t xml:space="preserve">Le banc de test génère une horloge de période 10 ns </w:t>
      </w:r>
    </w:p>
    <w:p w14:paraId="76DB2F39" w14:textId="3DEF7E64" w:rsidR="00AA3AF2" w:rsidRPr="00AA3AF2" w:rsidRDefault="00AA3AF2" w:rsidP="00AA3AF2">
      <w:pPr>
        <w:pStyle w:val="Paragraphedeliste"/>
        <w:numPr>
          <w:ilvl w:val="0"/>
          <w:numId w:val="39"/>
        </w:numPr>
      </w:pPr>
      <w:r>
        <w:lastRenderedPageBreak/>
        <w:t>P</w:t>
      </w:r>
      <w:r w:rsidRPr="00AA3AF2">
        <w:t>hase de reset : activation du signal Reset pendant un cycle complet afin d’initialiser le tableau avec les valeurs par défaut ;</w:t>
      </w:r>
    </w:p>
    <w:p w14:paraId="51AF9E6F" w14:textId="084917B4" w:rsidR="00AA3AF2" w:rsidRPr="00AA3AF2" w:rsidRDefault="00AA3AF2" w:rsidP="00AA3AF2">
      <w:pPr>
        <w:pStyle w:val="Paragraphedeliste"/>
        <w:numPr>
          <w:ilvl w:val="0"/>
          <w:numId w:val="39"/>
        </w:numPr>
      </w:pPr>
      <w:r>
        <w:t>E</w:t>
      </w:r>
      <w:r w:rsidRPr="00AA3AF2">
        <w:t xml:space="preserve">criture à l’adresse 0 : configuration de l’adresse 000000, injection du motif de test 0xAAAAAAAA et activation du signal </w:t>
      </w:r>
      <w:proofErr w:type="spellStart"/>
      <w:r w:rsidRPr="00AA3AF2">
        <w:t>WrEn</w:t>
      </w:r>
      <w:proofErr w:type="spellEnd"/>
      <w:r w:rsidRPr="00AA3AF2">
        <w:t xml:space="preserve"> ;</w:t>
      </w:r>
    </w:p>
    <w:p w14:paraId="595DE48F" w14:textId="7C528342" w:rsidR="00AA3AF2" w:rsidRPr="00AA3AF2" w:rsidRDefault="00AA3AF2" w:rsidP="00AA3AF2">
      <w:pPr>
        <w:pStyle w:val="Paragraphedeliste"/>
        <w:numPr>
          <w:ilvl w:val="0"/>
          <w:numId w:val="39"/>
        </w:numPr>
      </w:pPr>
      <w:r>
        <w:t>M</w:t>
      </w:r>
      <w:r w:rsidRPr="00AA3AF2">
        <w:t xml:space="preserve">aintien et lecture : désactivation de </w:t>
      </w:r>
      <w:proofErr w:type="spellStart"/>
      <w:r w:rsidRPr="00AA3AF2">
        <w:t>WrEn</w:t>
      </w:r>
      <w:proofErr w:type="spellEnd"/>
      <w:r w:rsidRPr="00AA3AF2">
        <w:t xml:space="preserve"> afin de vérifier que la donnée reste stable en mémoire ;</w:t>
      </w:r>
    </w:p>
    <w:p w14:paraId="021632CC" w14:textId="59561406" w:rsidR="00AA3AF2" w:rsidRPr="00AA3AF2" w:rsidRDefault="00AA3AF2" w:rsidP="00AA3AF2">
      <w:pPr>
        <w:pStyle w:val="Paragraphedeliste"/>
        <w:numPr>
          <w:ilvl w:val="0"/>
          <w:numId w:val="39"/>
        </w:numPr>
      </w:pPr>
      <w:r>
        <w:t>E</w:t>
      </w:r>
      <w:r w:rsidRPr="00AA3AF2">
        <w:t xml:space="preserve">criture à l’adresse 10 (0x0A) : configuration de l’adresse 001010, injection de la valeur 0x12345678 et activation de </w:t>
      </w:r>
      <w:proofErr w:type="spellStart"/>
      <w:r w:rsidRPr="00AA3AF2">
        <w:t>WrEn</w:t>
      </w:r>
      <w:proofErr w:type="spellEnd"/>
      <w:r w:rsidRPr="00AA3AF2">
        <w:t>.</w:t>
      </w:r>
    </w:p>
    <w:p w14:paraId="6ECA1806" w14:textId="77777777" w:rsidR="00AA3AF2" w:rsidRDefault="00AA3AF2" w:rsidP="00674121"/>
    <w:p w14:paraId="7663A7E0" w14:textId="3D96954E" w:rsidR="00674121" w:rsidRDefault="00674121" w:rsidP="00674121">
      <w:pPr>
        <w:pStyle w:val="Titre3"/>
      </w:pPr>
      <w:bookmarkStart w:id="33" w:name="_Toc232252415"/>
      <w:r>
        <w:t>Résultat de la simulation de la mémoire de donnée</w:t>
      </w:r>
      <w:bookmarkEnd w:id="33"/>
    </w:p>
    <w:p w14:paraId="682C3216" w14:textId="14FB03A1" w:rsidR="00674121" w:rsidRDefault="00674121" w:rsidP="00674121">
      <w:r>
        <w:t xml:space="preserve">Le script permettant de mettre en forme l’affichage et de lancer la simulation se nomme </w:t>
      </w:r>
      <w:r w:rsidRPr="00775596">
        <w:rPr>
          <w:b/>
          <w:bCs/>
          <w:i/>
          <w:iCs/>
        </w:rPr>
        <w:t>simu</w:t>
      </w:r>
      <w:r w:rsidRPr="000D3E9F">
        <w:t xml:space="preserve"> </w:t>
      </w:r>
      <w:r w:rsidRPr="00674121">
        <w:rPr>
          <w:b/>
          <w:bCs/>
          <w:i/>
          <w:iCs/>
        </w:rPr>
        <w:t>simuMEMORY_DATA</w:t>
      </w:r>
      <w:r w:rsidRPr="00420F2E">
        <w:rPr>
          <w:b/>
          <w:bCs/>
          <w:i/>
          <w:iCs/>
        </w:rPr>
        <w:t>.do</w:t>
      </w:r>
      <w:r w:rsidRPr="00420F2E">
        <w:t>.</w:t>
      </w:r>
    </w:p>
    <w:p w14:paraId="0939AA93" w14:textId="351FF009" w:rsidR="000151D7" w:rsidRDefault="000151D7" w:rsidP="00674121">
      <w:r w:rsidRPr="00090178">
        <w:t xml:space="preserve">La figure ci-dessous issue de </w:t>
      </w:r>
      <w:proofErr w:type="spellStart"/>
      <w:r w:rsidRPr="00090178">
        <w:t>ModelSim</w:t>
      </w:r>
      <w:proofErr w:type="spellEnd"/>
      <w:r w:rsidRPr="00090178">
        <w:t xml:space="preserve"> </w:t>
      </w:r>
      <w:r>
        <w:t>montre le bon fonctionne</w:t>
      </w:r>
      <w:r>
        <w:t>ment</w:t>
      </w:r>
      <w:r w:rsidRPr="00A00AE3">
        <w:t xml:space="preserve"> de</w:t>
      </w:r>
      <w:r>
        <w:t xml:space="preserve"> la mémoire de donnée</w:t>
      </w:r>
      <w:r w:rsidRPr="00A00AE3">
        <w:t xml:space="preserve">. </w:t>
      </w:r>
    </w:p>
    <w:p w14:paraId="611E9ED0" w14:textId="77777777" w:rsidR="00E0103E" w:rsidRPr="00E0103E" w:rsidRDefault="00E0103E" w:rsidP="00E0103E">
      <w:pPr>
        <w:pStyle w:val="Paragraphedeliste"/>
        <w:numPr>
          <w:ilvl w:val="0"/>
          <w:numId w:val="40"/>
        </w:numPr>
      </w:pPr>
      <w:r w:rsidRPr="00E0103E">
        <w:t xml:space="preserve">De 0 à 10 ns (phase de reset) : le signal reset est actif à ‘1’. Bien que l’adresse </w:t>
      </w:r>
      <w:proofErr w:type="spellStart"/>
      <w:r w:rsidRPr="00E0103E">
        <w:t>addr</w:t>
      </w:r>
      <w:proofErr w:type="spellEnd"/>
      <w:r w:rsidRPr="00E0103E">
        <w:t xml:space="preserve"> pointe sur 00, la sortie </w:t>
      </w:r>
      <w:proofErr w:type="spellStart"/>
      <w:r w:rsidRPr="00E0103E">
        <w:t>dataout</w:t>
      </w:r>
      <w:proofErr w:type="spellEnd"/>
      <w:r w:rsidRPr="00E0103E">
        <w:t xml:space="preserve"> affiche 00000000 car la case mémoire 0 vient d’être initialisée à zéro par le bloc de reset.</w:t>
      </w:r>
    </w:p>
    <w:p w14:paraId="6EBF7F68" w14:textId="77777777" w:rsidR="00E0103E" w:rsidRPr="00E0103E" w:rsidRDefault="00E0103E" w:rsidP="00E0103E">
      <w:pPr>
        <w:pStyle w:val="Paragraphedeliste"/>
        <w:numPr>
          <w:ilvl w:val="0"/>
          <w:numId w:val="40"/>
        </w:numPr>
      </w:pPr>
      <w:r w:rsidRPr="00E0103E">
        <w:t xml:space="preserve">De 10 à 20 ns (écriture à l’adresse 0) : le reset retombe à ‘0’. L’adresse </w:t>
      </w:r>
      <w:proofErr w:type="spellStart"/>
      <w:r w:rsidRPr="00E0103E">
        <w:t>addr</w:t>
      </w:r>
      <w:proofErr w:type="spellEnd"/>
      <w:r w:rsidRPr="00E0103E">
        <w:t xml:space="preserve"> reste à 00, </w:t>
      </w:r>
      <w:proofErr w:type="spellStart"/>
      <w:r w:rsidRPr="00E0103E">
        <w:t>datain</w:t>
      </w:r>
      <w:proofErr w:type="spellEnd"/>
      <w:r w:rsidRPr="00E0103E">
        <w:t xml:space="preserve"> présente la valeur AAAAAAAA et </w:t>
      </w:r>
      <w:proofErr w:type="spellStart"/>
      <w:r w:rsidRPr="00E0103E">
        <w:t>wren</w:t>
      </w:r>
      <w:proofErr w:type="spellEnd"/>
      <w:r w:rsidRPr="00E0103E">
        <w:t xml:space="preserve"> passe à ‘1’. Au front montant de l’horloge situé à 15 ns, l’écriture est validée en interne. Par conséquent, la lecture asynchrone recopie immédiatement cette modification : la sortie </w:t>
      </w:r>
      <w:proofErr w:type="spellStart"/>
      <w:r w:rsidRPr="00E0103E">
        <w:t>dataout</w:t>
      </w:r>
      <w:proofErr w:type="spellEnd"/>
      <w:r w:rsidRPr="00E0103E">
        <w:t xml:space="preserve"> bascule à AAAAAAAA.</w:t>
      </w:r>
    </w:p>
    <w:p w14:paraId="43879D8F" w14:textId="77777777" w:rsidR="00E0103E" w:rsidRPr="00E0103E" w:rsidRDefault="00E0103E" w:rsidP="00E0103E">
      <w:pPr>
        <w:pStyle w:val="Paragraphedeliste"/>
        <w:numPr>
          <w:ilvl w:val="0"/>
          <w:numId w:val="40"/>
        </w:numPr>
      </w:pPr>
      <w:r w:rsidRPr="00E0103E">
        <w:t xml:space="preserve">De 20 à 30 ns (maintien de l’adresse 0) : le signal </w:t>
      </w:r>
      <w:proofErr w:type="spellStart"/>
      <w:r w:rsidRPr="00E0103E">
        <w:t>wren</w:t>
      </w:r>
      <w:proofErr w:type="spellEnd"/>
      <w:r w:rsidRPr="00E0103E">
        <w:t xml:space="preserve"> est remis à ‘0’. La sortie </w:t>
      </w:r>
      <w:proofErr w:type="spellStart"/>
      <w:r w:rsidRPr="00E0103E">
        <w:t>dataout</w:t>
      </w:r>
      <w:proofErr w:type="spellEnd"/>
      <w:r w:rsidRPr="00E0103E">
        <w:t xml:space="preserve"> maintient sa valeur AAAAAAAA, ce qui montre que la donnée a bien été stockée dans la case 0 de la mémoire et qu’aucune écriture supplémentaire n’a lieu.</w:t>
      </w:r>
    </w:p>
    <w:p w14:paraId="44B45CA0" w14:textId="77777777" w:rsidR="00E0103E" w:rsidRPr="00E0103E" w:rsidRDefault="00E0103E" w:rsidP="00E0103E">
      <w:pPr>
        <w:pStyle w:val="Paragraphedeliste"/>
        <w:numPr>
          <w:ilvl w:val="0"/>
          <w:numId w:val="40"/>
        </w:numPr>
      </w:pPr>
      <w:r w:rsidRPr="00E0103E">
        <w:t xml:space="preserve">De 30 à 40 ns (écriture à l’adresse 10 / 0x0A) : l’adresse </w:t>
      </w:r>
      <w:proofErr w:type="spellStart"/>
      <w:r w:rsidRPr="00E0103E">
        <w:t>addr</w:t>
      </w:r>
      <w:proofErr w:type="spellEnd"/>
      <w:r w:rsidRPr="00E0103E">
        <w:t xml:space="preserve"> bascule à 0A (10 en décimal). Avant même le front d’horloge, on observe que </w:t>
      </w:r>
      <w:proofErr w:type="spellStart"/>
      <w:r w:rsidRPr="00E0103E">
        <w:t>dataout</w:t>
      </w:r>
      <w:proofErr w:type="spellEnd"/>
      <w:r w:rsidRPr="00E0103E">
        <w:t xml:space="preserve"> passe instantanément à 00000000 (lecture asynchrone de la case 10 initialement vide). Le signal </w:t>
      </w:r>
      <w:proofErr w:type="spellStart"/>
      <w:r w:rsidRPr="00E0103E">
        <w:t>datain</w:t>
      </w:r>
      <w:proofErr w:type="spellEnd"/>
      <w:r w:rsidRPr="00E0103E">
        <w:t xml:space="preserve"> présente 12345678 et </w:t>
      </w:r>
      <w:proofErr w:type="spellStart"/>
      <w:r w:rsidRPr="00E0103E">
        <w:t>wren</w:t>
      </w:r>
      <w:proofErr w:type="spellEnd"/>
      <w:r w:rsidRPr="00E0103E">
        <w:t xml:space="preserve"> remonte à ‘1’. Au front montant de l’horloge à 35 ns, la donnée est enregistrée en mémoire. La sortie </w:t>
      </w:r>
      <w:proofErr w:type="spellStart"/>
      <w:r w:rsidRPr="00E0103E">
        <w:t>dataout</w:t>
      </w:r>
      <w:proofErr w:type="spellEnd"/>
      <w:r w:rsidRPr="00E0103E">
        <w:t xml:space="preserve"> affiche alors instantanément le nouveau contenu de la case : 12345678.</w:t>
      </w:r>
    </w:p>
    <w:p w14:paraId="5652529F" w14:textId="77777777" w:rsidR="00E0103E" w:rsidRPr="00E0103E" w:rsidRDefault="00E0103E" w:rsidP="00E0103E">
      <w:pPr>
        <w:pStyle w:val="Paragraphedeliste"/>
        <w:numPr>
          <w:ilvl w:val="0"/>
          <w:numId w:val="40"/>
        </w:numPr>
      </w:pPr>
      <w:r w:rsidRPr="00E0103E">
        <w:t xml:space="preserve">Après 40 ns (fin de simulation) : le signal </w:t>
      </w:r>
      <w:proofErr w:type="spellStart"/>
      <w:r w:rsidRPr="00E0103E">
        <w:t>wren</w:t>
      </w:r>
      <w:proofErr w:type="spellEnd"/>
      <w:r w:rsidRPr="00E0103E">
        <w:t xml:space="preserve"> retombe à ‘0’, ce qui stabilise le système et valide la réussite de l’ensemble des opérations d’accès à la mémoire.</w:t>
      </w:r>
    </w:p>
    <w:p w14:paraId="1A0E4D07" w14:textId="77777777" w:rsidR="00674121" w:rsidRDefault="00674121" w:rsidP="00674121"/>
    <w:p w14:paraId="5C5D5DC5" w14:textId="77777777" w:rsidR="00674121" w:rsidRDefault="00674121" w:rsidP="00674121">
      <w:pPr>
        <w:keepNext/>
        <w:jc w:val="center"/>
      </w:pPr>
      <w:r w:rsidRPr="00674121">
        <w:rPr>
          <w:noProof/>
        </w:rPr>
        <w:lastRenderedPageBreak/>
        <w:drawing>
          <wp:inline distT="0" distB="0" distL="0" distR="0" wp14:anchorId="6ABF8C88" wp14:editId="0F371031">
            <wp:extent cx="5760720" cy="808990"/>
            <wp:effectExtent l="19050" t="19050" r="11430" b="1016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808990"/>
                    </a:xfrm>
                    <a:prstGeom prst="roundRect">
                      <a:avLst/>
                    </a:prstGeom>
                    <a:ln>
                      <a:solidFill>
                        <a:schemeClr val="bg1">
                          <a:lumMod val="85000"/>
                        </a:schemeClr>
                      </a:solidFill>
                    </a:ln>
                  </pic:spPr>
                </pic:pic>
              </a:graphicData>
            </a:graphic>
          </wp:inline>
        </w:drawing>
      </w:r>
    </w:p>
    <w:p w14:paraId="71B699F1" w14:textId="6BA80EED" w:rsidR="00674121" w:rsidRDefault="00674121" w:rsidP="00674121">
      <w:pPr>
        <w:pStyle w:val="Lgende"/>
      </w:pPr>
      <w:bookmarkStart w:id="34" w:name="_Toc232252047"/>
      <w:r>
        <w:t xml:space="preserve">Figure </w:t>
      </w:r>
      <w:r>
        <w:fldChar w:fldCharType="begin"/>
      </w:r>
      <w:r>
        <w:instrText xml:space="preserve"> SEQ Figure \* ARABIC </w:instrText>
      </w:r>
      <w:r>
        <w:fldChar w:fldCharType="separate"/>
      </w:r>
      <w:r w:rsidR="009F7348">
        <w:rPr>
          <w:noProof/>
        </w:rPr>
        <w:t>11</w:t>
      </w:r>
      <w:r>
        <w:fldChar w:fldCharType="end"/>
      </w:r>
      <w:r>
        <w:t xml:space="preserve"> : </w:t>
      </w:r>
      <w:r w:rsidRPr="004E425F">
        <w:t xml:space="preserve">Simulation de </w:t>
      </w:r>
      <w:r>
        <w:t>la Memory Data</w:t>
      </w:r>
      <w:bookmarkEnd w:id="34"/>
    </w:p>
    <w:p w14:paraId="2CB64D33" w14:textId="01FD165C" w:rsidR="00674121" w:rsidRDefault="00674121">
      <w:pPr>
        <w:spacing w:line="278" w:lineRule="auto"/>
        <w:jc w:val="left"/>
        <w:rPr>
          <w:rFonts w:asciiTheme="majorHAnsi" w:eastAsiaTheme="majorEastAsia" w:hAnsiTheme="majorHAnsi" w:cstheme="majorBidi"/>
          <w:i/>
          <w:szCs w:val="32"/>
          <w:u w:val="single"/>
        </w:rPr>
      </w:pPr>
    </w:p>
    <w:p w14:paraId="1B94C24B" w14:textId="77777777" w:rsidR="00296973" w:rsidRDefault="00296973" w:rsidP="00296973">
      <w:pPr>
        <w:pStyle w:val="Titre2"/>
      </w:pPr>
      <w:bookmarkStart w:id="35" w:name="_Toc232252416"/>
      <w:r w:rsidRPr="00296973">
        <w:t>Assemblage Unité de Traitement</w:t>
      </w:r>
      <w:bookmarkEnd w:id="35"/>
    </w:p>
    <w:p w14:paraId="2B98DDED" w14:textId="6678A8A7" w:rsidR="00566670" w:rsidRPr="00FE29C3" w:rsidRDefault="00296973" w:rsidP="00FE29C3">
      <w:r w:rsidRPr="00FE29C3">
        <w:t>Après avoir validé individuellement chaque bloc périphérique (multiplexeurs, extension de signe, mémoire de données) et l’interaction de base entre le banc de registres et l'ALU</w:t>
      </w:r>
      <w:r w:rsidRPr="00FE29C3">
        <w:t xml:space="preserve"> (avec la </w:t>
      </w:r>
      <w:proofErr w:type="spellStart"/>
      <w:r w:rsidRPr="00FE29C3">
        <w:t>premiere</w:t>
      </w:r>
      <w:proofErr w:type="spellEnd"/>
      <w:r w:rsidRPr="00FE29C3">
        <w:t xml:space="preserve"> version du </w:t>
      </w:r>
      <w:proofErr w:type="spellStart"/>
      <w:r w:rsidRPr="00FE29C3">
        <w:t>datapath</w:t>
      </w:r>
      <w:proofErr w:type="spellEnd"/>
      <w:r w:rsidR="009F3DE1">
        <w:t xml:space="preserve"> qui devient </w:t>
      </w:r>
      <w:proofErr w:type="gramStart"/>
      <w:r w:rsidR="009F3DE1">
        <w:t>la version final</w:t>
      </w:r>
      <w:proofErr w:type="gramEnd"/>
      <w:r w:rsidR="009F3DE1">
        <w:t xml:space="preserve"> du </w:t>
      </w:r>
      <w:proofErr w:type="spellStart"/>
      <w:r w:rsidR="009F3DE1" w:rsidRPr="00FE29C3">
        <w:t>datapath</w:t>
      </w:r>
      <w:proofErr w:type="spellEnd"/>
      <w:r w:rsidR="009F3DE1">
        <w:t xml:space="preserve"> </w:t>
      </w:r>
      <w:r w:rsidR="009F3DE1">
        <w:t>avec tous les blocs</w:t>
      </w:r>
      <w:r w:rsidRPr="00FE29C3">
        <w:t>)</w:t>
      </w:r>
      <w:r w:rsidRPr="00FE29C3">
        <w:t>, cette étape marque l</w:t>
      </w:r>
      <w:r w:rsidR="002D1ABD">
        <w:t xml:space="preserve">a </w:t>
      </w:r>
      <w:r w:rsidR="002E1960">
        <w:t>complétion</w:t>
      </w:r>
      <w:r w:rsidR="002D1ABD">
        <w:t xml:space="preserve"> d’une partie du processeur monocycle</w:t>
      </w:r>
      <w:r w:rsidRPr="00FE29C3">
        <w:t>.</w:t>
      </w:r>
    </w:p>
    <w:p w14:paraId="0A9B5340" w14:textId="77777777" w:rsidR="00FE29C3" w:rsidRDefault="00FE29C3" w:rsidP="00FE29C3">
      <w:pPr>
        <w:keepNext/>
        <w:jc w:val="center"/>
      </w:pPr>
      <w:r w:rsidRPr="00FE29C3">
        <w:drawing>
          <wp:inline distT="0" distB="0" distL="0" distR="0" wp14:anchorId="1DAEF81D" wp14:editId="7410E23D">
            <wp:extent cx="5760720" cy="2707005"/>
            <wp:effectExtent l="19050" t="19050" r="11430" b="171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07005"/>
                    </a:xfrm>
                    <a:prstGeom prst="roundRect">
                      <a:avLst/>
                    </a:prstGeom>
                    <a:ln>
                      <a:solidFill>
                        <a:schemeClr val="bg1">
                          <a:lumMod val="85000"/>
                        </a:schemeClr>
                      </a:solidFill>
                    </a:ln>
                  </pic:spPr>
                </pic:pic>
              </a:graphicData>
            </a:graphic>
          </wp:inline>
        </w:drawing>
      </w:r>
    </w:p>
    <w:p w14:paraId="6D9F7023" w14:textId="4362239D" w:rsidR="00FE29C3" w:rsidRDefault="00FE29C3" w:rsidP="00FE29C3">
      <w:pPr>
        <w:pStyle w:val="Lgende"/>
      </w:pPr>
      <w:bookmarkStart w:id="36" w:name="_Toc232252048"/>
      <w:r>
        <w:t xml:space="preserve">Figure </w:t>
      </w:r>
      <w:r>
        <w:fldChar w:fldCharType="begin"/>
      </w:r>
      <w:r>
        <w:instrText xml:space="preserve"> SEQ Figure \* ARABIC </w:instrText>
      </w:r>
      <w:r>
        <w:fldChar w:fldCharType="separate"/>
      </w:r>
      <w:r w:rsidR="009F7348">
        <w:rPr>
          <w:noProof/>
        </w:rPr>
        <w:t>12</w:t>
      </w:r>
      <w:r>
        <w:fldChar w:fldCharType="end"/>
      </w:r>
      <w:r>
        <w:t xml:space="preserve"> </w:t>
      </w:r>
      <w:r w:rsidRPr="004E1EEE">
        <w:t>: Représentation graphique d</w:t>
      </w:r>
      <w:r>
        <w:t xml:space="preserve">u </w:t>
      </w:r>
      <w:proofErr w:type="spellStart"/>
      <w:r>
        <w:t>Datapath</w:t>
      </w:r>
      <w:bookmarkEnd w:id="36"/>
      <w:proofErr w:type="spellEnd"/>
    </w:p>
    <w:p w14:paraId="5D33F3BE" w14:textId="6EFCD23B" w:rsidR="00566670" w:rsidRDefault="00566670" w:rsidP="00566670">
      <w:r>
        <w:t xml:space="preserve">Voici l’assemblage effectuer avec les différents composants fait </w:t>
      </w:r>
      <w:proofErr w:type="spellStart"/>
      <w:r>
        <w:t>précédement</w:t>
      </w:r>
      <w:proofErr w:type="spellEnd"/>
      <w:r>
        <w:t>.</w:t>
      </w:r>
    </w:p>
    <w:p w14:paraId="1D9B58D7" w14:textId="77777777" w:rsidR="00566670" w:rsidRDefault="00566670" w:rsidP="00566670">
      <w:pPr>
        <w:keepNext/>
        <w:jc w:val="center"/>
      </w:pPr>
      <w:r w:rsidRPr="00566670">
        <w:lastRenderedPageBreak/>
        <w:drawing>
          <wp:inline distT="0" distB="0" distL="0" distR="0" wp14:anchorId="458CCAA0" wp14:editId="1E20A6C9">
            <wp:extent cx="5760720" cy="2820670"/>
            <wp:effectExtent l="19050" t="19050" r="11430" b="177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820670"/>
                    </a:xfrm>
                    <a:prstGeom prst="roundRect">
                      <a:avLst/>
                    </a:prstGeom>
                    <a:ln>
                      <a:solidFill>
                        <a:schemeClr val="bg1">
                          <a:lumMod val="85000"/>
                        </a:schemeClr>
                      </a:solidFill>
                    </a:ln>
                  </pic:spPr>
                </pic:pic>
              </a:graphicData>
            </a:graphic>
          </wp:inline>
        </w:drawing>
      </w:r>
    </w:p>
    <w:p w14:paraId="7DDECC29" w14:textId="08C9C3F5" w:rsidR="00533904" w:rsidRPr="00533904" w:rsidRDefault="00566670" w:rsidP="00533904">
      <w:pPr>
        <w:pStyle w:val="Lgende"/>
      </w:pPr>
      <w:bookmarkStart w:id="37" w:name="_Toc232252049"/>
      <w:r>
        <w:t xml:space="preserve">Figure </w:t>
      </w:r>
      <w:r>
        <w:fldChar w:fldCharType="begin"/>
      </w:r>
      <w:r>
        <w:instrText xml:space="preserve"> SEQ Figure \* ARABIC </w:instrText>
      </w:r>
      <w:r>
        <w:fldChar w:fldCharType="separate"/>
      </w:r>
      <w:r w:rsidR="009F7348">
        <w:rPr>
          <w:noProof/>
        </w:rPr>
        <w:t>13</w:t>
      </w:r>
      <w:r>
        <w:fldChar w:fldCharType="end"/>
      </w:r>
      <w:r>
        <w:t xml:space="preserve"> : Assemblage des modules créer </w:t>
      </w:r>
      <w:proofErr w:type="spellStart"/>
      <w:r>
        <w:t>précedement</w:t>
      </w:r>
      <w:bookmarkEnd w:id="37"/>
      <w:proofErr w:type="spellEnd"/>
    </w:p>
    <w:p w14:paraId="39BE076E" w14:textId="3BD004CE" w:rsidR="00533904" w:rsidRDefault="00533904" w:rsidP="00533904">
      <w:pPr>
        <w:rPr>
          <w:b/>
          <w:bCs/>
        </w:rPr>
      </w:pPr>
      <w:r w:rsidRPr="00D03DA1">
        <w:rPr>
          <w:b/>
          <w:bCs/>
          <w:u w:val="single"/>
        </w:rPr>
        <w:t>Remarque :</w:t>
      </w:r>
      <w:r>
        <w:rPr>
          <w:b/>
          <w:bCs/>
        </w:rPr>
        <w:t xml:space="preserve"> </w:t>
      </w:r>
    </w:p>
    <w:p w14:paraId="44B4C4E5" w14:textId="697BC0B5" w:rsidR="00533904" w:rsidRPr="00D03DA1" w:rsidRDefault="00533904" w:rsidP="00533904">
      <w:r w:rsidRPr="00D03DA1">
        <w:t>Vous verrez dans l</w:t>
      </w:r>
      <w:r w:rsidR="00D03DA1" w:rsidRPr="00D03DA1">
        <w:t>e fichier</w:t>
      </w:r>
      <w:r w:rsidRPr="00D03DA1">
        <w:t xml:space="preserve"> </w:t>
      </w:r>
      <w:proofErr w:type="spellStart"/>
      <w:r w:rsidRPr="00D03DA1">
        <w:rPr>
          <w:b/>
          <w:bCs/>
          <w:i/>
          <w:iCs/>
        </w:rPr>
        <w:t>datapath</w:t>
      </w:r>
      <w:r w:rsidR="00D03DA1" w:rsidRPr="00D03DA1">
        <w:rPr>
          <w:b/>
          <w:bCs/>
          <w:i/>
          <w:iCs/>
        </w:rPr>
        <w:t>.vhd</w:t>
      </w:r>
      <w:proofErr w:type="spellEnd"/>
      <w:r w:rsidRPr="00D03DA1">
        <w:t xml:space="preserve">, qu’il y </w:t>
      </w:r>
      <w:proofErr w:type="gramStart"/>
      <w:r w:rsidRPr="00D03DA1">
        <w:t>a  «</w:t>
      </w:r>
      <w:proofErr w:type="gramEnd"/>
      <w:r w:rsidRPr="00D03DA1">
        <w:t> </w:t>
      </w:r>
      <w:proofErr w:type="spellStart"/>
      <w:r w:rsidRPr="00D03DA1">
        <w:t>RegAff_en</w:t>
      </w:r>
      <w:proofErr w:type="spellEnd"/>
      <w:r w:rsidRPr="00D03DA1">
        <w:t> » et « </w:t>
      </w:r>
      <w:proofErr w:type="spellStart"/>
      <w:r w:rsidRPr="00D03DA1">
        <w:t>RegAff_ou</w:t>
      </w:r>
      <w:r w:rsidRPr="00D03DA1">
        <w:t>t</w:t>
      </w:r>
      <w:proofErr w:type="spellEnd"/>
      <w:r w:rsidRPr="00D03DA1">
        <w:t xml:space="preserve"> » qui sont apparent mais non, utiliser, c’est normal car </w:t>
      </w:r>
      <w:r w:rsidR="005A6BCF">
        <w:t>à</w:t>
      </w:r>
      <w:r w:rsidRPr="00D03DA1">
        <w:t xml:space="preserve"> ce stade du projet il n’était pas demandé de la faire.</w:t>
      </w:r>
    </w:p>
    <w:p w14:paraId="4E27F736" w14:textId="428ADE2C" w:rsidR="00296973" w:rsidRDefault="00296973" w:rsidP="00296973">
      <w:pPr>
        <w:pStyle w:val="Titre3"/>
      </w:pPr>
      <w:bookmarkStart w:id="38" w:name="_Toc232252417"/>
      <w:r>
        <w:t xml:space="preserve">Explication du banc de test du </w:t>
      </w:r>
      <w:proofErr w:type="spellStart"/>
      <w:r>
        <w:t>datapath</w:t>
      </w:r>
      <w:bookmarkEnd w:id="38"/>
      <w:proofErr w:type="spellEnd"/>
    </w:p>
    <w:p w14:paraId="6E43A1E4" w14:textId="129D3E57" w:rsidR="00296973" w:rsidRDefault="00296973" w:rsidP="00296973">
      <w:r w:rsidRPr="006A7CD5">
        <w:t xml:space="preserve">Le fichier </w:t>
      </w:r>
      <w:r w:rsidR="00504450" w:rsidRPr="00296973">
        <w:rPr>
          <w:b/>
          <w:bCs/>
          <w:i/>
          <w:iCs/>
        </w:rPr>
        <w:t>tb_datapathV2</w:t>
      </w:r>
      <w:r w:rsidR="00504450" w:rsidRPr="00775596">
        <w:rPr>
          <w:b/>
          <w:bCs/>
          <w:i/>
          <w:iCs/>
        </w:rPr>
        <w:t>.vhd</w:t>
      </w:r>
      <w:r w:rsidR="00504450" w:rsidRPr="00EC443D">
        <w:t xml:space="preserve"> permet</w:t>
      </w:r>
      <w:r w:rsidRPr="006A7CD5">
        <w:t xml:space="preserve"> de vérifier le comportement d</w:t>
      </w:r>
      <w:r w:rsidR="002A6844">
        <w:t xml:space="preserve">u </w:t>
      </w:r>
      <w:proofErr w:type="spellStart"/>
      <w:r w:rsidR="002A6844">
        <w:t>datapath</w:t>
      </w:r>
      <w:proofErr w:type="spellEnd"/>
      <w:r>
        <w:t>.</w:t>
      </w:r>
    </w:p>
    <w:p w14:paraId="7E4EBF11" w14:textId="77777777" w:rsidR="001203FB" w:rsidRPr="001203FB" w:rsidRDefault="001203FB" w:rsidP="001203FB">
      <w:r w:rsidRPr="001203FB">
        <w:t>Les différents tests réalisés sont les suivants :</w:t>
      </w:r>
    </w:p>
    <w:p w14:paraId="2E04DA40" w14:textId="77777777" w:rsidR="001203FB" w:rsidRPr="001203FB" w:rsidRDefault="001203FB" w:rsidP="00021B53">
      <w:pPr>
        <w:pStyle w:val="Paragraphedeliste"/>
        <w:numPr>
          <w:ilvl w:val="0"/>
          <w:numId w:val="43"/>
        </w:numPr>
      </w:pPr>
      <w:r w:rsidRPr="001203FB">
        <w:t>Phase d’initialisation : chargement des valeurs de départ avec R1 = 10 (0x0A) et R2 = 20 (0x14).</w:t>
      </w:r>
    </w:p>
    <w:p w14:paraId="0B359275" w14:textId="77777777" w:rsidR="001203FB" w:rsidRPr="001203FB" w:rsidRDefault="001203FB" w:rsidP="00021B53">
      <w:pPr>
        <w:pStyle w:val="Paragraphedeliste"/>
        <w:numPr>
          <w:ilvl w:val="0"/>
          <w:numId w:val="43"/>
        </w:numPr>
      </w:pPr>
      <w:r w:rsidRPr="001203FB">
        <w:t>Test 1 : addition registre-registre : calcul de R3 = R1 + R2, soit 10 + 20 = 30 (0x1E).</w:t>
      </w:r>
    </w:p>
    <w:p w14:paraId="214057BD" w14:textId="77777777" w:rsidR="001203FB" w:rsidRPr="001203FB" w:rsidRDefault="001203FB" w:rsidP="00021B53">
      <w:pPr>
        <w:pStyle w:val="Paragraphedeliste"/>
        <w:numPr>
          <w:ilvl w:val="0"/>
          <w:numId w:val="43"/>
        </w:numPr>
      </w:pPr>
      <w:r w:rsidRPr="001203FB">
        <w:t>Test 2 : addition registre-immédiat : calcul de R4 = R1 + 5, soit 15 (0x0F).</w:t>
      </w:r>
    </w:p>
    <w:p w14:paraId="3C72C135" w14:textId="77777777" w:rsidR="001203FB" w:rsidRPr="001203FB" w:rsidRDefault="001203FB" w:rsidP="00021B53">
      <w:pPr>
        <w:pStyle w:val="Paragraphedeliste"/>
        <w:numPr>
          <w:ilvl w:val="0"/>
          <w:numId w:val="43"/>
        </w:numPr>
      </w:pPr>
      <w:r w:rsidRPr="001203FB">
        <w:t>Test 3 : soustraction registre-registre : calcul de R5 = R2 - R1, soit 20 - 10 = 10 (0x0A).</w:t>
      </w:r>
    </w:p>
    <w:p w14:paraId="196AD60A" w14:textId="77777777" w:rsidR="001203FB" w:rsidRPr="001203FB" w:rsidRDefault="001203FB" w:rsidP="00021B53">
      <w:pPr>
        <w:pStyle w:val="Paragraphedeliste"/>
        <w:numPr>
          <w:ilvl w:val="0"/>
          <w:numId w:val="43"/>
        </w:numPr>
      </w:pPr>
      <w:r w:rsidRPr="001203FB">
        <w:t>Test 4 : soustraction registre-immédiat : calcul de R6 = R2 - 3, soit 17 (0x11).</w:t>
      </w:r>
    </w:p>
    <w:p w14:paraId="32A1F18F" w14:textId="77777777" w:rsidR="001203FB" w:rsidRPr="001203FB" w:rsidRDefault="001203FB" w:rsidP="00021B53">
      <w:pPr>
        <w:pStyle w:val="Paragraphedeliste"/>
        <w:numPr>
          <w:ilvl w:val="0"/>
          <w:numId w:val="43"/>
        </w:numPr>
      </w:pPr>
      <w:r w:rsidRPr="001203FB">
        <w:t>Test 5 : copie d’un registre : transfert de la valeur de R1 dans R7 en réalisant l’opération R1 + 0.</w:t>
      </w:r>
    </w:p>
    <w:p w14:paraId="09BCD012" w14:textId="77777777" w:rsidR="001203FB" w:rsidRPr="001203FB" w:rsidRDefault="001203FB" w:rsidP="00021B53">
      <w:pPr>
        <w:pStyle w:val="Paragraphedeliste"/>
        <w:numPr>
          <w:ilvl w:val="0"/>
          <w:numId w:val="43"/>
        </w:numPr>
      </w:pPr>
      <w:r w:rsidRPr="001203FB">
        <w:t>Test 6 : écriture en mémoire (STR) : stockage de la valeur de R2 (20) à l’adresse contenue dans R1 (10).</w:t>
      </w:r>
    </w:p>
    <w:p w14:paraId="2B870334" w14:textId="77777777" w:rsidR="001203FB" w:rsidRPr="001203FB" w:rsidRDefault="001203FB" w:rsidP="00021B53">
      <w:pPr>
        <w:pStyle w:val="Paragraphedeliste"/>
        <w:numPr>
          <w:ilvl w:val="0"/>
          <w:numId w:val="43"/>
        </w:numPr>
      </w:pPr>
      <w:r w:rsidRPr="001203FB">
        <w:t>Test 7 : lecture mémoire (LDR) : récupération de la valeur stockée à l’adresse 10 et écriture du résultat dans R8.</w:t>
      </w:r>
    </w:p>
    <w:p w14:paraId="23CA4787" w14:textId="3BC9EB45" w:rsidR="00F27823" w:rsidRDefault="00F27823" w:rsidP="00F27823">
      <w:pPr>
        <w:pStyle w:val="Titre3"/>
      </w:pPr>
      <w:bookmarkStart w:id="39" w:name="_Toc232252418"/>
      <w:r>
        <w:lastRenderedPageBreak/>
        <w:t xml:space="preserve">Résultat de la simulation </w:t>
      </w:r>
      <w:r>
        <w:t xml:space="preserve">du </w:t>
      </w:r>
      <w:proofErr w:type="spellStart"/>
      <w:r>
        <w:t>datapath</w:t>
      </w:r>
      <w:bookmarkEnd w:id="39"/>
      <w:proofErr w:type="spellEnd"/>
    </w:p>
    <w:p w14:paraId="4875A720" w14:textId="0F1BA17B" w:rsidR="000D23BB" w:rsidRDefault="000D23BB" w:rsidP="000D23BB">
      <w:r>
        <w:t xml:space="preserve">Le script permettant de mettre en forme l’affichage et de lancer la simulation se nomme </w:t>
      </w:r>
      <w:r w:rsidRPr="00775596">
        <w:rPr>
          <w:b/>
          <w:bCs/>
          <w:i/>
          <w:iCs/>
        </w:rPr>
        <w:t>simu</w:t>
      </w:r>
      <w:r w:rsidRPr="000D3E9F">
        <w:t xml:space="preserve"> </w:t>
      </w:r>
      <w:r w:rsidRPr="00674121">
        <w:rPr>
          <w:b/>
          <w:bCs/>
          <w:i/>
          <w:iCs/>
        </w:rPr>
        <w:t>simu</w:t>
      </w:r>
      <w:r>
        <w:rPr>
          <w:b/>
          <w:bCs/>
          <w:i/>
          <w:iCs/>
        </w:rPr>
        <w:t>DATAPATHV2</w:t>
      </w:r>
      <w:r w:rsidRPr="00420F2E">
        <w:rPr>
          <w:b/>
          <w:bCs/>
          <w:i/>
          <w:iCs/>
        </w:rPr>
        <w:t>.do</w:t>
      </w:r>
      <w:r w:rsidRPr="00420F2E">
        <w:t>.</w:t>
      </w:r>
    </w:p>
    <w:p w14:paraId="43E5762B" w14:textId="77777777" w:rsidR="00A746F3" w:rsidRDefault="000151D7" w:rsidP="000151D7">
      <w:r w:rsidRPr="00090178">
        <w:t xml:space="preserve">La figure ci-dessous issue de </w:t>
      </w:r>
      <w:proofErr w:type="spellStart"/>
      <w:r w:rsidRPr="00090178">
        <w:t>ModelSim</w:t>
      </w:r>
      <w:proofErr w:type="spellEnd"/>
      <w:r w:rsidRPr="00090178">
        <w:t xml:space="preserve"> </w:t>
      </w:r>
      <w:r>
        <w:t>montre le bon fonctionnement</w:t>
      </w:r>
      <w:r w:rsidRPr="00A00AE3">
        <w:t xml:space="preserve"> d</w:t>
      </w:r>
      <w:r>
        <w:t xml:space="preserve">u </w:t>
      </w:r>
      <w:proofErr w:type="spellStart"/>
      <w:r>
        <w:t>datapath</w:t>
      </w:r>
      <w:proofErr w:type="spellEnd"/>
      <w:r w:rsidRPr="00A00AE3">
        <w:t>.</w:t>
      </w:r>
    </w:p>
    <w:p w14:paraId="480E4D4A" w14:textId="77777777" w:rsidR="00FC610B" w:rsidRDefault="00A746F3" w:rsidP="00FC610B">
      <w:pPr>
        <w:keepNext/>
        <w:jc w:val="center"/>
      </w:pPr>
      <w:r w:rsidRPr="00A746F3">
        <w:drawing>
          <wp:inline distT="0" distB="0" distL="0" distR="0" wp14:anchorId="2195EBF0" wp14:editId="67CFC41B">
            <wp:extent cx="5760720" cy="1726565"/>
            <wp:effectExtent l="19050" t="19050" r="11430" b="260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726565"/>
                    </a:xfrm>
                    <a:prstGeom prst="roundRect">
                      <a:avLst/>
                    </a:prstGeom>
                    <a:ln>
                      <a:solidFill>
                        <a:schemeClr val="bg1">
                          <a:lumMod val="85000"/>
                        </a:schemeClr>
                      </a:solidFill>
                    </a:ln>
                  </pic:spPr>
                </pic:pic>
              </a:graphicData>
            </a:graphic>
          </wp:inline>
        </w:drawing>
      </w:r>
    </w:p>
    <w:p w14:paraId="0CC00B08" w14:textId="1AB2E98C" w:rsidR="000151D7" w:rsidRDefault="00FC610B" w:rsidP="00FC610B">
      <w:pPr>
        <w:pStyle w:val="Lgende"/>
      </w:pPr>
      <w:bookmarkStart w:id="40" w:name="_Toc232252050"/>
      <w:r>
        <w:t xml:space="preserve">Figure </w:t>
      </w:r>
      <w:r>
        <w:fldChar w:fldCharType="begin"/>
      </w:r>
      <w:r>
        <w:instrText xml:space="preserve"> SEQ Figure \* ARABIC </w:instrText>
      </w:r>
      <w:r>
        <w:fldChar w:fldCharType="separate"/>
      </w:r>
      <w:r w:rsidR="009F7348">
        <w:rPr>
          <w:noProof/>
        </w:rPr>
        <w:t>14</w:t>
      </w:r>
      <w:r>
        <w:fldChar w:fldCharType="end"/>
      </w:r>
      <w:r>
        <w:t xml:space="preserve"> : </w:t>
      </w:r>
      <w:r w:rsidRPr="000810A1">
        <w:t>Simulation d</w:t>
      </w:r>
      <w:r>
        <w:t xml:space="preserve">u </w:t>
      </w:r>
      <w:proofErr w:type="spellStart"/>
      <w:r>
        <w:t>Datapaht</w:t>
      </w:r>
      <w:bookmarkEnd w:id="40"/>
      <w:proofErr w:type="spellEnd"/>
    </w:p>
    <w:p w14:paraId="7672DD5F" w14:textId="77777777" w:rsidR="001203FB" w:rsidRDefault="001203FB" w:rsidP="00296973"/>
    <w:p w14:paraId="1B9D2CC0" w14:textId="4D68837B" w:rsidR="00EC443D" w:rsidRDefault="009F7348" w:rsidP="009F7348">
      <w:pPr>
        <w:pStyle w:val="Titre2"/>
      </w:pPr>
      <w:r>
        <w:t xml:space="preserve">Unité de gestion d’instruction </w:t>
      </w:r>
    </w:p>
    <w:p w14:paraId="47EB1E3B" w14:textId="192BC385" w:rsidR="009F7348" w:rsidRDefault="009F7348" w:rsidP="00296973"/>
    <w:p w14:paraId="0D0DB1BD" w14:textId="76B8CF76" w:rsidR="00A04623" w:rsidRDefault="009F7348" w:rsidP="00A04623">
      <w:pPr>
        <w:pStyle w:val="Titre3"/>
      </w:pPr>
      <w:r>
        <w:t>Explication du code de l’Unité de Gestion d’Instruction</w:t>
      </w:r>
    </w:p>
    <w:p w14:paraId="1A7EB0E9" w14:textId="4DB3494E" w:rsidR="00A04623" w:rsidRDefault="00A04623" w:rsidP="004910AB">
      <w:r w:rsidRPr="00A04623">
        <w:t>L’unité de gestion des instructions a pour rôle de générer l’adresse de l’instruction à exécuter, de récupérer cette instruction depuis la mémoire d’instructions et de calculer l’adresse de la prochaine instruction.</w:t>
      </w:r>
    </w:p>
    <w:p w14:paraId="347BADF6" w14:textId="64426189" w:rsidR="004910AB" w:rsidRPr="004910AB" w:rsidRDefault="004910AB" w:rsidP="004910AB">
      <w:r>
        <w:t>Le registre PC (« </w:t>
      </w:r>
      <w:proofErr w:type="spellStart"/>
      <w:r>
        <w:t>PC_reg</w:t>
      </w:r>
      <w:proofErr w:type="spellEnd"/>
      <w:r>
        <w:t xml:space="preserve"> ») est </w:t>
      </w:r>
      <w:r w:rsidRPr="004910AB">
        <w:t>un registre synchrone de 32 bits mis à jour à chaque front montant d’horloge. Lorsque le signal Reset est activé, sa valeur est réinitialisée à l’adresse 0x00000000.</w:t>
      </w:r>
    </w:p>
    <w:p w14:paraId="1C1E3D41" w14:textId="6F532245" w:rsidR="004910AB" w:rsidRDefault="004910AB" w:rsidP="004910AB">
      <w:r>
        <w:t xml:space="preserve">Le module d’extension de signe </w:t>
      </w:r>
      <w:r w:rsidRPr="004910AB">
        <w:t>permet de convertir l’offset de branchement codé sur 24 bits en une valeur signée sur 32 bits. Cela permet de réaliser des sauts aussi bien vers l’avant que vers l’arrière dans le programme.</w:t>
      </w:r>
    </w:p>
    <w:p w14:paraId="789945BA" w14:textId="28B96D85" w:rsidR="004910AB" w:rsidRPr="004910AB" w:rsidRDefault="004910AB" w:rsidP="004910AB">
      <w:r w:rsidRPr="004910AB">
        <w:t>Le multiplexeur de sélection de la prochaine adresse (</w:t>
      </w:r>
      <w:r w:rsidRPr="004910AB">
        <w:t>« </w:t>
      </w:r>
      <w:proofErr w:type="spellStart"/>
      <w:r w:rsidRPr="004910AB">
        <w:t>nPCsel</w:t>
      </w:r>
      <w:proofErr w:type="spellEnd"/>
      <w:r w:rsidRPr="004910AB">
        <w:t> »</w:t>
      </w:r>
      <w:r w:rsidRPr="004910AB">
        <w:t>) détermine l’adresse de la prochaine instruction à exécuter :</w:t>
      </w:r>
    </w:p>
    <w:p w14:paraId="2B14DB45" w14:textId="6D9B73BD" w:rsidR="004910AB" w:rsidRPr="004910AB" w:rsidRDefault="004910AB" w:rsidP="004910AB">
      <w:pPr>
        <w:pStyle w:val="Paragraphedeliste"/>
        <w:numPr>
          <w:ilvl w:val="0"/>
          <w:numId w:val="45"/>
        </w:numPr>
      </w:pPr>
      <w:proofErr w:type="gramStart"/>
      <w:r w:rsidRPr="004910AB">
        <w:t>si</w:t>
      </w:r>
      <w:proofErr w:type="gramEnd"/>
      <w:r w:rsidRPr="004910AB">
        <w:t xml:space="preserve"> </w:t>
      </w:r>
      <w:r w:rsidR="008B71AB">
        <w:t>« </w:t>
      </w:r>
      <w:proofErr w:type="spellStart"/>
      <w:r w:rsidRPr="004910AB">
        <w:t>nPCsel</w:t>
      </w:r>
      <w:proofErr w:type="spellEnd"/>
      <w:r w:rsidR="008B71AB">
        <w:t> »</w:t>
      </w:r>
      <w:r w:rsidRPr="004910AB">
        <w:t xml:space="preserve"> = '0', le processeur fonctionne de manière séquentielle et le compteur de programme s’incrémente de 1 à chaque cycle ;</w:t>
      </w:r>
    </w:p>
    <w:p w14:paraId="5A2CB2B7" w14:textId="61E06ED4" w:rsidR="004910AB" w:rsidRPr="004910AB" w:rsidRDefault="004910AB" w:rsidP="004910AB">
      <w:pPr>
        <w:pStyle w:val="Paragraphedeliste"/>
        <w:numPr>
          <w:ilvl w:val="0"/>
          <w:numId w:val="45"/>
        </w:numPr>
      </w:pPr>
      <w:proofErr w:type="gramStart"/>
      <w:r w:rsidRPr="004910AB">
        <w:t>si</w:t>
      </w:r>
      <w:proofErr w:type="gramEnd"/>
      <w:r w:rsidRPr="004910AB">
        <w:t xml:space="preserve"> </w:t>
      </w:r>
      <w:r w:rsidR="008B71AB">
        <w:t>« </w:t>
      </w:r>
      <w:proofErr w:type="spellStart"/>
      <w:r w:rsidRPr="004910AB">
        <w:t>nPCsel</w:t>
      </w:r>
      <w:proofErr w:type="spellEnd"/>
      <w:r w:rsidR="008B71AB">
        <w:t> »</w:t>
      </w:r>
      <w:r w:rsidRPr="004910AB">
        <w:t xml:space="preserve"> = '1', le processeur exécute une instruction de branchement. Dans ce cas, l’adresse suivante est calculée à partir de l’offset contenu dans l’instruction. Pour les </w:t>
      </w:r>
      <w:r w:rsidRPr="004910AB">
        <w:lastRenderedPageBreak/>
        <w:t>offsets négatifs, une logique spécifique permet de revenir vers certaines parties du programme, notamment pour réaliser des boucles. Pour les offsets positifs, l’adresse suivante est calculée en ajoutant l’offset étendu à la valeur actuelle du compteur de programme.</w:t>
      </w:r>
    </w:p>
    <w:p w14:paraId="0D93EFFF" w14:textId="77777777" w:rsidR="004910AB" w:rsidRPr="00A04623" w:rsidRDefault="004910AB" w:rsidP="00A04623"/>
    <w:p w14:paraId="34C73ED6" w14:textId="77777777" w:rsidR="009F7348" w:rsidRDefault="009F7348" w:rsidP="009F7348">
      <w:pPr>
        <w:keepNext/>
        <w:jc w:val="center"/>
      </w:pPr>
      <w:r w:rsidRPr="009F7348">
        <w:drawing>
          <wp:inline distT="0" distB="0" distL="0" distR="0" wp14:anchorId="6419E175" wp14:editId="7CD8026D">
            <wp:extent cx="5760720" cy="1812925"/>
            <wp:effectExtent l="19050" t="19050" r="11430" b="1587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812925"/>
                    </a:xfrm>
                    <a:prstGeom prst="roundRect">
                      <a:avLst/>
                    </a:prstGeom>
                    <a:ln>
                      <a:solidFill>
                        <a:schemeClr val="bg1">
                          <a:lumMod val="85000"/>
                        </a:schemeClr>
                      </a:solidFill>
                    </a:ln>
                  </pic:spPr>
                </pic:pic>
              </a:graphicData>
            </a:graphic>
          </wp:inline>
        </w:drawing>
      </w:r>
    </w:p>
    <w:p w14:paraId="689D2A1B" w14:textId="75F75D62" w:rsidR="009F7348" w:rsidRDefault="009F7348" w:rsidP="009F7348">
      <w:pPr>
        <w:pStyle w:val="Lgende"/>
      </w:pPr>
      <w:r>
        <w:t xml:space="preserve">Figure </w:t>
      </w:r>
      <w:r>
        <w:fldChar w:fldCharType="begin"/>
      </w:r>
      <w:r>
        <w:instrText xml:space="preserve"> SEQ Figure \* ARABIC </w:instrText>
      </w:r>
      <w:r>
        <w:fldChar w:fldCharType="separate"/>
      </w:r>
      <w:r>
        <w:rPr>
          <w:noProof/>
        </w:rPr>
        <w:t>15</w:t>
      </w:r>
      <w:r>
        <w:fldChar w:fldCharType="end"/>
      </w:r>
      <w:r>
        <w:t xml:space="preserve"> : </w:t>
      </w:r>
      <w:r w:rsidRPr="00407CA6">
        <w:t>: Représentation graphique d</w:t>
      </w:r>
      <w:r>
        <w:t>e l'Unité de Gestion d'Instruction</w:t>
      </w:r>
    </w:p>
    <w:p w14:paraId="7E565065" w14:textId="77777777" w:rsidR="009F7348" w:rsidRDefault="009F7348" w:rsidP="00296973"/>
    <w:p w14:paraId="02FD484D" w14:textId="2A9C240D" w:rsidR="009F7348" w:rsidRDefault="009F7348" w:rsidP="009F7348">
      <w:pPr>
        <w:pStyle w:val="Titre3"/>
        <w:rPr>
          <w:rStyle w:val="Titre3Car"/>
        </w:rPr>
      </w:pPr>
      <w:r>
        <w:t>E</w:t>
      </w:r>
      <w:r w:rsidRPr="009F7348">
        <w:rPr>
          <w:rStyle w:val="Titre3Car"/>
        </w:rPr>
        <w:t>xplication du banc de test de l’Unité de Gestion d’Instruction</w:t>
      </w:r>
    </w:p>
    <w:p w14:paraId="09479C60" w14:textId="15B5280B" w:rsidR="000439B5" w:rsidRPr="000439B5" w:rsidRDefault="000439B5" w:rsidP="000439B5">
      <w:r w:rsidRPr="006A7CD5">
        <w:t xml:space="preserve">Le fichier </w:t>
      </w:r>
      <w:proofErr w:type="spellStart"/>
      <w:r w:rsidRPr="000439B5">
        <w:rPr>
          <w:b/>
          <w:bCs/>
          <w:i/>
          <w:iCs/>
        </w:rPr>
        <w:t>tb_unit_gestion_intruction</w:t>
      </w:r>
      <w:r w:rsidRPr="00674121">
        <w:rPr>
          <w:b/>
          <w:bCs/>
          <w:i/>
          <w:iCs/>
        </w:rPr>
        <w:t>.vhd</w:t>
      </w:r>
      <w:proofErr w:type="spellEnd"/>
      <w:r w:rsidRPr="00674121">
        <w:rPr>
          <w:b/>
          <w:bCs/>
          <w:i/>
          <w:iCs/>
        </w:rPr>
        <w:t xml:space="preserve"> </w:t>
      </w:r>
      <w:r w:rsidRPr="006A7CD5">
        <w:t xml:space="preserve">permet de vérifier le comportement </w:t>
      </w:r>
      <w:r>
        <w:t>du composant.</w:t>
      </w:r>
    </w:p>
    <w:p w14:paraId="267BC69B" w14:textId="77777777" w:rsidR="006D25B4" w:rsidRPr="006D25B4" w:rsidRDefault="006D25B4" w:rsidP="006D25B4">
      <w:r w:rsidRPr="006D25B4">
        <w:t>Le banc de test applique une horloge de 10 ns pour valider le comportement du pointeur d'instruction à travers quatre scénarios successifs :</w:t>
      </w:r>
    </w:p>
    <w:p w14:paraId="757EF6FB" w14:textId="77777777" w:rsidR="006D25B4" w:rsidRPr="006D25B4" w:rsidRDefault="006D25B4" w:rsidP="006D25B4">
      <w:pPr>
        <w:pStyle w:val="Paragraphedeliste"/>
        <w:numPr>
          <w:ilvl w:val="0"/>
          <w:numId w:val="47"/>
        </w:numPr>
      </w:pPr>
      <w:r w:rsidRPr="006D25B4">
        <w:t>Initialisation (0 à 10 ns) : Forçage du Reset pour caler le PC à 0.</w:t>
      </w:r>
    </w:p>
    <w:p w14:paraId="22D5F0C0" w14:textId="77777777" w:rsidR="006D25B4" w:rsidRPr="006D25B4" w:rsidRDefault="006D25B4" w:rsidP="006D25B4">
      <w:pPr>
        <w:pStyle w:val="Paragraphedeliste"/>
        <w:numPr>
          <w:ilvl w:val="0"/>
          <w:numId w:val="47"/>
        </w:numPr>
      </w:pPr>
      <w:r w:rsidRPr="006D25B4">
        <w:t>Mode Linéaire (10 à 40 ns) : Désactivation du saut (</w:t>
      </w:r>
      <w:proofErr w:type="spellStart"/>
      <w:r w:rsidRPr="006D25B4">
        <w:t>nPCsel</w:t>
      </w:r>
      <w:proofErr w:type="spellEnd"/>
      <w:r w:rsidRPr="006D25B4">
        <w:t xml:space="preserve"> = '0') pour observer le PC s'incrémenter naturellement (0, 1, 2, 3).</w:t>
      </w:r>
    </w:p>
    <w:p w14:paraId="0481A914" w14:textId="67983FCD" w:rsidR="006D25B4" w:rsidRPr="006D25B4" w:rsidRDefault="006D25B4" w:rsidP="006D25B4">
      <w:pPr>
        <w:pStyle w:val="Paragraphedeliste"/>
        <w:numPr>
          <w:ilvl w:val="0"/>
          <w:numId w:val="47"/>
        </w:numPr>
      </w:pPr>
      <w:r w:rsidRPr="006D25B4">
        <w:t xml:space="preserve">Saut en Avant (40 à 50 ns) : Forçage de </w:t>
      </w:r>
      <w:r>
        <w:t>« </w:t>
      </w:r>
      <w:proofErr w:type="spellStart"/>
      <w:r w:rsidRPr="006D25B4">
        <w:t>nPCsel</w:t>
      </w:r>
      <w:proofErr w:type="spellEnd"/>
      <w:r>
        <w:t> »</w:t>
      </w:r>
      <w:r w:rsidRPr="006D25B4">
        <w:t xml:space="preserve"> = '1' avec un offset positif de 0x000002.</w:t>
      </w:r>
    </w:p>
    <w:p w14:paraId="38785CE7" w14:textId="23E07C7B" w:rsidR="000439B5" w:rsidRDefault="006D25B4" w:rsidP="000439B5">
      <w:pPr>
        <w:pStyle w:val="Paragraphedeliste"/>
        <w:numPr>
          <w:ilvl w:val="0"/>
          <w:numId w:val="47"/>
        </w:numPr>
      </w:pPr>
      <w:r w:rsidRPr="006D25B4">
        <w:t xml:space="preserve">Saut en </w:t>
      </w:r>
      <w:r w:rsidRPr="003650B4">
        <w:t>Arrière (60 à 70 ns)</w:t>
      </w:r>
      <w:r w:rsidRPr="006D25B4">
        <w:rPr>
          <w:b/>
          <w:bCs/>
        </w:rPr>
        <w:t xml:space="preserve"> :</w:t>
      </w:r>
      <w:r w:rsidRPr="006D25B4">
        <w:t xml:space="preserve"> Application d’un offset négatif de 0xFFFFFF (équivalent à -1 en complément à deux) avec</w:t>
      </w:r>
      <w:r>
        <w:t> »</w:t>
      </w:r>
      <w:r w:rsidRPr="006D25B4">
        <w:t xml:space="preserve"> </w:t>
      </w:r>
      <w:proofErr w:type="spellStart"/>
      <w:r w:rsidRPr="006D25B4">
        <w:t>nPCsel</w:t>
      </w:r>
      <w:proofErr w:type="spellEnd"/>
      <w:r>
        <w:t> »</w:t>
      </w:r>
      <w:r w:rsidRPr="006D25B4">
        <w:t xml:space="preserve"> = '1'.</w:t>
      </w:r>
    </w:p>
    <w:p w14:paraId="02522901" w14:textId="77777777" w:rsidR="000439B5" w:rsidRPr="009F7348" w:rsidRDefault="000439B5" w:rsidP="000439B5"/>
    <w:p w14:paraId="35702E98" w14:textId="1EF9F1AF" w:rsidR="009F7348" w:rsidRDefault="009F7348" w:rsidP="009F7348">
      <w:pPr>
        <w:pStyle w:val="Titre3"/>
      </w:pPr>
      <w:r>
        <w:t>Résultat de la simulation de l’Unité de Gestion d’Instruction</w:t>
      </w:r>
    </w:p>
    <w:p w14:paraId="2640B3AB" w14:textId="7B98610A" w:rsidR="004400A8" w:rsidRDefault="004400A8" w:rsidP="004400A8">
      <w:r>
        <w:t xml:space="preserve">Le script permettant de mettre en forme l’affichage et de lancer la simulation se nomme </w:t>
      </w:r>
      <w:r w:rsidRPr="00775596">
        <w:rPr>
          <w:b/>
          <w:bCs/>
          <w:i/>
          <w:iCs/>
        </w:rPr>
        <w:t>simu</w:t>
      </w:r>
      <w:r w:rsidRPr="000D3E9F">
        <w:t xml:space="preserve"> </w:t>
      </w:r>
      <w:r w:rsidRPr="004400A8">
        <w:rPr>
          <w:b/>
          <w:bCs/>
          <w:i/>
          <w:iCs/>
        </w:rPr>
        <w:t>simUGI.do</w:t>
      </w:r>
      <w:r w:rsidRPr="00F20A06">
        <w:t>.</w:t>
      </w:r>
    </w:p>
    <w:p w14:paraId="510E2225" w14:textId="75F19511" w:rsidR="004400A8" w:rsidRDefault="00670889" w:rsidP="00693E53">
      <w:r w:rsidRPr="00670889">
        <w:lastRenderedPageBreak/>
        <w:t xml:space="preserve">La figure ci-dessous issue de </w:t>
      </w:r>
      <w:proofErr w:type="spellStart"/>
      <w:r w:rsidRPr="00670889">
        <w:t>ModelSim</w:t>
      </w:r>
      <w:proofErr w:type="spellEnd"/>
      <w:r w:rsidRPr="00670889">
        <w:t xml:space="preserve"> valide le comportement attendu de l’unité de gestion des instructions. Les signaux </w:t>
      </w:r>
      <w:proofErr w:type="spellStart"/>
      <w:r w:rsidRPr="00670889">
        <w:t>pc_reg</w:t>
      </w:r>
      <w:proofErr w:type="spellEnd"/>
      <w:r w:rsidRPr="00670889">
        <w:t xml:space="preserve">, </w:t>
      </w:r>
      <w:proofErr w:type="spellStart"/>
      <w:r w:rsidRPr="00670889">
        <w:t>pc_suivant</w:t>
      </w:r>
      <w:proofErr w:type="spellEnd"/>
      <w:r w:rsidRPr="00670889">
        <w:t xml:space="preserve"> et instruction permettent de suivre l’évolution du compteur de programme ainsi que les instructions lues en mémoire.</w:t>
      </w:r>
    </w:p>
    <w:p w14:paraId="43A28766" w14:textId="507DA42A" w:rsidR="00693E53" w:rsidRPr="00693E53" w:rsidRDefault="00693E53" w:rsidP="00693E53">
      <w:pPr>
        <w:pStyle w:val="Paragraphedeliste"/>
        <w:numPr>
          <w:ilvl w:val="0"/>
          <w:numId w:val="49"/>
        </w:numPr>
        <w:rPr>
          <w:b/>
          <w:bCs/>
        </w:rPr>
      </w:pPr>
      <w:r w:rsidRPr="000B1440">
        <w:t>De 0 à 15 ns :</w:t>
      </w:r>
    </w:p>
    <w:p w14:paraId="7C7A8282" w14:textId="4D313B3B" w:rsidR="00693E53" w:rsidRPr="00693E53" w:rsidRDefault="00693E53" w:rsidP="00693E53">
      <w:pPr>
        <w:ind w:left="720"/>
      </w:pPr>
      <w:r w:rsidRPr="00693E53">
        <w:t xml:space="preserve">Le signal reset est actif à '1' jusqu’à 10 ns. Au premier front d’horloge à 5 ns, le registre </w:t>
      </w:r>
      <w:proofErr w:type="spellStart"/>
      <w:r w:rsidRPr="00693E53">
        <w:t>pc_reg</w:t>
      </w:r>
      <w:proofErr w:type="spellEnd"/>
      <w:r w:rsidRPr="00693E53">
        <w:t xml:space="preserve"> est réinitialisé à 00000000. La mémoire d’instructions fournit alors immédiatement l’instruction située à cette adresse, soit E3A01010. Dans le même temps, le signal </w:t>
      </w:r>
      <w:proofErr w:type="spellStart"/>
      <w:r w:rsidRPr="00693E53">
        <w:t>pc_suivant</w:t>
      </w:r>
      <w:proofErr w:type="spellEnd"/>
      <w:r w:rsidRPr="00693E53">
        <w:t xml:space="preserve"> prépare déjà l’adresse suivante, soit 00000001.</w:t>
      </w:r>
    </w:p>
    <w:p w14:paraId="0E34E60B" w14:textId="6ADADFCC" w:rsidR="00693E53" w:rsidRPr="000B1440" w:rsidRDefault="00693E53" w:rsidP="00693E53">
      <w:pPr>
        <w:pStyle w:val="Paragraphedeliste"/>
        <w:numPr>
          <w:ilvl w:val="0"/>
          <w:numId w:val="49"/>
        </w:numPr>
      </w:pPr>
      <w:r w:rsidRPr="000B1440">
        <w:t>De 15 à 45 ns :</w:t>
      </w:r>
    </w:p>
    <w:p w14:paraId="02EDBB81" w14:textId="1E69F423" w:rsidR="00693E53" w:rsidRPr="00693E53" w:rsidRDefault="00693E53" w:rsidP="00693E53">
      <w:pPr>
        <w:ind w:left="708"/>
      </w:pPr>
      <w:r w:rsidRPr="00693E53">
        <w:t xml:space="preserve">Le signal </w:t>
      </w:r>
      <w:proofErr w:type="spellStart"/>
      <w:r w:rsidRPr="00693E53">
        <w:t>nPCsel</w:t>
      </w:r>
      <w:proofErr w:type="spellEnd"/>
      <w:r w:rsidRPr="00693E53">
        <w:t xml:space="preserve"> reste à '0', ce qui permet au compteur de programme de s’incrémenter normalement à chaque cycle.</w:t>
      </w:r>
    </w:p>
    <w:p w14:paraId="753EE428" w14:textId="77777777" w:rsidR="00693E53" w:rsidRPr="00693E53" w:rsidRDefault="00693E53" w:rsidP="00693E53">
      <w:pPr>
        <w:pStyle w:val="Paragraphedeliste"/>
        <w:numPr>
          <w:ilvl w:val="0"/>
          <w:numId w:val="50"/>
        </w:numPr>
      </w:pPr>
      <w:proofErr w:type="gramStart"/>
      <w:r w:rsidRPr="00693E53">
        <w:t>à</w:t>
      </w:r>
      <w:proofErr w:type="gramEnd"/>
      <w:r w:rsidRPr="00693E53">
        <w:t xml:space="preserve"> 15 ns, </w:t>
      </w:r>
      <w:proofErr w:type="spellStart"/>
      <w:r w:rsidRPr="00693E53">
        <w:t>pc_reg</w:t>
      </w:r>
      <w:proofErr w:type="spellEnd"/>
      <w:r w:rsidRPr="00693E53">
        <w:t xml:space="preserve"> passe à 00000001 et l’instruction lue devient E3A02014 ;</w:t>
      </w:r>
    </w:p>
    <w:p w14:paraId="08C3B764" w14:textId="77777777" w:rsidR="00693E53" w:rsidRPr="00693E53" w:rsidRDefault="00693E53" w:rsidP="00693E53">
      <w:pPr>
        <w:pStyle w:val="Paragraphedeliste"/>
        <w:numPr>
          <w:ilvl w:val="0"/>
          <w:numId w:val="50"/>
        </w:numPr>
      </w:pPr>
      <w:proofErr w:type="gramStart"/>
      <w:r w:rsidRPr="00693E53">
        <w:t>à</w:t>
      </w:r>
      <w:proofErr w:type="gramEnd"/>
      <w:r w:rsidRPr="00693E53">
        <w:t xml:space="preserve"> 25 ns, </w:t>
      </w:r>
      <w:proofErr w:type="spellStart"/>
      <w:r w:rsidRPr="00693E53">
        <w:t>pc_reg</w:t>
      </w:r>
      <w:proofErr w:type="spellEnd"/>
      <w:r w:rsidRPr="00693E53">
        <w:t xml:space="preserve"> passe à 00000002 et l’instruction lue est E5913000 ;</w:t>
      </w:r>
    </w:p>
    <w:p w14:paraId="575F2E40" w14:textId="77777777" w:rsidR="00693E53" w:rsidRPr="00693E53" w:rsidRDefault="00693E53" w:rsidP="00693E53">
      <w:pPr>
        <w:pStyle w:val="Paragraphedeliste"/>
        <w:numPr>
          <w:ilvl w:val="0"/>
          <w:numId w:val="50"/>
        </w:numPr>
      </w:pPr>
      <w:proofErr w:type="gramStart"/>
      <w:r w:rsidRPr="00693E53">
        <w:t>à</w:t>
      </w:r>
      <w:proofErr w:type="gramEnd"/>
      <w:r w:rsidRPr="00693E53">
        <w:t xml:space="preserve"> 35 ns, </w:t>
      </w:r>
      <w:proofErr w:type="spellStart"/>
      <w:r w:rsidRPr="00693E53">
        <w:t>pc_reg</w:t>
      </w:r>
      <w:proofErr w:type="spellEnd"/>
      <w:r w:rsidRPr="00693E53">
        <w:t xml:space="preserve"> passe à 00000003 et l’instruction lue est E0834002.</w:t>
      </w:r>
    </w:p>
    <w:p w14:paraId="3BC578B8" w14:textId="5A4BCC95" w:rsidR="000B1440" w:rsidRPr="000B1440" w:rsidRDefault="00693E53" w:rsidP="00693E53">
      <w:pPr>
        <w:pStyle w:val="Paragraphedeliste"/>
        <w:numPr>
          <w:ilvl w:val="0"/>
          <w:numId w:val="50"/>
        </w:numPr>
      </w:pPr>
      <w:r w:rsidRPr="00693E53">
        <w:t xml:space="preserve">À chaque étape, le signal </w:t>
      </w:r>
      <w:proofErr w:type="spellStart"/>
      <w:r w:rsidRPr="00693E53">
        <w:t>pc_suivant</w:t>
      </w:r>
      <w:proofErr w:type="spellEnd"/>
      <w:r w:rsidRPr="00693E53">
        <w:t xml:space="preserve"> prépare la valeur PC + 1.</w:t>
      </w:r>
    </w:p>
    <w:p w14:paraId="60251768" w14:textId="5C7CD35D" w:rsidR="00693E53" w:rsidRPr="000B1440" w:rsidRDefault="00693E53" w:rsidP="000B1440">
      <w:pPr>
        <w:pStyle w:val="Paragraphedeliste"/>
        <w:numPr>
          <w:ilvl w:val="0"/>
          <w:numId w:val="49"/>
        </w:numPr>
      </w:pPr>
      <w:r w:rsidRPr="000B1440">
        <w:t>De 45 à 55 ns (test du saut en avant) :</w:t>
      </w:r>
    </w:p>
    <w:p w14:paraId="78804595" w14:textId="09FFE67F" w:rsidR="00693E53" w:rsidRPr="00693E53" w:rsidRDefault="00693E53" w:rsidP="000B1440">
      <w:pPr>
        <w:ind w:left="708"/>
      </w:pPr>
      <w:r w:rsidRPr="00693E53">
        <w:t xml:space="preserve">À 40 ns, le banc de test applique un offset de 000002 et positionne </w:t>
      </w:r>
      <w:proofErr w:type="spellStart"/>
      <w:r w:rsidRPr="00693E53">
        <w:t>nPCsel</w:t>
      </w:r>
      <w:proofErr w:type="spellEnd"/>
      <w:r w:rsidRPr="00693E53">
        <w:t xml:space="preserve"> à '1'. La logique de branchement calcule alors une nouvelle adresse à partir du PC courant et de l’offset. Comme </w:t>
      </w:r>
      <w:proofErr w:type="spellStart"/>
      <w:r w:rsidRPr="00693E53">
        <w:t>pc_reg</w:t>
      </w:r>
      <w:proofErr w:type="spellEnd"/>
      <w:r w:rsidRPr="00693E53">
        <w:t xml:space="preserve"> vaut 3 et que l’offset vaut 2, le signal </w:t>
      </w:r>
      <w:proofErr w:type="spellStart"/>
      <w:r w:rsidRPr="00693E53">
        <w:t>pc_suivant</w:t>
      </w:r>
      <w:proofErr w:type="spellEnd"/>
      <w:r w:rsidRPr="00693E53">
        <w:t xml:space="preserve"> prend la valeur 00000005.</w:t>
      </w:r>
    </w:p>
    <w:p w14:paraId="6BFA6B06" w14:textId="77777777" w:rsidR="00693E53" w:rsidRPr="00693E53" w:rsidRDefault="00693E53" w:rsidP="000B1440">
      <w:pPr>
        <w:ind w:left="708"/>
      </w:pPr>
      <w:r w:rsidRPr="00693E53">
        <w:t xml:space="preserve">Au front montant de 45 ns, cette nouvelle adresse est chargée dans </w:t>
      </w:r>
      <w:proofErr w:type="spellStart"/>
      <w:r w:rsidRPr="00693E53">
        <w:t>pc_reg</w:t>
      </w:r>
      <w:proofErr w:type="spellEnd"/>
      <w:r w:rsidRPr="00693E53">
        <w:t>. Le compteur passe directement à 00000005 et l’instruction lue devient E2811001.</w:t>
      </w:r>
    </w:p>
    <w:p w14:paraId="6837B7D9" w14:textId="77777777" w:rsidR="000B1440" w:rsidRDefault="00693E53" w:rsidP="000B1440">
      <w:pPr>
        <w:pStyle w:val="Paragraphedeliste"/>
        <w:numPr>
          <w:ilvl w:val="0"/>
          <w:numId w:val="49"/>
        </w:numPr>
      </w:pPr>
      <w:r w:rsidRPr="000B1440">
        <w:t>De 55 à 65 ns (retour au mode linéaire) :</w:t>
      </w:r>
    </w:p>
    <w:p w14:paraId="00E8B5CD" w14:textId="3C94E4E9" w:rsidR="00693E53" w:rsidRPr="00693E53" w:rsidRDefault="00693E53" w:rsidP="000B1440">
      <w:pPr>
        <w:pStyle w:val="Paragraphedeliste"/>
      </w:pPr>
      <w:r w:rsidRPr="00693E53">
        <w:t xml:space="preserve">Le signal </w:t>
      </w:r>
      <w:proofErr w:type="spellStart"/>
      <w:r w:rsidRPr="00693E53">
        <w:t>nPCsel</w:t>
      </w:r>
      <w:proofErr w:type="spellEnd"/>
      <w:r w:rsidRPr="00693E53">
        <w:t xml:space="preserve"> repasse à '0' à 50 ns. Le compteur reprend alors son fonctionnement normal. Au front d’horloge de 55 ns, </w:t>
      </w:r>
      <w:proofErr w:type="spellStart"/>
      <w:r w:rsidRPr="00693E53">
        <w:t>pc_reg</w:t>
      </w:r>
      <w:proofErr w:type="spellEnd"/>
      <w:r w:rsidRPr="00693E53">
        <w:t xml:space="preserve"> passe à 00000006 et l’instruction lue est EA000002.</w:t>
      </w:r>
    </w:p>
    <w:p w14:paraId="1E8710AF" w14:textId="77777777" w:rsidR="00693E53" w:rsidRPr="000B1440" w:rsidRDefault="00693E53" w:rsidP="000B1440">
      <w:pPr>
        <w:pStyle w:val="Paragraphedeliste"/>
        <w:numPr>
          <w:ilvl w:val="0"/>
          <w:numId w:val="49"/>
        </w:numPr>
      </w:pPr>
      <w:r w:rsidRPr="000B1440">
        <w:t>De 65 à 75 ns (test du saut en arrière) :</w:t>
      </w:r>
    </w:p>
    <w:p w14:paraId="7A932D3F" w14:textId="0FFAAB37" w:rsidR="00693E53" w:rsidRPr="00693E53" w:rsidRDefault="00693E53" w:rsidP="000B1440">
      <w:pPr>
        <w:ind w:left="708"/>
      </w:pPr>
      <w:r w:rsidRPr="00693E53">
        <w:t xml:space="preserve">À 60 ns, </w:t>
      </w:r>
      <w:proofErr w:type="spellStart"/>
      <w:r w:rsidRPr="00693E53">
        <w:t>nPCsel</w:t>
      </w:r>
      <w:proofErr w:type="spellEnd"/>
      <w:r w:rsidRPr="00693E53">
        <w:t xml:space="preserve"> repasse à '1' avec un offset de FFFFFF, correspondant à -1 en complément à deux. Après extension de signe, la valeur obtenue est FFFFFFFF.</w:t>
      </w:r>
    </w:p>
    <w:p w14:paraId="7B3BB76E" w14:textId="77777777" w:rsidR="00693E53" w:rsidRPr="00693E53" w:rsidRDefault="00693E53" w:rsidP="000B1440">
      <w:pPr>
        <w:ind w:left="708"/>
      </w:pPr>
      <w:r w:rsidRPr="00693E53">
        <w:t xml:space="preserve">La logique de branchement détecte alors un offset négatif et applique la règle de retour définie dans le projet. Le signal </w:t>
      </w:r>
      <w:proofErr w:type="spellStart"/>
      <w:r w:rsidRPr="00693E53">
        <w:t>pc_suivant</w:t>
      </w:r>
      <w:proofErr w:type="spellEnd"/>
      <w:r w:rsidRPr="00693E53">
        <w:t xml:space="preserve"> prend immédiatement la valeur 00000000.</w:t>
      </w:r>
    </w:p>
    <w:p w14:paraId="3CF8F1C5" w14:textId="77777777" w:rsidR="00693E53" w:rsidRDefault="00693E53" w:rsidP="000B1440">
      <w:pPr>
        <w:ind w:left="708"/>
      </w:pPr>
      <w:r w:rsidRPr="00693E53">
        <w:lastRenderedPageBreak/>
        <w:t xml:space="preserve">Au front d’horloge de 65 ns, le compteur revient au début du programme. Le registre </w:t>
      </w:r>
      <w:proofErr w:type="spellStart"/>
      <w:r w:rsidRPr="00693E53">
        <w:t>pc_reg</w:t>
      </w:r>
      <w:proofErr w:type="spellEnd"/>
      <w:r w:rsidRPr="00693E53">
        <w:t xml:space="preserve"> affiche à nouveau 00000000 et la première instruction, E3A01010, est de nouveau lue en mémoire.</w:t>
      </w:r>
    </w:p>
    <w:p w14:paraId="4639FF34" w14:textId="463ACEFB" w:rsidR="009F7348" w:rsidRDefault="00CF755D" w:rsidP="00296973">
      <w:r w:rsidRPr="00CF755D">
        <w:t>Le PC s'incrémente donc de 1 à chaque front montant d'horloge, exactement comme au début du programme</w:t>
      </w:r>
      <w:r>
        <w:t>, de 75 ns à 180ns</w:t>
      </w:r>
      <w:r w:rsidR="00030833">
        <w:t>.</w:t>
      </w:r>
    </w:p>
    <w:p w14:paraId="5039A619" w14:textId="77777777" w:rsidR="009F7348" w:rsidRDefault="009F7348" w:rsidP="009F7348">
      <w:pPr>
        <w:keepNext/>
        <w:jc w:val="center"/>
      </w:pPr>
      <w:r w:rsidRPr="009F7348">
        <w:drawing>
          <wp:inline distT="0" distB="0" distL="0" distR="0" wp14:anchorId="01F96F20" wp14:editId="1880CD16">
            <wp:extent cx="5760720" cy="1716405"/>
            <wp:effectExtent l="19050" t="19050" r="11430" b="171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716405"/>
                    </a:xfrm>
                    <a:prstGeom prst="roundRect">
                      <a:avLst/>
                    </a:prstGeom>
                    <a:ln>
                      <a:solidFill>
                        <a:schemeClr val="bg1">
                          <a:lumMod val="85000"/>
                        </a:schemeClr>
                      </a:solidFill>
                    </a:ln>
                  </pic:spPr>
                </pic:pic>
              </a:graphicData>
            </a:graphic>
          </wp:inline>
        </w:drawing>
      </w:r>
    </w:p>
    <w:p w14:paraId="37EC412F" w14:textId="60612897" w:rsidR="009F7348" w:rsidRDefault="009F7348" w:rsidP="009F7348">
      <w:pPr>
        <w:pStyle w:val="Lgende"/>
      </w:pPr>
      <w:r>
        <w:t xml:space="preserve">Figure </w:t>
      </w:r>
      <w:r>
        <w:fldChar w:fldCharType="begin"/>
      </w:r>
      <w:r>
        <w:instrText xml:space="preserve"> SEQ Figure \* ARABIC </w:instrText>
      </w:r>
      <w:r>
        <w:fldChar w:fldCharType="separate"/>
      </w:r>
      <w:r>
        <w:rPr>
          <w:noProof/>
        </w:rPr>
        <w:t>16</w:t>
      </w:r>
      <w:r>
        <w:fldChar w:fldCharType="end"/>
      </w:r>
      <w:r>
        <w:t xml:space="preserve"> : Résultat de la simulation de l'Unité de Gestion d'Instruction</w:t>
      </w:r>
    </w:p>
    <w:p w14:paraId="4EDB82C3" w14:textId="77777777" w:rsidR="00674121" w:rsidRDefault="00674121">
      <w:pPr>
        <w:spacing w:line="278" w:lineRule="auto"/>
        <w:jc w:val="left"/>
        <w:rPr>
          <w:rFonts w:asciiTheme="majorHAnsi" w:eastAsiaTheme="majorEastAsia" w:hAnsiTheme="majorHAnsi" w:cstheme="majorBidi"/>
          <w:i/>
          <w:szCs w:val="32"/>
          <w:u w:val="single"/>
        </w:rPr>
      </w:pPr>
      <w:r>
        <w:br w:type="page"/>
      </w:r>
    </w:p>
    <w:p w14:paraId="4D177000" w14:textId="77777777" w:rsidR="003D31DE" w:rsidRDefault="003D31DE" w:rsidP="003D31DE">
      <w:pPr>
        <w:spacing w:line="278" w:lineRule="auto"/>
        <w:jc w:val="left"/>
      </w:pPr>
    </w:p>
    <w:p w14:paraId="2EC37760" w14:textId="580946AF" w:rsidR="00BE30DA" w:rsidRDefault="00BE30DA">
      <w:pPr>
        <w:spacing w:line="278" w:lineRule="auto"/>
        <w:jc w:val="left"/>
      </w:pPr>
      <w:r>
        <w:br w:type="page"/>
      </w:r>
    </w:p>
    <w:p w14:paraId="4CB60B42" w14:textId="77777777" w:rsidR="00BE30DA" w:rsidRDefault="00BE30DA">
      <w:pPr>
        <w:spacing w:line="278" w:lineRule="auto"/>
        <w:jc w:val="left"/>
      </w:pPr>
      <w:r>
        <w:lastRenderedPageBreak/>
        <w:br w:type="page"/>
      </w:r>
    </w:p>
    <w:p w14:paraId="0C9C4505" w14:textId="1BC76D3A" w:rsidR="008B11AF" w:rsidRDefault="008B11AF" w:rsidP="008B11AF">
      <w:r>
        <w:lastRenderedPageBreak/>
        <w:t xml:space="preserve">Dans la partie 4.1 du TP, il nous a été demandé de concevoir un détecteur de front montant. Dans un premier temps, cette implémentation fonctionnait correctement en simulation sous </w:t>
      </w:r>
      <w:proofErr w:type="spellStart"/>
      <w:r>
        <w:t>ModelSim</w:t>
      </w:r>
      <w:proofErr w:type="spellEnd"/>
      <w:r>
        <w:t>. Cependant, lors des tests pratiques sur la carte DE10-Lite, un comportement inattendu a été observé : le système ne validait pas la saisie lors de l’appui sur le bouton poussoir, mais uniquement lors de son relâchement.</w:t>
      </w:r>
    </w:p>
    <w:p w14:paraId="2CFE0D71" w14:textId="5E4F6EF8" w:rsidR="008B11AF" w:rsidRDefault="008B11AF" w:rsidP="008B11AF">
      <w:r>
        <w:t>Cette observation s’explique par le fait que le bouton poussoir de la carte est actif à l’état bas (pull-down). Ainsi, le signal passe de ‘1’ à ‘0’ lors de l’appui, ce qui correspond à un front descendant. Afin d’obtenir un comportement cohérent entre la simulation et le fonctionnement réel sur la carte, le code du détecteur de front ainsi que le banc de test ont été modifiés pour détecter un front descendant plutôt qu’un front montant.</w:t>
      </w:r>
    </w:p>
    <w:p w14:paraId="744F35B1" w14:textId="24FF7535" w:rsidR="008B11AF" w:rsidRDefault="008B11AF" w:rsidP="008B11AF">
      <w:r>
        <w:t>Sur la figure suivante, plusieurs éléments peuvent être observés :</w:t>
      </w:r>
    </w:p>
    <w:p w14:paraId="2A4798ED" w14:textId="774048F1" w:rsidR="008B11AF" w:rsidRDefault="008B11AF">
      <w:pPr>
        <w:pStyle w:val="Paragraphedeliste"/>
        <w:numPr>
          <w:ilvl w:val="0"/>
          <w:numId w:val="4"/>
        </w:numPr>
      </w:pPr>
      <w:r>
        <w:t xml:space="preserve">Détection du front descendant : le signal </w:t>
      </w:r>
      <w:proofErr w:type="spellStart"/>
      <w:r>
        <w:t>Detectar</w:t>
      </w:r>
      <w:proofErr w:type="spellEnd"/>
      <w:r>
        <w:t xml:space="preserve"> passe à ‘1’ uniquement lorsque KEY0 effectue une transition de ‘1’ vers ‘0’.</w:t>
      </w:r>
    </w:p>
    <w:p w14:paraId="1DFF155F" w14:textId="783B4BD2" w:rsidR="008B11AF" w:rsidRDefault="008B11AF">
      <w:pPr>
        <w:pStyle w:val="Paragraphedeliste"/>
        <w:numPr>
          <w:ilvl w:val="0"/>
          <w:numId w:val="4"/>
        </w:numPr>
      </w:pPr>
      <w:r>
        <w:t xml:space="preserve">Comportement séquentiel : </w:t>
      </w:r>
      <w:proofErr w:type="spellStart"/>
      <w:r>
        <w:t>Detectar</w:t>
      </w:r>
      <w:proofErr w:type="spellEnd"/>
      <w:r>
        <w:t xml:space="preserve"> ne change pas d’état instantanément lors de la transition de KEY0, mais uniquement au front montant de l’horloge (</w:t>
      </w:r>
      <w:proofErr w:type="spellStart"/>
      <w:r>
        <w:t>clk</w:t>
      </w:r>
      <w:proofErr w:type="spellEnd"/>
      <w:r>
        <w:t xml:space="preserve">) suivant, ce qui correspond au comportement attendu d’un circuit synchrone utilisant </w:t>
      </w:r>
      <w:proofErr w:type="spellStart"/>
      <w:r>
        <w:t>rising_edge</w:t>
      </w:r>
      <w:proofErr w:type="spellEnd"/>
      <w:r>
        <w:t>(</w:t>
      </w:r>
      <w:proofErr w:type="spellStart"/>
      <w:r>
        <w:t>clk</w:t>
      </w:r>
      <w:proofErr w:type="spellEnd"/>
      <w:r>
        <w:t>).</w:t>
      </w:r>
    </w:p>
    <w:p w14:paraId="0165C73F" w14:textId="71BE97CE" w:rsidR="008B11AF" w:rsidRDefault="008B11AF">
      <w:pPr>
        <w:pStyle w:val="Paragraphedeliste"/>
        <w:numPr>
          <w:ilvl w:val="0"/>
          <w:numId w:val="4"/>
        </w:numPr>
      </w:pPr>
      <w:r>
        <w:t xml:space="preserve">Durée de l’impulsion : l’impulsion sur </w:t>
      </w:r>
      <w:proofErr w:type="spellStart"/>
      <w:r>
        <w:t>Detectar</w:t>
      </w:r>
      <w:proofErr w:type="spellEnd"/>
      <w:r>
        <w:t xml:space="preserve"> dure exactement une période d’horloge (10 </w:t>
      </w:r>
      <w:proofErr w:type="spellStart"/>
      <w:r>
        <w:t>ps</w:t>
      </w:r>
      <w:proofErr w:type="spellEnd"/>
      <w:r>
        <w:t>), puis revient à ‘0’ car la condition de détection n’est plus satisfaite au cyc</w:t>
      </w:r>
      <w:r w:rsidR="004A41BA">
        <w:t>l</w:t>
      </w:r>
      <w:r>
        <w:t>e suivant.</w:t>
      </w:r>
    </w:p>
    <w:p w14:paraId="702FC184" w14:textId="289BAF7F" w:rsidR="008B11AF" w:rsidRDefault="008B11AF">
      <w:pPr>
        <w:pStyle w:val="Paragraphedeliste"/>
        <w:numPr>
          <w:ilvl w:val="0"/>
          <w:numId w:val="4"/>
        </w:numPr>
      </w:pPr>
      <w:r>
        <w:t xml:space="preserve">Initialisation (Reset) : au début de la simulation, lorsque </w:t>
      </w:r>
      <w:proofErr w:type="spellStart"/>
      <w:r>
        <w:t>rst_n</w:t>
      </w:r>
      <w:proofErr w:type="spellEnd"/>
      <w:r>
        <w:t xml:space="preserve"> est à ‘0’, tous les signaux sont correctement initialisés, évitant ainsi l’apparition de valeurs indéfinies.</w:t>
      </w:r>
    </w:p>
    <w:p w14:paraId="2E29D593" w14:textId="77777777" w:rsidR="008B11AF" w:rsidRDefault="008B11AF">
      <w:pPr>
        <w:pStyle w:val="Paragraphedeliste"/>
        <w:numPr>
          <w:ilvl w:val="0"/>
          <w:numId w:val="4"/>
        </w:numPr>
      </w:pPr>
      <w:r>
        <w:t>Sur la simulation présentée :</w:t>
      </w:r>
    </w:p>
    <w:p w14:paraId="2D1F1A47" w14:textId="77777777" w:rsidR="008B11AF" w:rsidRDefault="008B11AF">
      <w:pPr>
        <w:pStyle w:val="Paragraphedeliste"/>
        <w:numPr>
          <w:ilvl w:val="0"/>
          <w:numId w:val="4"/>
        </w:numPr>
      </w:pPr>
      <w:r>
        <w:t xml:space="preserve">Premier front descendant : KEY0 passe à ‘0’ vers 35 </w:t>
      </w:r>
      <w:proofErr w:type="spellStart"/>
      <w:r>
        <w:t>ps</w:t>
      </w:r>
      <w:proofErr w:type="spellEnd"/>
      <w:r>
        <w:t xml:space="preserve"> ; au front d’horloge suivant, à 45 </w:t>
      </w:r>
      <w:proofErr w:type="spellStart"/>
      <w:r>
        <w:t>ps</w:t>
      </w:r>
      <w:proofErr w:type="spellEnd"/>
      <w:r>
        <w:t xml:space="preserve">, le signal </w:t>
      </w:r>
      <w:proofErr w:type="spellStart"/>
      <w:r>
        <w:t>Detectar</w:t>
      </w:r>
      <w:proofErr w:type="spellEnd"/>
      <w:r>
        <w:t xml:space="preserve"> passe à ‘1’.</w:t>
      </w:r>
    </w:p>
    <w:p w14:paraId="45726964" w14:textId="289BA35E" w:rsidR="00A55EF2" w:rsidRPr="008B11AF" w:rsidRDefault="008B11AF">
      <w:pPr>
        <w:pStyle w:val="Paragraphedeliste"/>
        <w:numPr>
          <w:ilvl w:val="0"/>
          <w:numId w:val="4"/>
        </w:numPr>
      </w:pPr>
      <w:r>
        <w:t xml:space="preserve">Second front descendant : KEY0 passe à ‘0’ vers 75 </w:t>
      </w:r>
      <w:proofErr w:type="spellStart"/>
      <w:r>
        <w:t>ps</w:t>
      </w:r>
      <w:proofErr w:type="spellEnd"/>
      <w:r>
        <w:t xml:space="preserve"> ; au front d’horloge de 85 </w:t>
      </w:r>
      <w:proofErr w:type="spellStart"/>
      <w:r>
        <w:t>ps</w:t>
      </w:r>
      <w:proofErr w:type="spellEnd"/>
      <w:r>
        <w:t xml:space="preserve">, </w:t>
      </w:r>
      <w:proofErr w:type="spellStart"/>
      <w:r>
        <w:t>Detectar</w:t>
      </w:r>
      <w:proofErr w:type="spellEnd"/>
      <w:r>
        <w:t xml:space="preserve"> est de nouveau activé.</w:t>
      </w:r>
    </w:p>
    <w:p w14:paraId="13F759E9" w14:textId="77777777" w:rsidR="00146153" w:rsidRDefault="00A55EF2" w:rsidP="00DF108C">
      <w:r w:rsidRPr="00A55EF2">
        <w:rPr>
          <w:noProof/>
        </w:rPr>
        <w:lastRenderedPageBreak/>
        <w:drawing>
          <wp:inline distT="0" distB="0" distL="0" distR="0" wp14:anchorId="474583AD" wp14:editId="32360531">
            <wp:extent cx="5760720" cy="2933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933700"/>
                    </a:xfrm>
                    <a:prstGeom prst="roundRect">
                      <a:avLst/>
                    </a:prstGeom>
                  </pic:spPr>
                </pic:pic>
              </a:graphicData>
            </a:graphic>
          </wp:inline>
        </w:drawing>
      </w:r>
    </w:p>
    <w:p w14:paraId="3E2EB8C3" w14:textId="3BF7F930" w:rsidR="00146153" w:rsidRDefault="0026257E" w:rsidP="007548A2">
      <w:pPr>
        <w:pStyle w:val="Lgende"/>
      </w:pPr>
      <w:bookmarkStart w:id="41" w:name="_Toc232252051"/>
      <w:r>
        <w:t xml:space="preserve">Figure </w:t>
      </w:r>
      <w:r>
        <w:fldChar w:fldCharType="begin"/>
      </w:r>
      <w:r>
        <w:instrText xml:space="preserve"> SEQ Figure \* ARABIC </w:instrText>
      </w:r>
      <w:r>
        <w:fldChar w:fldCharType="separate"/>
      </w:r>
      <w:r w:rsidR="009F7348">
        <w:rPr>
          <w:noProof/>
        </w:rPr>
        <w:t>17</w:t>
      </w:r>
      <w:r>
        <w:rPr>
          <w:noProof/>
        </w:rPr>
        <w:fldChar w:fldCharType="end"/>
      </w:r>
      <w:r>
        <w:t xml:space="preserve"> : Simulation détecteur de front</w:t>
      </w:r>
      <w:bookmarkEnd w:id="41"/>
    </w:p>
    <w:p w14:paraId="564542BB" w14:textId="77777777" w:rsidR="00187370" w:rsidRDefault="00187370">
      <w:pPr>
        <w:spacing w:line="278" w:lineRule="auto"/>
        <w:jc w:val="left"/>
        <w:rPr>
          <w:rFonts w:asciiTheme="majorHAnsi" w:eastAsiaTheme="majorEastAsia" w:hAnsiTheme="majorHAnsi" w:cstheme="majorBidi"/>
          <w:i/>
          <w:szCs w:val="32"/>
          <w:u w:val="single"/>
        </w:rPr>
      </w:pPr>
      <w:r>
        <w:br w:type="page"/>
      </w:r>
    </w:p>
    <w:p w14:paraId="6C26ADCE" w14:textId="5D71F5E7" w:rsidR="00894D07" w:rsidRDefault="00BA3555" w:rsidP="00335F6E">
      <w:r>
        <w:lastRenderedPageBreak/>
        <w:t>.</w:t>
      </w:r>
    </w:p>
    <w:p w14:paraId="78A640A0" w14:textId="79CF5792" w:rsidR="005C4F5F" w:rsidRDefault="005C4F5F" w:rsidP="00AA61A2">
      <w:pPr>
        <w:pStyle w:val="Titre1"/>
      </w:pPr>
      <w:bookmarkStart w:id="42" w:name="_Toc232252419"/>
      <w:r>
        <w:t>Quartus prime</w:t>
      </w:r>
      <w:bookmarkEnd w:id="42"/>
    </w:p>
    <w:p w14:paraId="1BA597AE" w14:textId="7CAB6FE6" w:rsidR="00AA61A2" w:rsidRPr="00AA61A2" w:rsidRDefault="00AA61A2" w:rsidP="00AA61A2">
      <w:r w:rsidRPr="00AA61A2">
        <w:t xml:space="preserve">Pour la partie réalisée avec Quartus Prime, j’ai choisi de ne pas nommer le projet </w:t>
      </w:r>
      <w:proofErr w:type="spellStart"/>
      <w:r w:rsidRPr="00AA61A2">
        <w:rPr>
          <w:i/>
          <w:iCs/>
        </w:rPr>
        <w:t>serrure_electronique</w:t>
      </w:r>
      <w:proofErr w:type="spellEnd"/>
      <w:r w:rsidRPr="00AA61A2">
        <w:t xml:space="preserve"> mais </w:t>
      </w:r>
      <w:proofErr w:type="spellStart"/>
      <w:r w:rsidRPr="00AA61A2">
        <w:rPr>
          <w:bCs/>
        </w:rPr>
        <w:t>top_module</w:t>
      </w:r>
      <w:proofErr w:type="spellEnd"/>
      <w:r w:rsidRPr="00AA61A2">
        <w:t xml:space="preserve">. Ce choix a été fait afin de rester cohérent avec la base de travail déjà </w:t>
      </w:r>
      <w:r w:rsidR="0026570C">
        <w:t>effectué</w:t>
      </w:r>
      <w:r w:rsidRPr="00AA61A2">
        <w:t xml:space="preserve"> sous </w:t>
      </w:r>
      <w:proofErr w:type="spellStart"/>
      <w:r w:rsidRPr="00AA61A2">
        <w:t>ModelSim</w:t>
      </w:r>
      <w:proofErr w:type="spellEnd"/>
      <w:r w:rsidRPr="00AA61A2">
        <w:t xml:space="preserve">. </w:t>
      </w:r>
      <w:r w:rsidR="00A6321F">
        <w:t>L</w:t>
      </w:r>
      <w:r w:rsidRPr="00AA61A2">
        <w:t xml:space="preserve">’ensemble des simulations fonctionnait correctement, et par précaution, j’ai préféré ne pas modifier le nom du fichier ni celui de l’entité VHDL, afin d’éviter tout risque de dysfonctionnement. Le projet Quartus porte donc le nom </w:t>
      </w:r>
      <w:proofErr w:type="spellStart"/>
      <w:r w:rsidRPr="00AA61A2">
        <w:rPr>
          <w:i/>
          <w:iCs/>
        </w:rPr>
        <w:t>top_module</w:t>
      </w:r>
      <w:proofErr w:type="spellEnd"/>
      <w:r w:rsidRPr="00AA61A2">
        <w:t xml:space="preserve"> et est organisé dans un dossier dédié nommé </w:t>
      </w:r>
      <w:r w:rsidRPr="00AA61A2">
        <w:rPr>
          <w:i/>
          <w:iCs/>
        </w:rPr>
        <w:t>Quartus</w:t>
      </w:r>
      <w:r w:rsidRPr="00AA61A2">
        <w:t>.</w:t>
      </w:r>
    </w:p>
    <w:p w14:paraId="3AB8BCBD" w14:textId="601D7D1D" w:rsidR="00AA61A2" w:rsidRPr="00AA61A2" w:rsidRDefault="00AA61A2" w:rsidP="00AA61A2">
      <w:r w:rsidRPr="00AA61A2">
        <w:t xml:space="preserve">Dans cette </w:t>
      </w:r>
      <w:r w:rsidR="000D3473">
        <w:t>partie du projet</w:t>
      </w:r>
      <w:r w:rsidRPr="00AA61A2">
        <w:t xml:space="preserve">, je me suis appuyé sur la documentation et la CAO électronique de la carte </w:t>
      </w:r>
      <w:r w:rsidRPr="00AA61A2">
        <w:rPr>
          <w:bCs/>
        </w:rPr>
        <w:t>DE10-Lite</w:t>
      </w:r>
      <w:r w:rsidRPr="00AA61A2">
        <w:t xml:space="preserve"> afin d’identifier le raccordement des broches (</w:t>
      </w:r>
      <w:r w:rsidRPr="00AA61A2">
        <w:rPr>
          <w:i/>
          <w:iCs/>
        </w:rPr>
        <w:t>pins</w:t>
      </w:r>
      <w:r w:rsidRPr="00AA61A2">
        <w:t>). Une difficulté rencontrée concernait l’apparition de broches non souhaitées dans Quartus Prime</w:t>
      </w:r>
      <w:r w:rsidR="002E61FD">
        <w:t xml:space="preserve">, le </w:t>
      </w:r>
      <w:proofErr w:type="spellStart"/>
      <w:r w:rsidR="002E61FD" w:rsidRPr="007D41E2">
        <w:rPr>
          <w:i/>
          <w:iCs/>
        </w:rPr>
        <w:t>buscode</w:t>
      </w:r>
      <w:proofErr w:type="spellEnd"/>
      <w:r w:rsidRPr="00AA61A2">
        <w:t>. Dans un premier temps, j’ai laissé Quartus affecter automatiquement les broches, en considérant que l’outil pouvait adapter les connexions en fonction d</w:t>
      </w:r>
      <w:r w:rsidR="000A1529">
        <w:t xml:space="preserve">e la carte </w:t>
      </w:r>
      <w:proofErr w:type="spellStart"/>
      <w:r w:rsidR="000A1529">
        <w:t>électroniqeu</w:t>
      </w:r>
      <w:proofErr w:type="spellEnd"/>
      <w:r w:rsidRPr="00AA61A2">
        <w:t>. Cependant, cette configuration automatique ne donnait pas le résultat attendu</w:t>
      </w:r>
      <w:r w:rsidR="00C1641B">
        <w:t>, voir même ne fonctionnait pas</w:t>
      </w:r>
      <w:r w:rsidRPr="00AA61A2">
        <w:t>.</w:t>
      </w:r>
    </w:p>
    <w:p w14:paraId="5C2D5FEC" w14:textId="16439F81" w:rsidR="00AA61A2" w:rsidRPr="00AA61A2" w:rsidRDefault="00AA61A2" w:rsidP="00AA61A2">
      <w:r w:rsidRPr="00AA61A2">
        <w:t xml:space="preserve">J’ai alors choisi de revenir sur mes fichiers VHDL dans l’environnement </w:t>
      </w:r>
      <w:proofErr w:type="spellStart"/>
      <w:r w:rsidRPr="00AA61A2">
        <w:t>ModelSim</w:t>
      </w:r>
      <w:proofErr w:type="spellEnd"/>
      <w:r w:rsidR="00A84141">
        <w:t xml:space="preserve"> et </w:t>
      </w:r>
      <w:proofErr w:type="spellStart"/>
      <w:r w:rsidR="00A84141">
        <w:t>VScode</w:t>
      </w:r>
      <w:proofErr w:type="spellEnd"/>
      <w:r w:rsidRPr="00AA61A2">
        <w:t xml:space="preserve"> afin d’analyser, corriger et valider le fonctionnement du code par simulation. Une fois le comportement confirmé</w:t>
      </w:r>
      <w:r w:rsidR="00C37BBB">
        <w:t xml:space="preserve"> à priori</w:t>
      </w:r>
      <w:r w:rsidRPr="00AA61A2">
        <w:t xml:space="preserve">, j’ai copié les fichiers VHDL validés dans le dossier du projet Quartus. Après cette mise à jour, les broches problématiques sont apparues comme </w:t>
      </w:r>
      <w:proofErr w:type="spellStart"/>
      <w:r w:rsidRPr="00AA61A2">
        <w:rPr>
          <w:i/>
          <w:iCs/>
        </w:rPr>
        <w:t>Unknown</w:t>
      </w:r>
      <w:proofErr w:type="spellEnd"/>
      <w:r w:rsidRPr="00AA61A2">
        <w:t xml:space="preserve">, ce qui indique </w:t>
      </w:r>
      <w:r w:rsidR="00C37BBB">
        <w:t xml:space="preserve">normalement </w:t>
      </w:r>
      <w:r w:rsidRPr="00AA61A2">
        <w:t xml:space="preserve">qu’elles sont désormais gérées en interne et qu’il n’est plus nécessaire de les affecter. </w:t>
      </w:r>
    </w:p>
    <w:p w14:paraId="68DD15A3" w14:textId="47903866" w:rsidR="00AA61A2" w:rsidRDefault="00D015AD" w:rsidP="00D015AD">
      <w:pPr>
        <w:jc w:val="center"/>
      </w:pPr>
      <w:r w:rsidRPr="00D015AD">
        <w:rPr>
          <w:noProof/>
        </w:rPr>
        <w:lastRenderedPageBreak/>
        <w:drawing>
          <wp:inline distT="0" distB="0" distL="0" distR="0" wp14:anchorId="02D06997" wp14:editId="1D6AE8B7">
            <wp:extent cx="5760720" cy="331978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319780"/>
                    </a:xfrm>
                    <a:prstGeom prst="rect">
                      <a:avLst/>
                    </a:prstGeom>
                  </pic:spPr>
                </pic:pic>
              </a:graphicData>
            </a:graphic>
          </wp:inline>
        </w:drawing>
      </w:r>
    </w:p>
    <w:p w14:paraId="7F98AA83" w14:textId="77777777" w:rsidR="00D015AD" w:rsidRDefault="00D015AD" w:rsidP="00D015AD">
      <w:pPr>
        <w:keepNext/>
        <w:jc w:val="center"/>
      </w:pPr>
      <w:r w:rsidRPr="00D015AD">
        <w:rPr>
          <w:noProof/>
        </w:rPr>
        <w:drawing>
          <wp:inline distT="0" distB="0" distL="0" distR="0" wp14:anchorId="5E922863" wp14:editId="656E86C0">
            <wp:extent cx="5760720" cy="175387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753870"/>
                    </a:xfrm>
                    <a:prstGeom prst="rect">
                      <a:avLst/>
                    </a:prstGeom>
                  </pic:spPr>
                </pic:pic>
              </a:graphicData>
            </a:graphic>
          </wp:inline>
        </w:drawing>
      </w:r>
    </w:p>
    <w:p w14:paraId="62C379AB" w14:textId="3CAA35C2" w:rsidR="00894D07" w:rsidRDefault="00894D07" w:rsidP="00894D07">
      <w:pPr>
        <w:pStyle w:val="Titre1"/>
        <w:numPr>
          <w:ilvl w:val="0"/>
          <w:numId w:val="0"/>
        </w:numPr>
        <w:rPr>
          <w:rFonts w:eastAsia="Times New Roman"/>
        </w:rPr>
      </w:pPr>
      <w:bookmarkStart w:id="43" w:name="_Toc232252420"/>
      <w:r w:rsidRPr="00894D07">
        <w:rPr>
          <w:rFonts w:eastAsia="Times New Roman"/>
        </w:rPr>
        <w:t>Sources</w:t>
      </w:r>
      <w:bookmarkEnd w:id="43"/>
    </w:p>
    <w:p w14:paraId="7938F498" w14:textId="171536FA" w:rsidR="00894D07" w:rsidRPr="00894D07" w:rsidRDefault="00894D07" w:rsidP="00894D07">
      <w:r>
        <w:t>Lors de ce projet différentes sources ont été utiliser pour ce mini-projet, voici les liens de ceux-ci.</w:t>
      </w:r>
    </w:p>
    <w:p w14:paraId="4BB52F6C" w14:textId="2D2231B8" w:rsidR="00894D07" w:rsidRDefault="00000000" w:rsidP="00335F6E">
      <w:hyperlink r:id="rId28" w:history="1">
        <w:r w:rsidR="00894D07" w:rsidRPr="0009042D">
          <w:rPr>
            <w:rStyle w:val="Lienhypertexte"/>
          </w:rPr>
          <w:t>https://irfu.cea.fr/en/Phocea/file.php?class=cours&amp;file=/herve.le-provost/langageVHDL.pdf</w:t>
        </w:r>
      </w:hyperlink>
    </w:p>
    <w:p w14:paraId="39BF20B3" w14:textId="009F4A0B" w:rsidR="00460294" w:rsidRDefault="00000000" w:rsidP="00335F6E">
      <w:hyperlink r:id="rId29" w:anchor=":~:text=A%20test%20bench%20is%20a,ports%20of%20the%20UUT%20entity" w:history="1">
        <w:r w:rsidR="00460294" w:rsidRPr="0009042D">
          <w:rPr>
            <w:rStyle w:val="Lienhypertexte"/>
          </w:rPr>
          <w:t>https://rti.etf.bg.ac.rs/rti/ri5rvl/tutorial/Html/Tuttbch/Tuttbch.htm#:~:text=A%20test%20bench%20is%20a,ports%20of%20the%20UUT%20entity</w:t>
        </w:r>
      </w:hyperlink>
      <w:r w:rsidR="00460294" w:rsidRPr="00460294">
        <w:t>.</w:t>
      </w:r>
    </w:p>
    <w:p w14:paraId="7A8315CE" w14:textId="57BC1C93" w:rsidR="00460294" w:rsidRDefault="00000000" w:rsidP="00335F6E">
      <w:hyperlink r:id="rId30" w:history="1">
        <w:r w:rsidR="00460294" w:rsidRPr="0009042D">
          <w:rPr>
            <w:rStyle w:val="Lienhypertexte"/>
          </w:rPr>
          <w:t>https://www.eng.auburn.edu/~nelson/courses/elec4200/Slides/VHDL%206%20Testbench.pdf</w:t>
        </w:r>
      </w:hyperlink>
    </w:p>
    <w:p w14:paraId="668A9E37" w14:textId="4B11F601" w:rsidR="00460294" w:rsidRDefault="00000000" w:rsidP="00335F6E">
      <w:hyperlink r:id="rId31" w:history="1">
        <w:r w:rsidR="00460294" w:rsidRPr="0009042D">
          <w:rPr>
            <w:rStyle w:val="Lienhypertexte"/>
          </w:rPr>
          <w:t>https://hal.science/hal-04301440v1/document</w:t>
        </w:r>
      </w:hyperlink>
    </w:p>
    <w:p w14:paraId="70F93022" w14:textId="77777777" w:rsidR="00975733" w:rsidRDefault="00000000" w:rsidP="00975733">
      <w:pPr>
        <w:rPr>
          <w:rStyle w:val="Lienhypertexte"/>
        </w:rPr>
      </w:pPr>
      <w:hyperlink r:id="rId32" w:history="1">
        <w:r w:rsidR="00BA3555" w:rsidRPr="0009042D">
          <w:rPr>
            <w:rStyle w:val="Lienhypertexte"/>
          </w:rPr>
          <w:t>https://stackoverflow.com/questions/29267616/vhdl-if-statements-and-process-names</w:t>
        </w:r>
      </w:hyperlink>
    </w:p>
    <w:p w14:paraId="1C97DE8B" w14:textId="77777777" w:rsidR="00975733" w:rsidRDefault="00975733">
      <w:pPr>
        <w:spacing w:line="278" w:lineRule="auto"/>
        <w:jc w:val="left"/>
        <w:rPr>
          <w:rStyle w:val="Lienhypertexte"/>
        </w:rPr>
      </w:pPr>
      <w:r>
        <w:rPr>
          <w:rStyle w:val="Lienhypertexte"/>
        </w:rPr>
        <w:br w:type="page"/>
      </w:r>
    </w:p>
    <w:p w14:paraId="277320E1" w14:textId="26EE712C" w:rsidR="00585BEA" w:rsidRDefault="00585BEA" w:rsidP="00585BEA">
      <w:pPr>
        <w:pStyle w:val="Titre1"/>
        <w:numPr>
          <w:ilvl w:val="0"/>
          <w:numId w:val="0"/>
        </w:numPr>
        <w:rPr>
          <w:rFonts w:eastAsia="Times New Roman"/>
        </w:rPr>
      </w:pPr>
      <w:bookmarkStart w:id="44" w:name="_Toc232252421"/>
      <w:r>
        <w:rPr>
          <w:rFonts w:eastAsia="Times New Roman"/>
        </w:rPr>
        <w:lastRenderedPageBreak/>
        <w:t>Annexe</w:t>
      </w:r>
      <w:bookmarkEnd w:id="44"/>
    </w:p>
    <w:p w14:paraId="39EBE143" w14:textId="2FC24EA0" w:rsidR="00585BEA" w:rsidRDefault="00585BEA" w:rsidP="00585BEA">
      <w:r>
        <w:t>Caractère</w:t>
      </w:r>
      <w:r w:rsidR="00A70920">
        <w:t>s</w:t>
      </w:r>
      <w:r>
        <w:t xml:space="preserve"> spéciaux : </w:t>
      </w:r>
    </w:p>
    <w:p w14:paraId="4D247F80" w14:textId="7598D942" w:rsidR="00585BEA" w:rsidRPr="00585BEA" w:rsidRDefault="00585BEA" w:rsidP="00585BEA">
      <w:r w:rsidRPr="00585BEA">
        <w:rPr>
          <w:noProof/>
        </w:rPr>
        <w:drawing>
          <wp:inline distT="0" distB="0" distL="0" distR="0" wp14:anchorId="03D3A34E" wp14:editId="7046A7C8">
            <wp:extent cx="5760720" cy="179260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792605"/>
                    </a:xfrm>
                    <a:prstGeom prst="rect">
                      <a:avLst/>
                    </a:prstGeom>
                  </pic:spPr>
                </pic:pic>
              </a:graphicData>
            </a:graphic>
          </wp:inline>
        </w:drawing>
      </w:r>
    </w:p>
    <w:p w14:paraId="7D3CFAEC" w14:textId="77777777" w:rsidR="00585BEA" w:rsidRDefault="00585BEA">
      <w:pPr>
        <w:spacing w:line="278" w:lineRule="auto"/>
        <w:jc w:val="left"/>
        <w:rPr>
          <w:rFonts w:asciiTheme="majorHAnsi" w:eastAsia="Times New Roman" w:hAnsiTheme="majorHAnsi" w:cstheme="majorBidi"/>
          <w:b/>
          <w:color w:val="000000" w:themeColor="text1"/>
          <w:sz w:val="28"/>
          <w:szCs w:val="40"/>
          <w:u w:val="single"/>
        </w:rPr>
      </w:pPr>
      <w:r>
        <w:rPr>
          <w:rFonts w:eastAsia="Times New Roman"/>
        </w:rPr>
        <w:br w:type="page"/>
      </w:r>
    </w:p>
    <w:p w14:paraId="7D22701D" w14:textId="17E3122D" w:rsidR="00F83147" w:rsidRPr="00975733" w:rsidRDefault="00F83147" w:rsidP="00975733">
      <w:pPr>
        <w:pStyle w:val="Titre1"/>
        <w:numPr>
          <w:ilvl w:val="0"/>
          <w:numId w:val="0"/>
        </w:numPr>
        <w:rPr>
          <w:rFonts w:eastAsiaTheme="minorHAnsi"/>
        </w:rPr>
      </w:pPr>
      <w:bookmarkStart w:id="45" w:name="_Toc232252422"/>
      <w:r>
        <w:rPr>
          <w:rFonts w:eastAsia="Times New Roman"/>
        </w:rPr>
        <w:lastRenderedPageBreak/>
        <w:t>Tables des figures</w:t>
      </w:r>
      <w:bookmarkEnd w:id="45"/>
    </w:p>
    <w:p w14:paraId="7A95C06F" w14:textId="1B83EC43" w:rsidR="00FD78C3" w:rsidRDefault="00CE592C">
      <w:pPr>
        <w:pStyle w:val="Tabledesillustrations"/>
        <w:tabs>
          <w:tab w:val="right" w:leader="dot" w:pos="9062"/>
        </w:tabs>
        <w:rPr>
          <w:rFonts w:asciiTheme="minorHAnsi" w:eastAsiaTheme="minorEastAsia" w:hAnsiTheme="minorHAnsi"/>
          <w:noProof/>
          <w:sz w:val="24"/>
        </w:rPr>
      </w:pPr>
      <w:r>
        <w:rPr>
          <w:rFonts w:ascii="Times New Roman" w:eastAsia="Times New Roman" w:hAnsi="Times New Roman" w:cs="Times New Roman"/>
          <w:kern w:val="0"/>
          <w:sz w:val="24"/>
          <w14:ligatures w14:val="none"/>
        </w:rPr>
        <w:fldChar w:fldCharType="begin"/>
      </w:r>
      <w:r>
        <w:rPr>
          <w:rFonts w:ascii="Times New Roman" w:eastAsia="Times New Roman" w:hAnsi="Times New Roman" w:cs="Times New Roman"/>
          <w:kern w:val="0"/>
          <w:sz w:val="24"/>
          <w14:ligatures w14:val="none"/>
        </w:rPr>
        <w:instrText xml:space="preserve"> TOC \h \z \c "Figure" </w:instrText>
      </w:r>
      <w:r>
        <w:rPr>
          <w:rFonts w:ascii="Times New Roman" w:eastAsia="Times New Roman" w:hAnsi="Times New Roman" w:cs="Times New Roman"/>
          <w:kern w:val="0"/>
          <w:sz w:val="24"/>
          <w14:ligatures w14:val="none"/>
        </w:rPr>
        <w:fldChar w:fldCharType="separate"/>
      </w:r>
      <w:hyperlink w:anchor="_Toc232252037" w:history="1">
        <w:r w:rsidR="00FD78C3" w:rsidRPr="00893245">
          <w:rPr>
            <w:rStyle w:val="Lienhypertexte"/>
            <w:noProof/>
          </w:rPr>
          <w:t>Figure 1 : Carte DE10-Lite</w:t>
        </w:r>
        <w:r w:rsidR="00FD78C3">
          <w:rPr>
            <w:noProof/>
            <w:webHidden/>
          </w:rPr>
          <w:tab/>
        </w:r>
        <w:r w:rsidR="00FD78C3">
          <w:rPr>
            <w:noProof/>
            <w:webHidden/>
          </w:rPr>
          <w:fldChar w:fldCharType="begin"/>
        </w:r>
        <w:r w:rsidR="00FD78C3">
          <w:rPr>
            <w:noProof/>
            <w:webHidden/>
          </w:rPr>
          <w:instrText xml:space="preserve"> PAGEREF _Toc232252037 \h </w:instrText>
        </w:r>
        <w:r w:rsidR="00FD78C3">
          <w:rPr>
            <w:noProof/>
            <w:webHidden/>
          </w:rPr>
        </w:r>
        <w:r w:rsidR="00FD78C3">
          <w:rPr>
            <w:noProof/>
            <w:webHidden/>
          </w:rPr>
          <w:fldChar w:fldCharType="separate"/>
        </w:r>
        <w:r w:rsidR="005443CA">
          <w:rPr>
            <w:noProof/>
            <w:webHidden/>
          </w:rPr>
          <w:t>6</w:t>
        </w:r>
        <w:r w:rsidR="00FD78C3">
          <w:rPr>
            <w:noProof/>
            <w:webHidden/>
          </w:rPr>
          <w:fldChar w:fldCharType="end"/>
        </w:r>
      </w:hyperlink>
    </w:p>
    <w:p w14:paraId="5E045A82" w14:textId="6A85E7F8" w:rsidR="00FD78C3" w:rsidRDefault="00FD78C3">
      <w:pPr>
        <w:pStyle w:val="Tabledesillustrations"/>
        <w:tabs>
          <w:tab w:val="right" w:leader="dot" w:pos="9062"/>
        </w:tabs>
        <w:rPr>
          <w:rFonts w:asciiTheme="minorHAnsi" w:eastAsiaTheme="minorEastAsia" w:hAnsiTheme="minorHAnsi"/>
          <w:noProof/>
          <w:sz w:val="24"/>
        </w:rPr>
      </w:pPr>
      <w:hyperlink w:anchor="_Toc232252038" w:history="1">
        <w:r w:rsidRPr="00893245">
          <w:rPr>
            <w:rStyle w:val="Lienhypertexte"/>
            <w:noProof/>
          </w:rPr>
          <w:t>Figure 2 : Représentation graphique de l'ALU</w:t>
        </w:r>
        <w:r>
          <w:rPr>
            <w:noProof/>
            <w:webHidden/>
          </w:rPr>
          <w:tab/>
        </w:r>
        <w:r>
          <w:rPr>
            <w:noProof/>
            <w:webHidden/>
          </w:rPr>
          <w:fldChar w:fldCharType="begin"/>
        </w:r>
        <w:r>
          <w:rPr>
            <w:noProof/>
            <w:webHidden/>
          </w:rPr>
          <w:instrText xml:space="preserve"> PAGEREF _Toc232252038 \h </w:instrText>
        </w:r>
        <w:r>
          <w:rPr>
            <w:noProof/>
            <w:webHidden/>
          </w:rPr>
        </w:r>
        <w:r>
          <w:rPr>
            <w:noProof/>
            <w:webHidden/>
          </w:rPr>
          <w:fldChar w:fldCharType="separate"/>
        </w:r>
        <w:r w:rsidR="005443CA">
          <w:rPr>
            <w:noProof/>
            <w:webHidden/>
          </w:rPr>
          <w:t>8</w:t>
        </w:r>
        <w:r>
          <w:rPr>
            <w:noProof/>
            <w:webHidden/>
          </w:rPr>
          <w:fldChar w:fldCharType="end"/>
        </w:r>
      </w:hyperlink>
    </w:p>
    <w:p w14:paraId="6811148D" w14:textId="43EAB0EC" w:rsidR="00FD78C3" w:rsidRDefault="00FD78C3">
      <w:pPr>
        <w:pStyle w:val="Tabledesillustrations"/>
        <w:tabs>
          <w:tab w:val="right" w:leader="dot" w:pos="9062"/>
        </w:tabs>
        <w:rPr>
          <w:rFonts w:asciiTheme="minorHAnsi" w:eastAsiaTheme="minorEastAsia" w:hAnsiTheme="minorHAnsi"/>
          <w:noProof/>
          <w:sz w:val="24"/>
        </w:rPr>
      </w:pPr>
      <w:hyperlink w:anchor="_Toc232252039" w:history="1">
        <w:r w:rsidRPr="00893245">
          <w:rPr>
            <w:rStyle w:val="Lienhypertexte"/>
            <w:noProof/>
          </w:rPr>
          <w:t>Figure 3 : Simulation ALU</w:t>
        </w:r>
        <w:r>
          <w:rPr>
            <w:noProof/>
            <w:webHidden/>
          </w:rPr>
          <w:tab/>
        </w:r>
        <w:r>
          <w:rPr>
            <w:noProof/>
            <w:webHidden/>
          </w:rPr>
          <w:fldChar w:fldCharType="begin"/>
        </w:r>
        <w:r>
          <w:rPr>
            <w:noProof/>
            <w:webHidden/>
          </w:rPr>
          <w:instrText xml:space="preserve"> PAGEREF _Toc232252039 \h </w:instrText>
        </w:r>
        <w:r>
          <w:rPr>
            <w:noProof/>
            <w:webHidden/>
          </w:rPr>
        </w:r>
        <w:r>
          <w:rPr>
            <w:noProof/>
            <w:webHidden/>
          </w:rPr>
          <w:fldChar w:fldCharType="separate"/>
        </w:r>
        <w:r w:rsidR="005443CA">
          <w:rPr>
            <w:noProof/>
            <w:webHidden/>
          </w:rPr>
          <w:t>10</w:t>
        </w:r>
        <w:r>
          <w:rPr>
            <w:noProof/>
            <w:webHidden/>
          </w:rPr>
          <w:fldChar w:fldCharType="end"/>
        </w:r>
      </w:hyperlink>
    </w:p>
    <w:p w14:paraId="724E5191" w14:textId="0BB17C51" w:rsidR="00FD78C3" w:rsidRDefault="00FD78C3">
      <w:pPr>
        <w:pStyle w:val="Tabledesillustrations"/>
        <w:tabs>
          <w:tab w:val="right" w:leader="dot" w:pos="9062"/>
        </w:tabs>
        <w:rPr>
          <w:rFonts w:asciiTheme="minorHAnsi" w:eastAsiaTheme="minorEastAsia" w:hAnsiTheme="minorHAnsi"/>
          <w:noProof/>
          <w:sz w:val="24"/>
        </w:rPr>
      </w:pPr>
      <w:hyperlink w:anchor="_Toc232252040" w:history="1">
        <w:r w:rsidRPr="00893245">
          <w:rPr>
            <w:rStyle w:val="Lienhypertexte"/>
            <w:noProof/>
          </w:rPr>
          <w:t>Figure 4 : Représentation graphique du Banc de registre</w:t>
        </w:r>
        <w:r>
          <w:rPr>
            <w:noProof/>
            <w:webHidden/>
          </w:rPr>
          <w:tab/>
        </w:r>
        <w:r>
          <w:rPr>
            <w:noProof/>
            <w:webHidden/>
          </w:rPr>
          <w:fldChar w:fldCharType="begin"/>
        </w:r>
        <w:r>
          <w:rPr>
            <w:noProof/>
            <w:webHidden/>
          </w:rPr>
          <w:instrText xml:space="preserve"> PAGEREF _Toc232252040 \h </w:instrText>
        </w:r>
        <w:r>
          <w:rPr>
            <w:noProof/>
            <w:webHidden/>
          </w:rPr>
        </w:r>
        <w:r>
          <w:rPr>
            <w:noProof/>
            <w:webHidden/>
          </w:rPr>
          <w:fldChar w:fldCharType="separate"/>
        </w:r>
        <w:r w:rsidR="005443CA">
          <w:rPr>
            <w:noProof/>
            <w:webHidden/>
          </w:rPr>
          <w:t>10</w:t>
        </w:r>
        <w:r>
          <w:rPr>
            <w:noProof/>
            <w:webHidden/>
          </w:rPr>
          <w:fldChar w:fldCharType="end"/>
        </w:r>
      </w:hyperlink>
    </w:p>
    <w:p w14:paraId="419C1A8B" w14:textId="60FEA5A3" w:rsidR="00FD78C3" w:rsidRDefault="00FD78C3">
      <w:pPr>
        <w:pStyle w:val="Tabledesillustrations"/>
        <w:tabs>
          <w:tab w:val="right" w:leader="dot" w:pos="9062"/>
        </w:tabs>
        <w:rPr>
          <w:rFonts w:asciiTheme="minorHAnsi" w:eastAsiaTheme="minorEastAsia" w:hAnsiTheme="minorHAnsi"/>
          <w:noProof/>
          <w:sz w:val="24"/>
        </w:rPr>
      </w:pPr>
      <w:hyperlink w:anchor="_Toc232252041" w:history="1">
        <w:r w:rsidRPr="00893245">
          <w:rPr>
            <w:rStyle w:val="Lienhypertexte"/>
            <w:noProof/>
          </w:rPr>
          <w:t>Figure 5 : Simulation Datapath (Banc de registre + ALU)</w:t>
        </w:r>
        <w:r>
          <w:rPr>
            <w:noProof/>
            <w:webHidden/>
          </w:rPr>
          <w:tab/>
        </w:r>
        <w:r>
          <w:rPr>
            <w:noProof/>
            <w:webHidden/>
          </w:rPr>
          <w:fldChar w:fldCharType="begin"/>
        </w:r>
        <w:r>
          <w:rPr>
            <w:noProof/>
            <w:webHidden/>
          </w:rPr>
          <w:instrText xml:space="preserve"> PAGEREF _Toc232252041 \h </w:instrText>
        </w:r>
        <w:r>
          <w:rPr>
            <w:noProof/>
            <w:webHidden/>
          </w:rPr>
        </w:r>
        <w:r>
          <w:rPr>
            <w:noProof/>
            <w:webHidden/>
          </w:rPr>
          <w:fldChar w:fldCharType="separate"/>
        </w:r>
        <w:r w:rsidR="005443CA">
          <w:rPr>
            <w:noProof/>
            <w:webHidden/>
          </w:rPr>
          <w:t>12</w:t>
        </w:r>
        <w:r>
          <w:rPr>
            <w:noProof/>
            <w:webHidden/>
          </w:rPr>
          <w:fldChar w:fldCharType="end"/>
        </w:r>
      </w:hyperlink>
    </w:p>
    <w:p w14:paraId="1CB30B82" w14:textId="439C3A7B" w:rsidR="00FD78C3" w:rsidRDefault="00FD78C3">
      <w:pPr>
        <w:pStyle w:val="Tabledesillustrations"/>
        <w:tabs>
          <w:tab w:val="right" w:leader="dot" w:pos="9062"/>
        </w:tabs>
        <w:rPr>
          <w:rFonts w:asciiTheme="minorHAnsi" w:eastAsiaTheme="minorEastAsia" w:hAnsiTheme="minorHAnsi"/>
          <w:noProof/>
          <w:sz w:val="24"/>
        </w:rPr>
      </w:pPr>
      <w:hyperlink w:anchor="_Toc232252042" w:history="1">
        <w:r w:rsidRPr="00893245">
          <w:rPr>
            <w:rStyle w:val="Lienhypertexte"/>
            <w:noProof/>
          </w:rPr>
          <w:t>Figure 6 : Représentation graphique du Multiplexeur 2 vers 1</w:t>
        </w:r>
        <w:r>
          <w:rPr>
            <w:noProof/>
            <w:webHidden/>
          </w:rPr>
          <w:tab/>
        </w:r>
        <w:r>
          <w:rPr>
            <w:noProof/>
            <w:webHidden/>
          </w:rPr>
          <w:fldChar w:fldCharType="begin"/>
        </w:r>
        <w:r>
          <w:rPr>
            <w:noProof/>
            <w:webHidden/>
          </w:rPr>
          <w:instrText xml:space="preserve"> PAGEREF _Toc232252042 \h </w:instrText>
        </w:r>
        <w:r>
          <w:rPr>
            <w:noProof/>
            <w:webHidden/>
          </w:rPr>
        </w:r>
        <w:r>
          <w:rPr>
            <w:noProof/>
            <w:webHidden/>
          </w:rPr>
          <w:fldChar w:fldCharType="separate"/>
        </w:r>
        <w:r w:rsidR="005443CA">
          <w:rPr>
            <w:noProof/>
            <w:webHidden/>
          </w:rPr>
          <w:t>13</w:t>
        </w:r>
        <w:r>
          <w:rPr>
            <w:noProof/>
            <w:webHidden/>
          </w:rPr>
          <w:fldChar w:fldCharType="end"/>
        </w:r>
      </w:hyperlink>
    </w:p>
    <w:p w14:paraId="1BCD38DF" w14:textId="4D5050DA" w:rsidR="00FD78C3" w:rsidRDefault="00FD78C3">
      <w:pPr>
        <w:pStyle w:val="Tabledesillustrations"/>
        <w:tabs>
          <w:tab w:val="right" w:leader="dot" w:pos="9062"/>
        </w:tabs>
        <w:rPr>
          <w:rFonts w:asciiTheme="minorHAnsi" w:eastAsiaTheme="minorEastAsia" w:hAnsiTheme="minorHAnsi"/>
          <w:noProof/>
          <w:sz w:val="24"/>
        </w:rPr>
      </w:pPr>
      <w:hyperlink w:anchor="_Toc232252043" w:history="1">
        <w:r w:rsidRPr="00893245">
          <w:rPr>
            <w:rStyle w:val="Lienhypertexte"/>
            <w:noProof/>
          </w:rPr>
          <w:t>Figure 7 : Simulation du Multiplexeur 2 vers 1</w:t>
        </w:r>
        <w:r>
          <w:rPr>
            <w:noProof/>
            <w:webHidden/>
          </w:rPr>
          <w:tab/>
        </w:r>
        <w:r>
          <w:rPr>
            <w:noProof/>
            <w:webHidden/>
          </w:rPr>
          <w:fldChar w:fldCharType="begin"/>
        </w:r>
        <w:r>
          <w:rPr>
            <w:noProof/>
            <w:webHidden/>
          </w:rPr>
          <w:instrText xml:space="preserve"> PAGEREF _Toc232252043 \h </w:instrText>
        </w:r>
        <w:r>
          <w:rPr>
            <w:noProof/>
            <w:webHidden/>
          </w:rPr>
        </w:r>
        <w:r>
          <w:rPr>
            <w:noProof/>
            <w:webHidden/>
          </w:rPr>
          <w:fldChar w:fldCharType="separate"/>
        </w:r>
        <w:r w:rsidR="005443CA">
          <w:rPr>
            <w:noProof/>
            <w:webHidden/>
          </w:rPr>
          <w:t>14</w:t>
        </w:r>
        <w:r>
          <w:rPr>
            <w:noProof/>
            <w:webHidden/>
          </w:rPr>
          <w:fldChar w:fldCharType="end"/>
        </w:r>
      </w:hyperlink>
    </w:p>
    <w:p w14:paraId="2B0B70CB" w14:textId="6A0FDBFA" w:rsidR="00FD78C3" w:rsidRDefault="00FD78C3">
      <w:pPr>
        <w:pStyle w:val="Tabledesillustrations"/>
        <w:tabs>
          <w:tab w:val="right" w:leader="dot" w:pos="9062"/>
        </w:tabs>
        <w:rPr>
          <w:rFonts w:asciiTheme="minorHAnsi" w:eastAsiaTheme="minorEastAsia" w:hAnsiTheme="minorHAnsi"/>
          <w:noProof/>
          <w:sz w:val="24"/>
        </w:rPr>
      </w:pPr>
      <w:hyperlink w:anchor="_Toc232252044" w:history="1">
        <w:r w:rsidRPr="00893245">
          <w:rPr>
            <w:rStyle w:val="Lienhypertexte"/>
            <w:noProof/>
          </w:rPr>
          <w:t>Figure 8 : Représentation graphique de l'Extension de signe</w:t>
        </w:r>
        <w:r>
          <w:rPr>
            <w:noProof/>
            <w:webHidden/>
          </w:rPr>
          <w:tab/>
        </w:r>
        <w:r>
          <w:rPr>
            <w:noProof/>
            <w:webHidden/>
          </w:rPr>
          <w:fldChar w:fldCharType="begin"/>
        </w:r>
        <w:r>
          <w:rPr>
            <w:noProof/>
            <w:webHidden/>
          </w:rPr>
          <w:instrText xml:space="preserve"> PAGEREF _Toc232252044 \h </w:instrText>
        </w:r>
        <w:r>
          <w:rPr>
            <w:noProof/>
            <w:webHidden/>
          </w:rPr>
        </w:r>
        <w:r>
          <w:rPr>
            <w:noProof/>
            <w:webHidden/>
          </w:rPr>
          <w:fldChar w:fldCharType="separate"/>
        </w:r>
        <w:r w:rsidR="005443CA">
          <w:rPr>
            <w:noProof/>
            <w:webHidden/>
          </w:rPr>
          <w:t>15</w:t>
        </w:r>
        <w:r>
          <w:rPr>
            <w:noProof/>
            <w:webHidden/>
          </w:rPr>
          <w:fldChar w:fldCharType="end"/>
        </w:r>
      </w:hyperlink>
    </w:p>
    <w:p w14:paraId="70F2F4E8" w14:textId="563553A2" w:rsidR="00FD78C3" w:rsidRDefault="00FD78C3">
      <w:pPr>
        <w:pStyle w:val="Tabledesillustrations"/>
        <w:tabs>
          <w:tab w:val="right" w:leader="dot" w:pos="9062"/>
        </w:tabs>
        <w:rPr>
          <w:rFonts w:asciiTheme="minorHAnsi" w:eastAsiaTheme="minorEastAsia" w:hAnsiTheme="minorHAnsi"/>
          <w:noProof/>
          <w:sz w:val="24"/>
        </w:rPr>
      </w:pPr>
      <w:hyperlink w:anchor="_Toc232252045" w:history="1">
        <w:r w:rsidRPr="00893245">
          <w:rPr>
            <w:rStyle w:val="Lienhypertexte"/>
            <w:noProof/>
          </w:rPr>
          <w:t>Figure 9 : Simulation de l'Extension du signe</w:t>
        </w:r>
        <w:r>
          <w:rPr>
            <w:noProof/>
            <w:webHidden/>
          </w:rPr>
          <w:tab/>
        </w:r>
        <w:r>
          <w:rPr>
            <w:noProof/>
            <w:webHidden/>
          </w:rPr>
          <w:fldChar w:fldCharType="begin"/>
        </w:r>
        <w:r>
          <w:rPr>
            <w:noProof/>
            <w:webHidden/>
          </w:rPr>
          <w:instrText xml:space="preserve"> PAGEREF _Toc232252045 \h </w:instrText>
        </w:r>
        <w:r>
          <w:rPr>
            <w:noProof/>
            <w:webHidden/>
          </w:rPr>
        </w:r>
        <w:r>
          <w:rPr>
            <w:noProof/>
            <w:webHidden/>
          </w:rPr>
          <w:fldChar w:fldCharType="separate"/>
        </w:r>
        <w:r w:rsidR="005443CA">
          <w:rPr>
            <w:noProof/>
            <w:webHidden/>
          </w:rPr>
          <w:t>16</w:t>
        </w:r>
        <w:r>
          <w:rPr>
            <w:noProof/>
            <w:webHidden/>
          </w:rPr>
          <w:fldChar w:fldCharType="end"/>
        </w:r>
      </w:hyperlink>
    </w:p>
    <w:p w14:paraId="33AA6E54" w14:textId="75A021EF" w:rsidR="00FD78C3" w:rsidRDefault="00FD78C3">
      <w:pPr>
        <w:pStyle w:val="Tabledesillustrations"/>
        <w:tabs>
          <w:tab w:val="right" w:leader="dot" w:pos="9062"/>
        </w:tabs>
        <w:rPr>
          <w:rFonts w:asciiTheme="minorHAnsi" w:eastAsiaTheme="minorEastAsia" w:hAnsiTheme="minorHAnsi"/>
          <w:noProof/>
          <w:sz w:val="24"/>
        </w:rPr>
      </w:pPr>
      <w:hyperlink w:anchor="_Toc232252046" w:history="1">
        <w:r w:rsidRPr="00893245">
          <w:rPr>
            <w:rStyle w:val="Lienhypertexte"/>
            <w:noProof/>
          </w:rPr>
          <w:t>Figure 10 : Représentation graphique de la Memory data</w:t>
        </w:r>
        <w:r>
          <w:rPr>
            <w:noProof/>
            <w:webHidden/>
          </w:rPr>
          <w:tab/>
        </w:r>
        <w:r>
          <w:rPr>
            <w:noProof/>
            <w:webHidden/>
          </w:rPr>
          <w:fldChar w:fldCharType="begin"/>
        </w:r>
        <w:r>
          <w:rPr>
            <w:noProof/>
            <w:webHidden/>
          </w:rPr>
          <w:instrText xml:space="preserve"> PAGEREF _Toc232252046 \h </w:instrText>
        </w:r>
        <w:r>
          <w:rPr>
            <w:noProof/>
            <w:webHidden/>
          </w:rPr>
        </w:r>
        <w:r>
          <w:rPr>
            <w:noProof/>
            <w:webHidden/>
          </w:rPr>
          <w:fldChar w:fldCharType="separate"/>
        </w:r>
        <w:r w:rsidR="005443CA">
          <w:rPr>
            <w:noProof/>
            <w:webHidden/>
          </w:rPr>
          <w:t>17</w:t>
        </w:r>
        <w:r>
          <w:rPr>
            <w:noProof/>
            <w:webHidden/>
          </w:rPr>
          <w:fldChar w:fldCharType="end"/>
        </w:r>
      </w:hyperlink>
    </w:p>
    <w:p w14:paraId="2C5764B5" w14:textId="6DA46BC0" w:rsidR="00FD78C3" w:rsidRDefault="00FD78C3">
      <w:pPr>
        <w:pStyle w:val="Tabledesillustrations"/>
        <w:tabs>
          <w:tab w:val="right" w:leader="dot" w:pos="9062"/>
        </w:tabs>
        <w:rPr>
          <w:rFonts w:asciiTheme="minorHAnsi" w:eastAsiaTheme="minorEastAsia" w:hAnsiTheme="minorHAnsi"/>
          <w:noProof/>
          <w:sz w:val="24"/>
        </w:rPr>
      </w:pPr>
      <w:hyperlink w:anchor="_Toc232252047" w:history="1">
        <w:r w:rsidRPr="00893245">
          <w:rPr>
            <w:rStyle w:val="Lienhypertexte"/>
            <w:noProof/>
          </w:rPr>
          <w:t>Figure 11 : Simulation de la Memory Data</w:t>
        </w:r>
        <w:r>
          <w:rPr>
            <w:noProof/>
            <w:webHidden/>
          </w:rPr>
          <w:tab/>
        </w:r>
        <w:r>
          <w:rPr>
            <w:noProof/>
            <w:webHidden/>
          </w:rPr>
          <w:fldChar w:fldCharType="begin"/>
        </w:r>
        <w:r>
          <w:rPr>
            <w:noProof/>
            <w:webHidden/>
          </w:rPr>
          <w:instrText xml:space="preserve"> PAGEREF _Toc232252047 \h </w:instrText>
        </w:r>
        <w:r>
          <w:rPr>
            <w:noProof/>
            <w:webHidden/>
          </w:rPr>
        </w:r>
        <w:r>
          <w:rPr>
            <w:noProof/>
            <w:webHidden/>
          </w:rPr>
          <w:fldChar w:fldCharType="separate"/>
        </w:r>
        <w:r w:rsidR="005443CA">
          <w:rPr>
            <w:noProof/>
            <w:webHidden/>
          </w:rPr>
          <w:t>19</w:t>
        </w:r>
        <w:r>
          <w:rPr>
            <w:noProof/>
            <w:webHidden/>
          </w:rPr>
          <w:fldChar w:fldCharType="end"/>
        </w:r>
      </w:hyperlink>
    </w:p>
    <w:p w14:paraId="2FBF4594" w14:textId="7B28D102" w:rsidR="00FD78C3" w:rsidRDefault="00FD78C3">
      <w:pPr>
        <w:pStyle w:val="Tabledesillustrations"/>
        <w:tabs>
          <w:tab w:val="right" w:leader="dot" w:pos="9062"/>
        </w:tabs>
        <w:rPr>
          <w:rFonts w:asciiTheme="minorHAnsi" w:eastAsiaTheme="minorEastAsia" w:hAnsiTheme="minorHAnsi"/>
          <w:noProof/>
          <w:sz w:val="24"/>
        </w:rPr>
      </w:pPr>
      <w:hyperlink w:anchor="_Toc232252048" w:history="1">
        <w:r w:rsidRPr="00893245">
          <w:rPr>
            <w:rStyle w:val="Lienhypertexte"/>
            <w:noProof/>
          </w:rPr>
          <w:t>Figure 12 : Représentation graphique du Datapath</w:t>
        </w:r>
        <w:r>
          <w:rPr>
            <w:noProof/>
            <w:webHidden/>
          </w:rPr>
          <w:tab/>
        </w:r>
        <w:r>
          <w:rPr>
            <w:noProof/>
            <w:webHidden/>
          </w:rPr>
          <w:fldChar w:fldCharType="begin"/>
        </w:r>
        <w:r>
          <w:rPr>
            <w:noProof/>
            <w:webHidden/>
          </w:rPr>
          <w:instrText xml:space="preserve"> PAGEREF _Toc232252048 \h </w:instrText>
        </w:r>
        <w:r>
          <w:rPr>
            <w:noProof/>
            <w:webHidden/>
          </w:rPr>
        </w:r>
        <w:r>
          <w:rPr>
            <w:noProof/>
            <w:webHidden/>
          </w:rPr>
          <w:fldChar w:fldCharType="separate"/>
        </w:r>
        <w:r w:rsidR="005443CA">
          <w:rPr>
            <w:noProof/>
            <w:webHidden/>
          </w:rPr>
          <w:t>19</w:t>
        </w:r>
        <w:r>
          <w:rPr>
            <w:noProof/>
            <w:webHidden/>
          </w:rPr>
          <w:fldChar w:fldCharType="end"/>
        </w:r>
      </w:hyperlink>
    </w:p>
    <w:p w14:paraId="57DCFFBA" w14:textId="2A41ECD5" w:rsidR="00FD78C3" w:rsidRDefault="00FD78C3">
      <w:pPr>
        <w:pStyle w:val="Tabledesillustrations"/>
        <w:tabs>
          <w:tab w:val="right" w:leader="dot" w:pos="9062"/>
        </w:tabs>
        <w:rPr>
          <w:rFonts w:asciiTheme="minorHAnsi" w:eastAsiaTheme="minorEastAsia" w:hAnsiTheme="minorHAnsi"/>
          <w:noProof/>
          <w:sz w:val="24"/>
        </w:rPr>
      </w:pPr>
      <w:hyperlink w:anchor="_Toc232252049" w:history="1">
        <w:r w:rsidRPr="00893245">
          <w:rPr>
            <w:rStyle w:val="Lienhypertexte"/>
            <w:noProof/>
          </w:rPr>
          <w:t>Figure 13 : Assemblage des modules créer précedement</w:t>
        </w:r>
        <w:r>
          <w:rPr>
            <w:noProof/>
            <w:webHidden/>
          </w:rPr>
          <w:tab/>
        </w:r>
        <w:r>
          <w:rPr>
            <w:noProof/>
            <w:webHidden/>
          </w:rPr>
          <w:fldChar w:fldCharType="begin"/>
        </w:r>
        <w:r>
          <w:rPr>
            <w:noProof/>
            <w:webHidden/>
          </w:rPr>
          <w:instrText xml:space="preserve"> PAGEREF _Toc232252049 \h </w:instrText>
        </w:r>
        <w:r>
          <w:rPr>
            <w:noProof/>
            <w:webHidden/>
          </w:rPr>
        </w:r>
        <w:r>
          <w:rPr>
            <w:noProof/>
            <w:webHidden/>
          </w:rPr>
          <w:fldChar w:fldCharType="separate"/>
        </w:r>
        <w:r w:rsidR="005443CA">
          <w:rPr>
            <w:noProof/>
            <w:webHidden/>
          </w:rPr>
          <w:t>20</w:t>
        </w:r>
        <w:r>
          <w:rPr>
            <w:noProof/>
            <w:webHidden/>
          </w:rPr>
          <w:fldChar w:fldCharType="end"/>
        </w:r>
      </w:hyperlink>
    </w:p>
    <w:p w14:paraId="544B6EEA" w14:textId="082B65D8" w:rsidR="00FD78C3" w:rsidRDefault="00FD78C3">
      <w:pPr>
        <w:pStyle w:val="Tabledesillustrations"/>
        <w:tabs>
          <w:tab w:val="right" w:leader="dot" w:pos="9062"/>
        </w:tabs>
        <w:rPr>
          <w:rFonts w:asciiTheme="minorHAnsi" w:eastAsiaTheme="minorEastAsia" w:hAnsiTheme="minorHAnsi"/>
          <w:noProof/>
          <w:sz w:val="24"/>
        </w:rPr>
      </w:pPr>
      <w:hyperlink w:anchor="_Toc232252050" w:history="1">
        <w:r w:rsidRPr="00893245">
          <w:rPr>
            <w:rStyle w:val="Lienhypertexte"/>
            <w:noProof/>
          </w:rPr>
          <w:t>Figure 14 : Simulation du Datapaht</w:t>
        </w:r>
        <w:r>
          <w:rPr>
            <w:noProof/>
            <w:webHidden/>
          </w:rPr>
          <w:tab/>
        </w:r>
        <w:r>
          <w:rPr>
            <w:noProof/>
            <w:webHidden/>
          </w:rPr>
          <w:fldChar w:fldCharType="begin"/>
        </w:r>
        <w:r>
          <w:rPr>
            <w:noProof/>
            <w:webHidden/>
          </w:rPr>
          <w:instrText xml:space="preserve"> PAGEREF _Toc232252050 \h </w:instrText>
        </w:r>
        <w:r>
          <w:rPr>
            <w:noProof/>
            <w:webHidden/>
          </w:rPr>
        </w:r>
        <w:r>
          <w:rPr>
            <w:noProof/>
            <w:webHidden/>
          </w:rPr>
          <w:fldChar w:fldCharType="separate"/>
        </w:r>
        <w:r w:rsidR="005443CA">
          <w:rPr>
            <w:noProof/>
            <w:webHidden/>
          </w:rPr>
          <w:t>21</w:t>
        </w:r>
        <w:r>
          <w:rPr>
            <w:noProof/>
            <w:webHidden/>
          </w:rPr>
          <w:fldChar w:fldCharType="end"/>
        </w:r>
      </w:hyperlink>
    </w:p>
    <w:p w14:paraId="6CEAF9DF" w14:textId="7AE76201" w:rsidR="00FD78C3" w:rsidRDefault="00FD78C3">
      <w:pPr>
        <w:pStyle w:val="Tabledesillustrations"/>
        <w:tabs>
          <w:tab w:val="right" w:leader="dot" w:pos="9062"/>
        </w:tabs>
        <w:rPr>
          <w:rFonts w:asciiTheme="minorHAnsi" w:eastAsiaTheme="minorEastAsia" w:hAnsiTheme="minorHAnsi"/>
          <w:noProof/>
          <w:sz w:val="24"/>
        </w:rPr>
      </w:pPr>
      <w:hyperlink w:anchor="_Toc232252051" w:history="1">
        <w:r w:rsidRPr="00893245">
          <w:rPr>
            <w:rStyle w:val="Lienhypertexte"/>
            <w:noProof/>
          </w:rPr>
          <w:t>Figure 15 : Simulation détecteur de front</w:t>
        </w:r>
        <w:r>
          <w:rPr>
            <w:noProof/>
            <w:webHidden/>
          </w:rPr>
          <w:tab/>
        </w:r>
        <w:r>
          <w:rPr>
            <w:noProof/>
            <w:webHidden/>
          </w:rPr>
          <w:fldChar w:fldCharType="begin"/>
        </w:r>
        <w:r>
          <w:rPr>
            <w:noProof/>
            <w:webHidden/>
          </w:rPr>
          <w:instrText xml:space="preserve"> PAGEREF _Toc232252051 \h </w:instrText>
        </w:r>
        <w:r>
          <w:rPr>
            <w:noProof/>
            <w:webHidden/>
          </w:rPr>
        </w:r>
        <w:r>
          <w:rPr>
            <w:noProof/>
            <w:webHidden/>
          </w:rPr>
          <w:fldChar w:fldCharType="separate"/>
        </w:r>
        <w:r w:rsidR="005443CA">
          <w:rPr>
            <w:noProof/>
            <w:webHidden/>
          </w:rPr>
          <w:t>25</w:t>
        </w:r>
        <w:r>
          <w:rPr>
            <w:noProof/>
            <w:webHidden/>
          </w:rPr>
          <w:fldChar w:fldCharType="end"/>
        </w:r>
      </w:hyperlink>
    </w:p>
    <w:p w14:paraId="1528D69D" w14:textId="0D80CB50" w:rsidR="00772A46" w:rsidRPr="00772A46" w:rsidRDefault="00CE592C" w:rsidP="004E17B2">
      <w:pPr>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fldChar w:fldCharType="end"/>
      </w:r>
    </w:p>
    <w:p w14:paraId="0D9D03AA" w14:textId="202C3259" w:rsidR="00C8024B" w:rsidRPr="00C962BC" w:rsidRDefault="004E3C02" w:rsidP="002D3D6F">
      <w:r>
        <w:t xml:space="preserve"> </w:t>
      </w:r>
    </w:p>
    <w:sectPr w:rsidR="00C8024B" w:rsidRPr="00C962BC" w:rsidSect="00766CB1">
      <w:headerReference w:type="default" r:id="rId34"/>
      <w:footerReference w:type="default" r:id="rId35"/>
      <w:headerReference w:type="firs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13F48" w14:textId="77777777" w:rsidR="00BC7A02" w:rsidRDefault="00BC7A02" w:rsidP="002D3D6F">
      <w:r>
        <w:separator/>
      </w:r>
    </w:p>
  </w:endnote>
  <w:endnote w:type="continuationSeparator" w:id="0">
    <w:p w14:paraId="466AFA98" w14:textId="77777777" w:rsidR="00BC7A02" w:rsidRDefault="00BC7A02" w:rsidP="002D3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pPr>
          <w:pStyle w:val="Pieddepage"/>
          <w:jc w:val="right"/>
        </w:pPr>
        <w:r>
          <w:fldChar w:fldCharType="begin"/>
        </w:r>
        <w:r>
          <w:instrText>PAGE   \* MERGEFORMAT</w:instrText>
        </w:r>
        <w:r>
          <w:fldChar w:fldCharType="separate"/>
        </w:r>
        <w:r>
          <w:t>2</w:t>
        </w:r>
        <w:r>
          <w:fldChar w:fldCharType="end"/>
        </w:r>
      </w:p>
    </w:sdtContent>
  </w:sdt>
  <w:p w14:paraId="692FB3FD" w14:textId="02D0C40D" w:rsidR="007A21BE" w:rsidRPr="006144AB" w:rsidRDefault="006144AB" w:rsidP="006144AB">
    <w:pPr>
      <w:pStyle w:val="Pieddepage"/>
      <w:jc w:val="center"/>
      <w:rPr>
        <w:sz w:val="20"/>
        <w:szCs w:val="20"/>
      </w:rPr>
    </w:pPr>
    <w:r w:rsidRPr="00003B72">
      <w:rPr>
        <w:sz w:val="20"/>
        <w:szCs w:val="20"/>
      </w:rPr>
      <w:t>Youssef EL KATTOUFI |</w:t>
    </w:r>
    <w:r>
      <w:rPr>
        <w:sz w:val="20"/>
        <w:szCs w:val="20"/>
      </w:rPr>
      <w:t xml:space="preserve"> </w:t>
    </w:r>
    <w:r w:rsidR="001A2160" w:rsidRPr="001A2160">
      <w:rPr>
        <w:sz w:val="20"/>
        <w:szCs w:val="20"/>
      </w:rPr>
      <w:t>Spécialité Electronique et Informatique</w:t>
    </w:r>
    <w:r w:rsidRPr="00003B72">
      <w:rPr>
        <w:sz w:val="20"/>
        <w:szCs w:val="2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00608" w14:textId="77777777" w:rsidR="00BC7A02" w:rsidRDefault="00BC7A02" w:rsidP="002D3D6F">
      <w:r>
        <w:separator/>
      </w:r>
    </w:p>
  </w:footnote>
  <w:footnote w:type="continuationSeparator" w:id="0">
    <w:p w14:paraId="1C97886C" w14:textId="77777777" w:rsidR="00BC7A02" w:rsidRDefault="00BC7A02" w:rsidP="002D3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5FE920DE" w:rsidR="00320427" w:rsidRPr="00320427" w:rsidRDefault="00C22D0D" w:rsidP="002D3D6F">
    <w:pPr>
      <w:pStyle w:val="En-tte"/>
    </w:pPr>
    <w:r w:rsidRPr="009E5285">
      <w:rPr>
        <w:noProof/>
      </w:rPr>
      <w:drawing>
        <wp:anchor distT="0" distB="0" distL="114300" distR="114300" simplePos="0" relativeHeight="251665408" behindDoc="0" locked="0" layoutInCell="1" allowOverlap="1" wp14:anchorId="798934F1" wp14:editId="409F5680">
          <wp:simplePos x="0" y="0"/>
          <wp:positionH relativeFrom="column">
            <wp:posOffset>4911725</wp:posOffset>
          </wp:positionH>
          <wp:positionV relativeFrom="paragraph">
            <wp:posOffset>-424180</wp:posOffset>
          </wp:positionV>
          <wp:extent cx="1699260" cy="67945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6432" behindDoc="0" locked="0" layoutInCell="1" allowOverlap="1" wp14:anchorId="4A6D1ADC" wp14:editId="1542D984">
          <wp:simplePos x="0" y="0"/>
          <wp:positionH relativeFrom="column">
            <wp:posOffset>-900752</wp:posOffset>
          </wp:positionH>
          <wp:positionV relativeFrom="paragraph">
            <wp:posOffset>-423716</wp:posOffset>
          </wp:positionV>
          <wp:extent cx="2210938" cy="679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6BE34" w14:textId="0E459AB4" w:rsidR="00F70423" w:rsidRDefault="00F70423" w:rsidP="002D3D6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15D818AB" w:rsidR="00766CB1" w:rsidRDefault="007250DE" w:rsidP="002D3D6F">
    <w:pPr>
      <w:pStyle w:val="En-tte"/>
    </w:pPr>
    <w:r w:rsidRPr="009E5285">
      <w:rPr>
        <w:noProof/>
      </w:rPr>
      <w:drawing>
        <wp:anchor distT="0" distB="0" distL="114300" distR="114300" simplePos="0" relativeHeight="251661312" behindDoc="0" locked="0" layoutInCell="1" allowOverlap="1" wp14:anchorId="78F00A2B" wp14:editId="0BCC6D82">
          <wp:simplePos x="0" y="0"/>
          <wp:positionH relativeFrom="column">
            <wp:posOffset>4954270</wp:posOffset>
          </wp:positionH>
          <wp:positionV relativeFrom="paragraph">
            <wp:posOffset>-462915</wp:posOffset>
          </wp:positionV>
          <wp:extent cx="1699260" cy="679450"/>
          <wp:effectExtent l="0" t="0" r="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3360" behindDoc="0" locked="0" layoutInCell="1" allowOverlap="1" wp14:anchorId="4E387ABC" wp14:editId="751D9AE6">
          <wp:simplePos x="0" y="0"/>
          <wp:positionH relativeFrom="column">
            <wp:posOffset>-858520</wp:posOffset>
          </wp:positionH>
          <wp:positionV relativeFrom="paragraph">
            <wp:posOffset>-463209</wp:posOffset>
          </wp:positionV>
          <wp:extent cx="2210938" cy="679450"/>
          <wp:effectExtent l="0" t="0" r="0" b="635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style="width:11.55pt;height:11.55pt" o:bullet="t">
        <v:imagedata r:id="rId1" o:title="msoEA91"/>
      </v:shape>
    </w:pict>
  </w:numPicBullet>
  <w:abstractNum w:abstractNumId="0" w15:restartNumberingAfterBreak="0">
    <w:nsid w:val="010D7909"/>
    <w:multiLevelType w:val="multilevel"/>
    <w:tmpl w:val="36D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0D35"/>
    <w:multiLevelType w:val="hybridMultilevel"/>
    <w:tmpl w:val="8648067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617454"/>
    <w:multiLevelType w:val="multilevel"/>
    <w:tmpl w:val="FFE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4" w15:restartNumberingAfterBreak="0">
    <w:nsid w:val="0642539C"/>
    <w:multiLevelType w:val="hybridMultilevel"/>
    <w:tmpl w:val="A3323F8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0A2F80"/>
    <w:multiLevelType w:val="multilevel"/>
    <w:tmpl w:val="17DE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E5C69"/>
    <w:multiLevelType w:val="multilevel"/>
    <w:tmpl w:val="EAD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B78D5"/>
    <w:multiLevelType w:val="multilevel"/>
    <w:tmpl w:val="8C7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A6A42"/>
    <w:multiLevelType w:val="hybridMultilevel"/>
    <w:tmpl w:val="4B709AE6"/>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0EAB5AFC"/>
    <w:multiLevelType w:val="hybridMultilevel"/>
    <w:tmpl w:val="A09E7A1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0F36B46"/>
    <w:multiLevelType w:val="hybridMultilevel"/>
    <w:tmpl w:val="4428132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186718D"/>
    <w:multiLevelType w:val="multilevel"/>
    <w:tmpl w:val="EF2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729AF"/>
    <w:multiLevelType w:val="hybridMultilevel"/>
    <w:tmpl w:val="59A816A2"/>
    <w:lvl w:ilvl="0" w:tplc="04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B602C1"/>
    <w:multiLevelType w:val="hybridMultilevel"/>
    <w:tmpl w:val="A2FE5590"/>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13DE5703"/>
    <w:multiLevelType w:val="multilevel"/>
    <w:tmpl w:val="8DFA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376C1"/>
    <w:multiLevelType w:val="hybridMultilevel"/>
    <w:tmpl w:val="6426A424"/>
    <w:lvl w:ilvl="0" w:tplc="04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CA234CF"/>
    <w:multiLevelType w:val="hybridMultilevel"/>
    <w:tmpl w:val="7056285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D31294D"/>
    <w:multiLevelType w:val="multilevel"/>
    <w:tmpl w:val="4A7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73B13"/>
    <w:multiLevelType w:val="hybridMultilevel"/>
    <w:tmpl w:val="07F6D16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23929E3"/>
    <w:multiLevelType w:val="hybridMultilevel"/>
    <w:tmpl w:val="222E86A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74D7FBE"/>
    <w:multiLevelType w:val="hybridMultilevel"/>
    <w:tmpl w:val="FE26A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7D83EEC"/>
    <w:multiLevelType w:val="hybridMultilevel"/>
    <w:tmpl w:val="335845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7F3541C"/>
    <w:multiLevelType w:val="multilevel"/>
    <w:tmpl w:val="1A1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41860"/>
    <w:multiLevelType w:val="hybridMultilevel"/>
    <w:tmpl w:val="9E86E3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8A040C6"/>
    <w:multiLevelType w:val="multilevel"/>
    <w:tmpl w:val="77B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F7F5B"/>
    <w:multiLevelType w:val="hybridMultilevel"/>
    <w:tmpl w:val="37763CA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2B44F91"/>
    <w:multiLevelType w:val="hybridMultilevel"/>
    <w:tmpl w:val="5C3E462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39C2E41"/>
    <w:multiLevelType w:val="hybridMultilevel"/>
    <w:tmpl w:val="3B0A7768"/>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356638DC"/>
    <w:multiLevelType w:val="multilevel"/>
    <w:tmpl w:val="3A7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75CEE"/>
    <w:multiLevelType w:val="hybridMultilevel"/>
    <w:tmpl w:val="CF242C1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A8A6D9B"/>
    <w:multiLevelType w:val="hybridMultilevel"/>
    <w:tmpl w:val="3B78D5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B101C5A"/>
    <w:multiLevelType w:val="hybridMultilevel"/>
    <w:tmpl w:val="BDF298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B2A6B35"/>
    <w:multiLevelType w:val="multilevel"/>
    <w:tmpl w:val="360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C1882"/>
    <w:multiLevelType w:val="hybridMultilevel"/>
    <w:tmpl w:val="D31A0D9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35" w15:restartNumberingAfterBreak="0">
    <w:nsid w:val="4227212E"/>
    <w:multiLevelType w:val="multilevel"/>
    <w:tmpl w:val="113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12012"/>
    <w:multiLevelType w:val="multilevel"/>
    <w:tmpl w:val="FAB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821CF"/>
    <w:multiLevelType w:val="hybridMultilevel"/>
    <w:tmpl w:val="531CDD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BD62624"/>
    <w:multiLevelType w:val="hybridMultilevel"/>
    <w:tmpl w:val="C0086B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 w15:restartNumberingAfterBreak="0">
    <w:nsid w:val="4EC5291F"/>
    <w:multiLevelType w:val="hybridMultilevel"/>
    <w:tmpl w:val="A546D8B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AD908DF"/>
    <w:multiLevelType w:val="multilevel"/>
    <w:tmpl w:val="2854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85B3E84"/>
    <w:multiLevelType w:val="hybridMultilevel"/>
    <w:tmpl w:val="FC7007F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F630996"/>
    <w:multiLevelType w:val="hybridMultilevel"/>
    <w:tmpl w:val="F56614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55F184E"/>
    <w:multiLevelType w:val="hybridMultilevel"/>
    <w:tmpl w:val="3ADA1B8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EA0AB1"/>
    <w:multiLevelType w:val="multilevel"/>
    <w:tmpl w:val="BB28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13ACC"/>
    <w:multiLevelType w:val="hybridMultilevel"/>
    <w:tmpl w:val="D04435E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F511400"/>
    <w:multiLevelType w:val="hybridMultilevel"/>
    <w:tmpl w:val="0FE29A6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49681109">
    <w:abstractNumId w:val="34"/>
  </w:num>
  <w:num w:numId="2" w16cid:durableId="614601500">
    <w:abstractNumId w:val="3"/>
  </w:num>
  <w:num w:numId="3" w16cid:durableId="738402004">
    <w:abstractNumId w:val="41"/>
  </w:num>
  <w:num w:numId="4" w16cid:durableId="701593715">
    <w:abstractNumId w:val="20"/>
  </w:num>
  <w:num w:numId="5" w16cid:durableId="1941915466">
    <w:abstractNumId w:val="22"/>
  </w:num>
  <w:num w:numId="6" w16cid:durableId="1254363110">
    <w:abstractNumId w:val="21"/>
  </w:num>
  <w:num w:numId="7" w16cid:durableId="527790399">
    <w:abstractNumId w:val="17"/>
  </w:num>
  <w:num w:numId="8" w16cid:durableId="1754933043">
    <w:abstractNumId w:val="13"/>
  </w:num>
  <w:num w:numId="9" w16cid:durableId="410779771">
    <w:abstractNumId w:val="19"/>
  </w:num>
  <w:num w:numId="10" w16cid:durableId="1897273999">
    <w:abstractNumId w:val="40"/>
  </w:num>
  <w:num w:numId="11" w16cid:durableId="568418428">
    <w:abstractNumId w:val="38"/>
  </w:num>
  <w:num w:numId="12" w16cid:durableId="658656365">
    <w:abstractNumId w:val="31"/>
  </w:num>
  <w:num w:numId="13" w16cid:durableId="1409232903">
    <w:abstractNumId w:val="12"/>
  </w:num>
  <w:num w:numId="14" w16cid:durableId="1623684693">
    <w:abstractNumId w:val="47"/>
  </w:num>
  <w:num w:numId="15" w16cid:durableId="43140044">
    <w:abstractNumId w:val="18"/>
  </w:num>
  <w:num w:numId="16" w16cid:durableId="650209842">
    <w:abstractNumId w:val="2"/>
  </w:num>
  <w:num w:numId="17" w16cid:durableId="1262638646">
    <w:abstractNumId w:val="25"/>
  </w:num>
  <w:num w:numId="18" w16cid:durableId="21133930">
    <w:abstractNumId w:val="9"/>
  </w:num>
  <w:num w:numId="19" w16cid:durableId="1396972888">
    <w:abstractNumId w:val="46"/>
  </w:num>
  <w:num w:numId="20" w16cid:durableId="325137667">
    <w:abstractNumId w:val="44"/>
  </w:num>
  <w:num w:numId="21" w16cid:durableId="1682734485">
    <w:abstractNumId w:val="10"/>
  </w:num>
  <w:num w:numId="22" w16cid:durableId="14529419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4091003">
    <w:abstractNumId w:val="35"/>
  </w:num>
  <w:num w:numId="24" w16cid:durableId="240067520">
    <w:abstractNumId w:val="28"/>
  </w:num>
  <w:num w:numId="25" w16cid:durableId="1019626561">
    <w:abstractNumId w:val="26"/>
  </w:num>
  <w:num w:numId="26" w16cid:durableId="1579707380">
    <w:abstractNumId w:val="32"/>
  </w:num>
  <w:num w:numId="27" w16cid:durableId="830411309">
    <w:abstractNumId w:val="1"/>
  </w:num>
  <w:num w:numId="28" w16cid:durableId="545993728">
    <w:abstractNumId w:val="27"/>
  </w:num>
  <w:num w:numId="29" w16cid:durableId="1402943223">
    <w:abstractNumId w:val="43"/>
  </w:num>
  <w:num w:numId="30" w16cid:durableId="1057582082">
    <w:abstractNumId w:val="6"/>
  </w:num>
  <w:num w:numId="31" w16cid:durableId="1774012781">
    <w:abstractNumId w:val="23"/>
  </w:num>
  <w:num w:numId="32" w16cid:durableId="1249925949">
    <w:abstractNumId w:val="14"/>
  </w:num>
  <w:num w:numId="33" w16cid:durableId="742802149">
    <w:abstractNumId w:val="16"/>
  </w:num>
  <w:num w:numId="34" w16cid:durableId="1561280757">
    <w:abstractNumId w:val="24"/>
  </w:num>
  <w:num w:numId="35" w16cid:durableId="2091610711">
    <w:abstractNumId w:val="37"/>
  </w:num>
  <w:num w:numId="36" w16cid:durableId="33773187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873543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68237296">
    <w:abstractNumId w:val="11"/>
  </w:num>
  <w:num w:numId="39" w16cid:durableId="490758947">
    <w:abstractNumId w:val="4"/>
  </w:num>
  <w:num w:numId="40" w16cid:durableId="204373985">
    <w:abstractNumId w:val="29"/>
  </w:num>
  <w:num w:numId="41" w16cid:durableId="1358770027">
    <w:abstractNumId w:val="7"/>
  </w:num>
  <w:num w:numId="42" w16cid:durableId="1792900522">
    <w:abstractNumId w:val="30"/>
  </w:num>
  <w:num w:numId="43" w16cid:durableId="486899371">
    <w:abstractNumId w:val="15"/>
  </w:num>
  <w:num w:numId="44" w16cid:durableId="1404982952">
    <w:abstractNumId w:val="36"/>
  </w:num>
  <w:num w:numId="45" w16cid:durableId="1576092200">
    <w:abstractNumId w:val="33"/>
  </w:num>
  <w:num w:numId="46" w16cid:durableId="1278826759">
    <w:abstractNumId w:val="5"/>
  </w:num>
  <w:num w:numId="47" w16cid:durableId="493422970">
    <w:abstractNumId w:val="39"/>
  </w:num>
  <w:num w:numId="48" w16cid:durableId="264462473">
    <w:abstractNumId w:val="45"/>
  </w:num>
  <w:num w:numId="49" w16cid:durableId="2070376421">
    <w:abstractNumId w:val="42"/>
  </w:num>
  <w:num w:numId="50" w16cid:durableId="572160325">
    <w:abstractNumId w:val="8"/>
  </w:num>
  <w:num w:numId="51" w16cid:durableId="129329332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598A"/>
    <w:rsid w:val="000115D8"/>
    <w:rsid w:val="00013CBD"/>
    <w:rsid w:val="000151D7"/>
    <w:rsid w:val="00015377"/>
    <w:rsid w:val="0001746F"/>
    <w:rsid w:val="00020844"/>
    <w:rsid w:val="000208E8"/>
    <w:rsid w:val="0002172C"/>
    <w:rsid w:val="00021B53"/>
    <w:rsid w:val="000247AB"/>
    <w:rsid w:val="00027F32"/>
    <w:rsid w:val="00030833"/>
    <w:rsid w:val="00034D29"/>
    <w:rsid w:val="00035CCB"/>
    <w:rsid w:val="00042577"/>
    <w:rsid w:val="000439B5"/>
    <w:rsid w:val="00043ED9"/>
    <w:rsid w:val="00047F7E"/>
    <w:rsid w:val="000502A6"/>
    <w:rsid w:val="000508DF"/>
    <w:rsid w:val="00050A47"/>
    <w:rsid w:val="000517FA"/>
    <w:rsid w:val="00052D5F"/>
    <w:rsid w:val="00057D7A"/>
    <w:rsid w:val="0006478C"/>
    <w:rsid w:val="00072923"/>
    <w:rsid w:val="000729D7"/>
    <w:rsid w:val="000730E3"/>
    <w:rsid w:val="00073CA7"/>
    <w:rsid w:val="00074576"/>
    <w:rsid w:val="0007633B"/>
    <w:rsid w:val="0007739D"/>
    <w:rsid w:val="00077F17"/>
    <w:rsid w:val="000823A6"/>
    <w:rsid w:val="000860AE"/>
    <w:rsid w:val="0008746D"/>
    <w:rsid w:val="00090178"/>
    <w:rsid w:val="000907E4"/>
    <w:rsid w:val="0009767B"/>
    <w:rsid w:val="000A0283"/>
    <w:rsid w:val="000A0BD2"/>
    <w:rsid w:val="000A1529"/>
    <w:rsid w:val="000A2E7A"/>
    <w:rsid w:val="000A49E9"/>
    <w:rsid w:val="000A68DA"/>
    <w:rsid w:val="000B1440"/>
    <w:rsid w:val="000B1F98"/>
    <w:rsid w:val="000B3B00"/>
    <w:rsid w:val="000B4BDE"/>
    <w:rsid w:val="000B5F6B"/>
    <w:rsid w:val="000B70B3"/>
    <w:rsid w:val="000B7B03"/>
    <w:rsid w:val="000C0E42"/>
    <w:rsid w:val="000C1097"/>
    <w:rsid w:val="000C1EE4"/>
    <w:rsid w:val="000C2092"/>
    <w:rsid w:val="000C23AE"/>
    <w:rsid w:val="000C23FE"/>
    <w:rsid w:val="000C35AA"/>
    <w:rsid w:val="000C37D9"/>
    <w:rsid w:val="000C3AA7"/>
    <w:rsid w:val="000C472C"/>
    <w:rsid w:val="000C650B"/>
    <w:rsid w:val="000C6B96"/>
    <w:rsid w:val="000D0A08"/>
    <w:rsid w:val="000D1046"/>
    <w:rsid w:val="000D23BB"/>
    <w:rsid w:val="000D2FF4"/>
    <w:rsid w:val="000D3473"/>
    <w:rsid w:val="000D3E9F"/>
    <w:rsid w:val="000D53D0"/>
    <w:rsid w:val="000D57D0"/>
    <w:rsid w:val="000E0C5E"/>
    <w:rsid w:val="000E3FC1"/>
    <w:rsid w:val="000E5D8E"/>
    <w:rsid w:val="000F1373"/>
    <w:rsid w:val="000F1803"/>
    <w:rsid w:val="000F2F5F"/>
    <w:rsid w:val="000F3C4B"/>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16A86"/>
    <w:rsid w:val="00120176"/>
    <w:rsid w:val="001203FB"/>
    <w:rsid w:val="001256B6"/>
    <w:rsid w:val="00131555"/>
    <w:rsid w:val="001341B9"/>
    <w:rsid w:val="00136C97"/>
    <w:rsid w:val="00137493"/>
    <w:rsid w:val="00140254"/>
    <w:rsid w:val="00143490"/>
    <w:rsid w:val="00144EBC"/>
    <w:rsid w:val="00146153"/>
    <w:rsid w:val="001465FA"/>
    <w:rsid w:val="00147276"/>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7370"/>
    <w:rsid w:val="00191294"/>
    <w:rsid w:val="00193A17"/>
    <w:rsid w:val="00193BC2"/>
    <w:rsid w:val="001947C1"/>
    <w:rsid w:val="0019593B"/>
    <w:rsid w:val="00196B68"/>
    <w:rsid w:val="001A151E"/>
    <w:rsid w:val="001A1F22"/>
    <w:rsid w:val="001A2160"/>
    <w:rsid w:val="001A34EF"/>
    <w:rsid w:val="001B0B76"/>
    <w:rsid w:val="001B1E55"/>
    <w:rsid w:val="001B3E42"/>
    <w:rsid w:val="001C02F3"/>
    <w:rsid w:val="001C2477"/>
    <w:rsid w:val="001C33D0"/>
    <w:rsid w:val="001C3C41"/>
    <w:rsid w:val="001C6B8A"/>
    <w:rsid w:val="001C6CD5"/>
    <w:rsid w:val="001C7189"/>
    <w:rsid w:val="001D2FB9"/>
    <w:rsid w:val="001D32B2"/>
    <w:rsid w:val="001D3995"/>
    <w:rsid w:val="001D3E57"/>
    <w:rsid w:val="001D56A4"/>
    <w:rsid w:val="001E1D08"/>
    <w:rsid w:val="001E43DC"/>
    <w:rsid w:val="001E5756"/>
    <w:rsid w:val="001E6385"/>
    <w:rsid w:val="001E7018"/>
    <w:rsid w:val="001F0321"/>
    <w:rsid w:val="001F24E9"/>
    <w:rsid w:val="001F3C6B"/>
    <w:rsid w:val="001F43F9"/>
    <w:rsid w:val="001F79C9"/>
    <w:rsid w:val="002026C9"/>
    <w:rsid w:val="002031C0"/>
    <w:rsid w:val="00204276"/>
    <w:rsid w:val="00206427"/>
    <w:rsid w:val="00206D28"/>
    <w:rsid w:val="002079C7"/>
    <w:rsid w:val="00210AC1"/>
    <w:rsid w:val="002124B7"/>
    <w:rsid w:val="0021321A"/>
    <w:rsid w:val="0021435B"/>
    <w:rsid w:val="002163BE"/>
    <w:rsid w:val="00217B9A"/>
    <w:rsid w:val="0022004E"/>
    <w:rsid w:val="00223963"/>
    <w:rsid w:val="00224C95"/>
    <w:rsid w:val="00225FBA"/>
    <w:rsid w:val="00226424"/>
    <w:rsid w:val="0022760C"/>
    <w:rsid w:val="002303E1"/>
    <w:rsid w:val="0023372B"/>
    <w:rsid w:val="002348D2"/>
    <w:rsid w:val="00245891"/>
    <w:rsid w:val="00246EBF"/>
    <w:rsid w:val="00247384"/>
    <w:rsid w:val="002502D8"/>
    <w:rsid w:val="00250384"/>
    <w:rsid w:val="002513BE"/>
    <w:rsid w:val="00251407"/>
    <w:rsid w:val="00251C1A"/>
    <w:rsid w:val="00252519"/>
    <w:rsid w:val="002538CB"/>
    <w:rsid w:val="00255739"/>
    <w:rsid w:val="00256E08"/>
    <w:rsid w:val="002575E3"/>
    <w:rsid w:val="0026257E"/>
    <w:rsid w:val="0026570C"/>
    <w:rsid w:val="002701B0"/>
    <w:rsid w:val="00271790"/>
    <w:rsid w:val="00274EB9"/>
    <w:rsid w:val="00281663"/>
    <w:rsid w:val="00283B57"/>
    <w:rsid w:val="00285CEF"/>
    <w:rsid w:val="00296973"/>
    <w:rsid w:val="002A0BFA"/>
    <w:rsid w:val="002A1F12"/>
    <w:rsid w:val="002A6844"/>
    <w:rsid w:val="002A6952"/>
    <w:rsid w:val="002B36FE"/>
    <w:rsid w:val="002B4499"/>
    <w:rsid w:val="002B6B15"/>
    <w:rsid w:val="002B6EA6"/>
    <w:rsid w:val="002B6FE8"/>
    <w:rsid w:val="002B71DB"/>
    <w:rsid w:val="002B775E"/>
    <w:rsid w:val="002C1B82"/>
    <w:rsid w:val="002C2A63"/>
    <w:rsid w:val="002C2D8D"/>
    <w:rsid w:val="002C483F"/>
    <w:rsid w:val="002C6072"/>
    <w:rsid w:val="002C61BE"/>
    <w:rsid w:val="002C6FD5"/>
    <w:rsid w:val="002D1734"/>
    <w:rsid w:val="002D1ABD"/>
    <w:rsid w:val="002D3D6F"/>
    <w:rsid w:val="002D518C"/>
    <w:rsid w:val="002E0075"/>
    <w:rsid w:val="002E0894"/>
    <w:rsid w:val="002E1960"/>
    <w:rsid w:val="002E3A67"/>
    <w:rsid w:val="002E4873"/>
    <w:rsid w:val="002E61FD"/>
    <w:rsid w:val="002E76E8"/>
    <w:rsid w:val="002E7FD2"/>
    <w:rsid w:val="002F09E6"/>
    <w:rsid w:val="002F0D73"/>
    <w:rsid w:val="002F1BC8"/>
    <w:rsid w:val="002F2982"/>
    <w:rsid w:val="002F2D96"/>
    <w:rsid w:val="002F36FA"/>
    <w:rsid w:val="002F412E"/>
    <w:rsid w:val="002F4E38"/>
    <w:rsid w:val="002F780F"/>
    <w:rsid w:val="00303048"/>
    <w:rsid w:val="0030391B"/>
    <w:rsid w:val="00303C2E"/>
    <w:rsid w:val="00305A42"/>
    <w:rsid w:val="00310476"/>
    <w:rsid w:val="0031250B"/>
    <w:rsid w:val="00313556"/>
    <w:rsid w:val="003164E0"/>
    <w:rsid w:val="0031690E"/>
    <w:rsid w:val="00320426"/>
    <w:rsid w:val="00320427"/>
    <w:rsid w:val="00320BD4"/>
    <w:rsid w:val="00320FD8"/>
    <w:rsid w:val="003329C5"/>
    <w:rsid w:val="00333278"/>
    <w:rsid w:val="00335F6E"/>
    <w:rsid w:val="003364BA"/>
    <w:rsid w:val="003422FF"/>
    <w:rsid w:val="00343424"/>
    <w:rsid w:val="003439E5"/>
    <w:rsid w:val="003470B2"/>
    <w:rsid w:val="00347BC0"/>
    <w:rsid w:val="00352228"/>
    <w:rsid w:val="003527B8"/>
    <w:rsid w:val="00355E7E"/>
    <w:rsid w:val="003569E3"/>
    <w:rsid w:val="00356A9E"/>
    <w:rsid w:val="00360C3A"/>
    <w:rsid w:val="0036426F"/>
    <w:rsid w:val="003650B4"/>
    <w:rsid w:val="00366179"/>
    <w:rsid w:val="0036727E"/>
    <w:rsid w:val="00373206"/>
    <w:rsid w:val="00375722"/>
    <w:rsid w:val="00375786"/>
    <w:rsid w:val="0038484C"/>
    <w:rsid w:val="00386561"/>
    <w:rsid w:val="00390F5A"/>
    <w:rsid w:val="003927DC"/>
    <w:rsid w:val="0039382E"/>
    <w:rsid w:val="00394617"/>
    <w:rsid w:val="00394A79"/>
    <w:rsid w:val="003A27B7"/>
    <w:rsid w:val="003A3F68"/>
    <w:rsid w:val="003A5011"/>
    <w:rsid w:val="003A5B97"/>
    <w:rsid w:val="003A6AA6"/>
    <w:rsid w:val="003B1C2E"/>
    <w:rsid w:val="003B4ED5"/>
    <w:rsid w:val="003B5365"/>
    <w:rsid w:val="003B7656"/>
    <w:rsid w:val="003C0D39"/>
    <w:rsid w:val="003C327E"/>
    <w:rsid w:val="003C3C9B"/>
    <w:rsid w:val="003C3F59"/>
    <w:rsid w:val="003C660E"/>
    <w:rsid w:val="003C795E"/>
    <w:rsid w:val="003D2D9B"/>
    <w:rsid w:val="003D31DE"/>
    <w:rsid w:val="003D6A20"/>
    <w:rsid w:val="003E50C7"/>
    <w:rsid w:val="003E5631"/>
    <w:rsid w:val="003F1746"/>
    <w:rsid w:val="003F6CF3"/>
    <w:rsid w:val="003F71FA"/>
    <w:rsid w:val="003F7412"/>
    <w:rsid w:val="00403312"/>
    <w:rsid w:val="0040642C"/>
    <w:rsid w:val="0040782B"/>
    <w:rsid w:val="00412A20"/>
    <w:rsid w:val="0041406E"/>
    <w:rsid w:val="00414742"/>
    <w:rsid w:val="00420B40"/>
    <w:rsid w:val="00420F2E"/>
    <w:rsid w:val="00423327"/>
    <w:rsid w:val="004240A0"/>
    <w:rsid w:val="00426472"/>
    <w:rsid w:val="00427B76"/>
    <w:rsid w:val="004378FD"/>
    <w:rsid w:val="004400A8"/>
    <w:rsid w:val="004418D6"/>
    <w:rsid w:val="00442494"/>
    <w:rsid w:val="004424DB"/>
    <w:rsid w:val="00442555"/>
    <w:rsid w:val="00444A9B"/>
    <w:rsid w:val="004460C9"/>
    <w:rsid w:val="00446349"/>
    <w:rsid w:val="00450CDC"/>
    <w:rsid w:val="00451414"/>
    <w:rsid w:val="00451A08"/>
    <w:rsid w:val="004524B7"/>
    <w:rsid w:val="00453026"/>
    <w:rsid w:val="004566FC"/>
    <w:rsid w:val="00460294"/>
    <w:rsid w:val="00460627"/>
    <w:rsid w:val="00460940"/>
    <w:rsid w:val="00461A28"/>
    <w:rsid w:val="0046409E"/>
    <w:rsid w:val="00464415"/>
    <w:rsid w:val="00466126"/>
    <w:rsid w:val="0047137F"/>
    <w:rsid w:val="004718BC"/>
    <w:rsid w:val="00473477"/>
    <w:rsid w:val="004735A9"/>
    <w:rsid w:val="0047790D"/>
    <w:rsid w:val="00481044"/>
    <w:rsid w:val="00482386"/>
    <w:rsid w:val="00482E29"/>
    <w:rsid w:val="00484D04"/>
    <w:rsid w:val="00486A34"/>
    <w:rsid w:val="00486DD1"/>
    <w:rsid w:val="00487213"/>
    <w:rsid w:val="004910AB"/>
    <w:rsid w:val="00493ECC"/>
    <w:rsid w:val="00494674"/>
    <w:rsid w:val="00494A68"/>
    <w:rsid w:val="00497A30"/>
    <w:rsid w:val="004A0090"/>
    <w:rsid w:val="004A29DF"/>
    <w:rsid w:val="004A41BA"/>
    <w:rsid w:val="004A452B"/>
    <w:rsid w:val="004A6A4E"/>
    <w:rsid w:val="004B064D"/>
    <w:rsid w:val="004B50A4"/>
    <w:rsid w:val="004B6169"/>
    <w:rsid w:val="004C05DE"/>
    <w:rsid w:val="004C1A46"/>
    <w:rsid w:val="004C33BB"/>
    <w:rsid w:val="004C6BB6"/>
    <w:rsid w:val="004C72C3"/>
    <w:rsid w:val="004C7C6A"/>
    <w:rsid w:val="004C7D29"/>
    <w:rsid w:val="004D32A1"/>
    <w:rsid w:val="004D3738"/>
    <w:rsid w:val="004D4B0A"/>
    <w:rsid w:val="004D4B12"/>
    <w:rsid w:val="004D5243"/>
    <w:rsid w:val="004D55B8"/>
    <w:rsid w:val="004D5A91"/>
    <w:rsid w:val="004E0271"/>
    <w:rsid w:val="004E08E1"/>
    <w:rsid w:val="004E0C12"/>
    <w:rsid w:val="004E14EB"/>
    <w:rsid w:val="004E17B2"/>
    <w:rsid w:val="004E2E06"/>
    <w:rsid w:val="004E3C02"/>
    <w:rsid w:val="004F03BB"/>
    <w:rsid w:val="004F415F"/>
    <w:rsid w:val="004F424D"/>
    <w:rsid w:val="00500E9B"/>
    <w:rsid w:val="0050155D"/>
    <w:rsid w:val="00502641"/>
    <w:rsid w:val="00504450"/>
    <w:rsid w:val="00505A81"/>
    <w:rsid w:val="005107DA"/>
    <w:rsid w:val="00512FDB"/>
    <w:rsid w:val="00514B04"/>
    <w:rsid w:val="00514D37"/>
    <w:rsid w:val="005154A1"/>
    <w:rsid w:val="005212FB"/>
    <w:rsid w:val="00521DE0"/>
    <w:rsid w:val="00522D8F"/>
    <w:rsid w:val="0052325A"/>
    <w:rsid w:val="005237F3"/>
    <w:rsid w:val="0053110C"/>
    <w:rsid w:val="00531735"/>
    <w:rsid w:val="005332DA"/>
    <w:rsid w:val="00533904"/>
    <w:rsid w:val="00535844"/>
    <w:rsid w:val="0054252F"/>
    <w:rsid w:val="005433F4"/>
    <w:rsid w:val="005439E7"/>
    <w:rsid w:val="005443CA"/>
    <w:rsid w:val="005448D6"/>
    <w:rsid w:val="005505BC"/>
    <w:rsid w:val="005531C2"/>
    <w:rsid w:val="005537AE"/>
    <w:rsid w:val="00557ADC"/>
    <w:rsid w:val="00560D06"/>
    <w:rsid w:val="00565502"/>
    <w:rsid w:val="00566670"/>
    <w:rsid w:val="005729CC"/>
    <w:rsid w:val="00573D72"/>
    <w:rsid w:val="0057560D"/>
    <w:rsid w:val="005761FB"/>
    <w:rsid w:val="00577FA6"/>
    <w:rsid w:val="00581CFD"/>
    <w:rsid w:val="00582C1A"/>
    <w:rsid w:val="005834A3"/>
    <w:rsid w:val="00583874"/>
    <w:rsid w:val="00585BEA"/>
    <w:rsid w:val="00590D24"/>
    <w:rsid w:val="00591383"/>
    <w:rsid w:val="00596D2C"/>
    <w:rsid w:val="00597F31"/>
    <w:rsid w:val="005A188F"/>
    <w:rsid w:val="005A31FC"/>
    <w:rsid w:val="005A69E6"/>
    <w:rsid w:val="005A6BCF"/>
    <w:rsid w:val="005B116B"/>
    <w:rsid w:val="005B1371"/>
    <w:rsid w:val="005B30D7"/>
    <w:rsid w:val="005B4A68"/>
    <w:rsid w:val="005B7D45"/>
    <w:rsid w:val="005C1EA5"/>
    <w:rsid w:val="005C2728"/>
    <w:rsid w:val="005C3F07"/>
    <w:rsid w:val="005C4F5F"/>
    <w:rsid w:val="005C586E"/>
    <w:rsid w:val="005C6126"/>
    <w:rsid w:val="005C6878"/>
    <w:rsid w:val="005D2CB7"/>
    <w:rsid w:val="005D3E0C"/>
    <w:rsid w:val="005D5368"/>
    <w:rsid w:val="005D5404"/>
    <w:rsid w:val="005E06D6"/>
    <w:rsid w:val="005E0965"/>
    <w:rsid w:val="005E1FE2"/>
    <w:rsid w:val="005E2D9A"/>
    <w:rsid w:val="005E6FFA"/>
    <w:rsid w:val="005F0B19"/>
    <w:rsid w:val="005F0C4C"/>
    <w:rsid w:val="005F14DB"/>
    <w:rsid w:val="005F500D"/>
    <w:rsid w:val="006003FD"/>
    <w:rsid w:val="006005A2"/>
    <w:rsid w:val="00600CE4"/>
    <w:rsid w:val="00601153"/>
    <w:rsid w:val="006023C9"/>
    <w:rsid w:val="00602420"/>
    <w:rsid w:val="0060278D"/>
    <w:rsid w:val="00604589"/>
    <w:rsid w:val="006069F8"/>
    <w:rsid w:val="00607163"/>
    <w:rsid w:val="00610C7B"/>
    <w:rsid w:val="00613142"/>
    <w:rsid w:val="006144AB"/>
    <w:rsid w:val="00614672"/>
    <w:rsid w:val="00614B82"/>
    <w:rsid w:val="006150F2"/>
    <w:rsid w:val="00615B9F"/>
    <w:rsid w:val="00617621"/>
    <w:rsid w:val="006203F1"/>
    <w:rsid w:val="00623897"/>
    <w:rsid w:val="006240BC"/>
    <w:rsid w:val="00624F57"/>
    <w:rsid w:val="00625AF0"/>
    <w:rsid w:val="00626E34"/>
    <w:rsid w:val="0062756F"/>
    <w:rsid w:val="00630CB2"/>
    <w:rsid w:val="0063255E"/>
    <w:rsid w:val="00636953"/>
    <w:rsid w:val="00637C90"/>
    <w:rsid w:val="00637CF0"/>
    <w:rsid w:val="006428AA"/>
    <w:rsid w:val="0064551D"/>
    <w:rsid w:val="00646426"/>
    <w:rsid w:val="00654164"/>
    <w:rsid w:val="00656BB4"/>
    <w:rsid w:val="00657954"/>
    <w:rsid w:val="00657B91"/>
    <w:rsid w:val="00662FFB"/>
    <w:rsid w:val="006639B3"/>
    <w:rsid w:val="006642D6"/>
    <w:rsid w:val="00667BB8"/>
    <w:rsid w:val="00670889"/>
    <w:rsid w:val="00671CC7"/>
    <w:rsid w:val="0067342F"/>
    <w:rsid w:val="00673791"/>
    <w:rsid w:val="00673D2D"/>
    <w:rsid w:val="00674121"/>
    <w:rsid w:val="00675193"/>
    <w:rsid w:val="006776D9"/>
    <w:rsid w:val="00677AEE"/>
    <w:rsid w:val="00693A57"/>
    <w:rsid w:val="00693D32"/>
    <w:rsid w:val="00693E53"/>
    <w:rsid w:val="006945BA"/>
    <w:rsid w:val="006971BE"/>
    <w:rsid w:val="006A2024"/>
    <w:rsid w:val="006A2284"/>
    <w:rsid w:val="006A272C"/>
    <w:rsid w:val="006A380D"/>
    <w:rsid w:val="006A52C2"/>
    <w:rsid w:val="006A7CD5"/>
    <w:rsid w:val="006A7E59"/>
    <w:rsid w:val="006B2546"/>
    <w:rsid w:val="006B35BD"/>
    <w:rsid w:val="006B41CC"/>
    <w:rsid w:val="006B4E54"/>
    <w:rsid w:val="006B545B"/>
    <w:rsid w:val="006C002F"/>
    <w:rsid w:val="006C0378"/>
    <w:rsid w:val="006C4EE4"/>
    <w:rsid w:val="006C76F9"/>
    <w:rsid w:val="006D1024"/>
    <w:rsid w:val="006D1985"/>
    <w:rsid w:val="006D25B4"/>
    <w:rsid w:val="006D3644"/>
    <w:rsid w:val="006D3725"/>
    <w:rsid w:val="006D4852"/>
    <w:rsid w:val="006E04B2"/>
    <w:rsid w:val="006E2006"/>
    <w:rsid w:val="006E24B1"/>
    <w:rsid w:val="006E2C87"/>
    <w:rsid w:val="006E6CF7"/>
    <w:rsid w:val="006E73D1"/>
    <w:rsid w:val="006F0803"/>
    <w:rsid w:val="006F0E41"/>
    <w:rsid w:val="006F1156"/>
    <w:rsid w:val="006F268A"/>
    <w:rsid w:val="006F2960"/>
    <w:rsid w:val="006F2CD0"/>
    <w:rsid w:val="006F582E"/>
    <w:rsid w:val="00705C02"/>
    <w:rsid w:val="0071024B"/>
    <w:rsid w:val="0071037B"/>
    <w:rsid w:val="00712C0F"/>
    <w:rsid w:val="0071333D"/>
    <w:rsid w:val="00714FAA"/>
    <w:rsid w:val="00715701"/>
    <w:rsid w:val="00720EA2"/>
    <w:rsid w:val="00723C3D"/>
    <w:rsid w:val="00724FCF"/>
    <w:rsid w:val="007250DE"/>
    <w:rsid w:val="007310A9"/>
    <w:rsid w:val="0073117B"/>
    <w:rsid w:val="007319FF"/>
    <w:rsid w:val="00732539"/>
    <w:rsid w:val="00737049"/>
    <w:rsid w:val="00737D3E"/>
    <w:rsid w:val="0074157D"/>
    <w:rsid w:val="00741821"/>
    <w:rsid w:val="0074257A"/>
    <w:rsid w:val="00745229"/>
    <w:rsid w:val="00746CB0"/>
    <w:rsid w:val="00746F72"/>
    <w:rsid w:val="0075046E"/>
    <w:rsid w:val="00753627"/>
    <w:rsid w:val="007537E6"/>
    <w:rsid w:val="00753CAB"/>
    <w:rsid w:val="007548A2"/>
    <w:rsid w:val="007566A3"/>
    <w:rsid w:val="00757D73"/>
    <w:rsid w:val="00760710"/>
    <w:rsid w:val="00764458"/>
    <w:rsid w:val="00766CB1"/>
    <w:rsid w:val="00772A46"/>
    <w:rsid w:val="00773B86"/>
    <w:rsid w:val="00775596"/>
    <w:rsid w:val="00777114"/>
    <w:rsid w:val="007776C1"/>
    <w:rsid w:val="00780C77"/>
    <w:rsid w:val="00783F34"/>
    <w:rsid w:val="007862F7"/>
    <w:rsid w:val="007879C5"/>
    <w:rsid w:val="00787F65"/>
    <w:rsid w:val="007901D4"/>
    <w:rsid w:val="007914A6"/>
    <w:rsid w:val="00793B74"/>
    <w:rsid w:val="00794077"/>
    <w:rsid w:val="00795D06"/>
    <w:rsid w:val="00795E4B"/>
    <w:rsid w:val="00795F00"/>
    <w:rsid w:val="007A21BE"/>
    <w:rsid w:val="007A5EB3"/>
    <w:rsid w:val="007B2330"/>
    <w:rsid w:val="007B2782"/>
    <w:rsid w:val="007B6034"/>
    <w:rsid w:val="007B7708"/>
    <w:rsid w:val="007C1105"/>
    <w:rsid w:val="007C1C00"/>
    <w:rsid w:val="007C352C"/>
    <w:rsid w:val="007C5BF2"/>
    <w:rsid w:val="007D2B67"/>
    <w:rsid w:val="007D2D42"/>
    <w:rsid w:val="007D41BF"/>
    <w:rsid w:val="007D41E2"/>
    <w:rsid w:val="007D4D4A"/>
    <w:rsid w:val="007D5042"/>
    <w:rsid w:val="007D5A63"/>
    <w:rsid w:val="007D60F7"/>
    <w:rsid w:val="007D67E2"/>
    <w:rsid w:val="007D7B3B"/>
    <w:rsid w:val="007E083F"/>
    <w:rsid w:val="007E1A68"/>
    <w:rsid w:val="007E4020"/>
    <w:rsid w:val="007E42A4"/>
    <w:rsid w:val="007E48B1"/>
    <w:rsid w:val="007E7353"/>
    <w:rsid w:val="007E7EAE"/>
    <w:rsid w:val="007F04BF"/>
    <w:rsid w:val="007F24CD"/>
    <w:rsid w:val="007F4405"/>
    <w:rsid w:val="007F57D8"/>
    <w:rsid w:val="007F6186"/>
    <w:rsid w:val="007F7308"/>
    <w:rsid w:val="00800990"/>
    <w:rsid w:val="00805476"/>
    <w:rsid w:val="00805F2A"/>
    <w:rsid w:val="00813D0B"/>
    <w:rsid w:val="008159BE"/>
    <w:rsid w:val="0082165A"/>
    <w:rsid w:val="008226C9"/>
    <w:rsid w:val="00825628"/>
    <w:rsid w:val="008257C6"/>
    <w:rsid w:val="008279A3"/>
    <w:rsid w:val="008401FD"/>
    <w:rsid w:val="008414A0"/>
    <w:rsid w:val="00841915"/>
    <w:rsid w:val="0084376E"/>
    <w:rsid w:val="008458B3"/>
    <w:rsid w:val="00845BB4"/>
    <w:rsid w:val="008464C8"/>
    <w:rsid w:val="00850DCE"/>
    <w:rsid w:val="00855DF2"/>
    <w:rsid w:val="00856BFB"/>
    <w:rsid w:val="00860A43"/>
    <w:rsid w:val="00870D22"/>
    <w:rsid w:val="00871797"/>
    <w:rsid w:val="0087221E"/>
    <w:rsid w:val="00872238"/>
    <w:rsid w:val="00872DBD"/>
    <w:rsid w:val="00872FFA"/>
    <w:rsid w:val="00873A0D"/>
    <w:rsid w:val="00873FEC"/>
    <w:rsid w:val="00875777"/>
    <w:rsid w:val="008766C4"/>
    <w:rsid w:val="00877093"/>
    <w:rsid w:val="00880B80"/>
    <w:rsid w:val="00883A0C"/>
    <w:rsid w:val="0088787F"/>
    <w:rsid w:val="00890829"/>
    <w:rsid w:val="00894D07"/>
    <w:rsid w:val="00897448"/>
    <w:rsid w:val="00897C39"/>
    <w:rsid w:val="008A00FC"/>
    <w:rsid w:val="008A1448"/>
    <w:rsid w:val="008A2992"/>
    <w:rsid w:val="008A6548"/>
    <w:rsid w:val="008A6EA8"/>
    <w:rsid w:val="008B01EB"/>
    <w:rsid w:val="008B0427"/>
    <w:rsid w:val="008B07BC"/>
    <w:rsid w:val="008B11AF"/>
    <w:rsid w:val="008B1650"/>
    <w:rsid w:val="008B2539"/>
    <w:rsid w:val="008B523E"/>
    <w:rsid w:val="008B6584"/>
    <w:rsid w:val="008B6B0D"/>
    <w:rsid w:val="008B71AB"/>
    <w:rsid w:val="008C2A56"/>
    <w:rsid w:val="008C36C1"/>
    <w:rsid w:val="008C4312"/>
    <w:rsid w:val="008C4C51"/>
    <w:rsid w:val="008C68ED"/>
    <w:rsid w:val="008C6AB5"/>
    <w:rsid w:val="008C6F96"/>
    <w:rsid w:val="008D2D2E"/>
    <w:rsid w:val="008D5246"/>
    <w:rsid w:val="008D586C"/>
    <w:rsid w:val="008E1257"/>
    <w:rsid w:val="008E2709"/>
    <w:rsid w:val="008E3AE5"/>
    <w:rsid w:val="008E4B79"/>
    <w:rsid w:val="008E50D4"/>
    <w:rsid w:val="008E7139"/>
    <w:rsid w:val="008E7646"/>
    <w:rsid w:val="008F4A95"/>
    <w:rsid w:val="008F53B5"/>
    <w:rsid w:val="00900D29"/>
    <w:rsid w:val="0090490B"/>
    <w:rsid w:val="009062F1"/>
    <w:rsid w:val="00916238"/>
    <w:rsid w:val="00920ED9"/>
    <w:rsid w:val="009245C8"/>
    <w:rsid w:val="00926009"/>
    <w:rsid w:val="0092612A"/>
    <w:rsid w:val="00926FD4"/>
    <w:rsid w:val="00927CE4"/>
    <w:rsid w:val="00930358"/>
    <w:rsid w:val="009333D2"/>
    <w:rsid w:val="00933B93"/>
    <w:rsid w:val="009436A6"/>
    <w:rsid w:val="0094451C"/>
    <w:rsid w:val="0094499F"/>
    <w:rsid w:val="0094518D"/>
    <w:rsid w:val="009460FD"/>
    <w:rsid w:val="00946F0F"/>
    <w:rsid w:val="00956354"/>
    <w:rsid w:val="00956381"/>
    <w:rsid w:val="00956898"/>
    <w:rsid w:val="00962BFA"/>
    <w:rsid w:val="009648F6"/>
    <w:rsid w:val="00966213"/>
    <w:rsid w:val="00966315"/>
    <w:rsid w:val="0097110D"/>
    <w:rsid w:val="00973881"/>
    <w:rsid w:val="00975733"/>
    <w:rsid w:val="009766A6"/>
    <w:rsid w:val="0098066E"/>
    <w:rsid w:val="00984EE7"/>
    <w:rsid w:val="009854AA"/>
    <w:rsid w:val="009905D2"/>
    <w:rsid w:val="00996489"/>
    <w:rsid w:val="00997F37"/>
    <w:rsid w:val="009A0C5C"/>
    <w:rsid w:val="009A0CDB"/>
    <w:rsid w:val="009A220C"/>
    <w:rsid w:val="009A5CF7"/>
    <w:rsid w:val="009A6D0F"/>
    <w:rsid w:val="009B09B5"/>
    <w:rsid w:val="009B29D6"/>
    <w:rsid w:val="009B5437"/>
    <w:rsid w:val="009C0392"/>
    <w:rsid w:val="009C290E"/>
    <w:rsid w:val="009C3A5C"/>
    <w:rsid w:val="009C3DC7"/>
    <w:rsid w:val="009C4636"/>
    <w:rsid w:val="009C4FE3"/>
    <w:rsid w:val="009C6D0A"/>
    <w:rsid w:val="009D1505"/>
    <w:rsid w:val="009D18BC"/>
    <w:rsid w:val="009D2130"/>
    <w:rsid w:val="009D2B21"/>
    <w:rsid w:val="009D2CB3"/>
    <w:rsid w:val="009D39F8"/>
    <w:rsid w:val="009D5B80"/>
    <w:rsid w:val="009D6D36"/>
    <w:rsid w:val="009D7909"/>
    <w:rsid w:val="009E0FFA"/>
    <w:rsid w:val="009E5285"/>
    <w:rsid w:val="009E60E4"/>
    <w:rsid w:val="009E6EB3"/>
    <w:rsid w:val="009E7D04"/>
    <w:rsid w:val="009F0E77"/>
    <w:rsid w:val="009F20E6"/>
    <w:rsid w:val="009F33C6"/>
    <w:rsid w:val="009F3854"/>
    <w:rsid w:val="009F3DE1"/>
    <w:rsid w:val="009F48C7"/>
    <w:rsid w:val="009F7348"/>
    <w:rsid w:val="00A00AE3"/>
    <w:rsid w:val="00A01954"/>
    <w:rsid w:val="00A039A2"/>
    <w:rsid w:val="00A04623"/>
    <w:rsid w:val="00A04700"/>
    <w:rsid w:val="00A047DA"/>
    <w:rsid w:val="00A04FCB"/>
    <w:rsid w:val="00A10A07"/>
    <w:rsid w:val="00A12918"/>
    <w:rsid w:val="00A13002"/>
    <w:rsid w:val="00A132F4"/>
    <w:rsid w:val="00A13B12"/>
    <w:rsid w:val="00A159F0"/>
    <w:rsid w:val="00A20749"/>
    <w:rsid w:val="00A247CA"/>
    <w:rsid w:val="00A30FC6"/>
    <w:rsid w:val="00A313B1"/>
    <w:rsid w:val="00A31E41"/>
    <w:rsid w:val="00A342DA"/>
    <w:rsid w:val="00A37F78"/>
    <w:rsid w:val="00A41A6F"/>
    <w:rsid w:val="00A41CB4"/>
    <w:rsid w:val="00A42424"/>
    <w:rsid w:val="00A4315E"/>
    <w:rsid w:val="00A440B4"/>
    <w:rsid w:val="00A472DA"/>
    <w:rsid w:val="00A52273"/>
    <w:rsid w:val="00A525F6"/>
    <w:rsid w:val="00A54F4C"/>
    <w:rsid w:val="00A5572C"/>
    <w:rsid w:val="00A55EF2"/>
    <w:rsid w:val="00A560E6"/>
    <w:rsid w:val="00A6321F"/>
    <w:rsid w:val="00A636C0"/>
    <w:rsid w:val="00A646C5"/>
    <w:rsid w:val="00A70057"/>
    <w:rsid w:val="00A70920"/>
    <w:rsid w:val="00A70F67"/>
    <w:rsid w:val="00A72F1E"/>
    <w:rsid w:val="00A731DD"/>
    <w:rsid w:val="00A73989"/>
    <w:rsid w:val="00A746F3"/>
    <w:rsid w:val="00A76532"/>
    <w:rsid w:val="00A80076"/>
    <w:rsid w:val="00A83209"/>
    <w:rsid w:val="00A83986"/>
    <w:rsid w:val="00A84119"/>
    <w:rsid w:val="00A84141"/>
    <w:rsid w:val="00A85479"/>
    <w:rsid w:val="00A859E3"/>
    <w:rsid w:val="00A919D8"/>
    <w:rsid w:val="00A937E6"/>
    <w:rsid w:val="00A94001"/>
    <w:rsid w:val="00A94814"/>
    <w:rsid w:val="00A948C1"/>
    <w:rsid w:val="00A94A07"/>
    <w:rsid w:val="00A969CF"/>
    <w:rsid w:val="00AA3AF2"/>
    <w:rsid w:val="00AA3E2B"/>
    <w:rsid w:val="00AA58BC"/>
    <w:rsid w:val="00AA61A2"/>
    <w:rsid w:val="00AA666A"/>
    <w:rsid w:val="00AA7247"/>
    <w:rsid w:val="00AA751C"/>
    <w:rsid w:val="00AB1C99"/>
    <w:rsid w:val="00AB22F0"/>
    <w:rsid w:val="00AB385B"/>
    <w:rsid w:val="00AB579E"/>
    <w:rsid w:val="00AB62E5"/>
    <w:rsid w:val="00AB7190"/>
    <w:rsid w:val="00AC02C4"/>
    <w:rsid w:val="00AC26C4"/>
    <w:rsid w:val="00AC5E18"/>
    <w:rsid w:val="00AD1EF1"/>
    <w:rsid w:val="00AD4156"/>
    <w:rsid w:val="00AD4F73"/>
    <w:rsid w:val="00AE31A5"/>
    <w:rsid w:val="00AE4A11"/>
    <w:rsid w:val="00AE512F"/>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5D76"/>
    <w:rsid w:val="00B17418"/>
    <w:rsid w:val="00B214C2"/>
    <w:rsid w:val="00B24AE9"/>
    <w:rsid w:val="00B24CAD"/>
    <w:rsid w:val="00B266F9"/>
    <w:rsid w:val="00B31714"/>
    <w:rsid w:val="00B35065"/>
    <w:rsid w:val="00B3510C"/>
    <w:rsid w:val="00B36355"/>
    <w:rsid w:val="00B37913"/>
    <w:rsid w:val="00B37E2E"/>
    <w:rsid w:val="00B4091E"/>
    <w:rsid w:val="00B422F9"/>
    <w:rsid w:val="00B43FC3"/>
    <w:rsid w:val="00B456A9"/>
    <w:rsid w:val="00B459F2"/>
    <w:rsid w:val="00B45E98"/>
    <w:rsid w:val="00B465BB"/>
    <w:rsid w:val="00B47C47"/>
    <w:rsid w:val="00B52503"/>
    <w:rsid w:val="00B53EE2"/>
    <w:rsid w:val="00B54D3D"/>
    <w:rsid w:val="00B55B92"/>
    <w:rsid w:val="00B56665"/>
    <w:rsid w:val="00B56970"/>
    <w:rsid w:val="00B60940"/>
    <w:rsid w:val="00B61075"/>
    <w:rsid w:val="00B61A2C"/>
    <w:rsid w:val="00B626AC"/>
    <w:rsid w:val="00B63D80"/>
    <w:rsid w:val="00B6439F"/>
    <w:rsid w:val="00B64B3D"/>
    <w:rsid w:val="00B65622"/>
    <w:rsid w:val="00B66800"/>
    <w:rsid w:val="00B668EF"/>
    <w:rsid w:val="00B70198"/>
    <w:rsid w:val="00B70A99"/>
    <w:rsid w:val="00B71530"/>
    <w:rsid w:val="00B75A38"/>
    <w:rsid w:val="00B777EC"/>
    <w:rsid w:val="00B779D4"/>
    <w:rsid w:val="00B805A6"/>
    <w:rsid w:val="00B8480A"/>
    <w:rsid w:val="00B9218E"/>
    <w:rsid w:val="00B9228B"/>
    <w:rsid w:val="00B924B5"/>
    <w:rsid w:val="00B969CC"/>
    <w:rsid w:val="00BA1FEA"/>
    <w:rsid w:val="00BA3555"/>
    <w:rsid w:val="00BA4F2D"/>
    <w:rsid w:val="00BB3933"/>
    <w:rsid w:val="00BC0FDA"/>
    <w:rsid w:val="00BC1C91"/>
    <w:rsid w:val="00BC43ED"/>
    <w:rsid w:val="00BC62A8"/>
    <w:rsid w:val="00BC6469"/>
    <w:rsid w:val="00BC6A02"/>
    <w:rsid w:val="00BC6DA0"/>
    <w:rsid w:val="00BC7A02"/>
    <w:rsid w:val="00BD0BFC"/>
    <w:rsid w:val="00BD2886"/>
    <w:rsid w:val="00BD3779"/>
    <w:rsid w:val="00BD3FF2"/>
    <w:rsid w:val="00BD6C14"/>
    <w:rsid w:val="00BD78CD"/>
    <w:rsid w:val="00BE110F"/>
    <w:rsid w:val="00BE1C31"/>
    <w:rsid w:val="00BE2675"/>
    <w:rsid w:val="00BE2E09"/>
    <w:rsid w:val="00BE30DA"/>
    <w:rsid w:val="00BE376B"/>
    <w:rsid w:val="00BE6128"/>
    <w:rsid w:val="00BE775D"/>
    <w:rsid w:val="00BE78EC"/>
    <w:rsid w:val="00BF3A36"/>
    <w:rsid w:val="00C00BBB"/>
    <w:rsid w:val="00C01AC9"/>
    <w:rsid w:val="00C01D4C"/>
    <w:rsid w:val="00C03ADC"/>
    <w:rsid w:val="00C124A0"/>
    <w:rsid w:val="00C15FA6"/>
    <w:rsid w:val="00C1641B"/>
    <w:rsid w:val="00C174B1"/>
    <w:rsid w:val="00C17CA8"/>
    <w:rsid w:val="00C22D0D"/>
    <w:rsid w:val="00C2777E"/>
    <w:rsid w:val="00C332FD"/>
    <w:rsid w:val="00C337B9"/>
    <w:rsid w:val="00C33F5E"/>
    <w:rsid w:val="00C367BA"/>
    <w:rsid w:val="00C3721E"/>
    <w:rsid w:val="00C37BBB"/>
    <w:rsid w:val="00C37EB6"/>
    <w:rsid w:val="00C43315"/>
    <w:rsid w:val="00C45AA9"/>
    <w:rsid w:val="00C52F41"/>
    <w:rsid w:val="00C57C9D"/>
    <w:rsid w:val="00C64D4E"/>
    <w:rsid w:val="00C655FC"/>
    <w:rsid w:val="00C75A29"/>
    <w:rsid w:val="00C8024B"/>
    <w:rsid w:val="00C81C22"/>
    <w:rsid w:val="00C821A5"/>
    <w:rsid w:val="00C83400"/>
    <w:rsid w:val="00C834D3"/>
    <w:rsid w:val="00C83792"/>
    <w:rsid w:val="00C8517A"/>
    <w:rsid w:val="00C8629A"/>
    <w:rsid w:val="00C91209"/>
    <w:rsid w:val="00C92349"/>
    <w:rsid w:val="00C93726"/>
    <w:rsid w:val="00C93BFD"/>
    <w:rsid w:val="00C95820"/>
    <w:rsid w:val="00C962BC"/>
    <w:rsid w:val="00CA0E2B"/>
    <w:rsid w:val="00CA3CBA"/>
    <w:rsid w:val="00CA4056"/>
    <w:rsid w:val="00CA4DB6"/>
    <w:rsid w:val="00CA6BDB"/>
    <w:rsid w:val="00CA72A7"/>
    <w:rsid w:val="00CB7A93"/>
    <w:rsid w:val="00CC2833"/>
    <w:rsid w:val="00CC2DC2"/>
    <w:rsid w:val="00CD1007"/>
    <w:rsid w:val="00CD1BE5"/>
    <w:rsid w:val="00CD3C15"/>
    <w:rsid w:val="00CD4F94"/>
    <w:rsid w:val="00CD6B53"/>
    <w:rsid w:val="00CD6C27"/>
    <w:rsid w:val="00CD6E73"/>
    <w:rsid w:val="00CE18AE"/>
    <w:rsid w:val="00CE51F0"/>
    <w:rsid w:val="00CE592C"/>
    <w:rsid w:val="00CF07F3"/>
    <w:rsid w:val="00CF0990"/>
    <w:rsid w:val="00CF271E"/>
    <w:rsid w:val="00CF2F5A"/>
    <w:rsid w:val="00CF3020"/>
    <w:rsid w:val="00CF755D"/>
    <w:rsid w:val="00CF7FCE"/>
    <w:rsid w:val="00D0002F"/>
    <w:rsid w:val="00D015AD"/>
    <w:rsid w:val="00D03576"/>
    <w:rsid w:val="00D03DA1"/>
    <w:rsid w:val="00D04E4B"/>
    <w:rsid w:val="00D04FD9"/>
    <w:rsid w:val="00D0755A"/>
    <w:rsid w:val="00D11A3D"/>
    <w:rsid w:val="00D1268A"/>
    <w:rsid w:val="00D205F4"/>
    <w:rsid w:val="00D213FA"/>
    <w:rsid w:val="00D2224E"/>
    <w:rsid w:val="00D235CA"/>
    <w:rsid w:val="00D238BE"/>
    <w:rsid w:val="00D317D3"/>
    <w:rsid w:val="00D3311E"/>
    <w:rsid w:val="00D34428"/>
    <w:rsid w:val="00D35E0E"/>
    <w:rsid w:val="00D36549"/>
    <w:rsid w:val="00D402F7"/>
    <w:rsid w:val="00D41740"/>
    <w:rsid w:val="00D422D5"/>
    <w:rsid w:val="00D43969"/>
    <w:rsid w:val="00D43EF1"/>
    <w:rsid w:val="00D51B23"/>
    <w:rsid w:val="00D54CDD"/>
    <w:rsid w:val="00D61185"/>
    <w:rsid w:val="00D6329E"/>
    <w:rsid w:val="00D6693A"/>
    <w:rsid w:val="00D71602"/>
    <w:rsid w:val="00D72506"/>
    <w:rsid w:val="00D72762"/>
    <w:rsid w:val="00D73589"/>
    <w:rsid w:val="00D73ADD"/>
    <w:rsid w:val="00D73E7E"/>
    <w:rsid w:val="00D7661A"/>
    <w:rsid w:val="00D80A20"/>
    <w:rsid w:val="00D819DA"/>
    <w:rsid w:val="00D82362"/>
    <w:rsid w:val="00D85D12"/>
    <w:rsid w:val="00D90D28"/>
    <w:rsid w:val="00D917F6"/>
    <w:rsid w:val="00D92679"/>
    <w:rsid w:val="00D9475C"/>
    <w:rsid w:val="00D978EE"/>
    <w:rsid w:val="00DA20FF"/>
    <w:rsid w:val="00DA2813"/>
    <w:rsid w:val="00DA2A75"/>
    <w:rsid w:val="00DB04C4"/>
    <w:rsid w:val="00DB1B9D"/>
    <w:rsid w:val="00DB1CBA"/>
    <w:rsid w:val="00DB29E6"/>
    <w:rsid w:val="00DB2B0E"/>
    <w:rsid w:val="00DB3B31"/>
    <w:rsid w:val="00DB62A6"/>
    <w:rsid w:val="00DB6C97"/>
    <w:rsid w:val="00DC0C9C"/>
    <w:rsid w:val="00DC10AA"/>
    <w:rsid w:val="00DC1E48"/>
    <w:rsid w:val="00DC306D"/>
    <w:rsid w:val="00DC3633"/>
    <w:rsid w:val="00DC37D9"/>
    <w:rsid w:val="00DC4C36"/>
    <w:rsid w:val="00DC6B08"/>
    <w:rsid w:val="00DD121F"/>
    <w:rsid w:val="00DD3C45"/>
    <w:rsid w:val="00DD3EB5"/>
    <w:rsid w:val="00DE4722"/>
    <w:rsid w:val="00DE5638"/>
    <w:rsid w:val="00DE57F9"/>
    <w:rsid w:val="00DF074E"/>
    <w:rsid w:val="00DF108C"/>
    <w:rsid w:val="00DF3E67"/>
    <w:rsid w:val="00E0103E"/>
    <w:rsid w:val="00E02039"/>
    <w:rsid w:val="00E02B70"/>
    <w:rsid w:val="00E03252"/>
    <w:rsid w:val="00E050A3"/>
    <w:rsid w:val="00E05667"/>
    <w:rsid w:val="00E10B8A"/>
    <w:rsid w:val="00E1106A"/>
    <w:rsid w:val="00E115B9"/>
    <w:rsid w:val="00E12B98"/>
    <w:rsid w:val="00E1348A"/>
    <w:rsid w:val="00E15FEF"/>
    <w:rsid w:val="00E1646D"/>
    <w:rsid w:val="00E16871"/>
    <w:rsid w:val="00E16A31"/>
    <w:rsid w:val="00E17DC8"/>
    <w:rsid w:val="00E204B5"/>
    <w:rsid w:val="00E25AA9"/>
    <w:rsid w:val="00E25B3C"/>
    <w:rsid w:val="00E272F0"/>
    <w:rsid w:val="00E27FED"/>
    <w:rsid w:val="00E37503"/>
    <w:rsid w:val="00E419A0"/>
    <w:rsid w:val="00E42120"/>
    <w:rsid w:val="00E4231F"/>
    <w:rsid w:val="00E4789F"/>
    <w:rsid w:val="00E5191A"/>
    <w:rsid w:val="00E52BD7"/>
    <w:rsid w:val="00E5703B"/>
    <w:rsid w:val="00E607ED"/>
    <w:rsid w:val="00E619B4"/>
    <w:rsid w:val="00E62201"/>
    <w:rsid w:val="00E65742"/>
    <w:rsid w:val="00E732CD"/>
    <w:rsid w:val="00E74B2C"/>
    <w:rsid w:val="00E77A94"/>
    <w:rsid w:val="00E77BFE"/>
    <w:rsid w:val="00E83F6E"/>
    <w:rsid w:val="00E84FB2"/>
    <w:rsid w:val="00E8526F"/>
    <w:rsid w:val="00E86931"/>
    <w:rsid w:val="00E87EFF"/>
    <w:rsid w:val="00E91ACE"/>
    <w:rsid w:val="00E93506"/>
    <w:rsid w:val="00E9623A"/>
    <w:rsid w:val="00E971E5"/>
    <w:rsid w:val="00EA0DB6"/>
    <w:rsid w:val="00EA0EBB"/>
    <w:rsid w:val="00EA4E6A"/>
    <w:rsid w:val="00EB18C4"/>
    <w:rsid w:val="00EB1AC2"/>
    <w:rsid w:val="00EB34BB"/>
    <w:rsid w:val="00EB4F20"/>
    <w:rsid w:val="00EB726D"/>
    <w:rsid w:val="00EB7386"/>
    <w:rsid w:val="00EC443D"/>
    <w:rsid w:val="00EC52B0"/>
    <w:rsid w:val="00EC5361"/>
    <w:rsid w:val="00EC7268"/>
    <w:rsid w:val="00ED0E7E"/>
    <w:rsid w:val="00ED145B"/>
    <w:rsid w:val="00ED2B62"/>
    <w:rsid w:val="00ED3A5B"/>
    <w:rsid w:val="00ED44BC"/>
    <w:rsid w:val="00ED513A"/>
    <w:rsid w:val="00ED547E"/>
    <w:rsid w:val="00ED600D"/>
    <w:rsid w:val="00ED78CB"/>
    <w:rsid w:val="00EE1765"/>
    <w:rsid w:val="00EE2619"/>
    <w:rsid w:val="00EE3DF7"/>
    <w:rsid w:val="00EE4432"/>
    <w:rsid w:val="00EF5D8C"/>
    <w:rsid w:val="00F03A32"/>
    <w:rsid w:val="00F05C06"/>
    <w:rsid w:val="00F06299"/>
    <w:rsid w:val="00F0699D"/>
    <w:rsid w:val="00F06C4C"/>
    <w:rsid w:val="00F10209"/>
    <w:rsid w:val="00F206C5"/>
    <w:rsid w:val="00F20A06"/>
    <w:rsid w:val="00F2296C"/>
    <w:rsid w:val="00F24D0A"/>
    <w:rsid w:val="00F26313"/>
    <w:rsid w:val="00F26652"/>
    <w:rsid w:val="00F270B5"/>
    <w:rsid w:val="00F27823"/>
    <w:rsid w:val="00F27C1F"/>
    <w:rsid w:val="00F3016E"/>
    <w:rsid w:val="00F337DE"/>
    <w:rsid w:val="00F37AA0"/>
    <w:rsid w:val="00F40F73"/>
    <w:rsid w:val="00F4103B"/>
    <w:rsid w:val="00F42516"/>
    <w:rsid w:val="00F43542"/>
    <w:rsid w:val="00F456E4"/>
    <w:rsid w:val="00F46671"/>
    <w:rsid w:val="00F478C4"/>
    <w:rsid w:val="00F51BB7"/>
    <w:rsid w:val="00F524C6"/>
    <w:rsid w:val="00F569B8"/>
    <w:rsid w:val="00F57B1A"/>
    <w:rsid w:val="00F61B7A"/>
    <w:rsid w:val="00F62443"/>
    <w:rsid w:val="00F63128"/>
    <w:rsid w:val="00F63A81"/>
    <w:rsid w:val="00F65139"/>
    <w:rsid w:val="00F6523A"/>
    <w:rsid w:val="00F652F9"/>
    <w:rsid w:val="00F66A6B"/>
    <w:rsid w:val="00F6738B"/>
    <w:rsid w:val="00F700BE"/>
    <w:rsid w:val="00F70423"/>
    <w:rsid w:val="00F7332F"/>
    <w:rsid w:val="00F73B9B"/>
    <w:rsid w:val="00F73FFA"/>
    <w:rsid w:val="00F76A37"/>
    <w:rsid w:val="00F76FAC"/>
    <w:rsid w:val="00F7747E"/>
    <w:rsid w:val="00F77B39"/>
    <w:rsid w:val="00F803D5"/>
    <w:rsid w:val="00F83147"/>
    <w:rsid w:val="00F83C82"/>
    <w:rsid w:val="00F93624"/>
    <w:rsid w:val="00F97318"/>
    <w:rsid w:val="00F97422"/>
    <w:rsid w:val="00FA2280"/>
    <w:rsid w:val="00FA3885"/>
    <w:rsid w:val="00FA776C"/>
    <w:rsid w:val="00FB0136"/>
    <w:rsid w:val="00FB1548"/>
    <w:rsid w:val="00FB2B4E"/>
    <w:rsid w:val="00FB2F34"/>
    <w:rsid w:val="00FB359B"/>
    <w:rsid w:val="00FB6554"/>
    <w:rsid w:val="00FC0FA5"/>
    <w:rsid w:val="00FC4620"/>
    <w:rsid w:val="00FC4BDB"/>
    <w:rsid w:val="00FC4E99"/>
    <w:rsid w:val="00FC5C40"/>
    <w:rsid w:val="00FC610B"/>
    <w:rsid w:val="00FD1FD5"/>
    <w:rsid w:val="00FD483D"/>
    <w:rsid w:val="00FD5606"/>
    <w:rsid w:val="00FD700F"/>
    <w:rsid w:val="00FD78C3"/>
    <w:rsid w:val="00FE0633"/>
    <w:rsid w:val="00FE29C3"/>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0A8"/>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1"/>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1"/>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1"/>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 w:val="22"/>
      <w:szCs w:val="32"/>
      <w:u w:val="single"/>
    </w:rPr>
  </w:style>
  <w:style w:type="character" w:customStyle="1" w:styleId="Titre3Car">
    <w:name w:val="Titre 3 Car"/>
    <w:basedOn w:val="Policepardfaut"/>
    <w:link w:val="Titre3"/>
    <w:uiPriority w:val="9"/>
    <w:rsid w:val="000F493C"/>
    <w:rPr>
      <w:rFonts w:ascii="Aptos" w:eastAsiaTheme="majorEastAsia" w:hAnsi="Aptos" w:cstheme="majorBidi"/>
      <w:i/>
      <w:sz w:val="22"/>
      <w:szCs w:val="28"/>
    </w:rPr>
  </w:style>
  <w:style w:type="character" w:customStyle="1" w:styleId="Titre4Car">
    <w:name w:val="Titre 4 Car"/>
    <w:basedOn w:val="Policepardfaut"/>
    <w:link w:val="Titre4"/>
    <w:uiPriority w:val="9"/>
    <w:rsid w:val="004424DB"/>
    <w:rPr>
      <w:rFonts w:ascii="Aptos" w:eastAsiaTheme="majorEastAsia" w:hAnsi="Aptos" w:cstheme="majorBidi"/>
      <w:i/>
      <w:iCs/>
      <w:color w:val="0F4761" w:themeColor="accent1" w:themeShade="BF"/>
      <w:sz w:val="22"/>
    </w:rPr>
  </w:style>
  <w:style w:type="character" w:customStyle="1" w:styleId="Titre5Car">
    <w:name w:val="Titre 5 Car"/>
    <w:basedOn w:val="Policepardfaut"/>
    <w:link w:val="Titre5"/>
    <w:uiPriority w:val="9"/>
    <w:rsid w:val="004424DB"/>
    <w:rPr>
      <w:rFonts w:ascii="Aptos" w:eastAsiaTheme="majorEastAsia" w:hAnsi="Aptos" w:cstheme="majorBidi"/>
      <w:color w:val="0F4761" w:themeColor="accent1" w:themeShade="BF"/>
      <w:sz w:val="22"/>
    </w:rPr>
  </w:style>
  <w:style w:type="character" w:customStyle="1" w:styleId="Titre6Car">
    <w:name w:val="Titre 6 Car"/>
    <w:basedOn w:val="Policepardfaut"/>
    <w:link w:val="Titre6"/>
    <w:uiPriority w:val="9"/>
    <w:semiHidden/>
    <w:rsid w:val="004424DB"/>
    <w:rPr>
      <w:rFonts w:ascii="Aptos" w:eastAsiaTheme="majorEastAsia" w:hAnsi="Aptos" w:cstheme="majorBidi"/>
      <w:i/>
      <w:iCs/>
      <w:color w:val="595959" w:themeColor="text1" w:themeTint="A6"/>
      <w:sz w:val="22"/>
    </w:rPr>
  </w:style>
  <w:style w:type="character" w:customStyle="1" w:styleId="Titre7Car">
    <w:name w:val="Titre 7 Car"/>
    <w:basedOn w:val="Policepardfaut"/>
    <w:link w:val="Titre7"/>
    <w:uiPriority w:val="9"/>
    <w:semiHidden/>
    <w:rsid w:val="004424DB"/>
    <w:rPr>
      <w:rFonts w:ascii="Aptos" w:eastAsiaTheme="majorEastAsia" w:hAnsi="Aptos" w:cstheme="majorBidi"/>
      <w:color w:val="595959" w:themeColor="text1" w:themeTint="A6"/>
      <w:sz w:val="22"/>
    </w:rPr>
  </w:style>
  <w:style w:type="character" w:customStyle="1" w:styleId="Titre8Car">
    <w:name w:val="Titre 8 Car"/>
    <w:basedOn w:val="Policepardfaut"/>
    <w:link w:val="Titre8"/>
    <w:uiPriority w:val="9"/>
    <w:semiHidden/>
    <w:rsid w:val="004424DB"/>
    <w:rPr>
      <w:rFonts w:ascii="Aptos" w:eastAsiaTheme="majorEastAsia" w:hAnsi="Aptos" w:cstheme="majorBidi"/>
      <w:i/>
      <w:iCs/>
      <w:color w:val="272727" w:themeColor="text1" w:themeTint="D8"/>
      <w:sz w:val="22"/>
    </w:rPr>
  </w:style>
  <w:style w:type="character" w:customStyle="1" w:styleId="Titre9Car">
    <w:name w:val="Titre 9 Car"/>
    <w:basedOn w:val="Policepardfaut"/>
    <w:link w:val="Titre9"/>
    <w:uiPriority w:val="9"/>
    <w:semiHidden/>
    <w:rsid w:val="004424DB"/>
    <w:rPr>
      <w:rFonts w:ascii="Aptos" w:eastAsiaTheme="majorEastAsia" w:hAnsi="Aptos" w:cstheme="majorBidi"/>
      <w:color w:val="272727" w:themeColor="text1" w:themeTint="D8"/>
      <w:sz w:val="22"/>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894D07"/>
    <w:rPr>
      <w:color w:val="605E5C"/>
      <w:shd w:val="clear" w:color="auto" w:fill="E1DFDD"/>
    </w:rPr>
  </w:style>
  <w:style w:type="paragraph" w:customStyle="1" w:styleId="zlae0wtextbase">
    <w:name w:val="zlae0w_textbase"/>
    <w:basedOn w:val="Normal"/>
    <w:rsid w:val="00147276"/>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 w:type="character" w:customStyle="1" w:styleId="zlae0wtextbase1">
    <w:name w:val="zlae0w_textbase1"/>
    <w:basedOn w:val="Policepardfaut"/>
    <w:rsid w:val="00147276"/>
  </w:style>
  <w:style w:type="paragraph" w:customStyle="1" w:styleId="isselectedend">
    <w:name w:val="isselectedend"/>
    <w:basedOn w:val="Normal"/>
    <w:rsid w:val="00775596"/>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34161467">
      <w:bodyDiv w:val="1"/>
      <w:marLeft w:val="0"/>
      <w:marRight w:val="0"/>
      <w:marTop w:val="0"/>
      <w:marBottom w:val="0"/>
      <w:divBdr>
        <w:top w:val="none" w:sz="0" w:space="0" w:color="auto"/>
        <w:left w:val="none" w:sz="0" w:space="0" w:color="auto"/>
        <w:bottom w:val="none" w:sz="0" w:space="0" w:color="auto"/>
        <w:right w:val="none" w:sz="0" w:space="0" w:color="auto"/>
      </w:divBdr>
    </w:div>
    <w:div w:id="40176830">
      <w:bodyDiv w:val="1"/>
      <w:marLeft w:val="0"/>
      <w:marRight w:val="0"/>
      <w:marTop w:val="0"/>
      <w:marBottom w:val="0"/>
      <w:divBdr>
        <w:top w:val="none" w:sz="0" w:space="0" w:color="auto"/>
        <w:left w:val="none" w:sz="0" w:space="0" w:color="auto"/>
        <w:bottom w:val="none" w:sz="0" w:space="0" w:color="auto"/>
        <w:right w:val="none" w:sz="0" w:space="0" w:color="auto"/>
      </w:divBdr>
    </w:div>
    <w:div w:id="43451003">
      <w:bodyDiv w:val="1"/>
      <w:marLeft w:val="0"/>
      <w:marRight w:val="0"/>
      <w:marTop w:val="0"/>
      <w:marBottom w:val="0"/>
      <w:divBdr>
        <w:top w:val="none" w:sz="0" w:space="0" w:color="auto"/>
        <w:left w:val="none" w:sz="0" w:space="0" w:color="auto"/>
        <w:bottom w:val="none" w:sz="0" w:space="0" w:color="auto"/>
        <w:right w:val="none" w:sz="0" w:space="0" w:color="auto"/>
      </w:divBdr>
    </w:div>
    <w:div w:id="61292732">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97265057">
      <w:bodyDiv w:val="1"/>
      <w:marLeft w:val="0"/>
      <w:marRight w:val="0"/>
      <w:marTop w:val="0"/>
      <w:marBottom w:val="0"/>
      <w:divBdr>
        <w:top w:val="none" w:sz="0" w:space="0" w:color="auto"/>
        <w:left w:val="none" w:sz="0" w:space="0" w:color="auto"/>
        <w:bottom w:val="none" w:sz="0" w:space="0" w:color="auto"/>
        <w:right w:val="none" w:sz="0" w:space="0" w:color="auto"/>
      </w:divBdr>
    </w:div>
    <w:div w:id="100035649">
      <w:bodyDiv w:val="1"/>
      <w:marLeft w:val="0"/>
      <w:marRight w:val="0"/>
      <w:marTop w:val="0"/>
      <w:marBottom w:val="0"/>
      <w:divBdr>
        <w:top w:val="none" w:sz="0" w:space="0" w:color="auto"/>
        <w:left w:val="none" w:sz="0" w:space="0" w:color="auto"/>
        <w:bottom w:val="none" w:sz="0" w:space="0" w:color="auto"/>
        <w:right w:val="none" w:sz="0" w:space="0" w:color="auto"/>
      </w:divBdr>
    </w:div>
    <w:div w:id="115225766">
      <w:bodyDiv w:val="1"/>
      <w:marLeft w:val="0"/>
      <w:marRight w:val="0"/>
      <w:marTop w:val="0"/>
      <w:marBottom w:val="0"/>
      <w:divBdr>
        <w:top w:val="none" w:sz="0" w:space="0" w:color="auto"/>
        <w:left w:val="none" w:sz="0" w:space="0" w:color="auto"/>
        <w:bottom w:val="none" w:sz="0" w:space="0" w:color="auto"/>
        <w:right w:val="none" w:sz="0" w:space="0" w:color="auto"/>
      </w:divBdr>
    </w:div>
    <w:div w:id="119766102">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34568786">
      <w:bodyDiv w:val="1"/>
      <w:marLeft w:val="0"/>
      <w:marRight w:val="0"/>
      <w:marTop w:val="0"/>
      <w:marBottom w:val="0"/>
      <w:divBdr>
        <w:top w:val="none" w:sz="0" w:space="0" w:color="auto"/>
        <w:left w:val="none" w:sz="0" w:space="0" w:color="auto"/>
        <w:bottom w:val="none" w:sz="0" w:space="0" w:color="auto"/>
        <w:right w:val="none" w:sz="0" w:space="0" w:color="auto"/>
      </w:divBdr>
      <w:divsChild>
        <w:div w:id="203106607">
          <w:marLeft w:val="0"/>
          <w:marRight w:val="0"/>
          <w:marTop w:val="0"/>
          <w:marBottom w:val="0"/>
          <w:divBdr>
            <w:top w:val="none" w:sz="0" w:space="0" w:color="auto"/>
            <w:left w:val="none" w:sz="0" w:space="0" w:color="auto"/>
            <w:bottom w:val="none" w:sz="0" w:space="0" w:color="auto"/>
            <w:right w:val="none" w:sz="0" w:space="0" w:color="auto"/>
          </w:divBdr>
          <w:divsChild>
            <w:div w:id="1954289409">
              <w:marLeft w:val="0"/>
              <w:marRight w:val="0"/>
              <w:marTop w:val="0"/>
              <w:marBottom w:val="0"/>
              <w:divBdr>
                <w:top w:val="none" w:sz="0" w:space="0" w:color="auto"/>
                <w:left w:val="none" w:sz="0" w:space="0" w:color="auto"/>
                <w:bottom w:val="none" w:sz="0" w:space="0" w:color="auto"/>
                <w:right w:val="none" w:sz="0" w:space="0" w:color="auto"/>
              </w:divBdr>
              <w:divsChild>
                <w:div w:id="1706982275">
                  <w:marLeft w:val="0"/>
                  <w:marRight w:val="0"/>
                  <w:marTop w:val="0"/>
                  <w:marBottom w:val="0"/>
                  <w:divBdr>
                    <w:top w:val="none" w:sz="0" w:space="0" w:color="auto"/>
                    <w:left w:val="none" w:sz="0" w:space="0" w:color="auto"/>
                    <w:bottom w:val="none" w:sz="0" w:space="0" w:color="auto"/>
                    <w:right w:val="none" w:sz="0" w:space="0" w:color="auto"/>
                  </w:divBdr>
                  <w:divsChild>
                    <w:div w:id="398946565">
                      <w:marLeft w:val="0"/>
                      <w:marRight w:val="0"/>
                      <w:marTop w:val="0"/>
                      <w:marBottom w:val="0"/>
                      <w:divBdr>
                        <w:top w:val="none" w:sz="0" w:space="0" w:color="auto"/>
                        <w:left w:val="none" w:sz="0" w:space="0" w:color="auto"/>
                        <w:bottom w:val="none" w:sz="0" w:space="0" w:color="auto"/>
                        <w:right w:val="none" w:sz="0" w:space="0" w:color="auto"/>
                      </w:divBdr>
                      <w:divsChild>
                        <w:div w:id="1178618312">
                          <w:marLeft w:val="0"/>
                          <w:marRight w:val="0"/>
                          <w:marTop w:val="0"/>
                          <w:marBottom w:val="0"/>
                          <w:divBdr>
                            <w:top w:val="none" w:sz="0" w:space="0" w:color="auto"/>
                            <w:left w:val="none" w:sz="0" w:space="0" w:color="auto"/>
                            <w:bottom w:val="none" w:sz="0" w:space="0" w:color="auto"/>
                            <w:right w:val="none" w:sz="0" w:space="0" w:color="auto"/>
                          </w:divBdr>
                          <w:divsChild>
                            <w:div w:id="233010546">
                              <w:marLeft w:val="0"/>
                              <w:marRight w:val="0"/>
                              <w:marTop w:val="0"/>
                              <w:marBottom w:val="0"/>
                              <w:divBdr>
                                <w:top w:val="none" w:sz="0" w:space="0" w:color="auto"/>
                                <w:left w:val="none" w:sz="0" w:space="0" w:color="auto"/>
                                <w:bottom w:val="none" w:sz="0" w:space="0" w:color="auto"/>
                                <w:right w:val="none" w:sz="0" w:space="0" w:color="auto"/>
                              </w:divBdr>
                              <w:divsChild>
                                <w:div w:id="2073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99236">
      <w:bodyDiv w:val="1"/>
      <w:marLeft w:val="0"/>
      <w:marRight w:val="0"/>
      <w:marTop w:val="0"/>
      <w:marBottom w:val="0"/>
      <w:divBdr>
        <w:top w:val="none" w:sz="0" w:space="0" w:color="auto"/>
        <w:left w:val="none" w:sz="0" w:space="0" w:color="auto"/>
        <w:bottom w:val="none" w:sz="0" w:space="0" w:color="auto"/>
        <w:right w:val="none" w:sz="0" w:space="0" w:color="auto"/>
      </w:divBdr>
    </w:div>
    <w:div w:id="138689154">
      <w:bodyDiv w:val="1"/>
      <w:marLeft w:val="0"/>
      <w:marRight w:val="0"/>
      <w:marTop w:val="0"/>
      <w:marBottom w:val="0"/>
      <w:divBdr>
        <w:top w:val="none" w:sz="0" w:space="0" w:color="auto"/>
        <w:left w:val="none" w:sz="0" w:space="0" w:color="auto"/>
        <w:bottom w:val="none" w:sz="0" w:space="0" w:color="auto"/>
        <w:right w:val="none" w:sz="0" w:space="0" w:color="auto"/>
      </w:divBdr>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0319127">
      <w:bodyDiv w:val="1"/>
      <w:marLeft w:val="0"/>
      <w:marRight w:val="0"/>
      <w:marTop w:val="0"/>
      <w:marBottom w:val="0"/>
      <w:divBdr>
        <w:top w:val="none" w:sz="0" w:space="0" w:color="auto"/>
        <w:left w:val="none" w:sz="0" w:space="0" w:color="auto"/>
        <w:bottom w:val="none" w:sz="0" w:space="0" w:color="auto"/>
        <w:right w:val="none" w:sz="0" w:space="0" w:color="auto"/>
      </w:divBdr>
    </w:div>
    <w:div w:id="188371901">
      <w:bodyDiv w:val="1"/>
      <w:marLeft w:val="0"/>
      <w:marRight w:val="0"/>
      <w:marTop w:val="0"/>
      <w:marBottom w:val="0"/>
      <w:divBdr>
        <w:top w:val="none" w:sz="0" w:space="0" w:color="auto"/>
        <w:left w:val="none" w:sz="0" w:space="0" w:color="auto"/>
        <w:bottom w:val="none" w:sz="0" w:space="0" w:color="auto"/>
        <w:right w:val="none" w:sz="0" w:space="0" w:color="auto"/>
      </w:divBdr>
    </w:div>
    <w:div w:id="188836050">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189690519">
      <w:bodyDiv w:val="1"/>
      <w:marLeft w:val="0"/>
      <w:marRight w:val="0"/>
      <w:marTop w:val="0"/>
      <w:marBottom w:val="0"/>
      <w:divBdr>
        <w:top w:val="none" w:sz="0" w:space="0" w:color="auto"/>
        <w:left w:val="none" w:sz="0" w:space="0" w:color="auto"/>
        <w:bottom w:val="none" w:sz="0" w:space="0" w:color="auto"/>
        <w:right w:val="none" w:sz="0" w:space="0" w:color="auto"/>
      </w:divBdr>
    </w:div>
    <w:div w:id="208148871">
      <w:bodyDiv w:val="1"/>
      <w:marLeft w:val="0"/>
      <w:marRight w:val="0"/>
      <w:marTop w:val="0"/>
      <w:marBottom w:val="0"/>
      <w:divBdr>
        <w:top w:val="none" w:sz="0" w:space="0" w:color="auto"/>
        <w:left w:val="none" w:sz="0" w:space="0" w:color="auto"/>
        <w:bottom w:val="none" w:sz="0" w:space="0" w:color="auto"/>
        <w:right w:val="none" w:sz="0" w:space="0" w:color="auto"/>
      </w:divBdr>
    </w:div>
    <w:div w:id="212615873">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32008">
      <w:bodyDiv w:val="1"/>
      <w:marLeft w:val="0"/>
      <w:marRight w:val="0"/>
      <w:marTop w:val="0"/>
      <w:marBottom w:val="0"/>
      <w:divBdr>
        <w:top w:val="none" w:sz="0" w:space="0" w:color="auto"/>
        <w:left w:val="none" w:sz="0" w:space="0" w:color="auto"/>
        <w:bottom w:val="none" w:sz="0" w:space="0" w:color="auto"/>
        <w:right w:val="none" w:sz="0" w:space="0" w:color="auto"/>
      </w:divBdr>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3081">
      <w:bodyDiv w:val="1"/>
      <w:marLeft w:val="0"/>
      <w:marRight w:val="0"/>
      <w:marTop w:val="0"/>
      <w:marBottom w:val="0"/>
      <w:divBdr>
        <w:top w:val="none" w:sz="0" w:space="0" w:color="auto"/>
        <w:left w:val="none" w:sz="0" w:space="0" w:color="auto"/>
        <w:bottom w:val="none" w:sz="0" w:space="0" w:color="auto"/>
        <w:right w:val="none" w:sz="0" w:space="0" w:color="auto"/>
      </w:divBdr>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31183331">
      <w:bodyDiv w:val="1"/>
      <w:marLeft w:val="0"/>
      <w:marRight w:val="0"/>
      <w:marTop w:val="0"/>
      <w:marBottom w:val="0"/>
      <w:divBdr>
        <w:top w:val="none" w:sz="0" w:space="0" w:color="auto"/>
        <w:left w:val="none" w:sz="0" w:space="0" w:color="auto"/>
        <w:bottom w:val="none" w:sz="0" w:space="0" w:color="auto"/>
        <w:right w:val="none" w:sz="0" w:space="0" w:color="auto"/>
      </w:divBdr>
    </w:div>
    <w:div w:id="350882825">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57850751">
      <w:bodyDiv w:val="1"/>
      <w:marLeft w:val="0"/>
      <w:marRight w:val="0"/>
      <w:marTop w:val="0"/>
      <w:marBottom w:val="0"/>
      <w:divBdr>
        <w:top w:val="none" w:sz="0" w:space="0" w:color="auto"/>
        <w:left w:val="none" w:sz="0" w:space="0" w:color="auto"/>
        <w:bottom w:val="none" w:sz="0" w:space="0" w:color="auto"/>
        <w:right w:val="none" w:sz="0" w:space="0" w:color="auto"/>
      </w:divBdr>
      <w:divsChild>
        <w:div w:id="1924758250">
          <w:marLeft w:val="0"/>
          <w:marRight w:val="0"/>
          <w:marTop w:val="0"/>
          <w:marBottom w:val="0"/>
          <w:divBdr>
            <w:top w:val="none" w:sz="0" w:space="0" w:color="auto"/>
            <w:left w:val="none" w:sz="0" w:space="0" w:color="auto"/>
            <w:bottom w:val="none" w:sz="0" w:space="0" w:color="auto"/>
            <w:right w:val="none" w:sz="0" w:space="0" w:color="auto"/>
          </w:divBdr>
          <w:divsChild>
            <w:div w:id="576287908">
              <w:marLeft w:val="0"/>
              <w:marRight w:val="0"/>
              <w:marTop w:val="0"/>
              <w:marBottom w:val="0"/>
              <w:divBdr>
                <w:top w:val="none" w:sz="0" w:space="0" w:color="auto"/>
                <w:left w:val="none" w:sz="0" w:space="0" w:color="auto"/>
                <w:bottom w:val="none" w:sz="0" w:space="0" w:color="auto"/>
                <w:right w:val="none" w:sz="0" w:space="0" w:color="auto"/>
              </w:divBdr>
              <w:divsChild>
                <w:div w:id="628898464">
                  <w:marLeft w:val="0"/>
                  <w:marRight w:val="0"/>
                  <w:marTop w:val="0"/>
                  <w:marBottom w:val="0"/>
                  <w:divBdr>
                    <w:top w:val="none" w:sz="0" w:space="0" w:color="auto"/>
                    <w:left w:val="none" w:sz="0" w:space="0" w:color="auto"/>
                    <w:bottom w:val="none" w:sz="0" w:space="0" w:color="auto"/>
                    <w:right w:val="none" w:sz="0" w:space="0" w:color="auto"/>
                  </w:divBdr>
                  <w:divsChild>
                    <w:div w:id="468401661">
                      <w:marLeft w:val="0"/>
                      <w:marRight w:val="0"/>
                      <w:marTop w:val="0"/>
                      <w:marBottom w:val="0"/>
                      <w:divBdr>
                        <w:top w:val="none" w:sz="0" w:space="0" w:color="auto"/>
                        <w:left w:val="none" w:sz="0" w:space="0" w:color="auto"/>
                        <w:bottom w:val="none" w:sz="0" w:space="0" w:color="auto"/>
                        <w:right w:val="none" w:sz="0" w:space="0" w:color="auto"/>
                      </w:divBdr>
                      <w:divsChild>
                        <w:div w:id="210504672">
                          <w:marLeft w:val="0"/>
                          <w:marRight w:val="0"/>
                          <w:marTop w:val="0"/>
                          <w:marBottom w:val="0"/>
                          <w:divBdr>
                            <w:top w:val="none" w:sz="0" w:space="0" w:color="auto"/>
                            <w:left w:val="none" w:sz="0" w:space="0" w:color="auto"/>
                            <w:bottom w:val="none" w:sz="0" w:space="0" w:color="auto"/>
                            <w:right w:val="none" w:sz="0" w:space="0" w:color="auto"/>
                          </w:divBdr>
                          <w:divsChild>
                            <w:div w:id="135076996">
                              <w:marLeft w:val="0"/>
                              <w:marRight w:val="0"/>
                              <w:marTop w:val="0"/>
                              <w:marBottom w:val="0"/>
                              <w:divBdr>
                                <w:top w:val="none" w:sz="0" w:space="0" w:color="auto"/>
                                <w:left w:val="none" w:sz="0" w:space="0" w:color="auto"/>
                                <w:bottom w:val="none" w:sz="0" w:space="0" w:color="auto"/>
                                <w:right w:val="none" w:sz="0" w:space="0" w:color="auto"/>
                              </w:divBdr>
                              <w:divsChild>
                                <w:div w:id="16070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373893949">
      <w:bodyDiv w:val="1"/>
      <w:marLeft w:val="0"/>
      <w:marRight w:val="0"/>
      <w:marTop w:val="0"/>
      <w:marBottom w:val="0"/>
      <w:divBdr>
        <w:top w:val="none" w:sz="0" w:space="0" w:color="auto"/>
        <w:left w:val="none" w:sz="0" w:space="0" w:color="auto"/>
        <w:bottom w:val="none" w:sz="0" w:space="0" w:color="auto"/>
        <w:right w:val="none" w:sz="0" w:space="0" w:color="auto"/>
      </w:divBdr>
    </w:div>
    <w:div w:id="389111540">
      <w:bodyDiv w:val="1"/>
      <w:marLeft w:val="0"/>
      <w:marRight w:val="0"/>
      <w:marTop w:val="0"/>
      <w:marBottom w:val="0"/>
      <w:divBdr>
        <w:top w:val="none" w:sz="0" w:space="0" w:color="auto"/>
        <w:left w:val="none" w:sz="0" w:space="0" w:color="auto"/>
        <w:bottom w:val="none" w:sz="0" w:space="0" w:color="auto"/>
        <w:right w:val="none" w:sz="0" w:space="0" w:color="auto"/>
      </w:divBdr>
    </w:div>
    <w:div w:id="408888449">
      <w:bodyDiv w:val="1"/>
      <w:marLeft w:val="0"/>
      <w:marRight w:val="0"/>
      <w:marTop w:val="0"/>
      <w:marBottom w:val="0"/>
      <w:divBdr>
        <w:top w:val="none" w:sz="0" w:space="0" w:color="auto"/>
        <w:left w:val="none" w:sz="0" w:space="0" w:color="auto"/>
        <w:bottom w:val="none" w:sz="0" w:space="0" w:color="auto"/>
        <w:right w:val="none" w:sz="0" w:space="0" w:color="auto"/>
      </w:divBdr>
      <w:divsChild>
        <w:div w:id="806436202">
          <w:marLeft w:val="0"/>
          <w:marRight w:val="0"/>
          <w:marTop w:val="0"/>
          <w:marBottom w:val="0"/>
          <w:divBdr>
            <w:top w:val="none" w:sz="0" w:space="0" w:color="auto"/>
            <w:left w:val="none" w:sz="0" w:space="0" w:color="auto"/>
            <w:bottom w:val="none" w:sz="0" w:space="0" w:color="auto"/>
            <w:right w:val="none" w:sz="0" w:space="0" w:color="auto"/>
          </w:divBdr>
          <w:divsChild>
            <w:div w:id="2026131062">
              <w:marLeft w:val="0"/>
              <w:marRight w:val="0"/>
              <w:marTop w:val="0"/>
              <w:marBottom w:val="0"/>
              <w:divBdr>
                <w:top w:val="none" w:sz="0" w:space="0" w:color="auto"/>
                <w:left w:val="none" w:sz="0" w:space="0" w:color="auto"/>
                <w:bottom w:val="none" w:sz="0" w:space="0" w:color="auto"/>
                <w:right w:val="none" w:sz="0" w:space="0" w:color="auto"/>
              </w:divBdr>
              <w:divsChild>
                <w:div w:id="1107316521">
                  <w:marLeft w:val="0"/>
                  <w:marRight w:val="0"/>
                  <w:marTop w:val="0"/>
                  <w:marBottom w:val="0"/>
                  <w:divBdr>
                    <w:top w:val="none" w:sz="0" w:space="0" w:color="auto"/>
                    <w:left w:val="none" w:sz="0" w:space="0" w:color="auto"/>
                    <w:bottom w:val="none" w:sz="0" w:space="0" w:color="auto"/>
                    <w:right w:val="none" w:sz="0" w:space="0" w:color="auto"/>
                  </w:divBdr>
                  <w:divsChild>
                    <w:div w:id="318659298">
                      <w:marLeft w:val="0"/>
                      <w:marRight w:val="0"/>
                      <w:marTop w:val="0"/>
                      <w:marBottom w:val="0"/>
                      <w:divBdr>
                        <w:top w:val="none" w:sz="0" w:space="0" w:color="auto"/>
                        <w:left w:val="none" w:sz="0" w:space="0" w:color="auto"/>
                        <w:bottom w:val="none" w:sz="0" w:space="0" w:color="auto"/>
                        <w:right w:val="none" w:sz="0" w:space="0" w:color="auto"/>
                      </w:divBdr>
                      <w:divsChild>
                        <w:div w:id="315451103">
                          <w:marLeft w:val="0"/>
                          <w:marRight w:val="0"/>
                          <w:marTop w:val="0"/>
                          <w:marBottom w:val="0"/>
                          <w:divBdr>
                            <w:top w:val="none" w:sz="0" w:space="0" w:color="auto"/>
                            <w:left w:val="none" w:sz="0" w:space="0" w:color="auto"/>
                            <w:bottom w:val="none" w:sz="0" w:space="0" w:color="auto"/>
                            <w:right w:val="none" w:sz="0" w:space="0" w:color="auto"/>
                          </w:divBdr>
                          <w:divsChild>
                            <w:div w:id="2068332963">
                              <w:marLeft w:val="0"/>
                              <w:marRight w:val="0"/>
                              <w:marTop w:val="0"/>
                              <w:marBottom w:val="0"/>
                              <w:divBdr>
                                <w:top w:val="none" w:sz="0" w:space="0" w:color="auto"/>
                                <w:left w:val="none" w:sz="0" w:space="0" w:color="auto"/>
                                <w:bottom w:val="none" w:sz="0" w:space="0" w:color="auto"/>
                                <w:right w:val="none" w:sz="0" w:space="0" w:color="auto"/>
                              </w:divBdr>
                              <w:divsChild>
                                <w:div w:id="82992168">
                                  <w:marLeft w:val="0"/>
                                  <w:marRight w:val="0"/>
                                  <w:marTop w:val="0"/>
                                  <w:marBottom w:val="0"/>
                                  <w:divBdr>
                                    <w:top w:val="none" w:sz="0" w:space="0" w:color="auto"/>
                                    <w:left w:val="none" w:sz="0" w:space="0" w:color="auto"/>
                                    <w:bottom w:val="none" w:sz="0" w:space="0" w:color="auto"/>
                                    <w:right w:val="none" w:sz="0" w:space="0" w:color="auto"/>
                                  </w:divBdr>
                                  <w:divsChild>
                                    <w:div w:id="6696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368877">
      <w:bodyDiv w:val="1"/>
      <w:marLeft w:val="0"/>
      <w:marRight w:val="0"/>
      <w:marTop w:val="0"/>
      <w:marBottom w:val="0"/>
      <w:divBdr>
        <w:top w:val="none" w:sz="0" w:space="0" w:color="auto"/>
        <w:left w:val="none" w:sz="0" w:space="0" w:color="auto"/>
        <w:bottom w:val="none" w:sz="0" w:space="0" w:color="auto"/>
        <w:right w:val="none" w:sz="0" w:space="0" w:color="auto"/>
      </w:divBdr>
    </w:div>
    <w:div w:id="421070581">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456412158">
      <w:bodyDiv w:val="1"/>
      <w:marLeft w:val="0"/>
      <w:marRight w:val="0"/>
      <w:marTop w:val="0"/>
      <w:marBottom w:val="0"/>
      <w:divBdr>
        <w:top w:val="none" w:sz="0" w:space="0" w:color="auto"/>
        <w:left w:val="none" w:sz="0" w:space="0" w:color="auto"/>
        <w:bottom w:val="none" w:sz="0" w:space="0" w:color="auto"/>
        <w:right w:val="none" w:sz="0" w:space="0" w:color="auto"/>
      </w:divBdr>
      <w:divsChild>
        <w:div w:id="2083403610">
          <w:marLeft w:val="0"/>
          <w:marRight w:val="0"/>
          <w:marTop w:val="0"/>
          <w:marBottom w:val="0"/>
          <w:divBdr>
            <w:top w:val="none" w:sz="0" w:space="0" w:color="auto"/>
            <w:left w:val="none" w:sz="0" w:space="0" w:color="auto"/>
            <w:bottom w:val="none" w:sz="0" w:space="0" w:color="auto"/>
            <w:right w:val="none" w:sz="0" w:space="0" w:color="auto"/>
          </w:divBdr>
          <w:divsChild>
            <w:div w:id="695690650">
              <w:marLeft w:val="0"/>
              <w:marRight w:val="0"/>
              <w:marTop w:val="0"/>
              <w:marBottom w:val="0"/>
              <w:divBdr>
                <w:top w:val="none" w:sz="0" w:space="0" w:color="auto"/>
                <w:left w:val="none" w:sz="0" w:space="0" w:color="auto"/>
                <w:bottom w:val="none" w:sz="0" w:space="0" w:color="auto"/>
                <w:right w:val="none" w:sz="0" w:space="0" w:color="auto"/>
              </w:divBdr>
              <w:divsChild>
                <w:div w:id="1081364703">
                  <w:marLeft w:val="0"/>
                  <w:marRight w:val="0"/>
                  <w:marTop w:val="0"/>
                  <w:marBottom w:val="0"/>
                  <w:divBdr>
                    <w:top w:val="none" w:sz="0" w:space="0" w:color="auto"/>
                    <w:left w:val="none" w:sz="0" w:space="0" w:color="auto"/>
                    <w:bottom w:val="none" w:sz="0" w:space="0" w:color="auto"/>
                    <w:right w:val="none" w:sz="0" w:space="0" w:color="auto"/>
                  </w:divBdr>
                  <w:divsChild>
                    <w:div w:id="515581259">
                      <w:marLeft w:val="0"/>
                      <w:marRight w:val="0"/>
                      <w:marTop w:val="0"/>
                      <w:marBottom w:val="0"/>
                      <w:divBdr>
                        <w:top w:val="none" w:sz="0" w:space="0" w:color="auto"/>
                        <w:left w:val="none" w:sz="0" w:space="0" w:color="auto"/>
                        <w:bottom w:val="none" w:sz="0" w:space="0" w:color="auto"/>
                        <w:right w:val="none" w:sz="0" w:space="0" w:color="auto"/>
                      </w:divBdr>
                      <w:divsChild>
                        <w:div w:id="1489635663">
                          <w:marLeft w:val="0"/>
                          <w:marRight w:val="0"/>
                          <w:marTop w:val="0"/>
                          <w:marBottom w:val="0"/>
                          <w:divBdr>
                            <w:top w:val="none" w:sz="0" w:space="0" w:color="auto"/>
                            <w:left w:val="none" w:sz="0" w:space="0" w:color="auto"/>
                            <w:bottom w:val="none" w:sz="0" w:space="0" w:color="auto"/>
                            <w:right w:val="none" w:sz="0" w:space="0" w:color="auto"/>
                          </w:divBdr>
                          <w:divsChild>
                            <w:div w:id="296254555">
                              <w:marLeft w:val="0"/>
                              <w:marRight w:val="0"/>
                              <w:marTop w:val="0"/>
                              <w:marBottom w:val="0"/>
                              <w:divBdr>
                                <w:top w:val="none" w:sz="0" w:space="0" w:color="auto"/>
                                <w:left w:val="none" w:sz="0" w:space="0" w:color="auto"/>
                                <w:bottom w:val="none" w:sz="0" w:space="0" w:color="auto"/>
                                <w:right w:val="none" w:sz="0" w:space="0" w:color="auto"/>
                              </w:divBdr>
                              <w:divsChild>
                                <w:div w:id="9682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670459">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629480156">
      <w:bodyDiv w:val="1"/>
      <w:marLeft w:val="0"/>
      <w:marRight w:val="0"/>
      <w:marTop w:val="0"/>
      <w:marBottom w:val="0"/>
      <w:divBdr>
        <w:top w:val="none" w:sz="0" w:space="0" w:color="auto"/>
        <w:left w:val="none" w:sz="0" w:space="0" w:color="auto"/>
        <w:bottom w:val="none" w:sz="0" w:space="0" w:color="auto"/>
        <w:right w:val="none" w:sz="0" w:space="0" w:color="auto"/>
      </w:divBdr>
    </w:div>
    <w:div w:id="647831116">
      <w:bodyDiv w:val="1"/>
      <w:marLeft w:val="0"/>
      <w:marRight w:val="0"/>
      <w:marTop w:val="0"/>
      <w:marBottom w:val="0"/>
      <w:divBdr>
        <w:top w:val="none" w:sz="0" w:space="0" w:color="auto"/>
        <w:left w:val="none" w:sz="0" w:space="0" w:color="auto"/>
        <w:bottom w:val="none" w:sz="0" w:space="0" w:color="auto"/>
        <w:right w:val="none" w:sz="0" w:space="0" w:color="auto"/>
      </w:divBdr>
    </w:div>
    <w:div w:id="647904149">
      <w:bodyDiv w:val="1"/>
      <w:marLeft w:val="0"/>
      <w:marRight w:val="0"/>
      <w:marTop w:val="0"/>
      <w:marBottom w:val="0"/>
      <w:divBdr>
        <w:top w:val="none" w:sz="0" w:space="0" w:color="auto"/>
        <w:left w:val="none" w:sz="0" w:space="0" w:color="auto"/>
        <w:bottom w:val="none" w:sz="0" w:space="0" w:color="auto"/>
        <w:right w:val="none" w:sz="0" w:space="0" w:color="auto"/>
      </w:divBdr>
    </w:div>
    <w:div w:id="654797529">
      <w:bodyDiv w:val="1"/>
      <w:marLeft w:val="0"/>
      <w:marRight w:val="0"/>
      <w:marTop w:val="0"/>
      <w:marBottom w:val="0"/>
      <w:divBdr>
        <w:top w:val="none" w:sz="0" w:space="0" w:color="auto"/>
        <w:left w:val="none" w:sz="0" w:space="0" w:color="auto"/>
        <w:bottom w:val="none" w:sz="0" w:space="0" w:color="auto"/>
        <w:right w:val="none" w:sz="0" w:space="0" w:color="auto"/>
      </w:divBdr>
    </w:div>
    <w:div w:id="675958265">
      <w:bodyDiv w:val="1"/>
      <w:marLeft w:val="0"/>
      <w:marRight w:val="0"/>
      <w:marTop w:val="0"/>
      <w:marBottom w:val="0"/>
      <w:divBdr>
        <w:top w:val="none" w:sz="0" w:space="0" w:color="auto"/>
        <w:left w:val="none" w:sz="0" w:space="0" w:color="auto"/>
        <w:bottom w:val="none" w:sz="0" w:space="0" w:color="auto"/>
        <w:right w:val="none" w:sz="0" w:space="0" w:color="auto"/>
      </w:divBdr>
    </w:div>
    <w:div w:id="682780334">
      <w:bodyDiv w:val="1"/>
      <w:marLeft w:val="0"/>
      <w:marRight w:val="0"/>
      <w:marTop w:val="0"/>
      <w:marBottom w:val="0"/>
      <w:divBdr>
        <w:top w:val="none" w:sz="0" w:space="0" w:color="auto"/>
        <w:left w:val="none" w:sz="0" w:space="0" w:color="auto"/>
        <w:bottom w:val="none" w:sz="0" w:space="0" w:color="auto"/>
        <w:right w:val="none" w:sz="0" w:space="0" w:color="auto"/>
      </w:divBdr>
      <w:divsChild>
        <w:div w:id="598295694">
          <w:marLeft w:val="0"/>
          <w:marRight w:val="0"/>
          <w:marTop w:val="0"/>
          <w:marBottom w:val="0"/>
          <w:divBdr>
            <w:top w:val="none" w:sz="0" w:space="0" w:color="auto"/>
            <w:left w:val="none" w:sz="0" w:space="0" w:color="auto"/>
            <w:bottom w:val="none" w:sz="0" w:space="0" w:color="auto"/>
            <w:right w:val="none" w:sz="0" w:space="0" w:color="auto"/>
          </w:divBdr>
          <w:divsChild>
            <w:div w:id="333072760">
              <w:marLeft w:val="0"/>
              <w:marRight w:val="0"/>
              <w:marTop w:val="0"/>
              <w:marBottom w:val="0"/>
              <w:divBdr>
                <w:top w:val="none" w:sz="0" w:space="0" w:color="auto"/>
                <w:left w:val="none" w:sz="0" w:space="0" w:color="auto"/>
                <w:bottom w:val="none" w:sz="0" w:space="0" w:color="auto"/>
                <w:right w:val="none" w:sz="0" w:space="0" w:color="auto"/>
              </w:divBdr>
              <w:divsChild>
                <w:div w:id="1401488692">
                  <w:marLeft w:val="0"/>
                  <w:marRight w:val="0"/>
                  <w:marTop w:val="0"/>
                  <w:marBottom w:val="0"/>
                  <w:divBdr>
                    <w:top w:val="none" w:sz="0" w:space="0" w:color="auto"/>
                    <w:left w:val="none" w:sz="0" w:space="0" w:color="auto"/>
                    <w:bottom w:val="none" w:sz="0" w:space="0" w:color="auto"/>
                    <w:right w:val="none" w:sz="0" w:space="0" w:color="auto"/>
                  </w:divBdr>
                  <w:divsChild>
                    <w:div w:id="1339894199">
                      <w:marLeft w:val="0"/>
                      <w:marRight w:val="0"/>
                      <w:marTop w:val="0"/>
                      <w:marBottom w:val="0"/>
                      <w:divBdr>
                        <w:top w:val="none" w:sz="0" w:space="0" w:color="auto"/>
                        <w:left w:val="none" w:sz="0" w:space="0" w:color="auto"/>
                        <w:bottom w:val="none" w:sz="0" w:space="0" w:color="auto"/>
                        <w:right w:val="none" w:sz="0" w:space="0" w:color="auto"/>
                      </w:divBdr>
                      <w:divsChild>
                        <w:div w:id="1198155762">
                          <w:marLeft w:val="0"/>
                          <w:marRight w:val="0"/>
                          <w:marTop w:val="0"/>
                          <w:marBottom w:val="0"/>
                          <w:divBdr>
                            <w:top w:val="none" w:sz="0" w:space="0" w:color="auto"/>
                            <w:left w:val="none" w:sz="0" w:space="0" w:color="auto"/>
                            <w:bottom w:val="none" w:sz="0" w:space="0" w:color="auto"/>
                            <w:right w:val="none" w:sz="0" w:space="0" w:color="auto"/>
                          </w:divBdr>
                          <w:divsChild>
                            <w:div w:id="2120299288">
                              <w:marLeft w:val="0"/>
                              <w:marRight w:val="0"/>
                              <w:marTop w:val="0"/>
                              <w:marBottom w:val="0"/>
                              <w:divBdr>
                                <w:top w:val="none" w:sz="0" w:space="0" w:color="auto"/>
                                <w:left w:val="none" w:sz="0" w:space="0" w:color="auto"/>
                                <w:bottom w:val="none" w:sz="0" w:space="0" w:color="auto"/>
                                <w:right w:val="none" w:sz="0" w:space="0" w:color="auto"/>
                              </w:divBdr>
                              <w:divsChild>
                                <w:div w:id="17156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788704">
      <w:bodyDiv w:val="1"/>
      <w:marLeft w:val="0"/>
      <w:marRight w:val="0"/>
      <w:marTop w:val="0"/>
      <w:marBottom w:val="0"/>
      <w:divBdr>
        <w:top w:val="none" w:sz="0" w:space="0" w:color="auto"/>
        <w:left w:val="none" w:sz="0" w:space="0" w:color="auto"/>
        <w:bottom w:val="none" w:sz="0" w:space="0" w:color="auto"/>
        <w:right w:val="none" w:sz="0" w:space="0" w:color="auto"/>
      </w:divBdr>
    </w:div>
    <w:div w:id="693766539">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6205694">
      <w:bodyDiv w:val="1"/>
      <w:marLeft w:val="0"/>
      <w:marRight w:val="0"/>
      <w:marTop w:val="0"/>
      <w:marBottom w:val="0"/>
      <w:divBdr>
        <w:top w:val="none" w:sz="0" w:space="0" w:color="auto"/>
        <w:left w:val="none" w:sz="0" w:space="0" w:color="auto"/>
        <w:bottom w:val="none" w:sz="0" w:space="0" w:color="auto"/>
        <w:right w:val="none" w:sz="0" w:space="0" w:color="auto"/>
      </w:divBdr>
      <w:divsChild>
        <w:div w:id="1529294512">
          <w:marLeft w:val="0"/>
          <w:marRight w:val="0"/>
          <w:marTop w:val="0"/>
          <w:marBottom w:val="0"/>
          <w:divBdr>
            <w:top w:val="none" w:sz="0" w:space="0" w:color="auto"/>
            <w:left w:val="none" w:sz="0" w:space="0" w:color="auto"/>
            <w:bottom w:val="none" w:sz="0" w:space="0" w:color="auto"/>
            <w:right w:val="none" w:sz="0" w:space="0" w:color="auto"/>
          </w:divBdr>
          <w:divsChild>
            <w:div w:id="1855338108">
              <w:marLeft w:val="0"/>
              <w:marRight w:val="0"/>
              <w:marTop w:val="0"/>
              <w:marBottom w:val="0"/>
              <w:divBdr>
                <w:top w:val="none" w:sz="0" w:space="0" w:color="auto"/>
                <w:left w:val="none" w:sz="0" w:space="0" w:color="auto"/>
                <w:bottom w:val="none" w:sz="0" w:space="0" w:color="auto"/>
                <w:right w:val="none" w:sz="0" w:space="0" w:color="auto"/>
              </w:divBdr>
              <w:divsChild>
                <w:div w:id="1106848170">
                  <w:marLeft w:val="0"/>
                  <w:marRight w:val="0"/>
                  <w:marTop w:val="0"/>
                  <w:marBottom w:val="0"/>
                  <w:divBdr>
                    <w:top w:val="none" w:sz="0" w:space="0" w:color="auto"/>
                    <w:left w:val="none" w:sz="0" w:space="0" w:color="auto"/>
                    <w:bottom w:val="none" w:sz="0" w:space="0" w:color="auto"/>
                    <w:right w:val="none" w:sz="0" w:space="0" w:color="auto"/>
                  </w:divBdr>
                  <w:divsChild>
                    <w:div w:id="1209487130">
                      <w:marLeft w:val="0"/>
                      <w:marRight w:val="0"/>
                      <w:marTop w:val="0"/>
                      <w:marBottom w:val="0"/>
                      <w:divBdr>
                        <w:top w:val="none" w:sz="0" w:space="0" w:color="auto"/>
                        <w:left w:val="none" w:sz="0" w:space="0" w:color="auto"/>
                        <w:bottom w:val="none" w:sz="0" w:space="0" w:color="auto"/>
                        <w:right w:val="none" w:sz="0" w:space="0" w:color="auto"/>
                      </w:divBdr>
                      <w:divsChild>
                        <w:div w:id="1248227054">
                          <w:marLeft w:val="0"/>
                          <w:marRight w:val="0"/>
                          <w:marTop w:val="0"/>
                          <w:marBottom w:val="0"/>
                          <w:divBdr>
                            <w:top w:val="none" w:sz="0" w:space="0" w:color="auto"/>
                            <w:left w:val="none" w:sz="0" w:space="0" w:color="auto"/>
                            <w:bottom w:val="none" w:sz="0" w:space="0" w:color="auto"/>
                            <w:right w:val="none" w:sz="0" w:space="0" w:color="auto"/>
                          </w:divBdr>
                          <w:divsChild>
                            <w:div w:id="738095521">
                              <w:marLeft w:val="0"/>
                              <w:marRight w:val="0"/>
                              <w:marTop w:val="0"/>
                              <w:marBottom w:val="0"/>
                              <w:divBdr>
                                <w:top w:val="none" w:sz="0" w:space="0" w:color="auto"/>
                                <w:left w:val="none" w:sz="0" w:space="0" w:color="auto"/>
                                <w:bottom w:val="none" w:sz="0" w:space="0" w:color="auto"/>
                                <w:right w:val="none" w:sz="0" w:space="0" w:color="auto"/>
                              </w:divBdr>
                              <w:divsChild>
                                <w:div w:id="1639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3280612">
      <w:bodyDiv w:val="1"/>
      <w:marLeft w:val="0"/>
      <w:marRight w:val="0"/>
      <w:marTop w:val="0"/>
      <w:marBottom w:val="0"/>
      <w:divBdr>
        <w:top w:val="none" w:sz="0" w:space="0" w:color="auto"/>
        <w:left w:val="none" w:sz="0" w:space="0" w:color="auto"/>
        <w:bottom w:val="none" w:sz="0" w:space="0" w:color="auto"/>
        <w:right w:val="none" w:sz="0" w:space="0" w:color="auto"/>
      </w:divBdr>
    </w:div>
    <w:div w:id="755707763">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798379207">
      <w:bodyDiv w:val="1"/>
      <w:marLeft w:val="0"/>
      <w:marRight w:val="0"/>
      <w:marTop w:val="0"/>
      <w:marBottom w:val="0"/>
      <w:divBdr>
        <w:top w:val="none" w:sz="0" w:space="0" w:color="auto"/>
        <w:left w:val="none" w:sz="0" w:space="0" w:color="auto"/>
        <w:bottom w:val="none" w:sz="0" w:space="0" w:color="auto"/>
        <w:right w:val="none" w:sz="0" w:space="0" w:color="auto"/>
      </w:divBdr>
    </w:div>
    <w:div w:id="820386924">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
    <w:div w:id="849485647">
      <w:bodyDiv w:val="1"/>
      <w:marLeft w:val="0"/>
      <w:marRight w:val="0"/>
      <w:marTop w:val="0"/>
      <w:marBottom w:val="0"/>
      <w:divBdr>
        <w:top w:val="none" w:sz="0" w:space="0" w:color="auto"/>
        <w:left w:val="none" w:sz="0" w:space="0" w:color="auto"/>
        <w:bottom w:val="none" w:sz="0" w:space="0" w:color="auto"/>
        <w:right w:val="none" w:sz="0" w:space="0" w:color="auto"/>
      </w:divBdr>
    </w:div>
    <w:div w:id="865140996">
      <w:bodyDiv w:val="1"/>
      <w:marLeft w:val="0"/>
      <w:marRight w:val="0"/>
      <w:marTop w:val="0"/>
      <w:marBottom w:val="0"/>
      <w:divBdr>
        <w:top w:val="none" w:sz="0" w:space="0" w:color="auto"/>
        <w:left w:val="none" w:sz="0" w:space="0" w:color="auto"/>
        <w:bottom w:val="none" w:sz="0" w:space="0" w:color="auto"/>
        <w:right w:val="none" w:sz="0" w:space="0" w:color="auto"/>
      </w:divBdr>
      <w:divsChild>
        <w:div w:id="1729454939">
          <w:marLeft w:val="0"/>
          <w:marRight w:val="0"/>
          <w:marTop w:val="0"/>
          <w:marBottom w:val="0"/>
          <w:divBdr>
            <w:top w:val="none" w:sz="0" w:space="0" w:color="auto"/>
            <w:left w:val="none" w:sz="0" w:space="0" w:color="auto"/>
            <w:bottom w:val="none" w:sz="0" w:space="0" w:color="auto"/>
            <w:right w:val="none" w:sz="0" w:space="0" w:color="auto"/>
          </w:divBdr>
          <w:divsChild>
            <w:div w:id="1227689711">
              <w:marLeft w:val="0"/>
              <w:marRight w:val="0"/>
              <w:marTop w:val="0"/>
              <w:marBottom w:val="0"/>
              <w:divBdr>
                <w:top w:val="none" w:sz="0" w:space="0" w:color="auto"/>
                <w:left w:val="none" w:sz="0" w:space="0" w:color="auto"/>
                <w:bottom w:val="none" w:sz="0" w:space="0" w:color="auto"/>
                <w:right w:val="none" w:sz="0" w:space="0" w:color="auto"/>
              </w:divBdr>
              <w:divsChild>
                <w:div w:id="1565993355">
                  <w:marLeft w:val="0"/>
                  <w:marRight w:val="0"/>
                  <w:marTop w:val="0"/>
                  <w:marBottom w:val="0"/>
                  <w:divBdr>
                    <w:top w:val="none" w:sz="0" w:space="0" w:color="auto"/>
                    <w:left w:val="none" w:sz="0" w:space="0" w:color="auto"/>
                    <w:bottom w:val="none" w:sz="0" w:space="0" w:color="auto"/>
                    <w:right w:val="none" w:sz="0" w:space="0" w:color="auto"/>
                  </w:divBdr>
                  <w:divsChild>
                    <w:div w:id="2129542601">
                      <w:marLeft w:val="0"/>
                      <w:marRight w:val="0"/>
                      <w:marTop w:val="0"/>
                      <w:marBottom w:val="0"/>
                      <w:divBdr>
                        <w:top w:val="none" w:sz="0" w:space="0" w:color="auto"/>
                        <w:left w:val="none" w:sz="0" w:space="0" w:color="auto"/>
                        <w:bottom w:val="none" w:sz="0" w:space="0" w:color="auto"/>
                        <w:right w:val="none" w:sz="0" w:space="0" w:color="auto"/>
                      </w:divBdr>
                      <w:divsChild>
                        <w:div w:id="331764111">
                          <w:marLeft w:val="0"/>
                          <w:marRight w:val="0"/>
                          <w:marTop w:val="0"/>
                          <w:marBottom w:val="0"/>
                          <w:divBdr>
                            <w:top w:val="none" w:sz="0" w:space="0" w:color="auto"/>
                            <w:left w:val="none" w:sz="0" w:space="0" w:color="auto"/>
                            <w:bottom w:val="none" w:sz="0" w:space="0" w:color="auto"/>
                            <w:right w:val="none" w:sz="0" w:space="0" w:color="auto"/>
                          </w:divBdr>
                          <w:divsChild>
                            <w:div w:id="464126379">
                              <w:marLeft w:val="0"/>
                              <w:marRight w:val="0"/>
                              <w:marTop w:val="0"/>
                              <w:marBottom w:val="0"/>
                              <w:divBdr>
                                <w:top w:val="none" w:sz="0" w:space="0" w:color="auto"/>
                                <w:left w:val="none" w:sz="0" w:space="0" w:color="auto"/>
                                <w:bottom w:val="none" w:sz="0" w:space="0" w:color="auto"/>
                                <w:right w:val="none" w:sz="0" w:space="0" w:color="auto"/>
                              </w:divBdr>
                              <w:divsChild>
                                <w:div w:id="1650284444">
                                  <w:marLeft w:val="0"/>
                                  <w:marRight w:val="0"/>
                                  <w:marTop w:val="0"/>
                                  <w:marBottom w:val="0"/>
                                  <w:divBdr>
                                    <w:top w:val="none" w:sz="0" w:space="0" w:color="auto"/>
                                    <w:left w:val="none" w:sz="0" w:space="0" w:color="auto"/>
                                    <w:bottom w:val="none" w:sz="0" w:space="0" w:color="auto"/>
                                    <w:right w:val="none" w:sz="0" w:space="0" w:color="auto"/>
                                  </w:divBdr>
                                  <w:divsChild>
                                    <w:div w:id="4987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303173">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878054482">
      <w:bodyDiv w:val="1"/>
      <w:marLeft w:val="0"/>
      <w:marRight w:val="0"/>
      <w:marTop w:val="0"/>
      <w:marBottom w:val="0"/>
      <w:divBdr>
        <w:top w:val="none" w:sz="0" w:space="0" w:color="auto"/>
        <w:left w:val="none" w:sz="0" w:space="0" w:color="auto"/>
        <w:bottom w:val="none" w:sz="0" w:space="0" w:color="auto"/>
        <w:right w:val="none" w:sz="0" w:space="0" w:color="auto"/>
      </w:divBdr>
    </w:div>
    <w:div w:id="891963012">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38">
      <w:bodyDiv w:val="1"/>
      <w:marLeft w:val="0"/>
      <w:marRight w:val="0"/>
      <w:marTop w:val="0"/>
      <w:marBottom w:val="0"/>
      <w:divBdr>
        <w:top w:val="none" w:sz="0" w:space="0" w:color="auto"/>
        <w:left w:val="none" w:sz="0" w:space="0" w:color="auto"/>
        <w:bottom w:val="none" w:sz="0" w:space="0" w:color="auto"/>
        <w:right w:val="none" w:sz="0" w:space="0" w:color="auto"/>
      </w:divBdr>
      <w:divsChild>
        <w:div w:id="64112920">
          <w:marLeft w:val="0"/>
          <w:marRight w:val="0"/>
          <w:marTop w:val="0"/>
          <w:marBottom w:val="0"/>
          <w:divBdr>
            <w:top w:val="none" w:sz="0" w:space="0" w:color="auto"/>
            <w:left w:val="none" w:sz="0" w:space="0" w:color="auto"/>
            <w:bottom w:val="none" w:sz="0" w:space="0" w:color="auto"/>
            <w:right w:val="none" w:sz="0" w:space="0" w:color="auto"/>
          </w:divBdr>
          <w:divsChild>
            <w:div w:id="2100707915">
              <w:marLeft w:val="0"/>
              <w:marRight w:val="0"/>
              <w:marTop w:val="0"/>
              <w:marBottom w:val="0"/>
              <w:divBdr>
                <w:top w:val="none" w:sz="0" w:space="0" w:color="auto"/>
                <w:left w:val="none" w:sz="0" w:space="0" w:color="auto"/>
                <w:bottom w:val="none" w:sz="0" w:space="0" w:color="auto"/>
                <w:right w:val="none" w:sz="0" w:space="0" w:color="auto"/>
              </w:divBdr>
            </w:div>
            <w:div w:id="1474367034">
              <w:marLeft w:val="0"/>
              <w:marRight w:val="0"/>
              <w:marTop w:val="0"/>
              <w:marBottom w:val="0"/>
              <w:divBdr>
                <w:top w:val="none" w:sz="0" w:space="0" w:color="auto"/>
                <w:left w:val="none" w:sz="0" w:space="0" w:color="auto"/>
                <w:bottom w:val="none" w:sz="0" w:space="0" w:color="auto"/>
                <w:right w:val="none" w:sz="0" w:space="0" w:color="auto"/>
              </w:divBdr>
            </w:div>
            <w:div w:id="1457063759">
              <w:marLeft w:val="0"/>
              <w:marRight w:val="0"/>
              <w:marTop w:val="0"/>
              <w:marBottom w:val="0"/>
              <w:divBdr>
                <w:top w:val="none" w:sz="0" w:space="0" w:color="auto"/>
                <w:left w:val="none" w:sz="0" w:space="0" w:color="auto"/>
                <w:bottom w:val="none" w:sz="0" w:space="0" w:color="auto"/>
                <w:right w:val="none" w:sz="0" w:space="0" w:color="auto"/>
              </w:divBdr>
            </w:div>
            <w:div w:id="1913733795">
              <w:marLeft w:val="0"/>
              <w:marRight w:val="0"/>
              <w:marTop w:val="0"/>
              <w:marBottom w:val="0"/>
              <w:divBdr>
                <w:top w:val="none" w:sz="0" w:space="0" w:color="auto"/>
                <w:left w:val="none" w:sz="0" w:space="0" w:color="auto"/>
                <w:bottom w:val="none" w:sz="0" w:space="0" w:color="auto"/>
                <w:right w:val="none" w:sz="0" w:space="0" w:color="auto"/>
              </w:divBdr>
            </w:div>
            <w:div w:id="351420675">
              <w:marLeft w:val="0"/>
              <w:marRight w:val="0"/>
              <w:marTop w:val="0"/>
              <w:marBottom w:val="0"/>
              <w:divBdr>
                <w:top w:val="none" w:sz="0" w:space="0" w:color="auto"/>
                <w:left w:val="none" w:sz="0" w:space="0" w:color="auto"/>
                <w:bottom w:val="none" w:sz="0" w:space="0" w:color="auto"/>
                <w:right w:val="none" w:sz="0" w:space="0" w:color="auto"/>
              </w:divBdr>
            </w:div>
            <w:div w:id="435100171">
              <w:marLeft w:val="0"/>
              <w:marRight w:val="0"/>
              <w:marTop w:val="0"/>
              <w:marBottom w:val="0"/>
              <w:divBdr>
                <w:top w:val="none" w:sz="0" w:space="0" w:color="auto"/>
                <w:left w:val="none" w:sz="0" w:space="0" w:color="auto"/>
                <w:bottom w:val="none" w:sz="0" w:space="0" w:color="auto"/>
                <w:right w:val="none" w:sz="0" w:space="0" w:color="auto"/>
              </w:divBdr>
            </w:div>
            <w:div w:id="367264303">
              <w:marLeft w:val="0"/>
              <w:marRight w:val="0"/>
              <w:marTop w:val="0"/>
              <w:marBottom w:val="0"/>
              <w:divBdr>
                <w:top w:val="none" w:sz="0" w:space="0" w:color="auto"/>
                <w:left w:val="none" w:sz="0" w:space="0" w:color="auto"/>
                <w:bottom w:val="none" w:sz="0" w:space="0" w:color="auto"/>
                <w:right w:val="none" w:sz="0" w:space="0" w:color="auto"/>
              </w:divBdr>
            </w:div>
            <w:div w:id="1428236428">
              <w:marLeft w:val="0"/>
              <w:marRight w:val="0"/>
              <w:marTop w:val="0"/>
              <w:marBottom w:val="0"/>
              <w:divBdr>
                <w:top w:val="none" w:sz="0" w:space="0" w:color="auto"/>
                <w:left w:val="none" w:sz="0" w:space="0" w:color="auto"/>
                <w:bottom w:val="none" w:sz="0" w:space="0" w:color="auto"/>
                <w:right w:val="none" w:sz="0" w:space="0" w:color="auto"/>
              </w:divBdr>
            </w:div>
            <w:div w:id="442191365">
              <w:marLeft w:val="0"/>
              <w:marRight w:val="0"/>
              <w:marTop w:val="0"/>
              <w:marBottom w:val="0"/>
              <w:divBdr>
                <w:top w:val="none" w:sz="0" w:space="0" w:color="auto"/>
                <w:left w:val="none" w:sz="0" w:space="0" w:color="auto"/>
                <w:bottom w:val="none" w:sz="0" w:space="0" w:color="auto"/>
                <w:right w:val="none" w:sz="0" w:space="0" w:color="auto"/>
              </w:divBdr>
            </w:div>
            <w:div w:id="1172380731">
              <w:marLeft w:val="0"/>
              <w:marRight w:val="0"/>
              <w:marTop w:val="0"/>
              <w:marBottom w:val="0"/>
              <w:divBdr>
                <w:top w:val="none" w:sz="0" w:space="0" w:color="auto"/>
                <w:left w:val="none" w:sz="0" w:space="0" w:color="auto"/>
                <w:bottom w:val="none" w:sz="0" w:space="0" w:color="auto"/>
                <w:right w:val="none" w:sz="0" w:space="0" w:color="auto"/>
              </w:divBdr>
            </w:div>
            <w:div w:id="73669114">
              <w:marLeft w:val="0"/>
              <w:marRight w:val="0"/>
              <w:marTop w:val="0"/>
              <w:marBottom w:val="0"/>
              <w:divBdr>
                <w:top w:val="none" w:sz="0" w:space="0" w:color="auto"/>
                <w:left w:val="none" w:sz="0" w:space="0" w:color="auto"/>
                <w:bottom w:val="none" w:sz="0" w:space="0" w:color="auto"/>
                <w:right w:val="none" w:sz="0" w:space="0" w:color="auto"/>
              </w:divBdr>
            </w:div>
            <w:div w:id="478301490">
              <w:marLeft w:val="0"/>
              <w:marRight w:val="0"/>
              <w:marTop w:val="0"/>
              <w:marBottom w:val="0"/>
              <w:divBdr>
                <w:top w:val="none" w:sz="0" w:space="0" w:color="auto"/>
                <w:left w:val="none" w:sz="0" w:space="0" w:color="auto"/>
                <w:bottom w:val="none" w:sz="0" w:space="0" w:color="auto"/>
                <w:right w:val="none" w:sz="0" w:space="0" w:color="auto"/>
              </w:divBdr>
            </w:div>
            <w:div w:id="345636959">
              <w:marLeft w:val="0"/>
              <w:marRight w:val="0"/>
              <w:marTop w:val="0"/>
              <w:marBottom w:val="0"/>
              <w:divBdr>
                <w:top w:val="none" w:sz="0" w:space="0" w:color="auto"/>
                <w:left w:val="none" w:sz="0" w:space="0" w:color="auto"/>
                <w:bottom w:val="none" w:sz="0" w:space="0" w:color="auto"/>
                <w:right w:val="none" w:sz="0" w:space="0" w:color="auto"/>
              </w:divBdr>
            </w:div>
            <w:div w:id="85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3264">
      <w:bodyDiv w:val="1"/>
      <w:marLeft w:val="0"/>
      <w:marRight w:val="0"/>
      <w:marTop w:val="0"/>
      <w:marBottom w:val="0"/>
      <w:divBdr>
        <w:top w:val="none" w:sz="0" w:space="0" w:color="auto"/>
        <w:left w:val="none" w:sz="0" w:space="0" w:color="auto"/>
        <w:bottom w:val="none" w:sz="0" w:space="0" w:color="auto"/>
        <w:right w:val="none" w:sz="0" w:space="0" w:color="auto"/>
      </w:divBdr>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4616">
      <w:bodyDiv w:val="1"/>
      <w:marLeft w:val="0"/>
      <w:marRight w:val="0"/>
      <w:marTop w:val="0"/>
      <w:marBottom w:val="0"/>
      <w:divBdr>
        <w:top w:val="none" w:sz="0" w:space="0" w:color="auto"/>
        <w:left w:val="none" w:sz="0" w:space="0" w:color="auto"/>
        <w:bottom w:val="none" w:sz="0" w:space="0" w:color="auto"/>
        <w:right w:val="none" w:sz="0" w:space="0" w:color="auto"/>
      </w:divBdr>
    </w:div>
    <w:div w:id="983198310">
      <w:bodyDiv w:val="1"/>
      <w:marLeft w:val="0"/>
      <w:marRight w:val="0"/>
      <w:marTop w:val="0"/>
      <w:marBottom w:val="0"/>
      <w:divBdr>
        <w:top w:val="none" w:sz="0" w:space="0" w:color="auto"/>
        <w:left w:val="none" w:sz="0" w:space="0" w:color="auto"/>
        <w:bottom w:val="none" w:sz="0" w:space="0" w:color="auto"/>
        <w:right w:val="none" w:sz="0" w:space="0" w:color="auto"/>
      </w:divBdr>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03122298">
      <w:bodyDiv w:val="1"/>
      <w:marLeft w:val="0"/>
      <w:marRight w:val="0"/>
      <w:marTop w:val="0"/>
      <w:marBottom w:val="0"/>
      <w:divBdr>
        <w:top w:val="none" w:sz="0" w:space="0" w:color="auto"/>
        <w:left w:val="none" w:sz="0" w:space="0" w:color="auto"/>
        <w:bottom w:val="none" w:sz="0" w:space="0" w:color="auto"/>
        <w:right w:val="none" w:sz="0" w:space="0" w:color="auto"/>
      </w:divBdr>
    </w:div>
    <w:div w:id="1003238886">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18970582">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53191321">
      <w:bodyDiv w:val="1"/>
      <w:marLeft w:val="0"/>
      <w:marRight w:val="0"/>
      <w:marTop w:val="0"/>
      <w:marBottom w:val="0"/>
      <w:divBdr>
        <w:top w:val="none" w:sz="0" w:space="0" w:color="auto"/>
        <w:left w:val="none" w:sz="0" w:space="0" w:color="auto"/>
        <w:bottom w:val="none" w:sz="0" w:space="0" w:color="auto"/>
        <w:right w:val="none" w:sz="0" w:space="0" w:color="auto"/>
      </w:divBdr>
    </w:div>
    <w:div w:id="1063674432">
      <w:bodyDiv w:val="1"/>
      <w:marLeft w:val="0"/>
      <w:marRight w:val="0"/>
      <w:marTop w:val="0"/>
      <w:marBottom w:val="0"/>
      <w:divBdr>
        <w:top w:val="none" w:sz="0" w:space="0" w:color="auto"/>
        <w:left w:val="none" w:sz="0" w:space="0" w:color="auto"/>
        <w:bottom w:val="none" w:sz="0" w:space="0" w:color="auto"/>
        <w:right w:val="none" w:sz="0" w:space="0" w:color="auto"/>
      </w:divBdr>
      <w:divsChild>
        <w:div w:id="1677616794">
          <w:marLeft w:val="0"/>
          <w:marRight w:val="0"/>
          <w:marTop w:val="0"/>
          <w:marBottom w:val="0"/>
          <w:divBdr>
            <w:top w:val="none" w:sz="0" w:space="0" w:color="auto"/>
            <w:left w:val="none" w:sz="0" w:space="0" w:color="auto"/>
            <w:bottom w:val="none" w:sz="0" w:space="0" w:color="auto"/>
            <w:right w:val="none" w:sz="0" w:space="0" w:color="auto"/>
          </w:divBdr>
          <w:divsChild>
            <w:div w:id="185541820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42181132">
              <w:marLeft w:val="0"/>
              <w:marRight w:val="0"/>
              <w:marTop w:val="0"/>
              <w:marBottom w:val="0"/>
              <w:divBdr>
                <w:top w:val="none" w:sz="0" w:space="0" w:color="auto"/>
                <w:left w:val="none" w:sz="0" w:space="0" w:color="auto"/>
                <w:bottom w:val="none" w:sz="0" w:space="0" w:color="auto"/>
                <w:right w:val="none" w:sz="0" w:space="0" w:color="auto"/>
              </w:divBdr>
            </w:div>
            <w:div w:id="1240169064">
              <w:marLeft w:val="0"/>
              <w:marRight w:val="0"/>
              <w:marTop w:val="0"/>
              <w:marBottom w:val="0"/>
              <w:divBdr>
                <w:top w:val="none" w:sz="0" w:space="0" w:color="auto"/>
                <w:left w:val="none" w:sz="0" w:space="0" w:color="auto"/>
                <w:bottom w:val="none" w:sz="0" w:space="0" w:color="auto"/>
                <w:right w:val="none" w:sz="0" w:space="0" w:color="auto"/>
              </w:divBdr>
            </w:div>
            <w:div w:id="573467284">
              <w:marLeft w:val="0"/>
              <w:marRight w:val="0"/>
              <w:marTop w:val="0"/>
              <w:marBottom w:val="0"/>
              <w:divBdr>
                <w:top w:val="none" w:sz="0" w:space="0" w:color="auto"/>
                <w:left w:val="none" w:sz="0" w:space="0" w:color="auto"/>
                <w:bottom w:val="none" w:sz="0" w:space="0" w:color="auto"/>
                <w:right w:val="none" w:sz="0" w:space="0" w:color="auto"/>
              </w:divBdr>
            </w:div>
            <w:div w:id="1653408210">
              <w:marLeft w:val="0"/>
              <w:marRight w:val="0"/>
              <w:marTop w:val="0"/>
              <w:marBottom w:val="0"/>
              <w:divBdr>
                <w:top w:val="none" w:sz="0" w:space="0" w:color="auto"/>
                <w:left w:val="none" w:sz="0" w:space="0" w:color="auto"/>
                <w:bottom w:val="none" w:sz="0" w:space="0" w:color="auto"/>
                <w:right w:val="none" w:sz="0" w:space="0" w:color="auto"/>
              </w:divBdr>
            </w:div>
            <w:div w:id="1325552393">
              <w:marLeft w:val="0"/>
              <w:marRight w:val="0"/>
              <w:marTop w:val="0"/>
              <w:marBottom w:val="0"/>
              <w:divBdr>
                <w:top w:val="none" w:sz="0" w:space="0" w:color="auto"/>
                <w:left w:val="none" w:sz="0" w:space="0" w:color="auto"/>
                <w:bottom w:val="none" w:sz="0" w:space="0" w:color="auto"/>
                <w:right w:val="none" w:sz="0" w:space="0" w:color="auto"/>
              </w:divBdr>
            </w:div>
            <w:div w:id="699550286">
              <w:marLeft w:val="0"/>
              <w:marRight w:val="0"/>
              <w:marTop w:val="0"/>
              <w:marBottom w:val="0"/>
              <w:divBdr>
                <w:top w:val="none" w:sz="0" w:space="0" w:color="auto"/>
                <w:left w:val="none" w:sz="0" w:space="0" w:color="auto"/>
                <w:bottom w:val="none" w:sz="0" w:space="0" w:color="auto"/>
                <w:right w:val="none" w:sz="0" w:space="0" w:color="auto"/>
              </w:divBdr>
            </w:div>
            <w:div w:id="998772582">
              <w:marLeft w:val="0"/>
              <w:marRight w:val="0"/>
              <w:marTop w:val="0"/>
              <w:marBottom w:val="0"/>
              <w:divBdr>
                <w:top w:val="none" w:sz="0" w:space="0" w:color="auto"/>
                <w:left w:val="none" w:sz="0" w:space="0" w:color="auto"/>
                <w:bottom w:val="none" w:sz="0" w:space="0" w:color="auto"/>
                <w:right w:val="none" w:sz="0" w:space="0" w:color="auto"/>
              </w:divBdr>
            </w:div>
            <w:div w:id="1246920114">
              <w:marLeft w:val="0"/>
              <w:marRight w:val="0"/>
              <w:marTop w:val="0"/>
              <w:marBottom w:val="0"/>
              <w:divBdr>
                <w:top w:val="none" w:sz="0" w:space="0" w:color="auto"/>
                <w:left w:val="none" w:sz="0" w:space="0" w:color="auto"/>
                <w:bottom w:val="none" w:sz="0" w:space="0" w:color="auto"/>
                <w:right w:val="none" w:sz="0" w:space="0" w:color="auto"/>
              </w:divBdr>
            </w:div>
            <w:div w:id="1188911796">
              <w:marLeft w:val="0"/>
              <w:marRight w:val="0"/>
              <w:marTop w:val="0"/>
              <w:marBottom w:val="0"/>
              <w:divBdr>
                <w:top w:val="none" w:sz="0" w:space="0" w:color="auto"/>
                <w:left w:val="none" w:sz="0" w:space="0" w:color="auto"/>
                <w:bottom w:val="none" w:sz="0" w:space="0" w:color="auto"/>
                <w:right w:val="none" w:sz="0" w:space="0" w:color="auto"/>
              </w:divBdr>
            </w:div>
            <w:div w:id="1122966736">
              <w:marLeft w:val="0"/>
              <w:marRight w:val="0"/>
              <w:marTop w:val="0"/>
              <w:marBottom w:val="0"/>
              <w:divBdr>
                <w:top w:val="none" w:sz="0" w:space="0" w:color="auto"/>
                <w:left w:val="none" w:sz="0" w:space="0" w:color="auto"/>
                <w:bottom w:val="none" w:sz="0" w:space="0" w:color="auto"/>
                <w:right w:val="none" w:sz="0" w:space="0" w:color="auto"/>
              </w:divBdr>
            </w:div>
            <w:div w:id="2057965850">
              <w:marLeft w:val="0"/>
              <w:marRight w:val="0"/>
              <w:marTop w:val="0"/>
              <w:marBottom w:val="0"/>
              <w:divBdr>
                <w:top w:val="none" w:sz="0" w:space="0" w:color="auto"/>
                <w:left w:val="none" w:sz="0" w:space="0" w:color="auto"/>
                <w:bottom w:val="none" w:sz="0" w:space="0" w:color="auto"/>
                <w:right w:val="none" w:sz="0" w:space="0" w:color="auto"/>
              </w:divBdr>
            </w:div>
            <w:div w:id="3184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424">
      <w:bodyDiv w:val="1"/>
      <w:marLeft w:val="0"/>
      <w:marRight w:val="0"/>
      <w:marTop w:val="0"/>
      <w:marBottom w:val="0"/>
      <w:divBdr>
        <w:top w:val="none" w:sz="0" w:space="0" w:color="auto"/>
        <w:left w:val="none" w:sz="0" w:space="0" w:color="auto"/>
        <w:bottom w:val="none" w:sz="0" w:space="0" w:color="auto"/>
        <w:right w:val="none" w:sz="0" w:space="0" w:color="auto"/>
      </w:divBdr>
    </w:div>
    <w:div w:id="1076127324">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098256310">
      <w:bodyDiv w:val="1"/>
      <w:marLeft w:val="0"/>
      <w:marRight w:val="0"/>
      <w:marTop w:val="0"/>
      <w:marBottom w:val="0"/>
      <w:divBdr>
        <w:top w:val="none" w:sz="0" w:space="0" w:color="auto"/>
        <w:left w:val="none" w:sz="0" w:space="0" w:color="auto"/>
        <w:bottom w:val="none" w:sz="0" w:space="0" w:color="auto"/>
        <w:right w:val="none" w:sz="0" w:space="0" w:color="auto"/>
      </w:divBdr>
    </w:div>
    <w:div w:id="1105881582">
      <w:bodyDiv w:val="1"/>
      <w:marLeft w:val="0"/>
      <w:marRight w:val="0"/>
      <w:marTop w:val="0"/>
      <w:marBottom w:val="0"/>
      <w:divBdr>
        <w:top w:val="none" w:sz="0" w:space="0" w:color="auto"/>
        <w:left w:val="none" w:sz="0" w:space="0" w:color="auto"/>
        <w:bottom w:val="none" w:sz="0" w:space="0" w:color="auto"/>
        <w:right w:val="none" w:sz="0" w:space="0" w:color="auto"/>
      </w:divBdr>
      <w:divsChild>
        <w:div w:id="1906408178">
          <w:marLeft w:val="0"/>
          <w:marRight w:val="0"/>
          <w:marTop w:val="0"/>
          <w:marBottom w:val="0"/>
          <w:divBdr>
            <w:top w:val="none" w:sz="0" w:space="0" w:color="auto"/>
            <w:left w:val="none" w:sz="0" w:space="0" w:color="auto"/>
            <w:bottom w:val="none" w:sz="0" w:space="0" w:color="auto"/>
            <w:right w:val="none" w:sz="0" w:space="0" w:color="auto"/>
          </w:divBdr>
          <w:divsChild>
            <w:div w:id="1086339139">
              <w:marLeft w:val="0"/>
              <w:marRight w:val="0"/>
              <w:marTop w:val="0"/>
              <w:marBottom w:val="0"/>
              <w:divBdr>
                <w:top w:val="none" w:sz="0" w:space="0" w:color="auto"/>
                <w:left w:val="none" w:sz="0" w:space="0" w:color="auto"/>
                <w:bottom w:val="none" w:sz="0" w:space="0" w:color="auto"/>
                <w:right w:val="none" w:sz="0" w:space="0" w:color="auto"/>
              </w:divBdr>
              <w:divsChild>
                <w:div w:id="1989703863">
                  <w:marLeft w:val="0"/>
                  <w:marRight w:val="0"/>
                  <w:marTop w:val="0"/>
                  <w:marBottom w:val="0"/>
                  <w:divBdr>
                    <w:top w:val="none" w:sz="0" w:space="0" w:color="auto"/>
                    <w:left w:val="none" w:sz="0" w:space="0" w:color="auto"/>
                    <w:bottom w:val="none" w:sz="0" w:space="0" w:color="auto"/>
                    <w:right w:val="none" w:sz="0" w:space="0" w:color="auto"/>
                  </w:divBdr>
                  <w:divsChild>
                    <w:div w:id="1887914583">
                      <w:marLeft w:val="0"/>
                      <w:marRight w:val="0"/>
                      <w:marTop w:val="0"/>
                      <w:marBottom w:val="0"/>
                      <w:divBdr>
                        <w:top w:val="none" w:sz="0" w:space="0" w:color="auto"/>
                        <w:left w:val="none" w:sz="0" w:space="0" w:color="auto"/>
                        <w:bottom w:val="none" w:sz="0" w:space="0" w:color="auto"/>
                        <w:right w:val="none" w:sz="0" w:space="0" w:color="auto"/>
                      </w:divBdr>
                      <w:divsChild>
                        <w:div w:id="792484203">
                          <w:marLeft w:val="0"/>
                          <w:marRight w:val="0"/>
                          <w:marTop w:val="0"/>
                          <w:marBottom w:val="0"/>
                          <w:divBdr>
                            <w:top w:val="none" w:sz="0" w:space="0" w:color="auto"/>
                            <w:left w:val="none" w:sz="0" w:space="0" w:color="auto"/>
                            <w:bottom w:val="none" w:sz="0" w:space="0" w:color="auto"/>
                            <w:right w:val="none" w:sz="0" w:space="0" w:color="auto"/>
                          </w:divBdr>
                          <w:divsChild>
                            <w:div w:id="1597589430">
                              <w:marLeft w:val="0"/>
                              <w:marRight w:val="0"/>
                              <w:marTop w:val="0"/>
                              <w:marBottom w:val="0"/>
                              <w:divBdr>
                                <w:top w:val="none" w:sz="0" w:space="0" w:color="auto"/>
                                <w:left w:val="none" w:sz="0" w:space="0" w:color="auto"/>
                                <w:bottom w:val="none" w:sz="0" w:space="0" w:color="auto"/>
                                <w:right w:val="none" w:sz="0" w:space="0" w:color="auto"/>
                              </w:divBdr>
                              <w:divsChild>
                                <w:div w:id="109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680453">
      <w:bodyDiv w:val="1"/>
      <w:marLeft w:val="0"/>
      <w:marRight w:val="0"/>
      <w:marTop w:val="0"/>
      <w:marBottom w:val="0"/>
      <w:divBdr>
        <w:top w:val="none" w:sz="0" w:space="0" w:color="auto"/>
        <w:left w:val="none" w:sz="0" w:space="0" w:color="auto"/>
        <w:bottom w:val="none" w:sz="0" w:space="0" w:color="auto"/>
        <w:right w:val="none" w:sz="0" w:space="0" w:color="auto"/>
      </w:divBdr>
    </w:div>
    <w:div w:id="1148741161">
      <w:bodyDiv w:val="1"/>
      <w:marLeft w:val="0"/>
      <w:marRight w:val="0"/>
      <w:marTop w:val="0"/>
      <w:marBottom w:val="0"/>
      <w:divBdr>
        <w:top w:val="none" w:sz="0" w:space="0" w:color="auto"/>
        <w:left w:val="none" w:sz="0" w:space="0" w:color="auto"/>
        <w:bottom w:val="none" w:sz="0" w:space="0" w:color="auto"/>
        <w:right w:val="none" w:sz="0" w:space="0" w:color="auto"/>
      </w:divBdr>
    </w:div>
    <w:div w:id="1150823924">
      <w:bodyDiv w:val="1"/>
      <w:marLeft w:val="0"/>
      <w:marRight w:val="0"/>
      <w:marTop w:val="0"/>
      <w:marBottom w:val="0"/>
      <w:divBdr>
        <w:top w:val="none" w:sz="0" w:space="0" w:color="auto"/>
        <w:left w:val="none" w:sz="0" w:space="0" w:color="auto"/>
        <w:bottom w:val="none" w:sz="0" w:space="0" w:color="auto"/>
        <w:right w:val="none" w:sz="0" w:space="0" w:color="auto"/>
      </w:divBdr>
    </w:div>
    <w:div w:id="1152334882">
      <w:bodyDiv w:val="1"/>
      <w:marLeft w:val="0"/>
      <w:marRight w:val="0"/>
      <w:marTop w:val="0"/>
      <w:marBottom w:val="0"/>
      <w:divBdr>
        <w:top w:val="none" w:sz="0" w:space="0" w:color="auto"/>
        <w:left w:val="none" w:sz="0" w:space="0" w:color="auto"/>
        <w:bottom w:val="none" w:sz="0" w:space="0" w:color="auto"/>
        <w:right w:val="none" w:sz="0" w:space="0" w:color="auto"/>
      </w:divBdr>
      <w:divsChild>
        <w:div w:id="1962689969">
          <w:marLeft w:val="0"/>
          <w:marRight w:val="0"/>
          <w:marTop w:val="0"/>
          <w:marBottom w:val="0"/>
          <w:divBdr>
            <w:top w:val="none" w:sz="0" w:space="0" w:color="auto"/>
            <w:left w:val="none" w:sz="0" w:space="0" w:color="auto"/>
            <w:bottom w:val="none" w:sz="0" w:space="0" w:color="auto"/>
            <w:right w:val="none" w:sz="0" w:space="0" w:color="auto"/>
          </w:divBdr>
          <w:divsChild>
            <w:div w:id="292251601">
              <w:marLeft w:val="0"/>
              <w:marRight w:val="0"/>
              <w:marTop w:val="0"/>
              <w:marBottom w:val="0"/>
              <w:divBdr>
                <w:top w:val="none" w:sz="0" w:space="0" w:color="auto"/>
                <w:left w:val="none" w:sz="0" w:space="0" w:color="auto"/>
                <w:bottom w:val="none" w:sz="0" w:space="0" w:color="auto"/>
                <w:right w:val="none" w:sz="0" w:space="0" w:color="auto"/>
              </w:divBdr>
              <w:divsChild>
                <w:div w:id="295646616">
                  <w:marLeft w:val="0"/>
                  <w:marRight w:val="0"/>
                  <w:marTop w:val="0"/>
                  <w:marBottom w:val="0"/>
                  <w:divBdr>
                    <w:top w:val="none" w:sz="0" w:space="0" w:color="auto"/>
                    <w:left w:val="none" w:sz="0" w:space="0" w:color="auto"/>
                    <w:bottom w:val="none" w:sz="0" w:space="0" w:color="auto"/>
                    <w:right w:val="none" w:sz="0" w:space="0" w:color="auto"/>
                  </w:divBdr>
                  <w:divsChild>
                    <w:div w:id="987175224">
                      <w:marLeft w:val="0"/>
                      <w:marRight w:val="0"/>
                      <w:marTop w:val="0"/>
                      <w:marBottom w:val="0"/>
                      <w:divBdr>
                        <w:top w:val="none" w:sz="0" w:space="0" w:color="auto"/>
                        <w:left w:val="none" w:sz="0" w:space="0" w:color="auto"/>
                        <w:bottom w:val="none" w:sz="0" w:space="0" w:color="auto"/>
                        <w:right w:val="none" w:sz="0" w:space="0" w:color="auto"/>
                      </w:divBdr>
                      <w:divsChild>
                        <w:div w:id="101416206">
                          <w:marLeft w:val="0"/>
                          <w:marRight w:val="0"/>
                          <w:marTop w:val="0"/>
                          <w:marBottom w:val="0"/>
                          <w:divBdr>
                            <w:top w:val="none" w:sz="0" w:space="0" w:color="auto"/>
                            <w:left w:val="none" w:sz="0" w:space="0" w:color="auto"/>
                            <w:bottom w:val="none" w:sz="0" w:space="0" w:color="auto"/>
                            <w:right w:val="none" w:sz="0" w:space="0" w:color="auto"/>
                          </w:divBdr>
                          <w:divsChild>
                            <w:div w:id="1550679566">
                              <w:marLeft w:val="0"/>
                              <w:marRight w:val="0"/>
                              <w:marTop w:val="0"/>
                              <w:marBottom w:val="0"/>
                              <w:divBdr>
                                <w:top w:val="none" w:sz="0" w:space="0" w:color="auto"/>
                                <w:left w:val="none" w:sz="0" w:space="0" w:color="auto"/>
                                <w:bottom w:val="none" w:sz="0" w:space="0" w:color="auto"/>
                                <w:right w:val="none" w:sz="0" w:space="0" w:color="auto"/>
                              </w:divBdr>
                              <w:divsChild>
                                <w:div w:id="850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351317">
      <w:bodyDiv w:val="1"/>
      <w:marLeft w:val="0"/>
      <w:marRight w:val="0"/>
      <w:marTop w:val="0"/>
      <w:marBottom w:val="0"/>
      <w:divBdr>
        <w:top w:val="none" w:sz="0" w:space="0" w:color="auto"/>
        <w:left w:val="none" w:sz="0" w:space="0" w:color="auto"/>
        <w:bottom w:val="none" w:sz="0" w:space="0" w:color="auto"/>
        <w:right w:val="none" w:sz="0" w:space="0" w:color="auto"/>
      </w:divBdr>
    </w:div>
    <w:div w:id="1192645985">
      <w:bodyDiv w:val="1"/>
      <w:marLeft w:val="0"/>
      <w:marRight w:val="0"/>
      <w:marTop w:val="0"/>
      <w:marBottom w:val="0"/>
      <w:divBdr>
        <w:top w:val="none" w:sz="0" w:space="0" w:color="auto"/>
        <w:left w:val="none" w:sz="0" w:space="0" w:color="auto"/>
        <w:bottom w:val="none" w:sz="0" w:space="0" w:color="auto"/>
        <w:right w:val="none" w:sz="0" w:space="0" w:color="auto"/>
      </w:divBdr>
    </w:div>
    <w:div w:id="1194617429">
      <w:bodyDiv w:val="1"/>
      <w:marLeft w:val="0"/>
      <w:marRight w:val="0"/>
      <w:marTop w:val="0"/>
      <w:marBottom w:val="0"/>
      <w:divBdr>
        <w:top w:val="none" w:sz="0" w:space="0" w:color="auto"/>
        <w:left w:val="none" w:sz="0" w:space="0" w:color="auto"/>
        <w:bottom w:val="none" w:sz="0" w:space="0" w:color="auto"/>
        <w:right w:val="none" w:sz="0" w:space="0" w:color="auto"/>
      </w:divBdr>
    </w:div>
    <w:div w:id="1231189893">
      <w:bodyDiv w:val="1"/>
      <w:marLeft w:val="0"/>
      <w:marRight w:val="0"/>
      <w:marTop w:val="0"/>
      <w:marBottom w:val="0"/>
      <w:divBdr>
        <w:top w:val="none" w:sz="0" w:space="0" w:color="auto"/>
        <w:left w:val="none" w:sz="0" w:space="0" w:color="auto"/>
        <w:bottom w:val="none" w:sz="0" w:space="0" w:color="auto"/>
        <w:right w:val="none" w:sz="0" w:space="0" w:color="auto"/>
      </w:divBdr>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37016052">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303004081">
      <w:bodyDiv w:val="1"/>
      <w:marLeft w:val="0"/>
      <w:marRight w:val="0"/>
      <w:marTop w:val="0"/>
      <w:marBottom w:val="0"/>
      <w:divBdr>
        <w:top w:val="none" w:sz="0" w:space="0" w:color="auto"/>
        <w:left w:val="none" w:sz="0" w:space="0" w:color="auto"/>
        <w:bottom w:val="none" w:sz="0" w:space="0" w:color="auto"/>
        <w:right w:val="none" w:sz="0" w:space="0" w:color="auto"/>
      </w:divBdr>
    </w:div>
    <w:div w:id="1318340370">
      <w:bodyDiv w:val="1"/>
      <w:marLeft w:val="0"/>
      <w:marRight w:val="0"/>
      <w:marTop w:val="0"/>
      <w:marBottom w:val="0"/>
      <w:divBdr>
        <w:top w:val="none" w:sz="0" w:space="0" w:color="auto"/>
        <w:left w:val="none" w:sz="0" w:space="0" w:color="auto"/>
        <w:bottom w:val="none" w:sz="0" w:space="0" w:color="auto"/>
        <w:right w:val="none" w:sz="0" w:space="0" w:color="auto"/>
      </w:divBdr>
    </w:div>
    <w:div w:id="1321157281">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38579555">
      <w:bodyDiv w:val="1"/>
      <w:marLeft w:val="0"/>
      <w:marRight w:val="0"/>
      <w:marTop w:val="0"/>
      <w:marBottom w:val="0"/>
      <w:divBdr>
        <w:top w:val="none" w:sz="0" w:space="0" w:color="auto"/>
        <w:left w:val="none" w:sz="0" w:space="0" w:color="auto"/>
        <w:bottom w:val="none" w:sz="0" w:space="0" w:color="auto"/>
        <w:right w:val="none" w:sz="0" w:space="0" w:color="auto"/>
      </w:divBdr>
    </w:div>
    <w:div w:id="1363168791">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0858">
      <w:bodyDiv w:val="1"/>
      <w:marLeft w:val="0"/>
      <w:marRight w:val="0"/>
      <w:marTop w:val="0"/>
      <w:marBottom w:val="0"/>
      <w:divBdr>
        <w:top w:val="none" w:sz="0" w:space="0" w:color="auto"/>
        <w:left w:val="none" w:sz="0" w:space="0" w:color="auto"/>
        <w:bottom w:val="none" w:sz="0" w:space="0" w:color="auto"/>
        <w:right w:val="none" w:sz="0" w:space="0" w:color="auto"/>
      </w:divBdr>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29037420">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0917">
      <w:bodyDiv w:val="1"/>
      <w:marLeft w:val="0"/>
      <w:marRight w:val="0"/>
      <w:marTop w:val="0"/>
      <w:marBottom w:val="0"/>
      <w:divBdr>
        <w:top w:val="none" w:sz="0" w:space="0" w:color="auto"/>
        <w:left w:val="none" w:sz="0" w:space="0" w:color="auto"/>
        <w:bottom w:val="none" w:sz="0" w:space="0" w:color="auto"/>
        <w:right w:val="none" w:sz="0" w:space="0" w:color="auto"/>
      </w:divBdr>
      <w:divsChild>
        <w:div w:id="793906302">
          <w:marLeft w:val="0"/>
          <w:marRight w:val="0"/>
          <w:marTop w:val="0"/>
          <w:marBottom w:val="0"/>
          <w:divBdr>
            <w:top w:val="none" w:sz="0" w:space="0" w:color="auto"/>
            <w:left w:val="none" w:sz="0" w:space="0" w:color="auto"/>
            <w:bottom w:val="none" w:sz="0" w:space="0" w:color="auto"/>
            <w:right w:val="none" w:sz="0" w:space="0" w:color="auto"/>
          </w:divBdr>
          <w:divsChild>
            <w:div w:id="1843276370">
              <w:marLeft w:val="0"/>
              <w:marRight w:val="0"/>
              <w:marTop w:val="0"/>
              <w:marBottom w:val="0"/>
              <w:divBdr>
                <w:top w:val="none" w:sz="0" w:space="0" w:color="auto"/>
                <w:left w:val="none" w:sz="0" w:space="0" w:color="auto"/>
                <w:bottom w:val="none" w:sz="0" w:space="0" w:color="auto"/>
                <w:right w:val="none" w:sz="0" w:space="0" w:color="auto"/>
              </w:divBdr>
              <w:divsChild>
                <w:div w:id="401761587">
                  <w:marLeft w:val="0"/>
                  <w:marRight w:val="0"/>
                  <w:marTop w:val="0"/>
                  <w:marBottom w:val="0"/>
                  <w:divBdr>
                    <w:top w:val="none" w:sz="0" w:space="0" w:color="auto"/>
                    <w:left w:val="none" w:sz="0" w:space="0" w:color="auto"/>
                    <w:bottom w:val="none" w:sz="0" w:space="0" w:color="auto"/>
                    <w:right w:val="none" w:sz="0" w:space="0" w:color="auto"/>
                  </w:divBdr>
                  <w:divsChild>
                    <w:div w:id="140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588660626">
      <w:bodyDiv w:val="1"/>
      <w:marLeft w:val="0"/>
      <w:marRight w:val="0"/>
      <w:marTop w:val="0"/>
      <w:marBottom w:val="0"/>
      <w:divBdr>
        <w:top w:val="none" w:sz="0" w:space="0" w:color="auto"/>
        <w:left w:val="none" w:sz="0" w:space="0" w:color="auto"/>
        <w:bottom w:val="none" w:sz="0" w:space="0" w:color="auto"/>
        <w:right w:val="none" w:sz="0" w:space="0" w:color="auto"/>
      </w:divBdr>
    </w:div>
    <w:div w:id="1590506676">
      <w:bodyDiv w:val="1"/>
      <w:marLeft w:val="0"/>
      <w:marRight w:val="0"/>
      <w:marTop w:val="0"/>
      <w:marBottom w:val="0"/>
      <w:divBdr>
        <w:top w:val="none" w:sz="0" w:space="0" w:color="auto"/>
        <w:left w:val="none" w:sz="0" w:space="0" w:color="auto"/>
        <w:bottom w:val="none" w:sz="0" w:space="0" w:color="auto"/>
        <w:right w:val="none" w:sz="0" w:space="0" w:color="auto"/>
      </w:divBdr>
    </w:div>
    <w:div w:id="1620721002">
      <w:bodyDiv w:val="1"/>
      <w:marLeft w:val="0"/>
      <w:marRight w:val="0"/>
      <w:marTop w:val="0"/>
      <w:marBottom w:val="0"/>
      <w:divBdr>
        <w:top w:val="none" w:sz="0" w:space="0" w:color="auto"/>
        <w:left w:val="none" w:sz="0" w:space="0" w:color="auto"/>
        <w:bottom w:val="none" w:sz="0" w:space="0" w:color="auto"/>
        <w:right w:val="none" w:sz="0" w:space="0" w:color="auto"/>
      </w:divBdr>
    </w:div>
    <w:div w:id="1633631718">
      <w:bodyDiv w:val="1"/>
      <w:marLeft w:val="0"/>
      <w:marRight w:val="0"/>
      <w:marTop w:val="0"/>
      <w:marBottom w:val="0"/>
      <w:divBdr>
        <w:top w:val="none" w:sz="0" w:space="0" w:color="auto"/>
        <w:left w:val="none" w:sz="0" w:space="0" w:color="auto"/>
        <w:bottom w:val="none" w:sz="0" w:space="0" w:color="auto"/>
        <w:right w:val="none" w:sz="0" w:space="0" w:color="auto"/>
      </w:divBdr>
      <w:divsChild>
        <w:div w:id="2072003438">
          <w:marLeft w:val="0"/>
          <w:marRight w:val="0"/>
          <w:marTop w:val="0"/>
          <w:marBottom w:val="0"/>
          <w:divBdr>
            <w:top w:val="none" w:sz="0" w:space="0" w:color="auto"/>
            <w:left w:val="none" w:sz="0" w:space="0" w:color="auto"/>
            <w:bottom w:val="none" w:sz="0" w:space="0" w:color="auto"/>
            <w:right w:val="none" w:sz="0" w:space="0" w:color="auto"/>
          </w:divBdr>
          <w:divsChild>
            <w:div w:id="489442566">
              <w:marLeft w:val="0"/>
              <w:marRight w:val="0"/>
              <w:marTop w:val="0"/>
              <w:marBottom w:val="0"/>
              <w:divBdr>
                <w:top w:val="none" w:sz="0" w:space="0" w:color="auto"/>
                <w:left w:val="none" w:sz="0" w:space="0" w:color="auto"/>
                <w:bottom w:val="none" w:sz="0" w:space="0" w:color="auto"/>
                <w:right w:val="none" w:sz="0" w:space="0" w:color="auto"/>
              </w:divBdr>
              <w:divsChild>
                <w:div w:id="1445224649">
                  <w:marLeft w:val="0"/>
                  <w:marRight w:val="0"/>
                  <w:marTop w:val="0"/>
                  <w:marBottom w:val="0"/>
                  <w:divBdr>
                    <w:top w:val="none" w:sz="0" w:space="0" w:color="auto"/>
                    <w:left w:val="none" w:sz="0" w:space="0" w:color="auto"/>
                    <w:bottom w:val="none" w:sz="0" w:space="0" w:color="auto"/>
                    <w:right w:val="none" w:sz="0" w:space="0" w:color="auto"/>
                  </w:divBdr>
                  <w:divsChild>
                    <w:div w:id="159584876">
                      <w:marLeft w:val="0"/>
                      <w:marRight w:val="0"/>
                      <w:marTop w:val="0"/>
                      <w:marBottom w:val="0"/>
                      <w:divBdr>
                        <w:top w:val="none" w:sz="0" w:space="0" w:color="auto"/>
                        <w:left w:val="none" w:sz="0" w:space="0" w:color="auto"/>
                        <w:bottom w:val="none" w:sz="0" w:space="0" w:color="auto"/>
                        <w:right w:val="none" w:sz="0" w:space="0" w:color="auto"/>
                      </w:divBdr>
                      <w:divsChild>
                        <w:div w:id="1637180610">
                          <w:marLeft w:val="0"/>
                          <w:marRight w:val="0"/>
                          <w:marTop w:val="0"/>
                          <w:marBottom w:val="0"/>
                          <w:divBdr>
                            <w:top w:val="none" w:sz="0" w:space="0" w:color="auto"/>
                            <w:left w:val="none" w:sz="0" w:space="0" w:color="auto"/>
                            <w:bottom w:val="none" w:sz="0" w:space="0" w:color="auto"/>
                            <w:right w:val="none" w:sz="0" w:space="0" w:color="auto"/>
                          </w:divBdr>
                          <w:divsChild>
                            <w:div w:id="620959177">
                              <w:marLeft w:val="0"/>
                              <w:marRight w:val="0"/>
                              <w:marTop w:val="0"/>
                              <w:marBottom w:val="0"/>
                              <w:divBdr>
                                <w:top w:val="none" w:sz="0" w:space="0" w:color="auto"/>
                                <w:left w:val="none" w:sz="0" w:space="0" w:color="auto"/>
                                <w:bottom w:val="none" w:sz="0" w:space="0" w:color="auto"/>
                                <w:right w:val="none" w:sz="0" w:space="0" w:color="auto"/>
                              </w:divBdr>
                              <w:divsChild>
                                <w:div w:id="13500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876776">
      <w:bodyDiv w:val="1"/>
      <w:marLeft w:val="0"/>
      <w:marRight w:val="0"/>
      <w:marTop w:val="0"/>
      <w:marBottom w:val="0"/>
      <w:divBdr>
        <w:top w:val="none" w:sz="0" w:space="0" w:color="auto"/>
        <w:left w:val="none" w:sz="0" w:space="0" w:color="auto"/>
        <w:bottom w:val="none" w:sz="0" w:space="0" w:color="auto"/>
        <w:right w:val="none" w:sz="0" w:space="0" w:color="auto"/>
      </w:divBdr>
    </w:div>
    <w:div w:id="1641183488">
      <w:bodyDiv w:val="1"/>
      <w:marLeft w:val="0"/>
      <w:marRight w:val="0"/>
      <w:marTop w:val="0"/>
      <w:marBottom w:val="0"/>
      <w:divBdr>
        <w:top w:val="none" w:sz="0" w:space="0" w:color="auto"/>
        <w:left w:val="none" w:sz="0" w:space="0" w:color="auto"/>
        <w:bottom w:val="none" w:sz="0" w:space="0" w:color="auto"/>
        <w:right w:val="none" w:sz="0" w:space="0" w:color="auto"/>
      </w:divBdr>
    </w:div>
    <w:div w:id="1653294753">
      <w:bodyDiv w:val="1"/>
      <w:marLeft w:val="0"/>
      <w:marRight w:val="0"/>
      <w:marTop w:val="0"/>
      <w:marBottom w:val="0"/>
      <w:divBdr>
        <w:top w:val="none" w:sz="0" w:space="0" w:color="auto"/>
        <w:left w:val="none" w:sz="0" w:space="0" w:color="auto"/>
        <w:bottom w:val="none" w:sz="0" w:space="0" w:color="auto"/>
        <w:right w:val="none" w:sz="0" w:space="0" w:color="auto"/>
      </w:divBdr>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679506153">
      <w:bodyDiv w:val="1"/>
      <w:marLeft w:val="0"/>
      <w:marRight w:val="0"/>
      <w:marTop w:val="0"/>
      <w:marBottom w:val="0"/>
      <w:divBdr>
        <w:top w:val="none" w:sz="0" w:space="0" w:color="auto"/>
        <w:left w:val="none" w:sz="0" w:space="0" w:color="auto"/>
        <w:bottom w:val="none" w:sz="0" w:space="0" w:color="auto"/>
        <w:right w:val="none" w:sz="0" w:space="0" w:color="auto"/>
      </w:divBdr>
    </w:div>
    <w:div w:id="1722747625">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748728484">
      <w:bodyDiv w:val="1"/>
      <w:marLeft w:val="0"/>
      <w:marRight w:val="0"/>
      <w:marTop w:val="0"/>
      <w:marBottom w:val="0"/>
      <w:divBdr>
        <w:top w:val="none" w:sz="0" w:space="0" w:color="auto"/>
        <w:left w:val="none" w:sz="0" w:space="0" w:color="auto"/>
        <w:bottom w:val="none" w:sz="0" w:space="0" w:color="auto"/>
        <w:right w:val="none" w:sz="0" w:space="0" w:color="auto"/>
      </w:divBdr>
    </w:div>
    <w:div w:id="1749381550">
      <w:bodyDiv w:val="1"/>
      <w:marLeft w:val="0"/>
      <w:marRight w:val="0"/>
      <w:marTop w:val="0"/>
      <w:marBottom w:val="0"/>
      <w:divBdr>
        <w:top w:val="none" w:sz="0" w:space="0" w:color="auto"/>
        <w:left w:val="none" w:sz="0" w:space="0" w:color="auto"/>
        <w:bottom w:val="none" w:sz="0" w:space="0" w:color="auto"/>
        <w:right w:val="none" w:sz="0" w:space="0" w:color="auto"/>
      </w:divBdr>
    </w:div>
    <w:div w:id="1762024847">
      <w:bodyDiv w:val="1"/>
      <w:marLeft w:val="0"/>
      <w:marRight w:val="0"/>
      <w:marTop w:val="0"/>
      <w:marBottom w:val="0"/>
      <w:divBdr>
        <w:top w:val="none" w:sz="0" w:space="0" w:color="auto"/>
        <w:left w:val="none" w:sz="0" w:space="0" w:color="auto"/>
        <w:bottom w:val="none" w:sz="0" w:space="0" w:color="auto"/>
        <w:right w:val="none" w:sz="0" w:space="0" w:color="auto"/>
      </w:divBdr>
    </w:div>
    <w:div w:id="1784114049">
      <w:bodyDiv w:val="1"/>
      <w:marLeft w:val="0"/>
      <w:marRight w:val="0"/>
      <w:marTop w:val="0"/>
      <w:marBottom w:val="0"/>
      <w:divBdr>
        <w:top w:val="none" w:sz="0" w:space="0" w:color="auto"/>
        <w:left w:val="none" w:sz="0" w:space="0" w:color="auto"/>
        <w:bottom w:val="none" w:sz="0" w:space="0" w:color="auto"/>
        <w:right w:val="none" w:sz="0" w:space="0" w:color="auto"/>
      </w:divBdr>
      <w:divsChild>
        <w:div w:id="137691562">
          <w:marLeft w:val="0"/>
          <w:marRight w:val="0"/>
          <w:marTop w:val="0"/>
          <w:marBottom w:val="0"/>
          <w:divBdr>
            <w:top w:val="none" w:sz="0" w:space="0" w:color="auto"/>
            <w:left w:val="none" w:sz="0" w:space="0" w:color="auto"/>
            <w:bottom w:val="none" w:sz="0" w:space="0" w:color="auto"/>
            <w:right w:val="none" w:sz="0" w:space="0" w:color="auto"/>
          </w:divBdr>
          <w:divsChild>
            <w:div w:id="164175270">
              <w:marLeft w:val="0"/>
              <w:marRight w:val="0"/>
              <w:marTop w:val="0"/>
              <w:marBottom w:val="0"/>
              <w:divBdr>
                <w:top w:val="none" w:sz="0" w:space="0" w:color="auto"/>
                <w:left w:val="none" w:sz="0" w:space="0" w:color="auto"/>
                <w:bottom w:val="none" w:sz="0" w:space="0" w:color="auto"/>
                <w:right w:val="none" w:sz="0" w:space="0" w:color="auto"/>
              </w:divBdr>
              <w:divsChild>
                <w:div w:id="1868786829">
                  <w:marLeft w:val="0"/>
                  <w:marRight w:val="0"/>
                  <w:marTop w:val="0"/>
                  <w:marBottom w:val="0"/>
                  <w:divBdr>
                    <w:top w:val="none" w:sz="0" w:space="0" w:color="auto"/>
                    <w:left w:val="none" w:sz="0" w:space="0" w:color="auto"/>
                    <w:bottom w:val="none" w:sz="0" w:space="0" w:color="auto"/>
                    <w:right w:val="none" w:sz="0" w:space="0" w:color="auto"/>
                  </w:divBdr>
                  <w:divsChild>
                    <w:div w:id="1907110538">
                      <w:marLeft w:val="0"/>
                      <w:marRight w:val="0"/>
                      <w:marTop w:val="0"/>
                      <w:marBottom w:val="0"/>
                      <w:divBdr>
                        <w:top w:val="none" w:sz="0" w:space="0" w:color="auto"/>
                        <w:left w:val="none" w:sz="0" w:space="0" w:color="auto"/>
                        <w:bottom w:val="none" w:sz="0" w:space="0" w:color="auto"/>
                        <w:right w:val="none" w:sz="0" w:space="0" w:color="auto"/>
                      </w:divBdr>
                      <w:divsChild>
                        <w:div w:id="518279740">
                          <w:marLeft w:val="0"/>
                          <w:marRight w:val="0"/>
                          <w:marTop w:val="0"/>
                          <w:marBottom w:val="0"/>
                          <w:divBdr>
                            <w:top w:val="none" w:sz="0" w:space="0" w:color="auto"/>
                            <w:left w:val="none" w:sz="0" w:space="0" w:color="auto"/>
                            <w:bottom w:val="none" w:sz="0" w:space="0" w:color="auto"/>
                            <w:right w:val="none" w:sz="0" w:space="0" w:color="auto"/>
                          </w:divBdr>
                          <w:divsChild>
                            <w:div w:id="1725980683">
                              <w:marLeft w:val="0"/>
                              <w:marRight w:val="0"/>
                              <w:marTop w:val="0"/>
                              <w:marBottom w:val="0"/>
                              <w:divBdr>
                                <w:top w:val="none" w:sz="0" w:space="0" w:color="auto"/>
                                <w:left w:val="none" w:sz="0" w:space="0" w:color="auto"/>
                                <w:bottom w:val="none" w:sz="0" w:space="0" w:color="auto"/>
                                <w:right w:val="none" w:sz="0" w:space="0" w:color="auto"/>
                              </w:divBdr>
                              <w:divsChild>
                                <w:div w:id="1479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240906">
      <w:bodyDiv w:val="1"/>
      <w:marLeft w:val="0"/>
      <w:marRight w:val="0"/>
      <w:marTop w:val="0"/>
      <w:marBottom w:val="0"/>
      <w:divBdr>
        <w:top w:val="none" w:sz="0" w:space="0" w:color="auto"/>
        <w:left w:val="none" w:sz="0" w:space="0" w:color="auto"/>
        <w:bottom w:val="none" w:sz="0" w:space="0" w:color="auto"/>
        <w:right w:val="none" w:sz="0" w:space="0" w:color="auto"/>
      </w:divBdr>
    </w:div>
    <w:div w:id="1807893276">
      <w:bodyDiv w:val="1"/>
      <w:marLeft w:val="0"/>
      <w:marRight w:val="0"/>
      <w:marTop w:val="0"/>
      <w:marBottom w:val="0"/>
      <w:divBdr>
        <w:top w:val="none" w:sz="0" w:space="0" w:color="auto"/>
        <w:left w:val="none" w:sz="0" w:space="0" w:color="auto"/>
        <w:bottom w:val="none" w:sz="0" w:space="0" w:color="auto"/>
        <w:right w:val="none" w:sz="0" w:space="0" w:color="auto"/>
      </w:divBdr>
      <w:divsChild>
        <w:div w:id="670108702">
          <w:marLeft w:val="0"/>
          <w:marRight w:val="0"/>
          <w:marTop w:val="0"/>
          <w:marBottom w:val="0"/>
          <w:divBdr>
            <w:top w:val="none" w:sz="0" w:space="0" w:color="auto"/>
            <w:left w:val="none" w:sz="0" w:space="0" w:color="auto"/>
            <w:bottom w:val="none" w:sz="0" w:space="0" w:color="auto"/>
            <w:right w:val="none" w:sz="0" w:space="0" w:color="auto"/>
          </w:divBdr>
          <w:divsChild>
            <w:div w:id="1485900675">
              <w:marLeft w:val="0"/>
              <w:marRight w:val="0"/>
              <w:marTop w:val="0"/>
              <w:marBottom w:val="0"/>
              <w:divBdr>
                <w:top w:val="none" w:sz="0" w:space="0" w:color="auto"/>
                <w:left w:val="none" w:sz="0" w:space="0" w:color="auto"/>
                <w:bottom w:val="none" w:sz="0" w:space="0" w:color="auto"/>
                <w:right w:val="none" w:sz="0" w:space="0" w:color="auto"/>
              </w:divBdr>
              <w:divsChild>
                <w:div w:id="1581258119">
                  <w:marLeft w:val="0"/>
                  <w:marRight w:val="0"/>
                  <w:marTop w:val="0"/>
                  <w:marBottom w:val="0"/>
                  <w:divBdr>
                    <w:top w:val="none" w:sz="0" w:space="0" w:color="auto"/>
                    <w:left w:val="none" w:sz="0" w:space="0" w:color="auto"/>
                    <w:bottom w:val="none" w:sz="0" w:space="0" w:color="auto"/>
                    <w:right w:val="none" w:sz="0" w:space="0" w:color="auto"/>
                  </w:divBdr>
                  <w:divsChild>
                    <w:div w:id="264390840">
                      <w:marLeft w:val="0"/>
                      <w:marRight w:val="0"/>
                      <w:marTop w:val="0"/>
                      <w:marBottom w:val="0"/>
                      <w:divBdr>
                        <w:top w:val="none" w:sz="0" w:space="0" w:color="auto"/>
                        <w:left w:val="none" w:sz="0" w:space="0" w:color="auto"/>
                        <w:bottom w:val="none" w:sz="0" w:space="0" w:color="auto"/>
                        <w:right w:val="none" w:sz="0" w:space="0" w:color="auto"/>
                      </w:divBdr>
                      <w:divsChild>
                        <w:div w:id="1136415964">
                          <w:marLeft w:val="0"/>
                          <w:marRight w:val="0"/>
                          <w:marTop w:val="0"/>
                          <w:marBottom w:val="0"/>
                          <w:divBdr>
                            <w:top w:val="none" w:sz="0" w:space="0" w:color="auto"/>
                            <w:left w:val="none" w:sz="0" w:space="0" w:color="auto"/>
                            <w:bottom w:val="none" w:sz="0" w:space="0" w:color="auto"/>
                            <w:right w:val="none" w:sz="0" w:space="0" w:color="auto"/>
                          </w:divBdr>
                          <w:divsChild>
                            <w:div w:id="92088665">
                              <w:marLeft w:val="0"/>
                              <w:marRight w:val="0"/>
                              <w:marTop w:val="0"/>
                              <w:marBottom w:val="0"/>
                              <w:divBdr>
                                <w:top w:val="none" w:sz="0" w:space="0" w:color="auto"/>
                                <w:left w:val="none" w:sz="0" w:space="0" w:color="auto"/>
                                <w:bottom w:val="none" w:sz="0" w:space="0" w:color="auto"/>
                                <w:right w:val="none" w:sz="0" w:space="0" w:color="auto"/>
                              </w:divBdr>
                              <w:divsChild>
                                <w:div w:id="1822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519670">
      <w:bodyDiv w:val="1"/>
      <w:marLeft w:val="0"/>
      <w:marRight w:val="0"/>
      <w:marTop w:val="0"/>
      <w:marBottom w:val="0"/>
      <w:divBdr>
        <w:top w:val="none" w:sz="0" w:space="0" w:color="auto"/>
        <w:left w:val="none" w:sz="0" w:space="0" w:color="auto"/>
        <w:bottom w:val="none" w:sz="0" w:space="0" w:color="auto"/>
        <w:right w:val="none" w:sz="0" w:space="0" w:color="auto"/>
      </w:divBdr>
      <w:divsChild>
        <w:div w:id="1470905271">
          <w:marLeft w:val="0"/>
          <w:marRight w:val="0"/>
          <w:marTop w:val="0"/>
          <w:marBottom w:val="0"/>
          <w:divBdr>
            <w:top w:val="none" w:sz="0" w:space="0" w:color="auto"/>
            <w:left w:val="none" w:sz="0" w:space="0" w:color="auto"/>
            <w:bottom w:val="none" w:sz="0" w:space="0" w:color="auto"/>
            <w:right w:val="none" w:sz="0" w:space="0" w:color="auto"/>
          </w:divBdr>
          <w:divsChild>
            <w:div w:id="1803959286">
              <w:marLeft w:val="0"/>
              <w:marRight w:val="0"/>
              <w:marTop w:val="0"/>
              <w:marBottom w:val="0"/>
              <w:divBdr>
                <w:top w:val="none" w:sz="0" w:space="0" w:color="auto"/>
                <w:left w:val="none" w:sz="0" w:space="0" w:color="auto"/>
                <w:bottom w:val="none" w:sz="0" w:space="0" w:color="auto"/>
                <w:right w:val="none" w:sz="0" w:space="0" w:color="auto"/>
              </w:divBdr>
              <w:divsChild>
                <w:div w:id="135026166">
                  <w:marLeft w:val="0"/>
                  <w:marRight w:val="0"/>
                  <w:marTop w:val="0"/>
                  <w:marBottom w:val="0"/>
                  <w:divBdr>
                    <w:top w:val="none" w:sz="0" w:space="0" w:color="auto"/>
                    <w:left w:val="none" w:sz="0" w:space="0" w:color="auto"/>
                    <w:bottom w:val="none" w:sz="0" w:space="0" w:color="auto"/>
                    <w:right w:val="none" w:sz="0" w:space="0" w:color="auto"/>
                  </w:divBdr>
                  <w:divsChild>
                    <w:div w:id="528957017">
                      <w:marLeft w:val="0"/>
                      <w:marRight w:val="0"/>
                      <w:marTop w:val="0"/>
                      <w:marBottom w:val="0"/>
                      <w:divBdr>
                        <w:top w:val="none" w:sz="0" w:space="0" w:color="auto"/>
                        <w:left w:val="none" w:sz="0" w:space="0" w:color="auto"/>
                        <w:bottom w:val="none" w:sz="0" w:space="0" w:color="auto"/>
                        <w:right w:val="none" w:sz="0" w:space="0" w:color="auto"/>
                      </w:divBdr>
                      <w:divsChild>
                        <w:div w:id="325980709">
                          <w:marLeft w:val="0"/>
                          <w:marRight w:val="0"/>
                          <w:marTop w:val="0"/>
                          <w:marBottom w:val="0"/>
                          <w:divBdr>
                            <w:top w:val="none" w:sz="0" w:space="0" w:color="auto"/>
                            <w:left w:val="none" w:sz="0" w:space="0" w:color="auto"/>
                            <w:bottom w:val="none" w:sz="0" w:space="0" w:color="auto"/>
                            <w:right w:val="none" w:sz="0" w:space="0" w:color="auto"/>
                          </w:divBdr>
                          <w:divsChild>
                            <w:div w:id="1434471940">
                              <w:marLeft w:val="0"/>
                              <w:marRight w:val="0"/>
                              <w:marTop w:val="0"/>
                              <w:marBottom w:val="0"/>
                              <w:divBdr>
                                <w:top w:val="none" w:sz="0" w:space="0" w:color="auto"/>
                                <w:left w:val="none" w:sz="0" w:space="0" w:color="auto"/>
                                <w:bottom w:val="none" w:sz="0" w:space="0" w:color="auto"/>
                                <w:right w:val="none" w:sz="0" w:space="0" w:color="auto"/>
                              </w:divBdr>
                              <w:divsChild>
                                <w:div w:id="1803695056">
                                  <w:marLeft w:val="0"/>
                                  <w:marRight w:val="0"/>
                                  <w:marTop w:val="0"/>
                                  <w:marBottom w:val="0"/>
                                  <w:divBdr>
                                    <w:top w:val="none" w:sz="0" w:space="0" w:color="auto"/>
                                    <w:left w:val="none" w:sz="0" w:space="0" w:color="auto"/>
                                    <w:bottom w:val="none" w:sz="0" w:space="0" w:color="auto"/>
                                    <w:right w:val="none" w:sz="0" w:space="0" w:color="auto"/>
                                  </w:divBdr>
                                  <w:divsChild>
                                    <w:div w:id="14106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230983">
      <w:bodyDiv w:val="1"/>
      <w:marLeft w:val="0"/>
      <w:marRight w:val="0"/>
      <w:marTop w:val="0"/>
      <w:marBottom w:val="0"/>
      <w:divBdr>
        <w:top w:val="none" w:sz="0" w:space="0" w:color="auto"/>
        <w:left w:val="none" w:sz="0" w:space="0" w:color="auto"/>
        <w:bottom w:val="none" w:sz="0" w:space="0" w:color="auto"/>
        <w:right w:val="none" w:sz="0" w:space="0" w:color="auto"/>
      </w:divBdr>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894147717">
      <w:bodyDiv w:val="1"/>
      <w:marLeft w:val="0"/>
      <w:marRight w:val="0"/>
      <w:marTop w:val="0"/>
      <w:marBottom w:val="0"/>
      <w:divBdr>
        <w:top w:val="none" w:sz="0" w:space="0" w:color="auto"/>
        <w:left w:val="none" w:sz="0" w:space="0" w:color="auto"/>
        <w:bottom w:val="none" w:sz="0" w:space="0" w:color="auto"/>
        <w:right w:val="none" w:sz="0" w:space="0" w:color="auto"/>
      </w:divBdr>
    </w:div>
    <w:div w:id="1909152673">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3266">
      <w:bodyDiv w:val="1"/>
      <w:marLeft w:val="0"/>
      <w:marRight w:val="0"/>
      <w:marTop w:val="0"/>
      <w:marBottom w:val="0"/>
      <w:divBdr>
        <w:top w:val="none" w:sz="0" w:space="0" w:color="auto"/>
        <w:left w:val="none" w:sz="0" w:space="0" w:color="auto"/>
        <w:bottom w:val="none" w:sz="0" w:space="0" w:color="auto"/>
        <w:right w:val="none" w:sz="0" w:space="0" w:color="auto"/>
      </w:divBdr>
    </w:div>
    <w:div w:id="1962373914">
      <w:bodyDiv w:val="1"/>
      <w:marLeft w:val="0"/>
      <w:marRight w:val="0"/>
      <w:marTop w:val="0"/>
      <w:marBottom w:val="0"/>
      <w:divBdr>
        <w:top w:val="none" w:sz="0" w:space="0" w:color="auto"/>
        <w:left w:val="none" w:sz="0" w:space="0" w:color="auto"/>
        <w:bottom w:val="none" w:sz="0" w:space="0" w:color="auto"/>
        <w:right w:val="none" w:sz="0" w:space="0" w:color="auto"/>
      </w:divBdr>
    </w:div>
    <w:div w:id="1976830933">
      <w:bodyDiv w:val="1"/>
      <w:marLeft w:val="0"/>
      <w:marRight w:val="0"/>
      <w:marTop w:val="0"/>
      <w:marBottom w:val="0"/>
      <w:divBdr>
        <w:top w:val="none" w:sz="0" w:space="0" w:color="auto"/>
        <w:left w:val="none" w:sz="0" w:space="0" w:color="auto"/>
        <w:bottom w:val="none" w:sz="0" w:space="0" w:color="auto"/>
        <w:right w:val="none" w:sz="0" w:space="0" w:color="auto"/>
      </w:divBdr>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71732795">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099982034">
      <w:bodyDiv w:val="1"/>
      <w:marLeft w:val="0"/>
      <w:marRight w:val="0"/>
      <w:marTop w:val="0"/>
      <w:marBottom w:val="0"/>
      <w:divBdr>
        <w:top w:val="none" w:sz="0" w:space="0" w:color="auto"/>
        <w:left w:val="none" w:sz="0" w:space="0" w:color="auto"/>
        <w:bottom w:val="none" w:sz="0" w:space="0" w:color="auto"/>
        <w:right w:val="none" w:sz="0" w:space="0" w:color="auto"/>
      </w:divBdr>
    </w:div>
    <w:div w:id="2100058756">
      <w:bodyDiv w:val="1"/>
      <w:marLeft w:val="0"/>
      <w:marRight w:val="0"/>
      <w:marTop w:val="0"/>
      <w:marBottom w:val="0"/>
      <w:divBdr>
        <w:top w:val="none" w:sz="0" w:space="0" w:color="auto"/>
        <w:left w:val="none" w:sz="0" w:space="0" w:color="auto"/>
        <w:bottom w:val="none" w:sz="0" w:space="0" w:color="auto"/>
        <w:right w:val="none" w:sz="0" w:space="0" w:color="auto"/>
      </w:divBdr>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ti.etf.bg.ac.rs/rti/ri5rvl/tutorial/Html/Tuttbch/Tuttbch.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tackoverflow.com/questions/29267616/vhdl-if-statements-and-process-nam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irfu.cea.fr/en/Phocea/file.php?class=cours&amp;file=/herve.le-provost/langageVHDL.pdf"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hal.science/hal-04301440v1/document"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eng.auburn.edu/~nelson/courses/elec4200/Slides/VHDL%206%20Testbench.pdf"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6238</TotalTime>
  <Pages>32</Pages>
  <Words>6054</Words>
  <Characters>33298</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elkat</cp:lastModifiedBy>
  <cp:revision>727</cp:revision>
  <cp:lastPrinted>2026-06-13T12:12:00Z</cp:lastPrinted>
  <dcterms:created xsi:type="dcterms:W3CDTF">2025-03-24T10:27:00Z</dcterms:created>
  <dcterms:modified xsi:type="dcterms:W3CDTF">2026-06-13T13:02:00Z</dcterms:modified>
</cp:coreProperties>
</file>