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6524625</wp:posOffset>
            </wp:positionH>
            <wp:positionV relativeFrom="paragraph">
              <wp:posOffset>-542924</wp:posOffset>
            </wp:positionV>
            <wp:extent cx="2247900" cy="533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Test Case Template</w:t>
      </w:r>
    </w:p>
    <w:tbl>
      <w:tblPr>
        <w:tblStyle w:val="Table1"/>
        <w:tblW w:w="1266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1"/>
        <w:gridCol w:w="9575"/>
        <w:tblGridChange w:id="0">
          <w:tblGrid>
            <w:gridCol w:w="3091"/>
            <w:gridCol w:w="9575"/>
          </w:tblGrid>
        </w:tblGridChange>
      </w:tblGrid>
      <w:tr>
        <w:trPr>
          <w:trHeight w:val="580" w:hRule="atLeast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Център за обучение по софтуерно тестване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Website: http://skillo-bg.com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Test Case ID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Verify “Sort by” option functionality on the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Priority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Check that the products displayed on search result page are sorted correct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Prerequisites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Input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Date Created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.09.2018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Author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Bozhidar Valev</w:t>
            </w:r>
          </w:p>
        </w:tc>
      </w:tr>
      <w:tr>
        <w:trPr>
          <w:trHeight w:val="360" w:hRule="atLeast"/>
        </w:trPr>
        <w:tc>
          <w:tcPr>
            <w:gridSpan w:val="2"/>
            <w:shd w:fill="d8d8d8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</w:tr>
      <w:tr>
        <w:trPr>
          <w:trHeight w:val="36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Step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 site url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http://automationpractice.com/index.php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search form with related 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Select from “Sort by” option “Product Name: Z to 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Displayed products are sorted correctly.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automationpractice.com/index.php" TargetMode="External"/><Relationship Id="rId8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