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D5FA4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3562C9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3562C9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3562C9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3562C9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TC009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Wrong password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When a user provides wrong password 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a red colored message: ”Wrong password or username!” app</w:t>
            </w:r>
            <w:r>
              <w:rPr>
                <w:rFonts w:eastAsia="Times New Roman"/>
                <w:b/>
              </w:rPr>
              <w:t xml:space="preserve">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existing account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hyperlink r:id="rId5" w:history="1">
              <w:r>
                <w:rPr>
                  <w:rStyle w:val="Hyperlink"/>
                  <w:rFonts w:eastAsia="Times New Roman"/>
                  <w:b/>
                </w:rPr>
                <w:t>http://www.onlinebills.com/</w:t>
              </w:r>
              <w:r>
                <w:rPr>
                  <w:rStyle w:val="Hyperlink"/>
                  <w:rFonts w:eastAsia="Times New Roman"/>
                  <w:b/>
                </w:rPr>
                <w:t>,</w:t>
              </w:r>
            </w:hyperlink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  <w:color w:val="000000"/>
                <w:shd w:val="solid" w:color="FFFFFF" w:fill="auto"/>
              </w:rPr>
              <w:t>username: testuser</w:t>
            </w:r>
            <w:r>
              <w:rPr>
                <w:b/>
                <w:color w:val="000000"/>
                <w:shd w:val="solid" w:color="FFFFFF" w:fill="auto"/>
              </w:rPr>
              <w:t>, password: 123456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3562C9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Open site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Style w:val="Hyperlink"/>
                <w:rFonts w:eastAsia="Times New Roman"/>
                <w:b/>
              </w:rPr>
              <w:t>http://www.onlinebills.com/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User is redirected to the  login page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Fill the fields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Click on "Login" button</w:t>
            </w: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A </w:t>
            </w:r>
            <w:r>
              <w:rPr>
                <w:rFonts w:eastAsia="Times New Roman"/>
                <w:b/>
              </w:rPr>
              <w:t xml:space="preserve">red colored message: ”Wrong password or username!” appears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3562C9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3562C9" w:rsidRDefault="003562C9"/>
    <w:sectPr w:rsidR="003562C9">
      <w:pgSz w:w="15840" w:h="12240" w:orient="landscape"/>
      <w:pgMar w:top="1440" w:right="1440" w:bottom="113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0D5FA4"/>
    <w:rsid w:val="0035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/,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2018-09-20T14:21:00Z</dcterms:created>
  <dcterms:modified xsi:type="dcterms:W3CDTF">2018-09-20T14:21:00Z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