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Pr="007C1EAC" w:rsidRDefault="00920442" w:rsidP="00920442">
      <w:pPr>
        <w:jc w:val="right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EAC">
        <w:rPr>
          <w:rFonts w:ascii="Arial" w:hAnsi="Arial" w:cs="Arial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C1EAC" w:rsidRDefault="00920442" w:rsidP="00920442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7C1EAC">
        <w:rPr>
          <w:rFonts w:ascii="Arial" w:hAnsi="Arial" w:cs="Arial"/>
          <w:b/>
          <w:color w:val="000000" w:themeColor="text1"/>
          <w:sz w:val="20"/>
          <w:szCs w:val="20"/>
        </w:rPr>
        <w:t>Център за обучение по софтуерно тестване</w:t>
      </w:r>
      <w:r w:rsidRPr="007C1EA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7C1EA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7C1EA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7C1EAC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Website: </w:t>
      </w:r>
      <w:hyperlink r:id="rId5" w:history="1">
        <w:r w:rsidRPr="007C1EAC">
          <w:rPr>
            <w:rStyle w:val="Hyperlink"/>
            <w:rFonts w:ascii="Arial" w:hAnsi="Arial" w:cs="Arial"/>
            <w:b/>
            <w:color w:val="000000" w:themeColor="text1"/>
            <w:sz w:val="20"/>
            <w:szCs w:val="20"/>
          </w:rPr>
          <w:t>http://skillo-bg.com</w:t>
        </w:r>
      </w:hyperlink>
    </w:p>
    <w:p w:rsidR="00920442" w:rsidRPr="007C1EAC" w:rsidRDefault="00920442" w:rsidP="00920442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EAC">
        <w:rPr>
          <w:rFonts w:ascii="Arial" w:hAnsi="Arial" w:cs="Arial"/>
          <w:b/>
          <w:color w:val="000000" w:themeColor="text1"/>
          <w:sz w:val="20"/>
          <w:szCs w:val="20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8054"/>
      </w:tblGrid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C1EAC" w:rsidRDefault="007C1EAC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TSB1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C1EAC" w:rsidRDefault="00C764E6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Problem with the guset section on Hotels reservation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C1EAC" w:rsidRDefault="00C764E6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P1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C1EAC" w:rsidRDefault="00C764E6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S2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C1EAC" w:rsidRDefault="00C764E6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Guest section is not working properly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C1EAC" w:rsidRDefault="00C764E6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 xml:space="preserve">1.Go to </w:t>
            </w:r>
            <w:r w:rsidRPr="00C764E6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https://www.phptravels.net/</w:t>
            </w: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br/>
              <w:t>2.Click on hotels</w:t>
            </w: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br/>
              <w:t>3.In the section where you chose guset</w:t>
            </w:r>
            <w:r w:rsidR="0026233A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 xml:space="preserve"> set it to 1 adult and 1 chield</w:t>
            </w:r>
            <w:r w:rsidR="0026233A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br/>
              <w:t>4.When click search it`s stays on 2 adults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7C1EAC" w:rsidRDefault="0026233A" w:rsidP="0026233A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br/>
            </w:r>
            <w:r w:rsidR="008C36C4">
              <w:rPr>
                <w:rFonts w:ascii="Arial" w:hAnsi="Arial" w:cs="Arial"/>
                <w:b/>
                <w:iCs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>
                  <wp:extent cx="5943600" cy="4457700"/>
                  <wp:effectExtent l="0" t="0" r="0" b="0"/>
                  <wp:docPr id="6" name="Picture 6" descr="C:\Users\Tufgaiming\AppData\Local\Microsoft\Windows\INetCache\Content.Word\ex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ufgaiming\AppData\Local\Microsoft\Windows\INetCache\Content.Word\ex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br/>
            </w:r>
            <w:r w:rsidR="008C36C4">
              <w:rPr>
                <w:rFonts w:ascii="Arial" w:hAnsi="Arial" w:cs="Arial"/>
                <w:b/>
                <w:i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5924550" cy="3333750"/>
                  <wp:effectExtent l="0" t="0" r="0" b="0"/>
                  <wp:docPr id="7" name="Picture 7" descr="C:\Users\Tufgaiming\AppData\Local\Microsoft\Windows\INetCache\Content.Word\exm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ufgaiming\AppData\Local\Microsoft\Windows\INetCache\Content.Word\exm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7C1EAC" w:rsidRDefault="0026233A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New/To Do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Component</w:t>
            </w:r>
          </w:p>
        </w:tc>
        <w:tc>
          <w:tcPr>
            <w:tcW w:w="6318" w:type="dxa"/>
            <w:vAlign w:val="bottom"/>
          </w:tcPr>
          <w:p w:rsidR="00920442" w:rsidRPr="007C1EAC" w:rsidRDefault="00920442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26233A" w:rsidRDefault="0026233A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 w:rsidRPr="0026233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Version 69.0.3497.100 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C1EAC" w:rsidRDefault="0026233A" w:rsidP="0026233A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Windows 10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C1EAC" w:rsidRDefault="00920442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Additional info. Anyone can add comments in this field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C1EAC" w:rsidRDefault="0026233A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7/10/18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C1EAC" w:rsidRDefault="0026233A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M.Nikolov</w:t>
            </w:r>
          </w:p>
        </w:tc>
      </w:tr>
      <w:tr w:rsidR="007C1EAC" w:rsidRPr="007C1EAC" w:rsidTr="007C1EAC">
        <w:tc>
          <w:tcPr>
            <w:tcW w:w="3258" w:type="dxa"/>
            <w:vAlign w:val="center"/>
          </w:tcPr>
          <w:p w:rsidR="00920442" w:rsidRPr="007C1EAC" w:rsidRDefault="00920442" w:rsidP="0092044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C1EA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C1EAC" w:rsidRDefault="008C36C4">
            <w:pP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M.Nikolov c</w:t>
            </w:r>
            <w:bookmarkStart w:id="0" w:name="_GoBack"/>
            <w:bookmarkEnd w:id="0"/>
            <w:r>
              <w:rPr>
                <w:rFonts w:ascii="Arial" w:hAnsi="Arial" w:cs="Arial"/>
                <w:b/>
                <w:iCs/>
                <w:color w:val="000000" w:themeColor="text1"/>
                <w:sz w:val="20"/>
                <w:szCs w:val="20"/>
              </w:rPr>
              <w:t>reated the bug on 7.10.18</w:t>
            </w:r>
          </w:p>
        </w:tc>
      </w:tr>
    </w:tbl>
    <w:p w:rsidR="00920442" w:rsidRPr="007C1EAC" w:rsidRDefault="00920442" w:rsidP="00920442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920442" w:rsidRPr="007C1EAC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26233A"/>
    <w:rsid w:val="006D109A"/>
    <w:rsid w:val="007C1EAC"/>
    <w:rsid w:val="008C36C4"/>
    <w:rsid w:val="00920442"/>
    <w:rsid w:val="00C764E6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3D44"/>
  <w15:docId w15:val="{94CDF7B3-B1C7-441E-942B-565543CC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Windows User</cp:lastModifiedBy>
  <cp:revision>2</cp:revision>
  <dcterms:created xsi:type="dcterms:W3CDTF">2018-10-07T10:55:00Z</dcterms:created>
  <dcterms:modified xsi:type="dcterms:W3CDTF">2018-10-07T10:55:00Z</dcterms:modified>
</cp:coreProperties>
</file>