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1008">
          <v:rect xmlns:o="urn:schemas-microsoft-com:office:office" xmlns:v="urn:schemas-microsoft-com:vml" id="rectole0000000000" style="width:212.40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TC003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Blank username field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Tried to login with blank username 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http://www.onlinebills.com/</w:t>
              </w:r>
            </w:hyperlink>
          </w:p>
        </w:tc>
      </w:tr>
      <w:tr>
        <w:trPr>
          <w:trHeight w:val="355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to leave username field blank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http://www.onlinebills.com/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password:TestUser1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20.09.2018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Sibel Nadarova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1.Open site url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2.Enter password with provided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3.Click on "Login"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1.redirected to login 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3.red colored message "A blank password or username is provided" appears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www.onlinebills.com/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Mode="External" Target="http://www.onlinebills.com/" Id="docRId4" Type="http://schemas.openxmlformats.org/officeDocument/2006/relationships/hyperlink" /><Relationship Target="styles.xml" Id="docRId6" Type="http://schemas.openxmlformats.org/officeDocument/2006/relationships/styles" /></Relationships>
</file>