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12D" w:rsidRPr="007157B5" w:rsidRDefault="00920442" w:rsidP="00920442">
      <w:pPr>
        <w:jc w:val="right"/>
      </w:pPr>
      <w:r w:rsidRPr="007157B5">
        <w:rPr>
          <w:noProof/>
          <w:lang w:val="bg-BG" w:eastAsia="bg-BG"/>
        </w:rPr>
        <w:drawing>
          <wp:inline distT="0" distB="0" distL="0" distR="0">
            <wp:extent cx="2247900" cy="523875"/>
            <wp:effectExtent l="19050" t="0" r="0" b="0"/>
            <wp:docPr id="1" name="Picture 1" descr="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42" w:rsidRPr="007157B5" w:rsidRDefault="00920442" w:rsidP="00920442">
      <w:pPr>
        <w:rPr>
          <w:b/>
          <w:sz w:val="36"/>
          <w:szCs w:val="36"/>
        </w:rPr>
      </w:pPr>
      <w:r w:rsidRPr="007157B5">
        <w:rPr>
          <w:b/>
          <w:sz w:val="48"/>
          <w:szCs w:val="48"/>
        </w:rPr>
        <w:t>Център за обучение по софтуерно тестване</w:t>
      </w:r>
      <w:r w:rsidRPr="007157B5">
        <w:rPr>
          <w:b/>
          <w:sz w:val="48"/>
          <w:szCs w:val="48"/>
        </w:rPr>
        <w:tab/>
      </w:r>
      <w:r w:rsidRPr="007157B5">
        <w:tab/>
      </w:r>
      <w:r w:rsidRPr="007157B5">
        <w:tab/>
      </w:r>
      <w:r w:rsidRPr="007157B5">
        <w:tab/>
        <w:t xml:space="preserve">    </w:t>
      </w:r>
      <w:r w:rsidRPr="007157B5">
        <w:rPr>
          <w:b/>
          <w:sz w:val="36"/>
          <w:szCs w:val="36"/>
        </w:rPr>
        <w:t xml:space="preserve">Website: </w:t>
      </w:r>
      <w:hyperlink r:id="rId6" w:history="1">
        <w:r w:rsidRPr="007157B5">
          <w:rPr>
            <w:rStyle w:val="Hyperlink"/>
            <w:b/>
            <w:color w:val="auto"/>
            <w:sz w:val="36"/>
            <w:szCs w:val="36"/>
          </w:rPr>
          <w:t>http://skillo-bg.com</w:t>
        </w:r>
      </w:hyperlink>
    </w:p>
    <w:p w:rsidR="00920442" w:rsidRPr="007157B5" w:rsidRDefault="00920442" w:rsidP="00920442">
      <w:pPr>
        <w:jc w:val="center"/>
        <w:rPr>
          <w:b/>
          <w:sz w:val="36"/>
          <w:szCs w:val="36"/>
        </w:rPr>
      </w:pPr>
      <w:r w:rsidRPr="007157B5">
        <w:rPr>
          <w:b/>
          <w:sz w:val="36"/>
          <w:szCs w:val="36"/>
        </w:rPr>
        <w:t>Bug Template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8050"/>
      </w:tblGrid>
      <w:tr w:rsidR="007157B5" w:rsidRPr="007157B5" w:rsidTr="005952EB"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t>Bug ID</w:t>
            </w:r>
          </w:p>
        </w:tc>
        <w:tc>
          <w:tcPr>
            <w:tcW w:w="8050" w:type="dxa"/>
            <w:vAlign w:val="bottom"/>
          </w:tcPr>
          <w:p w:rsidR="00920442" w:rsidRPr="007157B5" w:rsidRDefault="00424CF8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</w:rPr>
              <w:t>Bug002</w:t>
            </w:r>
          </w:p>
        </w:tc>
      </w:tr>
      <w:tr w:rsidR="007157B5" w:rsidRPr="007157B5" w:rsidTr="005952EB"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t>Name</w:t>
            </w:r>
          </w:p>
        </w:tc>
        <w:tc>
          <w:tcPr>
            <w:tcW w:w="8050" w:type="dxa"/>
            <w:vAlign w:val="bottom"/>
          </w:tcPr>
          <w:p w:rsidR="00920442" w:rsidRPr="007157B5" w:rsidRDefault="007559BF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</w:rPr>
              <w:t>Disfunctional</w:t>
            </w:r>
            <w:r w:rsidR="00367ACF">
              <w:rPr>
                <w:rFonts w:ascii="Calibri" w:hAnsi="Calibri"/>
                <w:iCs/>
              </w:rPr>
              <w:t xml:space="preserve"> banners for categories</w:t>
            </w:r>
          </w:p>
        </w:tc>
      </w:tr>
      <w:tr w:rsidR="007157B5" w:rsidRPr="007157B5" w:rsidTr="005952EB"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t>Priority</w:t>
            </w:r>
          </w:p>
        </w:tc>
        <w:tc>
          <w:tcPr>
            <w:tcW w:w="8050" w:type="dxa"/>
            <w:vAlign w:val="bottom"/>
          </w:tcPr>
          <w:p w:rsidR="00920442" w:rsidRPr="007157B5" w:rsidRDefault="00424CF8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</w:rPr>
              <w:t>P2</w:t>
            </w:r>
          </w:p>
        </w:tc>
      </w:tr>
      <w:tr w:rsidR="007157B5" w:rsidRPr="007157B5" w:rsidTr="005952EB"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t>Severity</w:t>
            </w:r>
          </w:p>
        </w:tc>
        <w:tc>
          <w:tcPr>
            <w:tcW w:w="8050" w:type="dxa"/>
            <w:vAlign w:val="bottom"/>
          </w:tcPr>
          <w:p w:rsidR="00920442" w:rsidRPr="007157B5" w:rsidRDefault="00424CF8" w:rsidP="0040268C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</w:rPr>
              <w:t>S2</w:t>
            </w:r>
          </w:p>
        </w:tc>
      </w:tr>
      <w:tr w:rsidR="007157B5" w:rsidRPr="007157B5" w:rsidTr="005952EB"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t>Description</w:t>
            </w:r>
          </w:p>
        </w:tc>
        <w:tc>
          <w:tcPr>
            <w:tcW w:w="8050" w:type="dxa"/>
            <w:vAlign w:val="bottom"/>
          </w:tcPr>
          <w:p w:rsidR="00920442" w:rsidRPr="007157B5" w:rsidRDefault="00920442">
            <w:pPr>
              <w:rPr>
                <w:rFonts w:ascii="Calibri" w:hAnsi="Calibri"/>
                <w:iCs/>
              </w:rPr>
            </w:pPr>
          </w:p>
        </w:tc>
      </w:tr>
      <w:tr w:rsidR="007157B5" w:rsidRPr="007157B5" w:rsidTr="005952EB"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t>Steps to reproduce</w:t>
            </w:r>
          </w:p>
        </w:tc>
        <w:tc>
          <w:tcPr>
            <w:tcW w:w="8050" w:type="dxa"/>
            <w:vAlign w:val="bottom"/>
          </w:tcPr>
          <w:p w:rsidR="00920442" w:rsidRPr="007157B5" w:rsidRDefault="006D73B7" w:rsidP="006D73B7">
            <w:pPr>
              <w:rPr>
                <w:rFonts w:ascii="Calibri" w:hAnsi="Calibri"/>
                <w:iCs/>
              </w:rPr>
            </w:pPr>
            <w:r w:rsidRPr="007157B5">
              <w:rPr>
                <w:rFonts w:ascii="Calibri" w:hAnsi="Calibri"/>
                <w:iCs/>
              </w:rPr>
              <w:t xml:space="preserve">1. Load </w:t>
            </w:r>
            <w:hyperlink r:id="rId7" w:history="1">
              <w:r w:rsidRPr="007157B5">
                <w:rPr>
                  <w:rStyle w:val="Hyperlink"/>
                  <w:rFonts w:ascii="Calibri" w:hAnsi="Calibri"/>
                  <w:iCs/>
                  <w:color w:val="auto"/>
                </w:rPr>
                <w:t>http://automationpractice.com/index.php</w:t>
              </w:r>
            </w:hyperlink>
            <w:r w:rsidRPr="007157B5">
              <w:rPr>
                <w:rFonts w:ascii="Calibri" w:hAnsi="Calibri"/>
                <w:iCs/>
              </w:rPr>
              <w:br/>
              <w:t xml:space="preserve">2. </w:t>
            </w:r>
            <w:r w:rsidR="005952EB">
              <w:rPr>
                <w:rFonts w:ascii="Calibri" w:hAnsi="Calibri"/>
                <w:iCs/>
              </w:rPr>
              <w:t>Click on any category (ex. “Top trends”)</w:t>
            </w:r>
            <w:r w:rsidR="00561F4A" w:rsidRPr="007157B5">
              <w:rPr>
                <w:rFonts w:ascii="Calibri" w:hAnsi="Calibri"/>
                <w:iCs/>
              </w:rPr>
              <w:br/>
              <w:t>Expected resu</w:t>
            </w:r>
            <w:r w:rsidR="005952EB">
              <w:rPr>
                <w:rFonts w:ascii="Calibri" w:hAnsi="Calibri"/>
                <w:iCs/>
              </w:rPr>
              <w:t xml:space="preserve">lt: </w:t>
            </w:r>
            <w:r w:rsidR="005952EB">
              <w:rPr>
                <w:rFonts w:ascii="Calibri" w:hAnsi="Calibri"/>
                <w:iCs/>
              </w:rPr>
              <w:br/>
              <w:t>“This category is empty” message appears</w:t>
            </w:r>
            <w:r w:rsidR="00561F4A" w:rsidRPr="007157B5">
              <w:rPr>
                <w:rFonts w:ascii="Calibri" w:hAnsi="Calibri"/>
                <w:iCs/>
              </w:rPr>
              <w:br/>
              <w:t>Actua</w:t>
            </w:r>
            <w:r w:rsidR="005952EB">
              <w:rPr>
                <w:rFonts w:ascii="Calibri" w:hAnsi="Calibri"/>
                <w:iCs/>
              </w:rPr>
              <w:t>l result:</w:t>
            </w:r>
            <w:r w:rsidR="005952EB">
              <w:rPr>
                <w:rFonts w:ascii="Calibri" w:hAnsi="Calibri"/>
                <w:iCs/>
              </w:rPr>
              <w:br/>
              <w:t>User is redirected to a completely different website</w:t>
            </w:r>
          </w:p>
        </w:tc>
      </w:tr>
      <w:tr w:rsidR="007157B5" w:rsidRPr="007157B5" w:rsidTr="005952EB">
        <w:trPr>
          <w:trHeight w:val="4668"/>
        </w:trPr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t>Attachment</w:t>
            </w:r>
          </w:p>
        </w:tc>
        <w:tc>
          <w:tcPr>
            <w:tcW w:w="8050" w:type="dxa"/>
            <w:vAlign w:val="center"/>
          </w:tcPr>
          <w:p w:rsidR="00920442" w:rsidRPr="007157B5" w:rsidRDefault="005952EB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  <w:noProof/>
                <w:lang w:val="bg-BG" w:eastAsia="bg-BG"/>
              </w:rPr>
              <w:drawing>
                <wp:inline distT="0" distB="0" distL="0" distR="0">
                  <wp:extent cx="4743450" cy="17281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ug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92" cy="1735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/>
                <w:iCs/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5943600" cy="32435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ug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4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7B5" w:rsidRPr="007157B5" w:rsidTr="005952EB"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lastRenderedPageBreak/>
              <w:t>Status</w:t>
            </w:r>
          </w:p>
        </w:tc>
        <w:tc>
          <w:tcPr>
            <w:tcW w:w="8050" w:type="dxa"/>
            <w:vAlign w:val="bottom"/>
          </w:tcPr>
          <w:p w:rsidR="00920442" w:rsidRPr="007157B5" w:rsidRDefault="00AF0235">
            <w:pPr>
              <w:rPr>
                <w:rFonts w:ascii="Calibri" w:hAnsi="Calibri"/>
                <w:iCs/>
              </w:rPr>
            </w:pPr>
            <w:r w:rsidRPr="007157B5">
              <w:rPr>
                <w:rFonts w:ascii="Calibri" w:hAnsi="Calibri"/>
                <w:iCs/>
              </w:rPr>
              <w:t>New/To do</w:t>
            </w:r>
          </w:p>
        </w:tc>
      </w:tr>
      <w:tr w:rsidR="007157B5" w:rsidRPr="007157B5" w:rsidTr="005952EB"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t>Component</w:t>
            </w:r>
          </w:p>
        </w:tc>
        <w:tc>
          <w:tcPr>
            <w:tcW w:w="8050" w:type="dxa"/>
            <w:vAlign w:val="bottom"/>
          </w:tcPr>
          <w:p w:rsidR="00920442" w:rsidRPr="007157B5" w:rsidRDefault="00653AE9">
            <w:pPr>
              <w:rPr>
                <w:rFonts w:ascii="Calibri" w:hAnsi="Calibri"/>
                <w:iCs/>
                <w:lang w:val="bg-BG"/>
              </w:rPr>
            </w:pPr>
            <w:r>
              <w:rPr>
                <w:rFonts w:ascii="Calibri" w:hAnsi="Calibri"/>
                <w:iCs/>
              </w:rPr>
              <w:t>Product page</w:t>
            </w:r>
            <w:bookmarkStart w:id="0" w:name="_GoBack"/>
            <w:bookmarkEnd w:id="0"/>
          </w:p>
        </w:tc>
      </w:tr>
      <w:tr w:rsidR="007157B5" w:rsidRPr="007157B5" w:rsidTr="005952EB">
        <w:trPr>
          <w:trHeight w:val="70"/>
        </w:trPr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t>Version/Build number (Found in)</w:t>
            </w:r>
          </w:p>
        </w:tc>
        <w:tc>
          <w:tcPr>
            <w:tcW w:w="8050" w:type="dxa"/>
            <w:vAlign w:val="bottom"/>
          </w:tcPr>
          <w:p w:rsidR="00920442" w:rsidRPr="007157B5" w:rsidRDefault="004F7429">
            <w:pPr>
              <w:rPr>
                <w:rFonts w:ascii="Calibri" w:hAnsi="Calibri"/>
                <w:iCs/>
              </w:rPr>
            </w:pPr>
            <w:r>
              <w:rPr>
                <w:rFonts w:ascii="Calibri" w:hAnsi="Calibri"/>
                <w:iCs/>
              </w:rPr>
              <w:t>3</w:t>
            </w:r>
          </w:p>
        </w:tc>
      </w:tr>
      <w:tr w:rsidR="007157B5" w:rsidRPr="007157B5" w:rsidTr="005952EB"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t>Environment</w:t>
            </w:r>
          </w:p>
        </w:tc>
        <w:tc>
          <w:tcPr>
            <w:tcW w:w="8050" w:type="dxa"/>
            <w:vAlign w:val="bottom"/>
          </w:tcPr>
          <w:p w:rsidR="00920442" w:rsidRPr="007157B5" w:rsidRDefault="00561F4A">
            <w:pPr>
              <w:rPr>
                <w:rFonts w:ascii="Calibri" w:hAnsi="Calibri"/>
                <w:iCs/>
              </w:rPr>
            </w:pPr>
            <w:r w:rsidRPr="007157B5">
              <w:rPr>
                <w:rFonts w:ascii="Calibri" w:hAnsi="Calibri"/>
                <w:iCs/>
              </w:rPr>
              <w:t xml:space="preserve">Chrome </w:t>
            </w:r>
            <w:r w:rsidRPr="007157B5">
              <w:rPr>
                <w:rFonts w:ascii="Segoe UI" w:hAnsi="Segoe UI" w:cs="Segoe UI"/>
                <w:sz w:val="20"/>
                <w:szCs w:val="20"/>
              </w:rPr>
              <w:t>68.0.3440.106</w:t>
            </w:r>
          </w:p>
        </w:tc>
      </w:tr>
      <w:tr w:rsidR="007157B5" w:rsidRPr="007157B5" w:rsidTr="005952EB"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t>Comments</w:t>
            </w:r>
          </w:p>
        </w:tc>
        <w:tc>
          <w:tcPr>
            <w:tcW w:w="8050" w:type="dxa"/>
            <w:vAlign w:val="bottom"/>
          </w:tcPr>
          <w:p w:rsidR="00920442" w:rsidRPr="007157B5" w:rsidRDefault="00AF0235">
            <w:pPr>
              <w:rPr>
                <w:rFonts w:ascii="Calibri" w:hAnsi="Calibri"/>
                <w:iCs/>
              </w:rPr>
            </w:pPr>
            <w:r w:rsidRPr="007157B5">
              <w:rPr>
                <w:rFonts w:ascii="Calibri" w:hAnsi="Calibri"/>
                <w:iCs/>
              </w:rPr>
              <w:t>-</w:t>
            </w:r>
          </w:p>
        </w:tc>
      </w:tr>
      <w:tr w:rsidR="007157B5" w:rsidRPr="007157B5" w:rsidTr="005952EB"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t>Date Created</w:t>
            </w:r>
          </w:p>
        </w:tc>
        <w:tc>
          <w:tcPr>
            <w:tcW w:w="8050" w:type="dxa"/>
            <w:vAlign w:val="bottom"/>
          </w:tcPr>
          <w:p w:rsidR="00920442" w:rsidRPr="007157B5" w:rsidRDefault="0040268C">
            <w:pPr>
              <w:rPr>
                <w:rFonts w:ascii="Calibri" w:hAnsi="Calibri"/>
                <w:iCs/>
              </w:rPr>
            </w:pPr>
            <w:r w:rsidRPr="007157B5">
              <w:rPr>
                <w:rFonts w:ascii="Calibri" w:hAnsi="Calibri"/>
                <w:iCs/>
              </w:rPr>
              <w:t>04.10.2018</w:t>
            </w:r>
          </w:p>
        </w:tc>
      </w:tr>
      <w:tr w:rsidR="007157B5" w:rsidRPr="007157B5" w:rsidTr="005952EB"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t>Author</w:t>
            </w:r>
          </w:p>
        </w:tc>
        <w:tc>
          <w:tcPr>
            <w:tcW w:w="8050" w:type="dxa"/>
            <w:vAlign w:val="bottom"/>
          </w:tcPr>
          <w:p w:rsidR="00920442" w:rsidRPr="007157B5" w:rsidRDefault="0040268C">
            <w:pPr>
              <w:rPr>
                <w:rFonts w:ascii="Calibri" w:hAnsi="Calibri"/>
                <w:iCs/>
              </w:rPr>
            </w:pPr>
            <w:r w:rsidRPr="007157B5">
              <w:rPr>
                <w:rFonts w:ascii="Calibri" w:hAnsi="Calibri"/>
                <w:iCs/>
              </w:rPr>
              <w:t>Yoana Mihaylova</w:t>
            </w:r>
          </w:p>
        </w:tc>
      </w:tr>
      <w:tr w:rsidR="00920442" w:rsidRPr="007157B5" w:rsidTr="005952EB">
        <w:tc>
          <w:tcPr>
            <w:tcW w:w="1526" w:type="dxa"/>
            <w:vAlign w:val="center"/>
          </w:tcPr>
          <w:p w:rsidR="00920442" w:rsidRPr="007157B5" w:rsidRDefault="00920442" w:rsidP="00920442">
            <w:pPr>
              <w:jc w:val="center"/>
              <w:rPr>
                <w:rFonts w:ascii="Calibri" w:hAnsi="Calibri"/>
                <w:b/>
                <w:bCs/>
              </w:rPr>
            </w:pPr>
            <w:r w:rsidRPr="007157B5">
              <w:rPr>
                <w:rFonts w:ascii="Calibri" w:hAnsi="Calibri"/>
                <w:b/>
                <w:bCs/>
              </w:rPr>
              <w:t>Audit Log</w:t>
            </w:r>
          </w:p>
        </w:tc>
        <w:tc>
          <w:tcPr>
            <w:tcW w:w="8050" w:type="dxa"/>
            <w:vAlign w:val="bottom"/>
          </w:tcPr>
          <w:p w:rsidR="00920442" w:rsidRPr="007157B5" w:rsidRDefault="00AF0235">
            <w:pPr>
              <w:rPr>
                <w:rFonts w:ascii="Calibri" w:hAnsi="Calibri"/>
                <w:iCs/>
              </w:rPr>
            </w:pPr>
            <w:r w:rsidRPr="007157B5">
              <w:rPr>
                <w:rFonts w:ascii="Calibri" w:hAnsi="Calibri"/>
                <w:iCs/>
              </w:rPr>
              <w:t>Yoana Mihaylova created the bug on 04.10.2018</w:t>
            </w:r>
          </w:p>
        </w:tc>
      </w:tr>
    </w:tbl>
    <w:p w:rsidR="00920442" w:rsidRPr="007157B5" w:rsidRDefault="00920442" w:rsidP="00920442">
      <w:pPr>
        <w:jc w:val="center"/>
      </w:pPr>
    </w:p>
    <w:sectPr w:rsidR="00920442" w:rsidRPr="007157B5" w:rsidSect="00D15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13716B"/>
    <w:multiLevelType w:val="hybridMultilevel"/>
    <w:tmpl w:val="F58C9A6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19218C"/>
    <w:multiLevelType w:val="hybridMultilevel"/>
    <w:tmpl w:val="5D40BCD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20442"/>
    <w:rsid w:val="00056128"/>
    <w:rsid w:val="000E3E3E"/>
    <w:rsid w:val="001A1128"/>
    <w:rsid w:val="001C0E03"/>
    <w:rsid w:val="002433B4"/>
    <w:rsid w:val="00272457"/>
    <w:rsid w:val="00367ACF"/>
    <w:rsid w:val="00386D6A"/>
    <w:rsid w:val="0040268C"/>
    <w:rsid w:val="00424CF8"/>
    <w:rsid w:val="004F7429"/>
    <w:rsid w:val="0051013F"/>
    <w:rsid w:val="00561F4A"/>
    <w:rsid w:val="005952EB"/>
    <w:rsid w:val="006231AA"/>
    <w:rsid w:val="00653AE9"/>
    <w:rsid w:val="006919FA"/>
    <w:rsid w:val="006D109A"/>
    <w:rsid w:val="006D73B7"/>
    <w:rsid w:val="007157B5"/>
    <w:rsid w:val="007559BF"/>
    <w:rsid w:val="007945A9"/>
    <w:rsid w:val="007D7868"/>
    <w:rsid w:val="0086606F"/>
    <w:rsid w:val="00920442"/>
    <w:rsid w:val="00A222E9"/>
    <w:rsid w:val="00A776A3"/>
    <w:rsid w:val="00AF0235"/>
    <w:rsid w:val="00B20122"/>
    <w:rsid w:val="00C14869"/>
    <w:rsid w:val="00C90047"/>
    <w:rsid w:val="00C9481B"/>
    <w:rsid w:val="00CB616B"/>
    <w:rsid w:val="00D1512D"/>
    <w:rsid w:val="00D66205"/>
    <w:rsid w:val="00E67C16"/>
    <w:rsid w:val="00E8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749D6E5-2B4C-4A00-A14D-BC8988B9D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51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0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4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2044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2044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6D73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1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automationpractice.com/index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killo-bg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</dc:creator>
  <cp:keywords/>
  <dc:description/>
  <cp:lastModifiedBy>Stefan Istatkov</cp:lastModifiedBy>
  <cp:revision>68</cp:revision>
  <dcterms:created xsi:type="dcterms:W3CDTF">2018-06-02T18:32:00Z</dcterms:created>
  <dcterms:modified xsi:type="dcterms:W3CDTF">2018-10-04T16:49:00Z</dcterms:modified>
</cp:coreProperties>
</file>