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4A661" w14:textId="77777777" w:rsidR="00134325" w:rsidRDefault="00134325">
      <w:pPr>
        <w:rPr>
          <w:rFonts w:ascii="Nunito" w:eastAsia="Nunito" w:hAnsi="Nunito" w:cs="Nunito"/>
          <w:sz w:val="20"/>
          <w:szCs w:val="20"/>
        </w:rPr>
      </w:pPr>
    </w:p>
    <w:p w14:paraId="106F961B" w14:textId="77777777" w:rsidR="00134325" w:rsidRDefault="00134325">
      <w:pPr>
        <w:rPr>
          <w:rFonts w:ascii="Nunito" w:eastAsia="Nunito" w:hAnsi="Nunito" w:cs="Nunito"/>
          <w:sz w:val="20"/>
          <w:szCs w:val="20"/>
        </w:rPr>
      </w:pPr>
    </w:p>
    <w:tbl>
      <w:tblPr>
        <w:tblStyle w:val="a"/>
        <w:tblW w:w="9038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2235"/>
        <w:gridCol w:w="6803"/>
      </w:tblGrid>
      <w:tr w:rsidR="00134325" w14:paraId="2ADE87FF" w14:textId="77777777">
        <w:trPr>
          <w:trHeight w:val="300"/>
          <w:jc w:val="center"/>
        </w:trPr>
        <w:tc>
          <w:tcPr>
            <w:tcW w:w="223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DE4C7F" w14:textId="77777777" w:rsidR="00134325" w:rsidRDefault="00000000">
            <w:pPr>
              <w:widowControl w:val="0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Empresa</w:t>
            </w:r>
          </w:p>
        </w:tc>
        <w:tc>
          <w:tcPr>
            <w:tcW w:w="6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r>
              <w:t>2D PRODUCOES E COMUNICACAO LTDA</w:t>
            </w:r>
          </w:p>
        </w:tc>
      </w:tr>
      <w:tr w:rsidR="00134325" w14:paraId="60D15B98" w14:textId="77777777">
        <w:trPr>
          <w:trHeight w:val="300"/>
          <w:jc w:val="center"/>
        </w:trPr>
        <w:tc>
          <w:tcPr>
            <w:tcW w:w="223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140F30" w14:textId="77777777" w:rsidR="00134325" w:rsidRDefault="00000000">
            <w:pPr>
              <w:widowControl w:val="0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CNPJ</w:t>
            </w:r>
          </w:p>
        </w:tc>
        <w:tc>
          <w:tcPr>
            <w:tcW w:w="6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r>
              <w:t>22.104.355/0001-63</w:t>
            </w:r>
          </w:p>
        </w:tc>
      </w:tr>
    </w:tbl>
    <w:p w14:paraId="6F33BDD3" w14:textId="77777777" w:rsidR="00134325" w:rsidRDefault="00134325">
      <w:pPr>
        <w:spacing w:line="240" w:lineRule="auto"/>
        <w:rPr>
          <w:rFonts w:ascii="Nunito" w:eastAsia="Nunito" w:hAnsi="Nunito" w:cs="Nunito"/>
          <w:sz w:val="20"/>
          <w:szCs w:val="20"/>
        </w:rPr>
      </w:pPr>
    </w:p>
    <w:tbl>
      <w:tblPr>
        <w:tblStyle w:val="a0"/>
        <w:tblW w:w="903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030"/>
      </w:tblGrid>
      <w:tr w:rsidR="00134325" w14:paraId="1FC8A541" w14:textId="77777777">
        <w:trPr>
          <w:trHeight w:val="520"/>
        </w:trPr>
        <w:tc>
          <w:tcPr>
            <w:tcW w:w="903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064D1A" w14:textId="77777777" w:rsidR="00134325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Declaro para fins de direito que a empresa qualificada acima prevê os seguintes faturamentos demonstrados a seguir, e que o lucro integral deverá ser distribuído para seu(s) sócio(s) indicado(s) acima.</w:t>
            </w:r>
          </w:p>
        </w:tc>
      </w:tr>
    </w:tbl>
    <w:p w14:paraId="6F787B0A" w14:textId="77777777" w:rsidR="00134325" w:rsidRDefault="00134325">
      <w:pPr>
        <w:spacing w:line="240" w:lineRule="auto"/>
        <w:rPr>
          <w:rFonts w:ascii="Nunito" w:eastAsia="Nunito" w:hAnsi="Nunito" w:cs="Nunito"/>
          <w:sz w:val="20"/>
          <w:szCs w:val="20"/>
        </w:rPr>
      </w:pPr>
    </w:p>
    <w:tbl>
      <w:tblPr>
        <w:tblStyle w:val="a1"/>
        <w:tblW w:w="3000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1500"/>
        <w:gridCol w:w="1500"/>
      </w:tblGrid>
      <w:tr w:rsidR="00134325" w14:paraId="47655184" w14:textId="77777777">
        <w:trPr>
          <w:trHeight w:val="300"/>
          <w:jc w:val="center"/>
        </w:trPr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1512F5" w14:textId="77777777" w:rsidR="00134325" w:rsidRDefault="00000000">
            <w:pPr>
              <w:widowControl w:val="0"/>
              <w:jc w:val="right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Período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854999" w14:textId="77777777" w:rsidR="00134325" w:rsidRDefault="00000000">
            <w:pPr>
              <w:widowControl w:val="0"/>
              <w:jc w:val="right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Faturamento</w:t>
            </w:r>
          </w:p>
        </w:tc>
      </w:tr>
      <w:tr w:rsidR="00134325" w14:paraId="4C25677F" w14:textId="77777777">
        <w:trPr>
          <w:trHeight w:val="300"/>
          <w:jc w:val="center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</w:pPr>
            <w:r>
              <w:t>02/2023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right"/>
            </w:pPr>
            <w:r>
              <w:t>R$ 25,000,00</w:t>
            </w:r>
          </w:p>
        </w:tc>
      </w:tr>
      <w:tr w:rsidR="00134325" w14:paraId="686E494B" w14:textId="77777777">
        <w:trPr>
          <w:trHeight w:val="300"/>
          <w:jc w:val="center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</w:pPr>
            <w:r>
              <w:t>03/2023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right"/>
            </w:pPr>
            <w:r>
              <w:t>R$ 20,000,00</w:t>
            </w:r>
          </w:p>
        </w:tc>
      </w:tr>
      <w:tr w:rsidR="00134325" w14:paraId="4A417FA1" w14:textId="77777777">
        <w:trPr>
          <w:trHeight w:val="300"/>
          <w:jc w:val="center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</w:pPr>
            <w:r>
              <w:t>04/2023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right"/>
            </w:pPr>
            <w:r>
              <w:t>R$ 46,667,00</w:t>
            </w:r>
          </w:p>
        </w:tc>
      </w:tr>
      <w:tr w:rsidR="00134325" w14:paraId="09585204" w14:textId="77777777">
        <w:trPr>
          <w:trHeight w:val="300"/>
          <w:jc w:val="center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</w:pPr>
            <w:r>
              <w:t>05/2023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right"/>
            </w:pPr>
            <w:r>
              <w:t>R$ 5,000,00</w:t>
            </w:r>
          </w:p>
        </w:tc>
      </w:tr>
      <w:tr w:rsidR="00134325" w14:paraId="6A1D91A4" w14:textId="77777777">
        <w:trPr>
          <w:trHeight w:val="300"/>
          <w:jc w:val="center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</w:pPr>
            <w:r>
              <w:t>06/2023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right"/>
            </w:pPr>
            <w:r>
              <w:t>R$ 8,000,00</w:t>
            </w:r>
          </w:p>
        </w:tc>
      </w:tr>
      <w:tr w:rsidR="00134325" w14:paraId="59D8224B" w14:textId="77777777">
        <w:trPr>
          <w:trHeight w:val="300"/>
          <w:jc w:val="center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</w:pPr>
            <w:r>
              <w:t>07/2023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right"/>
            </w:pPr>
            <w:r>
              <w:t>R$ 16,000,00</w:t>
            </w:r>
          </w:p>
        </w:tc>
      </w:tr>
      <w:tr w:rsidR="00134325" w14:paraId="3721B226" w14:textId="77777777">
        <w:trPr>
          <w:trHeight w:val="300"/>
          <w:jc w:val="center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</w:pPr>
            <w:r>
              <w:t>08/2023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right"/>
            </w:pPr>
            <w:r>
              <w:t>R$ 16,000,00</w:t>
            </w:r>
          </w:p>
        </w:tc>
      </w:tr>
      <w:tr w:rsidR="00134325" w14:paraId="0418D04B" w14:textId="77777777">
        <w:trPr>
          <w:trHeight w:val="300"/>
          <w:jc w:val="center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</w:pPr>
            <w:r>
              <w:t>09/2023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right"/>
            </w:pPr>
            <w:r>
              <w:t>R$ 0,00</w:t>
            </w:r>
          </w:p>
        </w:tc>
      </w:tr>
      <w:tr w:rsidR="00134325" w14:paraId="551F1172" w14:textId="77777777">
        <w:trPr>
          <w:trHeight w:val="300"/>
          <w:jc w:val="center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</w:pPr>
            <w:r>
              <w:t>10/2023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right"/>
            </w:pPr>
            <w:r>
              <w:t>R$ 0,00</w:t>
            </w:r>
          </w:p>
        </w:tc>
      </w:tr>
      <w:tr w:rsidR="00134325" w14:paraId="7E024B81" w14:textId="77777777">
        <w:trPr>
          <w:trHeight w:val="300"/>
          <w:jc w:val="center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</w:pPr>
            <w:r>
              <w:t>11/2023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right"/>
            </w:pPr>
            <w:r>
              <w:t>R$ 0,00</w:t>
            </w:r>
          </w:p>
        </w:tc>
      </w:tr>
      <w:tr w:rsidR="00134325" w14:paraId="482D12E0" w14:textId="77777777">
        <w:trPr>
          <w:trHeight w:val="300"/>
          <w:jc w:val="center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</w:pPr>
            <w:r>
              <w:t>12/2023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right"/>
            </w:pPr>
            <w:r>
              <w:t>R$ 0,00</w:t>
            </w:r>
          </w:p>
        </w:tc>
      </w:tr>
      <w:tr w:rsidR="00134325" w14:paraId="041042A9" w14:textId="77777777">
        <w:trPr>
          <w:trHeight w:val="300"/>
          <w:jc w:val="center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</w:pPr>
            <w:r>
              <w:t>01/2024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right"/>
            </w:pPr>
            <w:r>
              <w:t>R$ 0,00</w:t>
            </w:r>
          </w:p>
        </w:tc>
      </w:tr>
    </w:tbl>
    <w:p w14:paraId="7ED9EF1C" w14:textId="77777777" w:rsidR="00134325" w:rsidRDefault="00134325">
      <w:pPr>
        <w:spacing w:line="240" w:lineRule="auto"/>
        <w:rPr>
          <w:rFonts w:ascii="Nunito" w:eastAsia="Nunito" w:hAnsi="Nunito" w:cs="Nunito"/>
          <w:sz w:val="20"/>
          <w:szCs w:val="20"/>
        </w:rPr>
      </w:pPr>
    </w:p>
    <w:p w14:paraId="09B6FB56" w14:textId="77777777" w:rsidR="00134325" w:rsidRDefault="00134325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</w:p>
    <w:p w14:paraId="4BD4D6F3" w14:textId="77777777" w:rsidR="00134325" w:rsidRDefault="00134325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</w:p>
    <w:p w14:paraId="3F4717C5" w14:textId="77777777" w:rsidR="00134325" w:rsidRDefault="00134325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</w:p>
    <w:p w14:paraId="2567C532" w14:textId="77777777" w:rsidR="00134325" w:rsidRDefault="00134325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</w:p>
    <w:p w14:paraId="1904E6D5" w14:textId="77777777" w:rsidR="00134325" w:rsidRDefault="00000000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  <w:r>
        <w:rPr>
          <w:rFonts w:ascii="Nunito" w:eastAsia="Nunito" w:hAnsi="Nunito" w:cs="Nunito"/>
          <w:sz w:val="20"/>
          <w:szCs w:val="20"/>
        </w:rPr>
        <w:t>Por ser verdade, passo e firmo a presente declaração.</w:t>
      </w:r>
    </w:p>
    <w:p w14:paraId="6C1840C9" w14:textId="77777777" w:rsidR="00134325" w:rsidRDefault="00134325">
      <w:pPr>
        <w:spacing w:line="240" w:lineRule="auto"/>
        <w:rPr>
          <w:rFonts w:ascii="Nunito" w:eastAsia="Nunito" w:hAnsi="Nunito" w:cs="Nunito"/>
          <w:sz w:val="20"/>
          <w:szCs w:val="20"/>
        </w:rPr>
      </w:pPr>
    </w:p>
    <w:p w14:paraId="797A3CD4" w14:textId="77777777" w:rsidR="00134325" w:rsidRDefault="00000000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4F92B21F" wp14:editId="49C820A2">
                <wp:simplePos x="0" y="0"/>
                <wp:positionH relativeFrom="column">
                  <wp:posOffset>2252663</wp:posOffset>
                </wp:positionH>
                <wp:positionV relativeFrom="paragraph">
                  <wp:posOffset>66675</wp:posOffset>
                </wp:positionV>
                <wp:extent cx="1223963" cy="1111672"/>
                <wp:effectExtent l="0" t="0" r="0" b="0"/>
                <wp:wrapSquare wrapText="bothSides" distT="0" distB="0" distL="0" distR="0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3963" cy="1111672"/>
                          <a:chOff x="152400" y="152400"/>
                          <a:chExt cx="6062825" cy="5410200"/>
                        </a:xfrm>
                      </wpg:grpSpPr>
                      <pic:pic xmlns:pic="http://schemas.openxmlformats.org/drawingml/2006/picture">
                        <pic:nvPicPr>
                          <pic:cNvPr id="2" name="Shape 2" descr="IMG_1817.PNG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6062817" cy="5410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2252663</wp:posOffset>
                </wp:positionH>
                <wp:positionV relativeFrom="paragraph">
                  <wp:posOffset>66675</wp:posOffset>
                </wp:positionV>
                <wp:extent cx="1223963" cy="1111672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3963" cy="111167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17C7ABD" w14:textId="77777777" w:rsidR="00134325" w:rsidRDefault="00134325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</w:p>
    <w:p w14:paraId="7F7D89E2" w14:textId="77777777" w:rsidR="00134325" w:rsidRDefault="00134325">
      <w:pPr>
        <w:spacing w:line="240" w:lineRule="auto"/>
        <w:rPr>
          <w:rFonts w:ascii="Nunito" w:eastAsia="Nunito" w:hAnsi="Nunito" w:cs="Nunito"/>
          <w:sz w:val="20"/>
          <w:szCs w:val="20"/>
        </w:rPr>
      </w:pPr>
    </w:p>
    <w:p w14:paraId="0E1FB285" w14:textId="77777777" w:rsidR="00134325" w:rsidRDefault="00134325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</w:p>
    <w:p w14:paraId="71103EE7" w14:textId="77777777" w:rsidR="00134325" w:rsidRDefault="00134325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</w:p>
    <w:p w14:paraId="174A12AA" w14:textId="77777777" w:rsidR="00134325" w:rsidRDefault="00134325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</w:p>
    <w:p w14:paraId="0FBAC938" w14:textId="77777777" w:rsidR="00134325" w:rsidRDefault="00134325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</w:p>
    <w:p w14:paraId="0BC62B6F" w14:textId="77777777" w:rsidR="00134325" w:rsidRDefault="00134325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</w:p>
    <w:p w14:paraId="4C7CFCBE" w14:textId="77777777" w:rsidR="00134325" w:rsidRDefault="00000000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  <w:r>
        <w:rPr>
          <w:rFonts w:ascii="Nunito" w:eastAsia="Nunito" w:hAnsi="Nunito" w:cs="Nunito"/>
          <w:sz w:val="20"/>
          <w:szCs w:val="20"/>
        </w:rPr>
        <w:t>Tais Venancio</w:t>
      </w:r>
    </w:p>
    <w:p w14:paraId="71F8E06F" w14:textId="77777777" w:rsidR="00134325" w:rsidRDefault="00000000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  <w:r>
        <w:rPr>
          <w:rFonts w:ascii="Nunito" w:eastAsia="Nunito" w:hAnsi="Nunito" w:cs="Nunito"/>
          <w:sz w:val="20"/>
          <w:szCs w:val="20"/>
        </w:rPr>
        <w:t>Contadora Responsável</w:t>
      </w:r>
    </w:p>
    <w:p w14:paraId="73C6F33D" w14:textId="77777777" w:rsidR="00134325" w:rsidRDefault="00000000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  <w:r>
        <w:rPr>
          <w:rFonts w:ascii="Nunito" w:eastAsia="Nunito" w:hAnsi="Nunito" w:cs="Nunito"/>
          <w:sz w:val="20"/>
          <w:szCs w:val="20"/>
        </w:rPr>
        <w:t>CRC 2SP283686</w:t>
      </w:r>
    </w:p>
    <w:p w14:paraId="326E612C" w14:textId="77777777" w:rsidR="00134325" w:rsidRDefault="00000000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  <w:r>
        <w:rPr>
          <w:rFonts w:ascii="Nunito" w:eastAsia="Nunito" w:hAnsi="Nunito" w:cs="Nunito"/>
          <w:sz w:val="20"/>
          <w:szCs w:val="20"/>
        </w:rPr>
        <w:t>CPF 256.625.008-19</w:t>
      </w:r>
    </w:p>
    <w:sectPr w:rsidR="00134325">
      <w:headerReference w:type="default" r:id="rId8"/>
      <w:footerReference w:type="default" r:id="rId9"/>
      <w:headerReference w:type="first" r:id="rId10"/>
      <w:footerReference w:type="firs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71DFB" w14:textId="77777777" w:rsidR="005D6D4E" w:rsidRDefault="005D6D4E">
      <w:pPr>
        <w:spacing w:line="240" w:lineRule="auto"/>
      </w:pPr>
      <w:r>
        <w:separator/>
      </w:r>
    </w:p>
  </w:endnote>
  <w:endnote w:type="continuationSeparator" w:id="0">
    <w:p w14:paraId="650BB399" w14:textId="77777777" w:rsidR="005D6D4E" w:rsidRDefault="005D6D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Fredoka One">
    <w:charset w:val="00"/>
    <w:family w:val="auto"/>
    <w:pitch w:val="variable"/>
    <w:sig w:usb0="8000002F" w:usb1="4000004A" w:usb2="00000000" w:usb3="00000000" w:csb0="00000001" w:csb1="00000000"/>
  </w:font>
  <w:font w:name="Nunito SemiBold"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51B02" w14:textId="77777777" w:rsidR="00134325" w:rsidRDefault="00134325">
    <w:pPr>
      <w:spacing w:line="240" w:lineRule="auto"/>
      <w:rPr>
        <w:rFonts w:ascii="Nunito SemiBold" w:eastAsia="Nunito SemiBold" w:hAnsi="Nunito SemiBold" w:cs="Nunito SemiBold"/>
        <w:sz w:val="32"/>
        <w:szCs w:val="32"/>
      </w:rPr>
    </w:pPr>
  </w:p>
  <w:p w14:paraId="61C9E83A" w14:textId="77777777" w:rsidR="00134325" w:rsidRDefault="00000000">
    <w:pPr>
      <w:spacing w:line="240" w:lineRule="auto"/>
      <w:jc w:val="center"/>
      <w:rPr>
        <w:rFonts w:ascii="Fredoka One" w:eastAsia="Fredoka One" w:hAnsi="Fredoka One" w:cs="Fredoka One"/>
        <w:color w:val="FF9433"/>
        <w:sz w:val="24"/>
        <w:szCs w:val="24"/>
      </w:rPr>
    </w:pPr>
    <w:proofErr w:type="spellStart"/>
    <w:r>
      <w:rPr>
        <w:rFonts w:ascii="Fredoka One" w:eastAsia="Fredoka One" w:hAnsi="Fredoka One" w:cs="Fredoka One"/>
        <w:color w:val="FF9433"/>
        <w:sz w:val="24"/>
        <w:szCs w:val="24"/>
      </w:rPr>
      <w:t>Mobi</w:t>
    </w:r>
    <w:proofErr w:type="spellEnd"/>
    <w:r>
      <w:rPr>
        <w:rFonts w:ascii="Fredoka One" w:eastAsia="Fredoka One" w:hAnsi="Fredoka One" w:cs="Fredoka One"/>
        <w:color w:val="FF9433"/>
        <w:sz w:val="24"/>
        <w:szCs w:val="24"/>
      </w:rPr>
      <w:t xml:space="preserve"> Contabilidade Online</w:t>
    </w:r>
  </w:p>
  <w:p w14:paraId="19DEE45F" w14:textId="77777777" w:rsidR="00134325" w:rsidRDefault="00000000">
    <w:pPr>
      <w:spacing w:line="240" w:lineRule="auto"/>
      <w:jc w:val="center"/>
      <w:rPr>
        <w:color w:val="434343"/>
      </w:rPr>
    </w:pPr>
    <w:r>
      <w:rPr>
        <w:rFonts w:ascii="Nunito SemiBold" w:eastAsia="Nunito SemiBold" w:hAnsi="Nunito SemiBold" w:cs="Nunito SemiBold"/>
        <w:color w:val="434343"/>
        <w:sz w:val="24"/>
        <w:szCs w:val="24"/>
      </w:rPr>
      <w:t>www.mobicontabil.com.br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E42F9" w14:textId="77777777" w:rsidR="00134325" w:rsidRDefault="0013432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B295B" w14:textId="77777777" w:rsidR="005D6D4E" w:rsidRDefault="005D6D4E">
      <w:pPr>
        <w:spacing w:line="240" w:lineRule="auto"/>
      </w:pPr>
      <w:r>
        <w:separator/>
      </w:r>
    </w:p>
  </w:footnote>
  <w:footnote w:type="continuationSeparator" w:id="0">
    <w:p w14:paraId="1A36D4F9" w14:textId="77777777" w:rsidR="005D6D4E" w:rsidRDefault="005D6D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58ACE" w14:textId="77777777" w:rsidR="00134325" w:rsidRDefault="00000000">
    <w:pPr>
      <w:rPr>
        <w:rFonts w:ascii="Fredoka One" w:eastAsia="Fredoka One" w:hAnsi="Fredoka One" w:cs="Fredoka One"/>
        <w:color w:val="F79736"/>
        <w:sz w:val="36"/>
        <w:szCs w:val="36"/>
      </w:rPr>
    </w:pPr>
    <w:r>
      <w:rPr>
        <w:rFonts w:ascii="Fredoka One" w:eastAsia="Fredoka One" w:hAnsi="Fredoka One" w:cs="Fredoka One"/>
        <w:color w:val="F79736"/>
        <w:sz w:val="36"/>
        <w:szCs w:val="36"/>
      </w:rPr>
      <w:t>demonstrativo</w:t>
    </w:r>
    <w:r>
      <w:rPr>
        <w:noProof/>
      </w:rPr>
      <w:drawing>
        <wp:anchor distT="342900" distB="342900" distL="342900" distR="342900" simplePos="0" relativeHeight="251658240" behindDoc="0" locked="0" layoutInCell="1" hidden="0" allowOverlap="1" wp14:anchorId="565E14CE" wp14:editId="7250FF5F">
          <wp:simplePos x="0" y="0"/>
          <wp:positionH relativeFrom="column">
            <wp:posOffset>1</wp:posOffset>
          </wp:positionH>
          <wp:positionV relativeFrom="paragraph">
            <wp:posOffset>-114299</wp:posOffset>
          </wp:positionV>
          <wp:extent cx="1228725" cy="840466"/>
          <wp:effectExtent l="0" t="0" r="0" b="0"/>
          <wp:wrapSquare wrapText="bothSides" distT="342900" distB="342900" distL="342900" distR="34290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8725" cy="84046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42AED41" w14:textId="77777777" w:rsidR="00134325" w:rsidRDefault="00000000">
    <w:pPr>
      <w:rPr>
        <w:rFonts w:ascii="Fredoka One" w:eastAsia="Fredoka One" w:hAnsi="Fredoka One" w:cs="Fredoka One"/>
        <w:color w:val="F79736"/>
        <w:sz w:val="36"/>
        <w:szCs w:val="36"/>
      </w:rPr>
    </w:pPr>
    <w:r>
      <w:rPr>
        <w:rFonts w:ascii="Fredoka One" w:eastAsia="Fredoka One" w:hAnsi="Fredoka One" w:cs="Fredoka One"/>
        <w:color w:val="F79736"/>
        <w:sz w:val="36"/>
        <w:szCs w:val="36"/>
      </w:rPr>
      <w:t>de faturamento</w:t>
    </w:r>
  </w:p>
  <w:p w14:paraId="2DDCD073" w14:textId="77777777" w:rsidR="00134325" w:rsidRDefault="0013432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B8B56" w14:textId="77777777" w:rsidR="00134325" w:rsidRDefault="0013432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325"/>
    <w:rsid w:val="00134325"/>
    <w:rsid w:val="005D6D4E"/>
    <w:rsid w:val="0084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08DEB"/>
  <w15:docId w15:val="{D7E0FDED-59BF-4A11-9818-2CAB404E5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586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DARLLIANE OLIVEIRA</cp:lastModifiedBy>
  <cp:revision>2</cp:revision>
  <dcterms:created xsi:type="dcterms:W3CDTF">2024-02-06T23:08:00Z</dcterms:created>
  <dcterms:modified xsi:type="dcterms:W3CDTF">2024-02-06T23:09:00Z</dcterms:modified>
</cp:coreProperties>
</file>