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9F48A" w14:textId="4208EE81" w:rsidR="00A850D1" w:rsidRDefault="005041FC" w:rsidP="005041FC">
      <w:pPr>
        <w:jc w:val="center"/>
        <w:rPr>
          <w:b/>
          <w:bCs/>
          <w:lang w:val="en-US"/>
        </w:rPr>
      </w:pPr>
      <w:r w:rsidRPr="005041FC">
        <w:rPr>
          <w:b/>
          <w:bCs/>
          <w:lang w:val="en-US"/>
        </w:rPr>
        <w:t>PART C ASSIGNMENT SPECIAL TOPIC</w:t>
      </w:r>
    </w:p>
    <w:p w14:paraId="46D1948F" w14:textId="77777777" w:rsidR="00BD71E4" w:rsidRPr="00AF687E" w:rsidRDefault="00BD71E4" w:rsidP="00BD71E4">
      <w:pPr>
        <w:rPr>
          <w:rFonts w:ascii="Cambria" w:hAnsi="Cambria" w:cs="Times New Roman"/>
          <w:b/>
          <w:bCs/>
          <w:color w:val="000000" w:themeColor="text1"/>
        </w:rPr>
      </w:pPr>
      <w:r w:rsidRPr="00AF687E">
        <w:rPr>
          <w:rFonts w:ascii="Cambria" w:hAnsi="Cambria" w:cs="Times New Roman"/>
          <w:b/>
          <w:bCs/>
          <w:color w:val="000000" w:themeColor="text1"/>
        </w:rPr>
        <w:t>Part C: Specialized Technology, Fundamental Concepts</w:t>
      </w:r>
    </w:p>
    <w:p w14:paraId="713D0A96" w14:textId="77777777" w:rsidR="00BD71E4" w:rsidRPr="00AF687E" w:rsidRDefault="00BD71E4" w:rsidP="00BD71E4">
      <w:pPr>
        <w:rPr>
          <w:rFonts w:ascii="Cambria" w:hAnsi="Cambria" w:cs="Times New Roman"/>
          <w:b/>
          <w:bCs/>
          <w:color w:val="000000" w:themeColor="text1"/>
        </w:rPr>
      </w:pPr>
      <w:r w:rsidRPr="00AF687E">
        <w:rPr>
          <w:rFonts w:ascii="Cambria" w:hAnsi="Cambria" w:cs="Times New Roman"/>
          <w:b/>
          <w:bCs/>
          <w:color w:val="000000" w:themeColor="text1"/>
        </w:rPr>
        <w:t xml:space="preserve">C1:  Fundamental concepts and how the </w:t>
      </w:r>
      <w:proofErr w:type="gramStart"/>
      <w:r w:rsidRPr="00AF687E">
        <w:rPr>
          <w:rFonts w:ascii="Cambria" w:hAnsi="Cambria" w:cs="Times New Roman"/>
          <w:b/>
          <w:bCs/>
          <w:color w:val="000000" w:themeColor="text1"/>
        </w:rPr>
        <w:t>technology  works</w:t>
      </w:r>
      <w:proofErr w:type="gramEnd"/>
    </w:p>
    <w:p w14:paraId="4DCC1820" w14:textId="77777777" w:rsidR="00BD71E4" w:rsidRPr="00AF687E" w:rsidRDefault="00BD71E4" w:rsidP="00BD71E4">
      <w:pPr>
        <w:rPr>
          <w:rFonts w:ascii="Cambria" w:hAnsi="Cambria" w:cs="Times New Roman"/>
          <w:color w:val="000000" w:themeColor="text1"/>
        </w:rPr>
      </w:pPr>
      <w:r w:rsidRPr="00AF687E">
        <w:rPr>
          <w:rFonts w:ascii="Cambria" w:hAnsi="Cambria" w:cs="Times New Roman"/>
          <w:color w:val="000000" w:themeColor="text1"/>
        </w:rPr>
        <w:t>The specialized technology selected for this project is under Natural Language Processing (NLP) and Speech Language Processing, specifically combining Automatic Speech Recognition (ASR), Neural Text-to-Speech (TTS), and Lightweight Local Large Language Models (LLM). Together with Optical Character Recognition (OCR) as the document input step, these technologies enable a computer to read printed text aloud, listen to human speech, evaluate pronunciation quality, and generate natural language feedback.</w:t>
      </w:r>
    </w:p>
    <w:p w14:paraId="29C65260" w14:textId="77777777" w:rsidR="00BD71E4" w:rsidRPr="00AF687E" w:rsidRDefault="00BD71E4" w:rsidP="00BD71E4">
      <w:pPr>
        <w:rPr>
          <w:rFonts w:ascii="Cambria" w:hAnsi="Cambria" w:cs="Times New Roman"/>
          <w:color w:val="000000" w:themeColor="text1"/>
        </w:rPr>
      </w:pPr>
      <w:r w:rsidRPr="00AF687E">
        <w:rPr>
          <w:rFonts w:ascii="Cambria" w:hAnsi="Cambria" w:cs="Times New Roman"/>
          <w:color w:val="000000" w:themeColor="text1"/>
        </w:rPr>
        <w:t xml:space="preserve"> At the fundamental level, the speech and NLP operate through 4 core concepts:</w:t>
      </w:r>
    </w:p>
    <w:p w14:paraId="3853030B" w14:textId="77777777" w:rsidR="00BD71E4" w:rsidRPr="00AF687E" w:rsidRDefault="00BD71E4" w:rsidP="00BD71E4">
      <w:pPr>
        <w:pStyle w:val="ListParagraph"/>
        <w:numPr>
          <w:ilvl w:val="0"/>
          <w:numId w:val="1"/>
        </w:numPr>
        <w:rPr>
          <w:rFonts w:ascii="Cambria" w:hAnsi="Cambria" w:cs="Times New Roman"/>
          <w:b/>
          <w:bCs/>
          <w:color w:val="000000" w:themeColor="text1"/>
        </w:rPr>
      </w:pPr>
      <w:r w:rsidRPr="00AF687E">
        <w:rPr>
          <w:rFonts w:ascii="Cambria" w:hAnsi="Cambria" w:cs="Times New Roman"/>
          <w:b/>
          <w:bCs/>
          <w:color w:val="000000" w:themeColor="text1"/>
        </w:rPr>
        <w:t xml:space="preserve">Turning Sound into a Visual Map: </w:t>
      </w:r>
    </w:p>
    <w:p w14:paraId="63A8927D" w14:textId="77777777" w:rsidR="00BD71E4" w:rsidRPr="00AF687E" w:rsidRDefault="00BD71E4" w:rsidP="00BD71E4">
      <w:pPr>
        <w:pStyle w:val="ListParagraph"/>
        <w:rPr>
          <w:rFonts w:ascii="Cambria" w:hAnsi="Cambria" w:cs="Times New Roman"/>
          <w:color w:val="000000" w:themeColor="text1"/>
        </w:rPr>
      </w:pPr>
      <w:r w:rsidRPr="00AF687E">
        <w:rPr>
          <w:rFonts w:ascii="Cambria" w:hAnsi="Cambria" w:cs="Times New Roman"/>
          <w:color w:val="000000" w:themeColor="text1"/>
        </w:rPr>
        <w:t xml:space="preserve">When a child reads into the microphone, the computer captures their voice as a digital sound wave. Because AI models find it hard to read raw sound waves directly, the system slices the audio into tiny </w:t>
      </w:r>
      <w:proofErr w:type="gramStart"/>
      <w:r w:rsidRPr="00AF687E">
        <w:rPr>
          <w:rFonts w:ascii="Cambria" w:hAnsi="Cambria" w:cs="Times New Roman"/>
          <w:color w:val="000000" w:themeColor="text1"/>
        </w:rPr>
        <w:t>split second</w:t>
      </w:r>
      <w:proofErr w:type="gramEnd"/>
      <w:r w:rsidRPr="00AF687E">
        <w:rPr>
          <w:rFonts w:ascii="Cambria" w:hAnsi="Cambria" w:cs="Times New Roman"/>
          <w:color w:val="000000" w:themeColor="text1"/>
        </w:rPr>
        <w:t xml:space="preserve"> chunks. Think it’s like a spectrogram as a "heat map" image of the voice it shows how loud different frequencies are over time, matching how the human ear hears sound.</w:t>
      </w:r>
    </w:p>
    <w:p w14:paraId="5508A8EA" w14:textId="77777777" w:rsidR="00BD71E4" w:rsidRPr="00AF687E" w:rsidRDefault="00BD71E4" w:rsidP="00BD71E4">
      <w:pPr>
        <w:pStyle w:val="ListParagraph"/>
        <w:numPr>
          <w:ilvl w:val="0"/>
          <w:numId w:val="1"/>
        </w:numPr>
        <w:rPr>
          <w:rFonts w:ascii="Cambria" w:hAnsi="Cambria" w:cs="Times New Roman"/>
          <w:b/>
          <w:bCs/>
          <w:color w:val="000000" w:themeColor="text1"/>
        </w:rPr>
      </w:pPr>
      <w:r w:rsidRPr="00AF687E">
        <w:rPr>
          <w:rFonts w:ascii="Cambria" w:hAnsi="Cambria" w:cs="Times New Roman"/>
          <w:b/>
          <w:bCs/>
          <w:color w:val="000000" w:themeColor="text1"/>
        </w:rPr>
        <w:t xml:space="preserve">Converting Speech </w:t>
      </w:r>
      <w:proofErr w:type="gramStart"/>
      <w:r w:rsidRPr="00AF687E">
        <w:rPr>
          <w:rFonts w:ascii="Cambria" w:hAnsi="Cambria" w:cs="Times New Roman"/>
          <w:b/>
          <w:bCs/>
          <w:color w:val="000000" w:themeColor="text1"/>
        </w:rPr>
        <w:t>To</w:t>
      </w:r>
      <w:proofErr w:type="gramEnd"/>
      <w:r w:rsidRPr="00AF687E">
        <w:rPr>
          <w:rFonts w:ascii="Cambria" w:hAnsi="Cambria" w:cs="Times New Roman"/>
          <w:b/>
          <w:bCs/>
          <w:color w:val="000000" w:themeColor="text1"/>
        </w:rPr>
        <w:t xml:space="preserve"> Text:</w:t>
      </w:r>
    </w:p>
    <w:p w14:paraId="4844FB3D" w14:textId="77777777" w:rsidR="00BD71E4" w:rsidRPr="00AF687E" w:rsidRDefault="00BD71E4" w:rsidP="00BD71E4">
      <w:pPr>
        <w:pStyle w:val="ListParagraph"/>
        <w:rPr>
          <w:rFonts w:ascii="Cambria" w:hAnsi="Cambria" w:cs="Times New Roman"/>
          <w:color w:val="000000" w:themeColor="text1"/>
        </w:rPr>
      </w:pPr>
      <w:r w:rsidRPr="00AF687E">
        <w:rPr>
          <w:rFonts w:ascii="Cambria" w:hAnsi="Cambria" w:cs="Times New Roman"/>
          <w:color w:val="000000" w:themeColor="text1"/>
        </w:rPr>
        <w:t xml:space="preserve">Next, an Automatic Speech Recognition (ASR) model reads those sound features and turns them into Malay text. My project use Encoder-Decoder Transformer neural ASR approaches. This model has two </w:t>
      </w:r>
      <w:proofErr w:type="gramStart"/>
      <w:r w:rsidRPr="00AF687E">
        <w:rPr>
          <w:rFonts w:ascii="Cambria" w:hAnsi="Cambria" w:cs="Times New Roman"/>
          <w:color w:val="000000" w:themeColor="text1"/>
        </w:rPr>
        <w:t>half</w:t>
      </w:r>
      <w:proofErr w:type="gramEnd"/>
      <w:r w:rsidRPr="00AF687E">
        <w:rPr>
          <w:rFonts w:ascii="Cambria" w:hAnsi="Cambria" w:cs="Times New Roman"/>
          <w:color w:val="000000" w:themeColor="text1"/>
        </w:rPr>
        <w:t>. The Encoder looks at the spectrogram "heat map" to understand the speech sounds, and the Decoder writes out the predicted Malay words one by one.</w:t>
      </w:r>
    </w:p>
    <w:p w14:paraId="19673206" w14:textId="77777777" w:rsidR="00BD71E4" w:rsidRPr="00AF687E" w:rsidRDefault="00BD71E4" w:rsidP="00BD71E4">
      <w:pPr>
        <w:pStyle w:val="ListParagraph"/>
        <w:numPr>
          <w:ilvl w:val="0"/>
          <w:numId w:val="1"/>
        </w:numPr>
        <w:rPr>
          <w:rFonts w:ascii="Cambria" w:hAnsi="Cambria" w:cs="Times New Roman"/>
          <w:b/>
          <w:bCs/>
          <w:color w:val="000000" w:themeColor="text1"/>
        </w:rPr>
      </w:pPr>
      <w:r w:rsidRPr="00AF687E">
        <w:rPr>
          <w:rFonts w:ascii="Cambria" w:hAnsi="Cambria" w:cs="Times New Roman"/>
          <w:b/>
          <w:bCs/>
          <w:color w:val="000000" w:themeColor="text1"/>
        </w:rPr>
        <w:t>Forced Alignment:</w:t>
      </w:r>
    </w:p>
    <w:p w14:paraId="26F6C202" w14:textId="77777777" w:rsidR="00BD71E4" w:rsidRPr="00AF687E" w:rsidRDefault="00BD71E4" w:rsidP="00BD71E4">
      <w:pPr>
        <w:pStyle w:val="ListParagraph"/>
        <w:rPr>
          <w:rFonts w:ascii="Cambria" w:hAnsi="Cambria" w:cs="Times New Roman"/>
          <w:color w:val="000000" w:themeColor="text1"/>
        </w:rPr>
      </w:pPr>
      <w:r w:rsidRPr="00AF687E">
        <w:rPr>
          <w:rFonts w:ascii="Cambria" w:hAnsi="Cambria" w:cs="Times New Roman"/>
          <w:color w:val="000000" w:themeColor="text1"/>
        </w:rPr>
        <w:t xml:space="preserve">Normal speech to text apps </w:t>
      </w:r>
      <w:proofErr w:type="gramStart"/>
      <w:r w:rsidRPr="00AF687E">
        <w:rPr>
          <w:rFonts w:ascii="Cambria" w:hAnsi="Cambria" w:cs="Times New Roman"/>
          <w:color w:val="000000" w:themeColor="text1"/>
        </w:rPr>
        <w:t>try</w:t>
      </w:r>
      <w:proofErr w:type="gramEnd"/>
      <w:r w:rsidRPr="00AF687E">
        <w:rPr>
          <w:rFonts w:ascii="Cambria" w:hAnsi="Cambria" w:cs="Times New Roman"/>
          <w:color w:val="000000" w:themeColor="text1"/>
        </w:rPr>
        <w:t xml:space="preserve"> to be helpful by auto correcting mistakes based on sentence context, which is bad for a reading coach because we need to catch when a child mispronounces a word. Since </w:t>
      </w:r>
      <w:proofErr w:type="spellStart"/>
      <w:r w:rsidRPr="00AF687E">
        <w:rPr>
          <w:rFonts w:ascii="Cambria" w:hAnsi="Cambria" w:cs="Times New Roman"/>
          <w:color w:val="000000" w:themeColor="text1"/>
        </w:rPr>
        <w:t>BacaBuddy</w:t>
      </w:r>
      <w:proofErr w:type="spellEnd"/>
      <w:r w:rsidRPr="00AF687E">
        <w:rPr>
          <w:rFonts w:ascii="Cambria" w:hAnsi="Cambria" w:cs="Times New Roman"/>
          <w:color w:val="000000" w:themeColor="text1"/>
        </w:rPr>
        <w:t xml:space="preserve"> already knows the correct sentence from the OCR step, it uses Forced Alignment. Forced alignment lines up the child’s voice recording word by word against the actual text on the page to find the exact start and end time of every word. </w:t>
      </w:r>
    </w:p>
    <w:p w14:paraId="637D988C" w14:textId="77777777" w:rsidR="00BD71E4" w:rsidRPr="00AF687E" w:rsidRDefault="00BD71E4" w:rsidP="00BD71E4">
      <w:pPr>
        <w:pStyle w:val="ListParagraph"/>
        <w:numPr>
          <w:ilvl w:val="0"/>
          <w:numId w:val="1"/>
        </w:numPr>
        <w:rPr>
          <w:rFonts w:ascii="Cambria" w:hAnsi="Cambria" w:cs="Times New Roman"/>
          <w:b/>
          <w:bCs/>
          <w:color w:val="000000" w:themeColor="text1"/>
        </w:rPr>
      </w:pPr>
      <w:r w:rsidRPr="00AF687E">
        <w:rPr>
          <w:rFonts w:ascii="Cambria" w:hAnsi="Cambria" w:cs="Times New Roman"/>
          <w:b/>
          <w:bCs/>
          <w:color w:val="000000" w:themeColor="text1"/>
        </w:rPr>
        <w:t>Lightweight Local LLM for Malay Feedback:</w:t>
      </w:r>
    </w:p>
    <w:p w14:paraId="64521A2F" w14:textId="77777777" w:rsidR="00BD71E4" w:rsidRPr="00AF687E" w:rsidRDefault="00BD71E4" w:rsidP="00BD71E4">
      <w:pPr>
        <w:pStyle w:val="ListParagraph"/>
        <w:rPr>
          <w:rFonts w:ascii="Cambria" w:hAnsi="Cambria" w:cs="Times New Roman"/>
          <w:color w:val="000000" w:themeColor="text1"/>
        </w:rPr>
      </w:pPr>
      <w:r w:rsidRPr="00AF687E">
        <w:rPr>
          <w:rFonts w:ascii="Cambria" w:hAnsi="Cambria" w:cs="Times New Roman"/>
          <w:color w:val="000000" w:themeColor="text1"/>
        </w:rPr>
        <w:t xml:space="preserve">After the system spots </w:t>
      </w:r>
      <w:proofErr w:type="gramStart"/>
      <w:r w:rsidRPr="00AF687E">
        <w:rPr>
          <w:rFonts w:ascii="Cambria" w:hAnsi="Cambria" w:cs="Times New Roman"/>
          <w:color w:val="000000" w:themeColor="text1"/>
        </w:rPr>
        <w:t>which</w:t>
      </w:r>
      <w:proofErr w:type="gramEnd"/>
      <w:r w:rsidRPr="00AF687E">
        <w:rPr>
          <w:rFonts w:ascii="Cambria" w:hAnsi="Cambria" w:cs="Times New Roman"/>
          <w:color w:val="000000" w:themeColor="text1"/>
        </w:rPr>
        <w:t xml:space="preserve"> words were read wrongly and calculates the score, it sends those results to a Small Local Large Language Model (LLM). The local LLM then writes a short, encouraging feedback message and syllable tip in Bahasa </w:t>
      </w:r>
      <w:proofErr w:type="spellStart"/>
      <w:r w:rsidRPr="00AF687E">
        <w:rPr>
          <w:rFonts w:ascii="Cambria" w:hAnsi="Cambria" w:cs="Times New Roman"/>
          <w:color w:val="000000" w:themeColor="text1"/>
        </w:rPr>
        <w:t>Melayu</w:t>
      </w:r>
      <w:proofErr w:type="spellEnd"/>
      <w:r w:rsidRPr="00AF687E">
        <w:rPr>
          <w:rFonts w:ascii="Cambria" w:hAnsi="Cambria" w:cs="Times New Roman"/>
          <w:color w:val="000000" w:themeColor="text1"/>
        </w:rPr>
        <w:t xml:space="preserve"> completely offline, keeping the child's data private.</w:t>
      </w:r>
    </w:p>
    <w:p w14:paraId="3CC3696C" w14:textId="77777777" w:rsidR="00BD71E4" w:rsidRPr="00AF687E" w:rsidRDefault="00BD71E4" w:rsidP="00BD71E4">
      <w:pPr>
        <w:rPr>
          <w:rFonts w:ascii="Cambria" w:hAnsi="Cambria" w:cs="Times New Roman"/>
          <w:color w:val="000000" w:themeColor="text1"/>
        </w:rPr>
      </w:pPr>
      <w:r w:rsidRPr="00AF687E">
        <w:rPr>
          <w:noProof/>
        </w:rPr>
        <w:lastRenderedPageBreak/>
        <w:drawing>
          <wp:inline distT="0" distB="0" distL="0" distR="0" wp14:anchorId="29BE1445" wp14:editId="7C1C538F">
            <wp:extent cx="5731510" cy="8104505"/>
            <wp:effectExtent l="0" t="0" r="2540" b="0"/>
            <wp:docPr id="95444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8104505"/>
                    </a:xfrm>
                    <a:prstGeom prst="rect">
                      <a:avLst/>
                    </a:prstGeom>
                    <a:noFill/>
                    <a:ln>
                      <a:noFill/>
                    </a:ln>
                  </pic:spPr>
                </pic:pic>
              </a:graphicData>
            </a:graphic>
          </wp:inline>
        </w:drawing>
      </w:r>
    </w:p>
    <w:p w14:paraId="2FB020BD" w14:textId="77777777" w:rsidR="00BD71E4" w:rsidRPr="00AF687E" w:rsidRDefault="00BD71E4" w:rsidP="00BD71E4">
      <w:pPr>
        <w:jc w:val="center"/>
        <w:rPr>
          <w:rFonts w:ascii="Cambria" w:hAnsi="Cambria" w:cs="Times New Roman"/>
          <w:b/>
          <w:bCs/>
          <w:color w:val="000000" w:themeColor="text1"/>
        </w:rPr>
      </w:pPr>
      <w:r w:rsidRPr="00AF687E">
        <w:rPr>
          <w:rFonts w:ascii="Cambria" w:hAnsi="Cambria" w:cs="Times New Roman"/>
          <w:b/>
          <w:bCs/>
          <w:color w:val="000000" w:themeColor="text1"/>
        </w:rPr>
        <w:t>Sample Diagram</w:t>
      </w:r>
    </w:p>
    <w:p w14:paraId="12E4B799" w14:textId="77777777" w:rsidR="00BD71E4" w:rsidRPr="00AF687E" w:rsidRDefault="00BD71E4" w:rsidP="00BD71E4">
      <w:pPr>
        <w:jc w:val="center"/>
        <w:rPr>
          <w:rFonts w:ascii="Cambria" w:hAnsi="Cambria" w:cs="Times New Roman"/>
          <w:b/>
          <w:bCs/>
          <w:color w:val="000000" w:themeColor="text1"/>
        </w:rPr>
      </w:pPr>
    </w:p>
    <w:p w14:paraId="6B642040" w14:textId="77777777" w:rsidR="00BD71E4" w:rsidRPr="00AF687E" w:rsidRDefault="00BD71E4" w:rsidP="00BD71E4">
      <w:pPr>
        <w:rPr>
          <w:rFonts w:ascii="Cambria" w:hAnsi="Cambria" w:cs="Times New Roman"/>
          <w:b/>
          <w:bCs/>
          <w:color w:val="000000" w:themeColor="text1"/>
        </w:rPr>
      </w:pPr>
      <w:r w:rsidRPr="00AF687E">
        <w:rPr>
          <w:rFonts w:ascii="Cambria" w:hAnsi="Cambria" w:cs="Times New Roman"/>
          <w:b/>
          <w:bCs/>
          <w:color w:val="000000" w:themeColor="text1"/>
        </w:rPr>
        <w:lastRenderedPageBreak/>
        <w:t>C2:</w:t>
      </w:r>
    </w:p>
    <w:p w14:paraId="7B3635E0" w14:textId="77777777" w:rsidR="00BD71E4" w:rsidRPr="00AF687E" w:rsidRDefault="00BD71E4" w:rsidP="00BD71E4">
      <w:pPr>
        <w:rPr>
          <w:rFonts w:ascii="Cambria" w:hAnsi="Cambria" w:cs="Times New Roman"/>
          <w:b/>
          <w:bCs/>
          <w:color w:val="000000" w:themeColor="text1"/>
        </w:rPr>
      </w:pPr>
      <w:proofErr w:type="spellStart"/>
      <w:proofErr w:type="gramStart"/>
      <w:r w:rsidRPr="00AF687E">
        <w:rPr>
          <w:rFonts w:ascii="Cambria" w:hAnsi="Cambria" w:cs="Times New Roman"/>
          <w:b/>
          <w:bCs/>
          <w:color w:val="000000" w:themeColor="text1"/>
        </w:rPr>
        <w:t>Frameworks,Models</w:t>
      </w:r>
      <w:proofErr w:type="gramEnd"/>
      <w:r w:rsidRPr="00AF687E">
        <w:rPr>
          <w:rFonts w:ascii="Cambria" w:hAnsi="Cambria" w:cs="Times New Roman"/>
          <w:b/>
          <w:bCs/>
          <w:color w:val="000000" w:themeColor="text1"/>
        </w:rPr>
        <w:t>,Method</w:t>
      </w:r>
      <w:proofErr w:type="spellEnd"/>
      <w:r w:rsidRPr="00AF687E">
        <w:rPr>
          <w:rFonts w:ascii="Cambria" w:hAnsi="Cambria" w:cs="Times New Roman"/>
          <w:b/>
          <w:bCs/>
          <w:color w:val="000000" w:themeColor="text1"/>
        </w:rPr>
        <w:t>, and Tools</w:t>
      </w:r>
    </w:p>
    <w:tbl>
      <w:tblPr>
        <w:tblStyle w:val="TableGrid"/>
        <w:tblW w:w="0" w:type="auto"/>
        <w:tblLayout w:type="fixed"/>
        <w:tblLook w:val="04A0" w:firstRow="1" w:lastRow="0" w:firstColumn="1" w:lastColumn="0" w:noHBand="0" w:noVBand="1"/>
      </w:tblPr>
      <w:tblGrid>
        <w:gridCol w:w="2263"/>
        <w:gridCol w:w="2694"/>
        <w:gridCol w:w="4059"/>
      </w:tblGrid>
      <w:tr w:rsidR="00BD71E4" w:rsidRPr="00AF687E" w14:paraId="7A149FF2" w14:textId="77777777" w:rsidTr="005C2766">
        <w:tc>
          <w:tcPr>
            <w:tcW w:w="2263" w:type="dxa"/>
          </w:tcPr>
          <w:p w14:paraId="69BDD1AD" w14:textId="77777777" w:rsidR="00BD71E4" w:rsidRPr="00AF687E" w:rsidRDefault="00BD71E4" w:rsidP="005C2766">
            <w:pPr>
              <w:jc w:val="center"/>
              <w:rPr>
                <w:rFonts w:ascii="Cambria" w:hAnsi="Cambria" w:cs="Times New Roman"/>
                <w:b/>
                <w:bCs/>
                <w:color w:val="000000" w:themeColor="text1"/>
              </w:rPr>
            </w:pPr>
            <w:r w:rsidRPr="00AF687E">
              <w:rPr>
                <w:rFonts w:ascii="Cambria" w:hAnsi="Cambria" w:cs="Times New Roman"/>
                <w:b/>
                <w:bCs/>
                <w:color w:val="000000" w:themeColor="text1"/>
              </w:rPr>
              <w:t>Tool/Model/Framework/Method</w:t>
            </w:r>
          </w:p>
        </w:tc>
        <w:tc>
          <w:tcPr>
            <w:tcW w:w="2694" w:type="dxa"/>
          </w:tcPr>
          <w:p w14:paraId="3221CB11" w14:textId="77777777" w:rsidR="00BD71E4" w:rsidRPr="00AF687E" w:rsidRDefault="00BD71E4" w:rsidP="005C2766">
            <w:pPr>
              <w:jc w:val="center"/>
              <w:rPr>
                <w:rFonts w:ascii="Cambria" w:hAnsi="Cambria" w:cs="Times New Roman"/>
                <w:b/>
                <w:bCs/>
                <w:color w:val="000000" w:themeColor="text1"/>
              </w:rPr>
            </w:pPr>
            <w:r w:rsidRPr="00AF687E">
              <w:rPr>
                <w:rFonts w:ascii="Cambria" w:hAnsi="Cambria" w:cs="Times New Roman"/>
                <w:b/>
                <w:bCs/>
                <w:color w:val="000000" w:themeColor="text1"/>
              </w:rPr>
              <w:t>Type</w:t>
            </w:r>
          </w:p>
        </w:tc>
        <w:tc>
          <w:tcPr>
            <w:tcW w:w="4059" w:type="dxa"/>
          </w:tcPr>
          <w:p w14:paraId="55781042" w14:textId="77777777" w:rsidR="00BD71E4" w:rsidRPr="00AF687E" w:rsidRDefault="00BD71E4" w:rsidP="005C2766">
            <w:pPr>
              <w:jc w:val="center"/>
              <w:rPr>
                <w:rFonts w:ascii="Cambria" w:hAnsi="Cambria" w:cs="Times New Roman"/>
                <w:b/>
                <w:bCs/>
                <w:color w:val="000000" w:themeColor="text1"/>
              </w:rPr>
            </w:pPr>
            <w:r w:rsidRPr="00AF687E">
              <w:rPr>
                <w:rFonts w:ascii="Cambria" w:hAnsi="Cambria" w:cs="Times New Roman"/>
                <w:b/>
                <w:bCs/>
                <w:color w:val="000000" w:themeColor="text1"/>
              </w:rPr>
              <w:t xml:space="preserve">Role in </w:t>
            </w:r>
            <w:proofErr w:type="spellStart"/>
            <w:r w:rsidRPr="00AF687E">
              <w:rPr>
                <w:rFonts w:ascii="Cambria" w:hAnsi="Cambria" w:cs="Times New Roman"/>
                <w:b/>
                <w:bCs/>
                <w:color w:val="000000" w:themeColor="text1"/>
              </w:rPr>
              <w:t>BacaBuddy</w:t>
            </w:r>
            <w:proofErr w:type="spellEnd"/>
          </w:p>
        </w:tc>
      </w:tr>
      <w:tr w:rsidR="00BD71E4" w:rsidRPr="00AF687E" w14:paraId="0ED6C4C7" w14:textId="77777777" w:rsidTr="005C2766">
        <w:tc>
          <w:tcPr>
            <w:tcW w:w="2263" w:type="dxa"/>
          </w:tcPr>
          <w:p w14:paraId="0448FD4E" w14:textId="77777777" w:rsidR="00BD71E4" w:rsidRPr="00AF687E" w:rsidRDefault="00BD71E4" w:rsidP="005C2766">
            <w:pPr>
              <w:pStyle w:val="ListParagraph"/>
              <w:rPr>
                <w:rFonts w:ascii="Cambria" w:hAnsi="Cambria" w:cs="Times New Roman"/>
                <w:color w:val="000000" w:themeColor="text1"/>
              </w:rPr>
            </w:pPr>
            <w:r w:rsidRPr="00AF687E">
              <w:rPr>
                <w:rFonts w:ascii="Cambria" w:hAnsi="Cambria" w:cs="Times New Roman"/>
                <w:color w:val="000000" w:themeColor="text1"/>
              </w:rPr>
              <w:t>OpenAI Whisper</w:t>
            </w:r>
          </w:p>
        </w:tc>
        <w:tc>
          <w:tcPr>
            <w:tcW w:w="2694" w:type="dxa"/>
          </w:tcPr>
          <w:p w14:paraId="7F2A4C82" w14:textId="77777777" w:rsidR="00BD71E4" w:rsidRPr="00AF687E" w:rsidRDefault="00BD71E4" w:rsidP="005C2766">
            <w:pPr>
              <w:jc w:val="center"/>
              <w:rPr>
                <w:rFonts w:ascii="Cambria" w:hAnsi="Cambria" w:cs="Times New Roman"/>
                <w:color w:val="000000" w:themeColor="text1"/>
              </w:rPr>
            </w:pPr>
            <w:r w:rsidRPr="00AF687E">
              <w:rPr>
                <w:rFonts w:ascii="Cambria" w:hAnsi="Cambria" w:cs="Times New Roman"/>
                <w:color w:val="000000" w:themeColor="text1"/>
              </w:rPr>
              <w:t>Encoder-Decoder Transformer ASR Model</w:t>
            </w:r>
          </w:p>
        </w:tc>
        <w:tc>
          <w:tcPr>
            <w:tcW w:w="4059" w:type="dxa"/>
          </w:tcPr>
          <w:p w14:paraId="14C619C1" w14:textId="77777777" w:rsidR="00BD71E4" w:rsidRPr="00AF687E" w:rsidRDefault="00BD71E4" w:rsidP="005C2766">
            <w:pPr>
              <w:jc w:val="center"/>
              <w:rPr>
                <w:rFonts w:ascii="Cambria" w:hAnsi="Cambria" w:cs="Times New Roman"/>
                <w:color w:val="000000" w:themeColor="text1"/>
              </w:rPr>
            </w:pPr>
            <w:r w:rsidRPr="00AF687E">
              <w:rPr>
                <w:rFonts w:ascii="Cambria" w:hAnsi="Cambria" w:cs="Times New Roman"/>
                <w:color w:val="000000" w:themeColor="text1"/>
              </w:rPr>
              <w:t>Used in its small or base variant to transcribe children's read aloud Malay speech into text tokens robustly even under mild home/classroom background noise.</w:t>
            </w:r>
          </w:p>
        </w:tc>
      </w:tr>
      <w:tr w:rsidR="00BD71E4" w:rsidRPr="00AF687E" w14:paraId="3E5C36AE" w14:textId="77777777" w:rsidTr="005C2766">
        <w:tc>
          <w:tcPr>
            <w:tcW w:w="2263" w:type="dxa"/>
          </w:tcPr>
          <w:p w14:paraId="6047BA97" w14:textId="77777777" w:rsidR="00BD71E4" w:rsidRPr="00AF687E" w:rsidRDefault="00BD71E4" w:rsidP="005C2766">
            <w:pPr>
              <w:pStyle w:val="ListParagraph"/>
              <w:rPr>
                <w:rFonts w:ascii="Cambria" w:hAnsi="Cambria" w:cs="Times New Roman"/>
                <w:color w:val="000000" w:themeColor="text1"/>
              </w:rPr>
            </w:pPr>
            <w:r w:rsidRPr="00AF687E">
              <w:rPr>
                <w:rFonts w:ascii="Cambria" w:hAnsi="Cambria" w:cs="Times New Roman"/>
                <w:color w:val="000000" w:themeColor="text1"/>
              </w:rPr>
              <w:t>wav2vec 2.0</w:t>
            </w:r>
          </w:p>
        </w:tc>
        <w:tc>
          <w:tcPr>
            <w:tcW w:w="2694" w:type="dxa"/>
          </w:tcPr>
          <w:p w14:paraId="3ACE2AD1" w14:textId="77777777" w:rsidR="00BD71E4" w:rsidRPr="00AF687E" w:rsidRDefault="00BD71E4" w:rsidP="005C2766">
            <w:pPr>
              <w:jc w:val="center"/>
              <w:rPr>
                <w:rFonts w:ascii="Cambria" w:hAnsi="Cambria" w:cs="Times New Roman"/>
                <w:color w:val="000000" w:themeColor="text1"/>
              </w:rPr>
            </w:pPr>
            <w:r w:rsidRPr="00AF687E">
              <w:rPr>
                <w:rFonts w:ascii="Cambria" w:hAnsi="Cambria" w:cs="Times New Roman"/>
                <w:color w:val="000000" w:themeColor="text1"/>
              </w:rPr>
              <w:t>Self-Supervised Speech Representation Model (CTC)</w:t>
            </w:r>
          </w:p>
        </w:tc>
        <w:tc>
          <w:tcPr>
            <w:tcW w:w="4059" w:type="dxa"/>
          </w:tcPr>
          <w:p w14:paraId="124D665A" w14:textId="77777777" w:rsidR="00BD71E4" w:rsidRPr="00AF687E" w:rsidRDefault="00BD71E4" w:rsidP="005C2766">
            <w:pPr>
              <w:jc w:val="center"/>
              <w:rPr>
                <w:rFonts w:ascii="Cambria" w:hAnsi="Cambria" w:cs="Times New Roman"/>
                <w:color w:val="000000" w:themeColor="text1"/>
              </w:rPr>
            </w:pPr>
            <w:r w:rsidRPr="00AF687E">
              <w:rPr>
                <w:rFonts w:ascii="Cambria" w:hAnsi="Cambria" w:cs="Times New Roman"/>
                <w:color w:val="000000" w:themeColor="text1"/>
              </w:rPr>
              <w:t>Learns latent acoustic representations directly from raw audio waveforms and is fine-tuned using Connectionist Temporal Classification (CTC) on Malay speech to produce frame-level phoneme/character posteriors for pronunciation scoring.</w:t>
            </w:r>
          </w:p>
        </w:tc>
      </w:tr>
      <w:tr w:rsidR="00BD71E4" w:rsidRPr="00AF687E" w14:paraId="0B558398" w14:textId="77777777" w:rsidTr="005C2766">
        <w:tc>
          <w:tcPr>
            <w:tcW w:w="2263" w:type="dxa"/>
          </w:tcPr>
          <w:p w14:paraId="72AA7C96" w14:textId="77777777" w:rsidR="00BD71E4" w:rsidRPr="00AF687E" w:rsidRDefault="00BD71E4" w:rsidP="005C2766">
            <w:pPr>
              <w:pStyle w:val="ListParagraph"/>
              <w:rPr>
                <w:rFonts w:ascii="Cambria" w:hAnsi="Cambria" w:cs="Times New Roman"/>
                <w:color w:val="000000" w:themeColor="text1"/>
              </w:rPr>
            </w:pPr>
            <w:proofErr w:type="spellStart"/>
            <w:r w:rsidRPr="00AF687E">
              <w:rPr>
                <w:rFonts w:ascii="Cambria" w:hAnsi="Cambria" w:cs="Times New Roman"/>
                <w:color w:val="000000" w:themeColor="text1"/>
              </w:rPr>
              <w:t>WhisperX</w:t>
            </w:r>
            <w:proofErr w:type="spellEnd"/>
            <w:r w:rsidRPr="00AF687E">
              <w:rPr>
                <w:rFonts w:ascii="Cambria" w:hAnsi="Cambria" w:cs="Times New Roman"/>
                <w:color w:val="000000" w:themeColor="text1"/>
              </w:rPr>
              <w:t> </w:t>
            </w:r>
          </w:p>
        </w:tc>
        <w:tc>
          <w:tcPr>
            <w:tcW w:w="2694" w:type="dxa"/>
          </w:tcPr>
          <w:p w14:paraId="117A7C5C" w14:textId="77777777" w:rsidR="00BD71E4" w:rsidRPr="00AF687E" w:rsidRDefault="00BD71E4" w:rsidP="005C2766">
            <w:pPr>
              <w:jc w:val="center"/>
              <w:rPr>
                <w:rFonts w:ascii="Cambria" w:hAnsi="Cambria" w:cs="Times New Roman"/>
                <w:color w:val="000000" w:themeColor="text1"/>
              </w:rPr>
            </w:pPr>
            <w:r w:rsidRPr="00AF687E">
              <w:rPr>
                <w:rFonts w:ascii="Cambria" w:hAnsi="Cambria" w:cs="Times New Roman"/>
                <w:color w:val="000000" w:themeColor="text1"/>
              </w:rPr>
              <w:t>Phoneme &amp; Word-Level Forced Alignment Tool</w:t>
            </w:r>
          </w:p>
        </w:tc>
        <w:tc>
          <w:tcPr>
            <w:tcW w:w="4059" w:type="dxa"/>
          </w:tcPr>
          <w:p w14:paraId="23017E43" w14:textId="77777777" w:rsidR="00BD71E4" w:rsidRPr="00AF687E" w:rsidRDefault="00BD71E4" w:rsidP="005C2766">
            <w:pPr>
              <w:jc w:val="center"/>
              <w:rPr>
                <w:rFonts w:ascii="Cambria" w:hAnsi="Cambria" w:cs="Times New Roman"/>
                <w:color w:val="000000" w:themeColor="text1"/>
              </w:rPr>
            </w:pPr>
            <w:r w:rsidRPr="00AF687E">
              <w:rPr>
                <w:rFonts w:ascii="Cambria" w:hAnsi="Cambria" w:cs="Times New Roman"/>
                <w:color w:val="000000" w:themeColor="text1"/>
              </w:rPr>
              <w:t>Aligns the ASR acoustic output against the known OCR reference text to obtain exact millisecond word, pauses, and word-level pronunciation scores.</w:t>
            </w:r>
          </w:p>
        </w:tc>
      </w:tr>
      <w:tr w:rsidR="00BD71E4" w:rsidRPr="00AF687E" w14:paraId="2FEB7D39" w14:textId="77777777" w:rsidTr="005C2766">
        <w:tc>
          <w:tcPr>
            <w:tcW w:w="2263" w:type="dxa"/>
          </w:tcPr>
          <w:p w14:paraId="6AA61AFC" w14:textId="77777777" w:rsidR="00BD71E4" w:rsidRPr="00AF687E" w:rsidRDefault="00BD71E4" w:rsidP="005C2766">
            <w:pPr>
              <w:jc w:val="center"/>
              <w:rPr>
                <w:rFonts w:ascii="Cambria" w:hAnsi="Cambria" w:cs="Times New Roman"/>
                <w:color w:val="000000" w:themeColor="text1"/>
              </w:rPr>
            </w:pPr>
            <w:r w:rsidRPr="00AF687E">
              <w:rPr>
                <w:rFonts w:ascii="Cambria" w:hAnsi="Cambria" w:cs="Times New Roman"/>
                <w:color w:val="000000" w:themeColor="text1"/>
              </w:rPr>
              <w:t>Meta MMS-TTS &amp; Piper TTS</w:t>
            </w:r>
          </w:p>
        </w:tc>
        <w:tc>
          <w:tcPr>
            <w:tcW w:w="2694" w:type="dxa"/>
          </w:tcPr>
          <w:p w14:paraId="01661B4E" w14:textId="77777777" w:rsidR="00BD71E4" w:rsidRPr="00AF687E" w:rsidRDefault="00BD71E4" w:rsidP="005C2766">
            <w:pPr>
              <w:jc w:val="center"/>
              <w:rPr>
                <w:rFonts w:ascii="Cambria" w:hAnsi="Cambria" w:cs="Times New Roman"/>
                <w:color w:val="000000" w:themeColor="text1"/>
              </w:rPr>
            </w:pPr>
            <w:r w:rsidRPr="00AF687E">
              <w:rPr>
                <w:rFonts w:ascii="Cambria" w:hAnsi="Cambria" w:cs="Times New Roman"/>
                <w:color w:val="000000" w:themeColor="text1"/>
              </w:rPr>
              <w:t>Neural Text-to-Speech</w:t>
            </w:r>
          </w:p>
        </w:tc>
        <w:tc>
          <w:tcPr>
            <w:tcW w:w="4059" w:type="dxa"/>
          </w:tcPr>
          <w:p w14:paraId="45322613" w14:textId="77777777" w:rsidR="00BD71E4" w:rsidRPr="00AF687E" w:rsidRDefault="00BD71E4" w:rsidP="005C2766">
            <w:pPr>
              <w:jc w:val="center"/>
              <w:rPr>
                <w:rFonts w:ascii="Cambria" w:hAnsi="Cambria" w:cs="Times New Roman"/>
                <w:color w:val="000000" w:themeColor="text1"/>
              </w:rPr>
            </w:pPr>
            <w:r w:rsidRPr="00AF687E">
              <w:rPr>
                <w:rFonts w:ascii="Cambria" w:hAnsi="Cambria" w:cs="Times New Roman"/>
                <w:color w:val="000000" w:themeColor="text1"/>
              </w:rPr>
              <w:t xml:space="preserve">Variational Inference with adversarial learning for </w:t>
            </w:r>
            <w:proofErr w:type="gramStart"/>
            <w:r w:rsidRPr="00AF687E">
              <w:rPr>
                <w:rFonts w:ascii="Cambria" w:hAnsi="Cambria" w:cs="Times New Roman"/>
                <w:color w:val="000000" w:themeColor="text1"/>
              </w:rPr>
              <w:t>end to end</w:t>
            </w:r>
            <w:proofErr w:type="gramEnd"/>
            <w:r w:rsidRPr="00AF687E">
              <w:rPr>
                <w:rFonts w:ascii="Cambria" w:hAnsi="Cambria" w:cs="Times New Roman"/>
                <w:color w:val="000000" w:themeColor="text1"/>
              </w:rPr>
              <w:t xml:space="preserve"> Text-to-Speech (VITS) models that synthesise natural, clear Bahasa </w:t>
            </w:r>
            <w:proofErr w:type="spellStart"/>
            <w:r w:rsidRPr="00AF687E">
              <w:rPr>
                <w:rFonts w:ascii="Cambria" w:hAnsi="Cambria" w:cs="Times New Roman"/>
                <w:color w:val="000000" w:themeColor="text1"/>
              </w:rPr>
              <w:t>Melayu</w:t>
            </w:r>
            <w:proofErr w:type="spellEnd"/>
            <w:r w:rsidRPr="00AF687E">
              <w:rPr>
                <w:rFonts w:ascii="Cambria" w:hAnsi="Cambria" w:cs="Times New Roman"/>
                <w:color w:val="000000" w:themeColor="text1"/>
              </w:rPr>
              <w:t xml:space="preserve"> speech offline so the child can hear slow model reading for any uploaded sentence.</w:t>
            </w:r>
          </w:p>
        </w:tc>
      </w:tr>
      <w:tr w:rsidR="00BD71E4" w:rsidRPr="00AF687E" w14:paraId="083C205F" w14:textId="77777777" w:rsidTr="005C2766">
        <w:tc>
          <w:tcPr>
            <w:tcW w:w="2263" w:type="dxa"/>
          </w:tcPr>
          <w:p w14:paraId="782FBC3C" w14:textId="77777777" w:rsidR="00BD71E4" w:rsidRPr="00AF687E" w:rsidRDefault="00BD71E4" w:rsidP="005C2766">
            <w:pPr>
              <w:jc w:val="center"/>
              <w:rPr>
                <w:rFonts w:ascii="Cambria" w:hAnsi="Cambria" w:cs="Times New Roman"/>
                <w:color w:val="000000" w:themeColor="text1"/>
              </w:rPr>
            </w:pPr>
            <w:proofErr w:type="spellStart"/>
            <w:r w:rsidRPr="00AF687E">
              <w:rPr>
                <w:rFonts w:ascii="Cambria" w:hAnsi="Cambria" w:cs="Times New Roman"/>
                <w:color w:val="000000" w:themeColor="text1"/>
              </w:rPr>
              <w:t>Ollama</w:t>
            </w:r>
            <w:proofErr w:type="spellEnd"/>
            <w:r w:rsidRPr="00AF687E">
              <w:rPr>
                <w:rFonts w:ascii="Cambria" w:hAnsi="Cambria" w:cs="Times New Roman"/>
                <w:color w:val="000000" w:themeColor="text1"/>
              </w:rPr>
              <w:t xml:space="preserve"> + Tesseract OCR</w:t>
            </w:r>
          </w:p>
        </w:tc>
        <w:tc>
          <w:tcPr>
            <w:tcW w:w="2694" w:type="dxa"/>
          </w:tcPr>
          <w:p w14:paraId="5A554367" w14:textId="77777777" w:rsidR="00BD71E4" w:rsidRPr="00AF687E" w:rsidRDefault="00BD71E4" w:rsidP="005C2766">
            <w:pPr>
              <w:jc w:val="center"/>
              <w:rPr>
                <w:rFonts w:ascii="Cambria" w:hAnsi="Cambria" w:cs="Times New Roman"/>
                <w:color w:val="000000" w:themeColor="text1"/>
              </w:rPr>
            </w:pPr>
            <w:r w:rsidRPr="00AF687E">
              <w:rPr>
                <w:rFonts w:ascii="Cambria" w:hAnsi="Cambria" w:cs="Times New Roman"/>
                <w:color w:val="000000" w:themeColor="text1"/>
              </w:rPr>
              <w:t>Local Lightweight LLM Runner &amp; Optical Character Recognition Engine</w:t>
            </w:r>
          </w:p>
        </w:tc>
        <w:tc>
          <w:tcPr>
            <w:tcW w:w="4059" w:type="dxa"/>
          </w:tcPr>
          <w:p w14:paraId="1407BF21" w14:textId="77777777" w:rsidR="00BD71E4" w:rsidRPr="00AF687E" w:rsidRDefault="00BD71E4" w:rsidP="005C2766">
            <w:pPr>
              <w:jc w:val="center"/>
              <w:rPr>
                <w:rFonts w:ascii="Cambria" w:hAnsi="Cambria" w:cs="Times New Roman"/>
                <w:color w:val="000000" w:themeColor="text1"/>
              </w:rPr>
            </w:pPr>
            <w:r w:rsidRPr="00AF687E">
              <w:rPr>
                <w:rFonts w:ascii="Cambria" w:hAnsi="Cambria" w:cs="Times New Roman"/>
                <w:color w:val="000000" w:themeColor="text1"/>
              </w:rPr>
              <w:t xml:space="preserve">Tesseract OCR extracts printed Malay text from uploaded page images/PDFs using LSTM line recognition, while </w:t>
            </w:r>
            <w:proofErr w:type="spellStart"/>
            <w:r w:rsidRPr="00AF687E">
              <w:rPr>
                <w:rFonts w:ascii="Cambria" w:hAnsi="Cambria" w:cs="Times New Roman"/>
                <w:color w:val="000000" w:themeColor="text1"/>
              </w:rPr>
              <w:t>Ollama</w:t>
            </w:r>
            <w:proofErr w:type="spellEnd"/>
            <w:r w:rsidRPr="00AF687E">
              <w:rPr>
                <w:rFonts w:ascii="Cambria" w:hAnsi="Cambria" w:cs="Times New Roman"/>
                <w:color w:val="000000" w:themeColor="text1"/>
              </w:rPr>
              <w:t xml:space="preserve"> runs to generate safe, encouraging Malay feedback from the alignment scores.</w:t>
            </w:r>
          </w:p>
        </w:tc>
      </w:tr>
    </w:tbl>
    <w:p w14:paraId="05B285A7" w14:textId="77777777" w:rsidR="00BD71E4" w:rsidRPr="00AF687E" w:rsidRDefault="00BD71E4" w:rsidP="00BD71E4">
      <w:pPr>
        <w:rPr>
          <w:rFonts w:ascii="Cambria" w:hAnsi="Cambria" w:cs="Times New Roman"/>
          <w:color w:val="000000" w:themeColor="text1"/>
        </w:rPr>
      </w:pPr>
    </w:p>
    <w:p w14:paraId="2CBE006E" w14:textId="77777777" w:rsidR="00BD71E4" w:rsidRPr="00AF687E" w:rsidRDefault="00BD71E4" w:rsidP="00BD71E4">
      <w:pPr>
        <w:rPr>
          <w:rFonts w:ascii="Cambria" w:hAnsi="Cambria" w:cs="Times New Roman"/>
          <w:b/>
          <w:bCs/>
          <w:color w:val="000000" w:themeColor="text1"/>
        </w:rPr>
      </w:pPr>
      <w:r w:rsidRPr="00AF687E">
        <w:rPr>
          <w:rFonts w:ascii="Cambria" w:hAnsi="Cambria" w:cs="Times New Roman"/>
          <w:b/>
          <w:bCs/>
          <w:color w:val="000000" w:themeColor="text1"/>
        </w:rPr>
        <w:t>C3:</w:t>
      </w:r>
    </w:p>
    <w:p w14:paraId="10234E9C" w14:textId="77777777" w:rsidR="00BD71E4" w:rsidRPr="00AF687E" w:rsidRDefault="00BD71E4" w:rsidP="00BD71E4">
      <w:pPr>
        <w:rPr>
          <w:rFonts w:ascii="Cambria" w:hAnsi="Cambria" w:cs="Times New Roman"/>
          <w:b/>
          <w:bCs/>
          <w:color w:val="000000" w:themeColor="text1"/>
        </w:rPr>
      </w:pPr>
      <w:r w:rsidRPr="00AF687E">
        <w:rPr>
          <w:rFonts w:ascii="Cambria" w:hAnsi="Cambria" w:cs="Times New Roman"/>
          <w:b/>
          <w:bCs/>
          <w:color w:val="000000" w:themeColor="text1"/>
        </w:rPr>
        <w:t>Fit To My Problem:</w:t>
      </w:r>
    </w:p>
    <w:p w14:paraId="358B7790" w14:textId="77777777" w:rsidR="00BD71E4" w:rsidRPr="00AF687E" w:rsidRDefault="00BD71E4" w:rsidP="00BD71E4">
      <w:pPr>
        <w:rPr>
          <w:rFonts w:ascii="Cambria" w:hAnsi="Cambria" w:cs="Times New Roman"/>
          <w:b/>
          <w:bCs/>
          <w:color w:val="000000" w:themeColor="text1"/>
        </w:rPr>
      </w:pPr>
      <w:r w:rsidRPr="00AF687E">
        <w:rPr>
          <w:rFonts w:ascii="Cambria" w:hAnsi="Cambria" w:cs="Times New Roman"/>
          <w:b/>
          <w:bCs/>
          <w:color w:val="000000" w:themeColor="text1"/>
        </w:rPr>
        <w:t>How Technology Solves Problem &amp; Its Benefits</w:t>
      </w:r>
    </w:p>
    <w:p w14:paraId="42768E54" w14:textId="77777777" w:rsidR="00BD71E4" w:rsidRPr="00AF687E" w:rsidRDefault="00BD71E4" w:rsidP="00BD71E4">
      <w:pPr>
        <w:rPr>
          <w:rFonts w:ascii="Cambria" w:hAnsi="Cambria" w:cs="Times New Roman"/>
          <w:color w:val="000000" w:themeColor="text1"/>
        </w:rPr>
      </w:pPr>
      <w:r w:rsidRPr="00AF687E">
        <w:rPr>
          <w:rFonts w:ascii="Cambria" w:hAnsi="Cambria" w:cs="Times New Roman"/>
          <w:color w:val="000000" w:themeColor="text1"/>
        </w:rPr>
        <w:t xml:space="preserve">Combining OCR with a local Speech and NLP directly solves the reading problem faced by young Malaysian children, parents, and teachers. By combining Tesseract OCR with neural TTS and ASR the app does not depend on preloaded dataset. A teacher or parent can snap a photo or upload a PDF of any Bahasa </w:t>
      </w:r>
      <w:proofErr w:type="spellStart"/>
      <w:r w:rsidRPr="00AF687E">
        <w:rPr>
          <w:rFonts w:ascii="Cambria" w:hAnsi="Cambria" w:cs="Times New Roman"/>
          <w:color w:val="000000" w:themeColor="text1"/>
        </w:rPr>
        <w:t>Melayu</w:t>
      </w:r>
      <w:proofErr w:type="spellEnd"/>
      <w:r w:rsidRPr="00AF687E">
        <w:rPr>
          <w:rFonts w:ascii="Cambria" w:hAnsi="Cambria" w:cs="Times New Roman"/>
          <w:color w:val="000000" w:themeColor="text1"/>
        </w:rPr>
        <w:t xml:space="preserve"> textbook page, and the system turns it into an interactive reading lesson on the spot. Because teachers with 35 </w:t>
      </w:r>
      <w:r w:rsidRPr="00AF687E">
        <w:rPr>
          <w:rFonts w:ascii="Cambria" w:hAnsi="Cambria" w:cs="Times New Roman"/>
          <w:color w:val="000000" w:themeColor="text1"/>
        </w:rPr>
        <w:lastRenderedPageBreak/>
        <w:t xml:space="preserve">students cannot listen to every child read every day, ASR and forced alignment act as a personal reading helper. The app listens to the child read aloud, checks every word against the page and uses a local LLM to give friendly feedback in Malay right away. Due </w:t>
      </w:r>
      <w:proofErr w:type="gramStart"/>
      <w:r w:rsidRPr="00AF687E">
        <w:rPr>
          <w:rFonts w:ascii="Cambria" w:hAnsi="Cambria" w:cs="Times New Roman"/>
          <w:color w:val="000000" w:themeColor="text1"/>
        </w:rPr>
        <w:t>to  all</w:t>
      </w:r>
      <w:proofErr w:type="gramEnd"/>
      <w:r w:rsidRPr="00AF687E">
        <w:rPr>
          <w:rFonts w:ascii="Cambria" w:hAnsi="Cambria" w:cs="Times New Roman"/>
          <w:color w:val="000000" w:themeColor="text1"/>
        </w:rPr>
        <w:t xml:space="preserve"> models are compressed to run locally on a normal laptop, schools and families do not need an internet connection or paid subscriptions, and children’s voice recordings are never uploaded to external cloud servers.</w:t>
      </w:r>
    </w:p>
    <w:p w14:paraId="593EFD23" w14:textId="77777777" w:rsidR="00BD71E4" w:rsidRPr="00AF687E" w:rsidRDefault="00BD71E4" w:rsidP="00BD71E4">
      <w:pPr>
        <w:rPr>
          <w:rFonts w:ascii="Cambria" w:hAnsi="Cambria" w:cs="Times New Roman"/>
          <w:b/>
          <w:bCs/>
          <w:color w:val="000000" w:themeColor="text1"/>
        </w:rPr>
      </w:pPr>
      <w:r w:rsidRPr="00AF687E">
        <w:rPr>
          <w:rFonts w:ascii="Cambria" w:hAnsi="Cambria" w:cs="Times New Roman"/>
          <w:b/>
          <w:bCs/>
          <w:color w:val="000000" w:themeColor="text1"/>
        </w:rPr>
        <w:t>Limitations &amp; Risks</w:t>
      </w:r>
    </w:p>
    <w:p w14:paraId="608212A3" w14:textId="77777777" w:rsidR="00BD71E4" w:rsidRPr="00AF687E" w:rsidRDefault="00BD71E4" w:rsidP="00BD71E4">
      <w:pPr>
        <w:rPr>
          <w:rFonts w:ascii="Cambria" w:hAnsi="Cambria" w:cs="Times New Roman"/>
          <w:color w:val="000000" w:themeColor="text1"/>
        </w:rPr>
      </w:pPr>
      <w:r w:rsidRPr="00AF687E">
        <w:rPr>
          <w:rFonts w:ascii="Cambria" w:hAnsi="Cambria" w:cs="Times New Roman"/>
          <w:color w:val="000000" w:themeColor="text1"/>
        </w:rPr>
        <w:t xml:space="preserve">Even though this technology fits my problem well, there are three main limitations and risks that </w:t>
      </w:r>
      <w:proofErr w:type="gramStart"/>
      <w:r w:rsidRPr="00AF687E">
        <w:rPr>
          <w:rFonts w:ascii="Cambria" w:hAnsi="Cambria" w:cs="Times New Roman"/>
          <w:color w:val="000000" w:themeColor="text1"/>
        </w:rPr>
        <w:t>must to</w:t>
      </w:r>
      <w:proofErr w:type="gramEnd"/>
      <w:r w:rsidRPr="00AF687E">
        <w:rPr>
          <w:rFonts w:ascii="Cambria" w:hAnsi="Cambria" w:cs="Times New Roman"/>
          <w:color w:val="000000" w:themeColor="text1"/>
        </w:rPr>
        <w:t xml:space="preserve"> be managed. Firstly, children aged 7 to 9 have higher pitched voices and less stable pronunciation than adults, so standard ASR models trained only on adult voices often make mistakes when listening to kids. Furthermore, no open Malay children's reading dataset currently exists. To manage this risk, this project builds my own dataset taking from 40-60 </w:t>
      </w:r>
      <w:proofErr w:type="spellStart"/>
      <w:r w:rsidRPr="00AF687E">
        <w:rPr>
          <w:rFonts w:ascii="Cambria" w:hAnsi="Cambria" w:cs="Times New Roman"/>
          <w:color w:val="000000" w:themeColor="text1"/>
        </w:rPr>
        <w:t>childrens</w:t>
      </w:r>
      <w:proofErr w:type="spellEnd"/>
      <w:r w:rsidRPr="00AF687E">
        <w:rPr>
          <w:rFonts w:ascii="Cambria" w:hAnsi="Cambria" w:cs="Times New Roman"/>
          <w:color w:val="000000" w:themeColor="text1"/>
        </w:rPr>
        <w:t xml:space="preserve"> voice and combines it with free public datasets such </w:t>
      </w:r>
      <w:proofErr w:type="gramStart"/>
      <w:r w:rsidRPr="00AF687E">
        <w:rPr>
          <w:rFonts w:ascii="Cambria" w:hAnsi="Cambria" w:cs="Times New Roman"/>
          <w:color w:val="000000" w:themeColor="text1"/>
        </w:rPr>
        <w:t>as  speechocean</w:t>
      </w:r>
      <w:proofErr w:type="gramEnd"/>
      <w:r w:rsidRPr="00AF687E">
        <w:rPr>
          <w:rFonts w:ascii="Cambria" w:hAnsi="Cambria" w:cs="Times New Roman"/>
          <w:color w:val="000000" w:themeColor="text1"/>
        </w:rPr>
        <w:t>762. Secondly, hardware limitation, running OCR, TTS, ASR, and an LLM on a laptop can cause the computer to slow down or run out of memory. To fix this, we use smaller model versions for all model we use during daily use. Thirdly, loud classroom noise can make the ASR model mishear a child's voice, and a dark or blurry phone photo of a book page can cause OCR spelling mistakes. To reduce this risk, users can edit the extracted OCR text before starting, and children can use a basic headset microphone.</w:t>
      </w:r>
    </w:p>
    <w:p w14:paraId="7911D8C5" w14:textId="77777777" w:rsidR="00BD71E4" w:rsidRPr="00AF687E" w:rsidRDefault="00BD71E4" w:rsidP="00BD71E4">
      <w:pPr>
        <w:rPr>
          <w:rFonts w:ascii="Cambria" w:hAnsi="Cambria" w:cs="Times New Roman"/>
          <w:b/>
          <w:bCs/>
          <w:color w:val="000000" w:themeColor="text1"/>
        </w:rPr>
      </w:pPr>
      <w:r w:rsidRPr="00AF687E">
        <w:rPr>
          <w:rFonts w:ascii="Cambria" w:hAnsi="Cambria" w:cs="Times New Roman"/>
          <w:b/>
          <w:bCs/>
          <w:color w:val="000000" w:themeColor="text1"/>
        </w:rPr>
        <w:t xml:space="preserve">Comparison Between </w:t>
      </w:r>
      <w:proofErr w:type="spellStart"/>
      <w:r w:rsidRPr="00AF687E">
        <w:rPr>
          <w:rFonts w:ascii="Cambria" w:hAnsi="Cambria" w:cs="Times New Roman"/>
          <w:b/>
          <w:bCs/>
          <w:color w:val="000000" w:themeColor="text1"/>
        </w:rPr>
        <w:t>BacaBuddy</w:t>
      </w:r>
      <w:proofErr w:type="spellEnd"/>
      <w:r w:rsidRPr="00AF687E">
        <w:rPr>
          <w:rFonts w:ascii="Cambria" w:hAnsi="Cambria" w:cs="Times New Roman"/>
          <w:b/>
          <w:bCs/>
          <w:color w:val="000000" w:themeColor="text1"/>
        </w:rPr>
        <w:t xml:space="preserve"> Technology and Paid Cloud API:</w:t>
      </w:r>
    </w:p>
    <w:tbl>
      <w:tblPr>
        <w:tblStyle w:val="TableGrid"/>
        <w:tblW w:w="0" w:type="auto"/>
        <w:tblLook w:val="04A0" w:firstRow="1" w:lastRow="0" w:firstColumn="1" w:lastColumn="0" w:noHBand="0" w:noVBand="1"/>
      </w:tblPr>
      <w:tblGrid>
        <w:gridCol w:w="2263"/>
        <w:gridCol w:w="3261"/>
        <w:gridCol w:w="3492"/>
      </w:tblGrid>
      <w:tr w:rsidR="00BD71E4" w:rsidRPr="00AF687E" w14:paraId="34B9AE07" w14:textId="77777777" w:rsidTr="005C2766">
        <w:tc>
          <w:tcPr>
            <w:tcW w:w="2263" w:type="dxa"/>
          </w:tcPr>
          <w:p w14:paraId="3CB5EA70" w14:textId="77777777" w:rsidR="00BD71E4" w:rsidRPr="00AF687E" w:rsidRDefault="00BD71E4" w:rsidP="005C2766">
            <w:pPr>
              <w:jc w:val="center"/>
              <w:rPr>
                <w:rFonts w:ascii="Cambria" w:hAnsi="Cambria" w:cs="Times New Roman"/>
                <w:b/>
                <w:bCs/>
                <w:color w:val="000000" w:themeColor="text1"/>
              </w:rPr>
            </w:pPr>
            <w:r w:rsidRPr="00AF687E">
              <w:rPr>
                <w:rFonts w:ascii="Cambria" w:hAnsi="Cambria" w:cs="Times New Roman"/>
                <w:b/>
                <w:bCs/>
                <w:color w:val="000000" w:themeColor="text1"/>
              </w:rPr>
              <w:t>Category</w:t>
            </w:r>
          </w:p>
        </w:tc>
        <w:tc>
          <w:tcPr>
            <w:tcW w:w="3261" w:type="dxa"/>
          </w:tcPr>
          <w:p w14:paraId="29EFA1AE" w14:textId="77777777" w:rsidR="00BD71E4" w:rsidRPr="00AF687E" w:rsidRDefault="00BD71E4" w:rsidP="005C2766">
            <w:pPr>
              <w:jc w:val="center"/>
              <w:rPr>
                <w:rFonts w:ascii="Cambria" w:hAnsi="Cambria" w:cs="Times New Roman"/>
                <w:b/>
                <w:bCs/>
                <w:color w:val="000000" w:themeColor="text1"/>
              </w:rPr>
            </w:pPr>
            <w:proofErr w:type="spellStart"/>
            <w:r w:rsidRPr="00AF687E">
              <w:rPr>
                <w:rFonts w:ascii="Cambria" w:hAnsi="Cambria" w:cs="Times New Roman"/>
                <w:b/>
                <w:bCs/>
                <w:color w:val="000000" w:themeColor="text1"/>
              </w:rPr>
              <w:t>BacaBuddy</w:t>
            </w:r>
            <w:proofErr w:type="spellEnd"/>
            <w:r w:rsidRPr="00AF687E">
              <w:rPr>
                <w:rFonts w:ascii="Cambria" w:hAnsi="Cambria" w:cs="Times New Roman"/>
                <w:b/>
                <w:bCs/>
                <w:color w:val="000000" w:themeColor="text1"/>
              </w:rPr>
              <w:t xml:space="preserve"> Technology</w:t>
            </w:r>
          </w:p>
        </w:tc>
        <w:tc>
          <w:tcPr>
            <w:tcW w:w="3492" w:type="dxa"/>
          </w:tcPr>
          <w:p w14:paraId="691A65A1" w14:textId="77777777" w:rsidR="00BD71E4" w:rsidRPr="00AF687E" w:rsidRDefault="00BD71E4" w:rsidP="005C2766">
            <w:pPr>
              <w:jc w:val="center"/>
              <w:rPr>
                <w:rFonts w:ascii="Cambria" w:hAnsi="Cambria" w:cs="Times New Roman"/>
                <w:b/>
                <w:bCs/>
                <w:color w:val="000000" w:themeColor="text1"/>
              </w:rPr>
            </w:pPr>
            <w:r w:rsidRPr="00AF687E">
              <w:rPr>
                <w:rFonts w:ascii="Cambria" w:hAnsi="Cambria" w:cs="Times New Roman"/>
                <w:b/>
                <w:bCs/>
                <w:color w:val="000000" w:themeColor="text1"/>
              </w:rPr>
              <w:t>Paid Cloud API</w:t>
            </w:r>
          </w:p>
        </w:tc>
      </w:tr>
      <w:tr w:rsidR="00BD71E4" w:rsidRPr="00AF687E" w14:paraId="42F6438F" w14:textId="77777777" w:rsidTr="005C2766">
        <w:tc>
          <w:tcPr>
            <w:tcW w:w="2263" w:type="dxa"/>
          </w:tcPr>
          <w:p w14:paraId="52560288" w14:textId="77777777" w:rsidR="00BD71E4" w:rsidRPr="00AF687E" w:rsidRDefault="00BD71E4" w:rsidP="005C2766">
            <w:pPr>
              <w:jc w:val="center"/>
              <w:rPr>
                <w:rFonts w:ascii="Cambria" w:hAnsi="Cambria" w:cs="Times New Roman"/>
                <w:color w:val="000000" w:themeColor="text1"/>
              </w:rPr>
            </w:pPr>
            <w:r w:rsidRPr="00AF687E">
              <w:rPr>
                <w:rFonts w:ascii="Cambria" w:hAnsi="Cambria" w:cs="Times New Roman"/>
                <w:color w:val="000000" w:themeColor="text1"/>
              </w:rPr>
              <w:t>Child voice privacy</w:t>
            </w:r>
          </w:p>
        </w:tc>
        <w:tc>
          <w:tcPr>
            <w:tcW w:w="3261" w:type="dxa"/>
          </w:tcPr>
          <w:p w14:paraId="48ABF9E4" w14:textId="77777777" w:rsidR="00BD71E4" w:rsidRPr="00AF687E" w:rsidRDefault="00BD71E4" w:rsidP="005C2766">
            <w:pPr>
              <w:jc w:val="center"/>
              <w:rPr>
                <w:rFonts w:ascii="Cambria" w:hAnsi="Cambria" w:cs="Times New Roman"/>
                <w:color w:val="000000" w:themeColor="text1"/>
              </w:rPr>
            </w:pPr>
            <w:r w:rsidRPr="00AF687E">
              <w:rPr>
                <w:rFonts w:ascii="Cambria" w:hAnsi="Cambria" w:cs="Times New Roman"/>
                <w:color w:val="000000" w:themeColor="text1"/>
              </w:rPr>
              <w:t>High Privacy: Children's voice recordings stay 100% inside the laptop and never go online.</w:t>
            </w:r>
          </w:p>
        </w:tc>
        <w:tc>
          <w:tcPr>
            <w:tcW w:w="3492" w:type="dxa"/>
          </w:tcPr>
          <w:p w14:paraId="089E7B8B" w14:textId="77777777" w:rsidR="00BD71E4" w:rsidRPr="00AF687E" w:rsidRDefault="00BD71E4" w:rsidP="005C2766">
            <w:pPr>
              <w:jc w:val="center"/>
              <w:rPr>
                <w:rFonts w:ascii="Cambria" w:hAnsi="Cambria" w:cs="Times New Roman"/>
                <w:color w:val="000000" w:themeColor="text1"/>
              </w:rPr>
            </w:pPr>
            <w:r w:rsidRPr="00AF687E">
              <w:rPr>
                <w:rFonts w:ascii="Cambria" w:hAnsi="Cambria" w:cs="Times New Roman"/>
                <w:color w:val="000000" w:themeColor="text1"/>
              </w:rPr>
              <w:t>Low Privacy: Children's voice recordings must be sent to external company servers.</w:t>
            </w:r>
          </w:p>
        </w:tc>
      </w:tr>
      <w:tr w:rsidR="00BD71E4" w:rsidRPr="00AF687E" w14:paraId="68A594EB" w14:textId="77777777" w:rsidTr="005C2766">
        <w:tc>
          <w:tcPr>
            <w:tcW w:w="2263" w:type="dxa"/>
          </w:tcPr>
          <w:p w14:paraId="7C8AAA66" w14:textId="77777777" w:rsidR="00BD71E4" w:rsidRPr="00AF687E" w:rsidRDefault="00BD71E4" w:rsidP="005C2766">
            <w:pPr>
              <w:jc w:val="center"/>
              <w:rPr>
                <w:rFonts w:ascii="Cambria" w:hAnsi="Cambria" w:cs="Times New Roman"/>
                <w:color w:val="000000" w:themeColor="text1"/>
              </w:rPr>
            </w:pPr>
            <w:r w:rsidRPr="00AF687E">
              <w:rPr>
                <w:rFonts w:ascii="Cambria" w:hAnsi="Cambria" w:cs="Times New Roman"/>
                <w:color w:val="000000" w:themeColor="text1"/>
              </w:rPr>
              <w:t>Internet requirement</w:t>
            </w:r>
          </w:p>
        </w:tc>
        <w:tc>
          <w:tcPr>
            <w:tcW w:w="3261" w:type="dxa"/>
          </w:tcPr>
          <w:p w14:paraId="6EB80902" w14:textId="77777777" w:rsidR="00BD71E4" w:rsidRPr="00AF687E" w:rsidRDefault="00BD71E4" w:rsidP="005C2766">
            <w:pPr>
              <w:jc w:val="center"/>
              <w:rPr>
                <w:rFonts w:ascii="Cambria" w:hAnsi="Cambria" w:cs="Times New Roman"/>
                <w:color w:val="000000" w:themeColor="text1"/>
              </w:rPr>
            </w:pPr>
            <w:r w:rsidRPr="00AF687E">
              <w:rPr>
                <w:rFonts w:ascii="Cambria" w:hAnsi="Cambria" w:cs="Times New Roman"/>
                <w:color w:val="000000" w:themeColor="text1"/>
              </w:rPr>
              <w:t>Works Offline: Can be used in rural schools or homes without internet.</w:t>
            </w:r>
          </w:p>
        </w:tc>
        <w:tc>
          <w:tcPr>
            <w:tcW w:w="3492" w:type="dxa"/>
          </w:tcPr>
          <w:p w14:paraId="253E789B" w14:textId="77777777" w:rsidR="00BD71E4" w:rsidRPr="00AF687E" w:rsidRDefault="00BD71E4" w:rsidP="005C2766">
            <w:pPr>
              <w:jc w:val="center"/>
              <w:rPr>
                <w:rFonts w:ascii="Cambria" w:hAnsi="Cambria" w:cs="Times New Roman"/>
                <w:color w:val="000000" w:themeColor="text1"/>
              </w:rPr>
            </w:pPr>
            <w:r w:rsidRPr="00AF687E">
              <w:rPr>
                <w:rFonts w:ascii="Cambria" w:hAnsi="Cambria" w:cs="Times New Roman"/>
                <w:color w:val="000000" w:themeColor="text1"/>
              </w:rPr>
              <w:t>Needs Fast Internet: Stops working if the school Wi-Fi is slow or disconnected.</w:t>
            </w:r>
          </w:p>
        </w:tc>
      </w:tr>
      <w:tr w:rsidR="00BD71E4" w:rsidRPr="00AF687E" w14:paraId="58D4577B" w14:textId="77777777" w:rsidTr="005C2766">
        <w:tc>
          <w:tcPr>
            <w:tcW w:w="2263" w:type="dxa"/>
          </w:tcPr>
          <w:p w14:paraId="334EE792" w14:textId="77777777" w:rsidR="00BD71E4" w:rsidRPr="00AF687E" w:rsidRDefault="00BD71E4" w:rsidP="005C2766">
            <w:pPr>
              <w:jc w:val="center"/>
              <w:rPr>
                <w:rFonts w:ascii="Cambria" w:hAnsi="Cambria" w:cs="Times New Roman"/>
                <w:color w:val="000000" w:themeColor="text1"/>
              </w:rPr>
            </w:pPr>
            <w:r w:rsidRPr="00AF687E">
              <w:rPr>
                <w:rFonts w:ascii="Cambria" w:hAnsi="Cambria" w:cs="Times New Roman"/>
                <w:color w:val="000000" w:themeColor="text1"/>
              </w:rPr>
              <w:t>Cost</w:t>
            </w:r>
          </w:p>
        </w:tc>
        <w:tc>
          <w:tcPr>
            <w:tcW w:w="3261" w:type="dxa"/>
          </w:tcPr>
          <w:p w14:paraId="75168A9A" w14:textId="77777777" w:rsidR="00BD71E4" w:rsidRPr="00AF687E" w:rsidRDefault="00BD71E4" w:rsidP="005C2766">
            <w:pPr>
              <w:jc w:val="center"/>
              <w:rPr>
                <w:rFonts w:ascii="Cambria" w:hAnsi="Cambria" w:cs="Times New Roman"/>
                <w:color w:val="000000" w:themeColor="text1"/>
              </w:rPr>
            </w:pPr>
            <w:r w:rsidRPr="00AF687E">
              <w:rPr>
                <w:rFonts w:ascii="Cambria" w:hAnsi="Cambria" w:cs="Times New Roman"/>
                <w:color w:val="000000" w:themeColor="text1"/>
              </w:rPr>
              <w:t>Free: Uses free open-source tools on a normal laptop.</w:t>
            </w:r>
          </w:p>
        </w:tc>
        <w:tc>
          <w:tcPr>
            <w:tcW w:w="3492" w:type="dxa"/>
          </w:tcPr>
          <w:p w14:paraId="7CD0297B" w14:textId="77777777" w:rsidR="00BD71E4" w:rsidRPr="00AF687E" w:rsidRDefault="00BD71E4" w:rsidP="005C2766">
            <w:pPr>
              <w:jc w:val="center"/>
              <w:rPr>
                <w:rFonts w:ascii="Cambria" w:hAnsi="Cambria" w:cs="Times New Roman"/>
                <w:color w:val="000000" w:themeColor="text1"/>
              </w:rPr>
            </w:pPr>
            <w:r w:rsidRPr="00AF687E">
              <w:rPr>
                <w:rFonts w:ascii="Cambria" w:hAnsi="Cambria" w:cs="Times New Roman"/>
                <w:color w:val="000000" w:themeColor="text1"/>
              </w:rPr>
              <w:t>Paid Subscription: Charges money for every minute of audio and every text prompt.</w:t>
            </w:r>
          </w:p>
        </w:tc>
      </w:tr>
      <w:tr w:rsidR="00BD71E4" w:rsidRPr="00AF687E" w14:paraId="0AC1D1F1" w14:textId="77777777" w:rsidTr="005C2766">
        <w:tc>
          <w:tcPr>
            <w:tcW w:w="2263" w:type="dxa"/>
          </w:tcPr>
          <w:p w14:paraId="652CF701" w14:textId="77777777" w:rsidR="00BD71E4" w:rsidRPr="00AF687E" w:rsidRDefault="00BD71E4" w:rsidP="005C2766">
            <w:pPr>
              <w:jc w:val="center"/>
              <w:rPr>
                <w:rFonts w:ascii="Cambria" w:hAnsi="Cambria" w:cs="Times New Roman"/>
                <w:color w:val="000000" w:themeColor="text1"/>
              </w:rPr>
            </w:pPr>
            <w:r w:rsidRPr="00AF687E">
              <w:rPr>
                <w:rFonts w:ascii="Cambria" w:hAnsi="Cambria" w:cs="Times New Roman"/>
                <w:color w:val="000000" w:themeColor="text1"/>
              </w:rPr>
              <w:t>Training on Malay Child data</w:t>
            </w:r>
          </w:p>
        </w:tc>
        <w:tc>
          <w:tcPr>
            <w:tcW w:w="3261" w:type="dxa"/>
          </w:tcPr>
          <w:p w14:paraId="090CBBBB" w14:textId="77777777" w:rsidR="00BD71E4" w:rsidRPr="00AF687E" w:rsidRDefault="00BD71E4" w:rsidP="005C2766">
            <w:pPr>
              <w:jc w:val="center"/>
              <w:rPr>
                <w:rFonts w:ascii="Cambria" w:hAnsi="Cambria" w:cs="Times New Roman"/>
                <w:color w:val="000000" w:themeColor="text1"/>
              </w:rPr>
            </w:pPr>
            <w:r w:rsidRPr="00AF687E">
              <w:rPr>
                <w:rFonts w:ascii="Cambria" w:hAnsi="Cambria" w:cs="Times New Roman"/>
                <w:color w:val="000000" w:themeColor="text1"/>
              </w:rPr>
              <w:t>Flexible: We can fine-tune the model using our own dataset.</w:t>
            </w:r>
          </w:p>
        </w:tc>
        <w:tc>
          <w:tcPr>
            <w:tcW w:w="3492" w:type="dxa"/>
          </w:tcPr>
          <w:p w14:paraId="488AAAA8" w14:textId="77777777" w:rsidR="00BD71E4" w:rsidRPr="00AF687E" w:rsidRDefault="00BD71E4" w:rsidP="005C2766">
            <w:pPr>
              <w:jc w:val="center"/>
              <w:rPr>
                <w:rFonts w:ascii="Cambria" w:hAnsi="Cambria" w:cs="Times New Roman"/>
                <w:color w:val="000000" w:themeColor="text1"/>
              </w:rPr>
            </w:pPr>
            <w:r w:rsidRPr="00AF687E">
              <w:rPr>
                <w:rFonts w:ascii="Cambria" w:hAnsi="Cambria" w:cs="Times New Roman"/>
                <w:color w:val="000000" w:themeColor="text1"/>
              </w:rPr>
              <w:t>Locked: Closed commercial models cannot be custom trained on our dataset.</w:t>
            </w:r>
          </w:p>
        </w:tc>
      </w:tr>
      <w:tr w:rsidR="00BD71E4" w:rsidRPr="00AF687E" w14:paraId="75C0D167" w14:textId="77777777" w:rsidTr="005C2766">
        <w:tc>
          <w:tcPr>
            <w:tcW w:w="2263" w:type="dxa"/>
          </w:tcPr>
          <w:p w14:paraId="489FB509" w14:textId="77777777" w:rsidR="00BD71E4" w:rsidRPr="00AF687E" w:rsidRDefault="00BD71E4" w:rsidP="005C2766">
            <w:pPr>
              <w:jc w:val="center"/>
              <w:rPr>
                <w:rFonts w:ascii="Cambria" w:hAnsi="Cambria" w:cs="Times New Roman"/>
                <w:color w:val="000000" w:themeColor="text1"/>
              </w:rPr>
            </w:pPr>
            <w:r w:rsidRPr="00AF687E">
              <w:rPr>
                <w:rFonts w:ascii="Cambria" w:hAnsi="Cambria" w:cs="Times New Roman"/>
                <w:color w:val="000000" w:themeColor="text1"/>
              </w:rPr>
              <w:t>Hardware requirement</w:t>
            </w:r>
          </w:p>
        </w:tc>
        <w:tc>
          <w:tcPr>
            <w:tcW w:w="3261" w:type="dxa"/>
          </w:tcPr>
          <w:p w14:paraId="31F0F3BC" w14:textId="77777777" w:rsidR="00BD71E4" w:rsidRPr="00AF687E" w:rsidRDefault="00BD71E4" w:rsidP="005C2766">
            <w:pPr>
              <w:jc w:val="center"/>
              <w:rPr>
                <w:rFonts w:ascii="Cambria" w:hAnsi="Cambria" w:cs="Times New Roman"/>
                <w:color w:val="000000" w:themeColor="text1"/>
              </w:rPr>
            </w:pPr>
            <w:r w:rsidRPr="00AF687E">
              <w:rPr>
                <w:rFonts w:ascii="Cambria" w:hAnsi="Cambria" w:cs="Times New Roman"/>
                <w:color w:val="000000" w:themeColor="text1"/>
              </w:rPr>
              <w:t>Needs a laptop with a dedicated GPU and small models.</w:t>
            </w:r>
          </w:p>
        </w:tc>
        <w:tc>
          <w:tcPr>
            <w:tcW w:w="3492" w:type="dxa"/>
          </w:tcPr>
          <w:p w14:paraId="03C3487F" w14:textId="77777777" w:rsidR="00BD71E4" w:rsidRPr="00AF687E" w:rsidRDefault="00BD71E4" w:rsidP="005C2766">
            <w:pPr>
              <w:jc w:val="center"/>
              <w:rPr>
                <w:rFonts w:ascii="Cambria" w:hAnsi="Cambria" w:cs="Times New Roman"/>
                <w:color w:val="000000" w:themeColor="text1"/>
              </w:rPr>
            </w:pPr>
            <w:r w:rsidRPr="00AF687E">
              <w:rPr>
                <w:rFonts w:ascii="Cambria" w:hAnsi="Cambria" w:cs="Times New Roman"/>
                <w:color w:val="000000" w:themeColor="text1"/>
              </w:rPr>
              <w:t>Can run on a very weak computer because all heavy work happens on cloud servers.</w:t>
            </w:r>
          </w:p>
        </w:tc>
      </w:tr>
    </w:tbl>
    <w:p w14:paraId="012E4F23" w14:textId="77777777" w:rsidR="00BD71E4" w:rsidRPr="00AF687E" w:rsidRDefault="00BD71E4" w:rsidP="00BD71E4">
      <w:pPr>
        <w:rPr>
          <w:rFonts w:ascii="Cambria" w:hAnsi="Cambria" w:cs="Times New Roman"/>
          <w:color w:val="000000" w:themeColor="text1"/>
        </w:rPr>
      </w:pPr>
    </w:p>
    <w:p w14:paraId="689EA8C9" w14:textId="77777777" w:rsidR="00BD71E4" w:rsidRPr="00AF687E" w:rsidRDefault="00BD71E4" w:rsidP="00BD71E4">
      <w:pPr>
        <w:rPr>
          <w:rFonts w:ascii="Cambria" w:hAnsi="Cambria" w:cs="Times New Roman"/>
          <w:color w:val="000000" w:themeColor="text1"/>
        </w:rPr>
      </w:pPr>
      <w:r w:rsidRPr="00AF687E">
        <w:rPr>
          <w:rFonts w:ascii="Cambria" w:hAnsi="Cambria" w:cs="Times New Roman"/>
          <w:color w:val="000000" w:themeColor="text1"/>
        </w:rPr>
        <w:t xml:space="preserve">I choose the </w:t>
      </w:r>
      <w:proofErr w:type="spellStart"/>
      <w:r w:rsidRPr="00AF687E">
        <w:rPr>
          <w:rFonts w:ascii="Cambria" w:hAnsi="Cambria" w:cs="Times New Roman"/>
          <w:color w:val="000000" w:themeColor="text1"/>
        </w:rPr>
        <w:t>BacaBuddy</w:t>
      </w:r>
      <w:proofErr w:type="spellEnd"/>
      <w:r w:rsidRPr="00AF687E">
        <w:rPr>
          <w:rFonts w:ascii="Cambria" w:hAnsi="Cambria" w:cs="Times New Roman"/>
          <w:color w:val="000000" w:themeColor="text1"/>
        </w:rPr>
        <w:t xml:space="preserve"> Technology over paid cloud API. Although cloud API are easier to run on weak computers, they fail to solve the core problems of our project, it send underage children’s voices to the cloud, require paid subscriptions and constant internet </w:t>
      </w:r>
      <w:r w:rsidRPr="00AF687E">
        <w:rPr>
          <w:rFonts w:ascii="Cambria" w:hAnsi="Cambria" w:cs="Times New Roman"/>
          <w:color w:val="000000" w:themeColor="text1"/>
        </w:rPr>
        <w:lastRenderedPageBreak/>
        <w:t xml:space="preserve">where many schools and families cannot afford, and do not allow us to train an open Malay child pronunciation model using our dataset. Running </w:t>
      </w:r>
      <w:proofErr w:type="gramStart"/>
      <w:r w:rsidRPr="00AF687E">
        <w:rPr>
          <w:rFonts w:ascii="Cambria" w:hAnsi="Cambria" w:cs="Times New Roman"/>
          <w:color w:val="000000" w:themeColor="text1"/>
        </w:rPr>
        <w:t>open source</w:t>
      </w:r>
      <w:proofErr w:type="gramEnd"/>
      <w:r w:rsidRPr="00AF687E">
        <w:rPr>
          <w:rFonts w:ascii="Cambria" w:hAnsi="Cambria" w:cs="Times New Roman"/>
          <w:color w:val="000000" w:themeColor="text1"/>
        </w:rPr>
        <w:t xml:space="preserve"> models locally keep the system free, private, offline, and tailored specifically for young Bahasa </w:t>
      </w:r>
      <w:proofErr w:type="spellStart"/>
      <w:r w:rsidRPr="00AF687E">
        <w:rPr>
          <w:rFonts w:ascii="Cambria" w:hAnsi="Cambria" w:cs="Times New Roman"/>
          <w:color w:val="000000" w:themeColor="text1"/>
        </w:rPr>
        <w:t>Melayu</w:t>
      </w:r>
      <w:proofErr w:type="spellEnd"/>
      <w:r w:rsidRPr="00AF687E">
        <w:rPr>
          <w:rFonts w:ascii="Cambria" w:hAnsi="Cambria" w:cs="Times New Roman"/>
          <w:color w:val="000000" w:themeColor="text1"/>
        </w:rPr>
        <w:t xml:space="preserve"> readers.</w:t>
      </w:r>
    </w:p>
    <w:p w14:paraId="41C3E3C6" w14:textId="77777777" w:rsidR="005041FC" w:rsidRPr="005041FC" w:rsidRDefault="005041FC" w:rsidP="005041FC">
      <w:pPr>
        <w:rPr>
          <w:lang w:val="en-US"/>
        </w:rPr>
      </w:pPr>
    </w:p>
    <w:sectPr w:rsidR="005041FC" w:rsidRPr="005041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D7926"/>
    <w:multiLevelType w:val="hybridMultilevel"/>
    <w:tmpl w:val="076E69F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2074111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1FC"/>
    <w:rsid w:val="001245BB"/>
    <w:rsid w:val="003462C8"/>
    <w:rsid w:val="005041FC"/>
    <w:rsid w:val="00A1564B"/>
    <w:rsid w:val="00A850D1"/>
    <w:rsid w:val="00BD71E4"/>
    <w:rsid w:val="00FA634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A7B99"/>
  <w15:chartTrackingRefBased/>
  <w15:docId w15:val="{1731A2CD-D072-4876-A319-CE48478D7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1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41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41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41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41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41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1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1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1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1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41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41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41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41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41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1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1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1FC"/>
    <w:rPr>
      <w:rFonts w:eastAsiaTheme="majorEastAsia" w:cstheme="majorBidi"/>
      <w:color w:val="272727" w:themeColor="text1" w:themeTint="D8"/>
    </w:rPr>
  </w:style>
  <w:style w:type="paragraph" w:styleId="Title">
    <w:name w:val="Title"/>
    <w:basedOn w:val="Normal"/>
    <w:next w:val="Normal"/>
    <w:link w:val="TitleChar"/>
    <w:uiPriority w:val="10"/>
    <w:qFormat/>
    <w:rsid w:val="005041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1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1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1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1FC"/>
    <w:pPr>
      <w:spacing w:before="160"/>
      <w:jc w:val="center"/>
    </w:pPr>
    <w:rPr>
      <w:i/>
      <w:iCs/>
      <w:color w:val="404040" w:themeColor="text1" w:themeTint="BF"/>
    </w:rPr>
  </w:style>
  <w:style w:type="character" w:customStyle="1" w:styleId="QuoteChar">
    <w:name w:val="Quote Char"/>
    <w:basedOn w:val="DefaultParagraphFont"/>
    <w:link w:val="Quote"/>
    <w:uiPriority w:val="29"/>
    <w:rsid w:val="005041FC"/>
    <w:rPr>
      <w:i/>
      <w:iCs/>
      <w:color w:val="404040" w:themeColor="text1" w:themeTint="BF"/>
    </w:rPr>
  </w:style>
  <w:style w:type="paragraph" w:styleId="ListParagraph">
    <w:name w:val="List Paragraph"/>
    <w:basedOn w:val="Normal"/>
    <w:uiPriority w:val="34"/>
    <w:qFormat/>
    <w:rsid w:val="005041FC"/>
    <w:pPr>
      <w:ind w:left="720"/>
      <w:contextualSpacing/>
    </w:pPr>
  </w:style>
  <w:style w:type="character" w:styleId="IntenseEmphasis">
    <w:name w:val="Intense Emphasis"/>
    <w:basedOn w:val="DefaultParagraphFont"/>
    <w:uiPriority w:val="21"/>
    <w:qFormat/>
    <w:rsid w:val="005041FC"/>
    <w:rPr>
      <w:i/>
      <w:iCs/>
      <w:color w:val="0F4761" w:themeColor="accent1" w:themeShade="BF"/>
    </w:rPr>
  </w:style>
  <w:style w:type="paragraph" w:styleId="IntenseQuote">
    <w:name w:val="Intense Quote"/>
    <w:basedOn w:val="Normal"/>
    <w:next w:val="Normal"/>
    <w:link w:val="IntenseQuoteChar"/>
    <w:uiPriority w:val="30"/>
    <w:qFormat/>
    <w:rsid w:val="005041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41FC"/>
    <w:rPr>
      <w:i/>
      <w:iCs/>
      <w:color w:val="0F4761" w:themeColor="accent1" w:themeShade="BF"/>
    </w:rPr>
  </w:style>
  <w:style w:type="character" w:styleId="IntenseReference">
    <w:name w:val="Intense Reference"/>
    <w:basedOn w:val="DefaultParagraphFont"/>
    <w:uiPriority w:val="32"/>
    <w:qFormat/>
    <w:rsid w:val="005041FC"/>
    <w:rPr>
      <w:b/>
      <w:bCs/>
      <w:smallCaps/>
      <w:color w:val="0F4761" w:themeColor="accent1" w:themeShade="BF"/>
      <w:spacing w:val="5"/>
    </w:rPr>
  </w:style>
  <w:style w:type="table" w:styleId="TableGrid">
    <w:name w:val="Table Grid"/>
    <w:basedOn w:val="TableNormal"/>
    <w:uiPriority w:val="39"/>
    <w:rsid w:val="00BD71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002200D4BC8448AE07F1A54FB6CCC7" ma:contentTypeVersion="6" ma:contentTypeDescription="Create a new document." ma:contentTypeScope="" ma:versionID="d086a5c1d9c84d4f9b1ae8d51d262e70">
  <xsd:schema xmlns:xsd="http://www.w3.org/2001/XMLSchema" xmlns:xs="http://www.w3.org/2001/XMLSchema" xmlns:p="http://schemas.microsoft.com/office/2006/metadata/properties" xmlns:ns3="ed132256-3566-4a9d-ba84-db0fa68f9dd5" targetNamespace="http://schemas.microsoft.com/office/2006/metadata/properties" ma:root="true" ma:fieldsID="9fbd442f492d816328d8a995807d7335" ns3:_="">
    <xsd:import namespace="ed132256-3566-4a9d-ba84-db0fa68f9dd5"/>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132256-3566-4a9d-ba84-db0fa68f9dd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d132256-3566-4a9d-ba84-db0fa68f9dd5" xsi:nil="true"/>
  </documentManagement>
</p:properties>
</file>

<file path=customXml/itemProps1.xml><?xml version="1.0" encoding="utf-8"?>
<ds:datastoreItem xmlns:ds="http://schemas.openxmlformats.org/officeDocument/2006/customXml" ds:itemID="{FA456292-36BF-4ECD-A56C-6813A7F720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132256-3566-4a9d-ba84-db0fa68f9d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52765B-5F98-4D46-9FF0-6DDA14070AF2}">
  <ds:schemaRefs>
    <ds:schemaRef ds:uri="http://schemas.microsoft.com/sharepoint/v3/contenttype/forms"/>
  </ds:schemaRefs>
</ds:datastoreItem>
</file>

<file path=customXml/itemProps3.xml><?xml version="1.0" encoding="utf-8"?>
<ds:datastoreItem xmlns:ds="http://schemas.openxmlformats.org/officeDocument/2006/customXml" ds:itemID="{38D414EA-E1D9-483A-A454-7A57C7D15914}">
  <ds:schemaRefs>
    <ds:schemaRef ds:uri="http://schemas.microsoft.com/office/2006/metadata/properties"/>
    <ds:schemaRef ds:uri="http://schemas.microsoft.com/office/infopath/2007/PartnerControls"/>
    <ds:schemaRef ds:uri="ed132256-3566-4a9d-ba84-db0fa68f9dd5"/>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1074</Words>
  <Characters>6125</Characters>
  <Application>Microsoft Office Word</Application>
  <DocSecurity>0</DocSecurity>
  <Lines>51</Lines>
  <Paragraphs>14</Paragraphs>
  <ScaleCrop>false</ScaleCrop>
  <Company/>
  <LinksUpToDate>false</LinksUpToDate>
  <CharactersWithSpaces>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DARMAN HASSIM BIN MASTAL</dc:creator>
  <cp:keywords/>
  <dc:description/>
  <cp:lastModifiedBy>DARMAN HASSIM BIN MASTAL</cp:lastModifiedBy>
  <cp:revision>2</cp:revision>
  <dcterms:created xsi:type="dcterms:W3CDTF">2026-10-24T14:48:00Z</dcterms:created>
  <dcterms:modified xsi:type="dcterms:W3CDTF">2026-10-24T14:48:00Z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0x01010040002200D4BC8448AE07F1A54FB6CCC7</vt:lpwstr>
  </property>
</Properties>
</file>