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0593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Mavzu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Ro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’</w:t>
      </w:r>
      <w:r>
        <w:rPr>
          <w:rFonts w:hint="default" w:ascii="Times New Roman" w:hAnsi="Times New Roman" w:cs="Times New Roman"/>
          <w:sz w:val="24"/>
          <w:szCs w:val="24"/>
        </w:rPr>
        <w:t>yxatlar va ularning atributlari bilan ishlash</w:t>
      </w:r>
    </w:p>
    <w:p w14:paraId="19038AD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Ishning maqsadi:</w:t>
      </w:r>
    </w:p>
    <w:p w14:paraId="56795B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HTML tilida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ro‘yxatlar (listlar)</w:t>
      </w:r>
      <w:r>
        <w:rPr>
          <w:rFonts w:hint="default" w:ascii="Times New Roman" w:hAnsi="Times New Roman" w:cs="Times New Roman"/>
          <w:sz w:val="24"/>
          <w:szCs w:val="24"/>
        </w:rPr>
        <w:t xml:space="preserve"> turlari va ularning asosiy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atributlari</w:t>
      </w:r>
      <w:r>
        <w:rPr>
          <w:rFonts w:hint="default" w:ascii="Times New Roman" w:hAnsi="Times New Roman" w:cs="Times New Roman"/>
          <w:sz w:val="24"/>
          <w:szCs w:val="24"/>
        </w:rPr>
        <w:t xml:space="preserve"> bilan tanishish hamda ularni amaliy sahifada qo‘llay olish ko‘nikmasini hosil qilish.</w:t>
      </w:r>
    </w:p>
    <w:p w14:paraId="0DCE8E4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Nazariy qism</w:t>
      </w:r>
    </w:p>
    <w:p w14:paraId="2F1FC58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1. Ro‘yxatlar haqida umumiy tushuncha</w:t>
      </w:r>
    </w:p>
    <w:p w14:paraId="515D121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HTML tilida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ro‘yxatlar (lists)</w:t>
      </w:r>
      <w:r>
        <w:rPr>
          <w:rFonts w:hint="default" w:ascii="Times New Roman" w:hAnsi="Times New Roman" w:cs="Times New Roman"/>
          <w:sz w:val="24"/>
          <w:szCs w:val="24"/>
        </w:rPr>
        <w:t xml:space="preserve"> ma’lumotlarni tartibli yoki tartibsiz holda joylashtirish uchun ishlatiladi. Ro‘yxatlar veb-sahifada elementlarni o‘qish va ajratib ko‘rsatish uchun juda qulay vositadir. Ro‘yxatlar quyidagi turlarga bo‘linadi:</w:t>
      </w:r>
    </w:p>
    <w:p w14:paraId="0E1F9F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Belgilangan ro‘yxat (unordered list)</w:t>
      </w:r>
      <w:r>
        <w:rPr>
          <w:rFonts w:hint="default" w:ascii="Times New Roman" w:hAnsi="Times New Roman" w:cs="Times New Roman"/>
          <w:sz w:val="24"/>
          <w:szCs w:val="24"/>
        </w:rPr>
        <w:t xml:space="preserve"> –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&lt;ul&gt;</w:t>
      </w:r>
      <w:r>
        <w:rPr>
          <w:rFonts w:hint="default" w:ascii="Times New Roman" w:hAnsi="Times New Roman" w:cs="Times New Roman"/>
          <w:sz w:val="24"/>
          <w:szCs w:val="24"/>
        </w:rPr>
        <w:t xml:space="preserve"> tegi orqali yaratiladi.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Elementlar oldida belgilar (nuqta, kvadrat, doira) chiqadi.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Har bir element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&lt;li&gt;</w:t>
      </w:r>
      <w:r>
        <w:rPr>
          <w:rFonts w:hint="default" w:ascii="Times New Roman" w:hAnsi="Times New Roman" w:cs="Times New Roman"/>
          <w:sz w:val="24"/>
          <w:szCs w:val="24"/>
        </w:rPr>
        <w:t xml:space="preserve"> tegida yoziladi.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Sintaksis:</w:t>
      </w:r>
    </w:p>
    <w:p w14:paraId="0430FB84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&lt;ul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22B86FB4">
      <w:pPr>
        <w:keepNext w:val="0"/>
        <w:keepLines w:val="0"/>
        <w:widowControl/>
        <w:suppressLineNumbers w:val="0"/>
        <w:bidi w:val="0"/>
        <w:ind w:firstLine="600" w:firstLineChars="25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&lt;li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&gt;Element 1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&lt;/li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21EA2079">
      <w:pPr>
        <w:keepNext w:val="0"/>
        <w:keepLines w:val="0"/>
        <w:widowControl/>
        <w:suppressLineNumbers w:val="0"/>
        <w:bidi w:val="0"/>
        <w:ind w:firstLine="600" w:firstLineChars="25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&lt;li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&gt;Element 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&lt;/li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&lt;/ul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3C964C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Tartiblangan ro‘yxat (ordered list)</w:t>
      </w:r>
      <w:r>
        <w:rPr>
          <w:rFonts w:hint="default" w:ascii="Times New Roman" w:hAnsi="Times New Roman" w:cs="Times New Roman"/>
          <w:sz w:val="24"/>
          <w:szCs w:val="24"/>
        </w:rPr>
        <w:t xml:space="preserve"> –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&lt;ol&gt;</w:t>
      </w:r>
      <w:r>
        <w:rPr>
          <w:rFonts w:hint="default" w:ascii="Times New Roman" w:hAnsi="Times New Roman" w:cs="Times New Roman"/>
          <w:sz w:val="24"/>
          <w:szCs w:val="24"/>
        </w:rPr>
        <w:t xml:space="preserve"> tegi orqali yaratiladi.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Elementlar oldida tartib raqami avtomatik qo‘yiladi.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Har bir element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&lt;li&gt;</w:t>
      </w:r>
      <w:r>
        <w:rPr>
          <w:rFonts w:hint="default" w:ascii="Times New Roman" w:hAnsi="Times New Roman" w:cs="Times New Roman"/>
          <w:sz w:val="24"/>
          <w:szCs w:val="24"/>
        </w:rPr>
        <w:t xml:space="preserve"> tegida yoziladi.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Sintaksis:</w:t>
      </w:r>
    </w:p>
    <w:p w14:paraId="135892E9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&lt;ol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691B3A13">
      <w:pPr>
        <w:keepNext w:val="0"/>
        <w:keepLines w:val="0"/>
        <w:widowControl/>
        <w:suppressLineNumbers w:val="0"/>
        <w:bidi w:val="0"/>
        <w:ind w:firstLine="600" w:firstLineChars="25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&lt;li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&gt;Birinchi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&lt;/li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78236960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&lt;li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&gt;Ikkinchi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&lt;/li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&lt;/ol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23BCC4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Tavsifli ro‘yxat (definition list)</w:t>
      </w:r>
      <w:r>
        <w:rPr>
          <w:rFonts w:hint="default" w:ascii="Times New Roman" w:hAnsi="Times New Roman" w:cs="Times New Roman"/>
          <w:sz w:val="24"/>
          <w:szCs w:val="24"/>
        </w:rPr>
        <w:t xml:space="preserve"> –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&lt;dl&gt;</w:t>
      </w:r>
      <w:r>
        <w:rPr>
          <w:rFonts w:hint="default" w:ascii="Times New Roman" w:hAnsi="Times New Roman" w:cs="Times New Roman"/>
          <w:sz w:val="24"/>
          <w:szCs w:val="24"/>
        </w:rPr>
        <w:t xml:space="preserve"> tegi orqali yaratiladi.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Bu ro‘yxatda har bir element ikkita tegdan iborat bo‘ladi:</w:t>
      </w:r>
    </w:p>
    <w:p w14:paraId="428D7DC9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&lt;dt&gt;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— tushuncha yoki nom;</w:t>
      </w:r>
    </w:p>
    <w:p w14:paraId="4DFC973D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&lt;dd&gt;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— ushbu tushunchaga tegishli tavsif (izoh).</w:t>
      </w:r>
    </w:p>
    <w:p w14:paraId="34809DC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Sintaksis:</w:t>
      </w:r>
    </w:p>
    <w:p w14:paraId="489D6EB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681FF04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&gt;HTML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441FDDE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&gt;Veb-sahifalarni yaratish uchun belgilash tili.</w:t>
      </w:r>
    </w:p>
    <w:p w14:paraId="120BD34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36B27E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2. Ro‘yxatlarning asosiy atributlari</w:t>
      </w:r>
    </w:p>
    <w:p w14:paraId="0FD73A7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type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atributi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Ro‘yxat elementlarining belgilarini yoki raqam tartibini belgilaydi.</w:t>
      </w:r>
    </w:p>
    <w:p w14:paraId="3BE106E1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&lt;ul type="disc"&gt;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— nuqta belgili (standart);</w:t>
      </w:r>
    </w:p>
    <w:p w14:paraId="7AE84BE3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&lt;ul type="circle"&gt;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— doira shaklida belgi;</w:t>
      </w:r>
    </w:p>
    <w:p w14:paraId="6DB3E23C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&lt;ul type="square"&gt;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— kvadrat belgi;</w:t>
      </w:r>
    </w:p>
    <w:p w14:paraId="195C9D63">
      <w:pPr>
        <w:pStyle w:val="8"/>
        <w:keepNext w:val="0"/>
        <w:keepLines w:val="0"/>
        <w:widowControl/>
        <w:suppressLineNumbers w:val="0"/>
        <w:ind w:firstLine="1680" w:firstLineChars="70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&lt;ol type="1"&gt;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— raqamli tartib (1, 2, 3...);</w:t>
      </w:r>
    </w:p>
    <w:p w14:paraId="3D95BCAF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&lt;ol type="A"&gt;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— harf tartibida (A, B, C...);</w:t>
      </w:r>
    </w:p>
    <w:p w14:paraId="31348E1C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&lt;ol type="a"&gt;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— kichik harflar (a, b, c...);</w:t>
      </w:r>
    </w:p>
    <w:p w14:paraId="2CEF1AAC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&lt;ol type="I"&gt;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— rim raqamlari (I, II, III...);</w:t>
      </w:r>
    </w:p>
    <w:p w14:paraId="378E282C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&lt;ol type="i"&gt;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— kichik rim raqamlari (i, ii, iii...).</w:t>
      </w:r>
    </w:p>
    <w:p w14:paraId="361B032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start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atributi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&lt;ol&gt;</w:t>
      </w:r>
      <w:r>
        <w:rPr>
          <w:rFonts w:hint="default" w:ascii="Times New Roman" w:hAnsi="Times New Roman" w:cs="Times New Roman"/>
          <w:sz w:val="24"/>
          <w:szCs w:val="24"/>
        </w:rPr>
        <w:t xml:space="preserve"> tegida ishlatiladi. Ro‘yxat qaysi raqamdan boshlanishini belgilaydi.</w:t>
      </w:r>
    </w:p>
    <w:p w14:paraId="64EF3083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&lt;ol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start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"5"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71B6FBD8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&lt;li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&gt;Beshinchi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&lt;/li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5AA1E8D5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&lt;li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&gt;Oltinchi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&lt;/li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&lt;/ol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4AE8B0B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reversed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atributi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&lt;ol&gt;</w:t>
      </w:r>
      <w:r>
        <w:rPr>
          <w:rFonts w:hint="default" w:ascii="Times New Roman" w:hAnsi="Times New Roman" w:cs="Times New Roman"/>
          <w:sz w:val="24"/>
          <w:szCs w:val="24"/>
        </w:rPr>
        <w:t xml:space="preserve"> tegida ro‘yxatni teskari tartibda (kamayish tartibida) ko‘rsatadi.</w:t>
      </w:r>
    </w:p>
    <w:p w14:paraId="011FA2ED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&lt;ol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reversed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79B9819A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&lt;li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&gt;Oxirgi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&lt;/li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48CA6145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&lt;li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&gt;Birinchi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&lt;/li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&lt;/ol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107F54F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5B5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3. Ro‘yxatlar dizayni (CSS orqali bezatish)</w:t>
      </w:r>
    </w:p>
    <w:p w14:paraId="268735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Ro‘yxatlarning ko‘rinishini yaxshilash uchun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CSS</w:t>
      </w:r>
      <w:r>
        <w:rPr>
          <w:rFonts w:hint="default" w:ascii="Times New Roman" w:hAnsi="Times New Roman" w:cs="Times New Roman"/>
          <w:sz w:val="24"/>
          <w:szCs w:val="24"/>
        </w:rPr>
        <w:t xml:space="preserve"> dan foydalanish mumkin:</w:t>
      </w:r>
    </w:p>
    <w:p w14:paraId="4C0805D6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list-style-type</w:t>
      </w:r>
      <w:r>
        <w:rPr>
          <w:rFonts w:hint="default" w:ascii="Times New Roman" w:hAnsi="Times New Roman" w:cs="Times New Roman"/>
          <w:sz w:val="24"/>
          <w:szCs w:val="24"/>
        </w:rPr>
        <w:t xml:space="preserve"> — ro‘yxat belgisi turini belgilaydi;</w:t>
      </w:r>
    </w:p>
    <w:p w14:paraId="336228E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list-style-image</w:t>
      </w:r>
      <w:r>
        <w:rPr>
          <w:rFonts w:hint="default" w:ascii="Times New Roman" w:hAnsi="Times New Roman" w:cs="Times New Roman"/>
          <w:sz w:val="24"/>
          <w:szCs w:val="24"/>
        </w:rPr>
        <w:t xml:space="preserve"> — maxsus belgi sifatida rasm qo‘llash</w:t>
      </w:r>
    </w:p>
    <w:p w14:paraId="42B1D778">
      <w:pPr>
        <w:pStyle w:val="8"/>
        <w:keepNext w:val="0"/>
        <w:keepLines w:val="0"/>
        <w:widowControl/>
        <w:suppressLineNumbers w:val="0"/>
        <w:ind w:firstLine="840" w:firstLineChars="35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margin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va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padding</w:t>
      </w:r>
      <w:r>
        <w:rPr>
          <w:rFonts w:hint="default" w:ascii="Times New Roman" w:hAnsi="Times New Roman" w:cs="Times New Roman"/>
          <w:sz w:val="24"/>
          <w:szCs w:val="24"/>
        </w:rPr>
        <w:t xml:space="preserve"> — ro‘yxat elementlarining joylashuvini boshqaradi.</w:t>
      </w:r>
    </w:p>
    <w:p w14:paraId="31656D99">
      <w:pPr>
        <w:pStyle w:val="8"/>
        <w:keepNext w:val="0"/>
        <w:keepLines w:val="0"/>
        <w:widowControl/>
        <w:suppressLineNumbers w:val="0"/>
        <w:ind w:firstLine="843" w:firstLineChars="35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Misol:</w:t>
      </w:r>
    </w:p>
    <w:p w14:paraId="608DBC0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7118341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list-style-type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square;</w:t>
      </w:r>
    </w:p>
    <w:p w14:paraId="53D9EBC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color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blue;</w:t>
      </w:r>
    </w:p>
    <w:p w14:paraId="7BB5C17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1BC3037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list-style-type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upper-roman;</w:t>
      </w:r>
    </w:p>
    <w:p w14:paraId="5FB4DBB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4BE3B7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4. Amaliy misol tavsifi</w:t>
      </w:r>
    </w:p>
    <w:p w14:paraId="33261B2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Siz yaratgan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“Kitob do‘koni ro‘yxatlari”</w:t>
      </w:r>
      <w:r>
        <w:rPr>
          <w:rFonts w:hint="default" w:ascii="Times New Roman" w:hAnsi="Times New Roman" w:cs="Times New Roman"/>
          <w:sz w:val="24"/>
          <w:szCs w:val="24"/>
        </w:rPr>
        <w:t xml:space="preserve"> sahifasida quyidagi ro‘yxatlar ishlatilgan:</w:t>
      </w:r>
    </w:p>
    <w:p w14:paraId="2A35B71F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Belgilanmagan ro‘yxat (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&lt;ul&gt;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— mavjud kitoblar ro‘yxati.</w:t>
      </w:r>
    </w:p>
    <w:p w14:paraId="510FDD74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Tartiblangan ro‘yxat (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&lt;ol&gt;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— kitoblarning yetib kelish tartibi.</w:t>
      </w:r>
    </w:p>
    <w:p w14:paraId="2BC64CC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Tavsifli ro‘yxat (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&lt;dl&gt;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— har bir kitob haqida muallif va narx ma’lumoti.</w:t>
      </w:r>
    </w:p>
    <w:p w14:paraId="76A7B5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Shuningdek, sahifada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CSS</w:t>
      </w:r>
      <w:r>
        <w:rPr>
          <w:rFonts w:hint="default" w:ascii="Times New Roman" w:hAnsi="Times New Roman" w:cs="Times New Roman"/>
          <w:sz w:val="24"/>
          <w:szCs w:val="24"/>
        </w:rPr>
        <w:t xml:space="preserve"> yordamida shrift, rang, orqa fon va matn ranglari sozlangan. Bu sahifa ro‘yxatlar bilan ishlashda HTML va CSS kombinatsiyasini amaliy ko‘rsatadi.</w:t>
      </w:r>
    </w:p>
    <w:p w14:paraId="28DC89B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&lt;!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DOCTYPE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3756E0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"uz"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EF1877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2D0CD6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meta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charset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"UTF-8"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47BED7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meta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"viewport"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content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"width=device-width, initial-scale=1.0"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A0CDB4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Kitob do‘koni ro‘yxatlari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9677C6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97E859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0BAB8D1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font-family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Arial, sans-serif;</w:t>
      </w:r>
    </w:p>
    <w:p w14:paraId="2831CA9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background-color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#f7f9fc;</w:t>
      </w:r>
    </w:p>
    <w:p w14:paraId="5CD3417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3140B5F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#222;</w:t>
      </w:r>
    </w:p>
    <w:p w14:paraId="31710B9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4AB56F3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79FCC2E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#2b4eff;</w:t>
      </w:r>
    </w:p>
    <w:p w14:paraId="1CEAA67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378066F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ul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ol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dl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5F03C13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margin-left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518B34E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32D47A6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516E56B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font-weight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bold;</w:t>
      </w:r>
    </w:p>
    <w:p w14:paraId="198A641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#1d4ed8;</w:t>
      </w:r>
    </w:p>
    <w:p w14:paraId="2DDA4C8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2F180F8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1B3E2FC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margin-bottom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4F7AB81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1C9BBF4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739F0F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4E397A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B981DC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</w:p>
    <w:p w14:paraId="2A9CAD1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Kitob do‘koni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1C223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B84AA9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1. Belgilanmagan ro‘yxat – mavjud kitoblar: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A8386B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ul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2E36A8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Alkimyogar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6BDC45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Sariq devni minib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E26DF1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Yulduzli tunlar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13B7A9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Otamdan qolgan dalalar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557A8F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Jimjitlik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8C94DD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Ufq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0D9071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Kecha va kunduz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B18E15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Ikki eshik orasi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72E1ED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Boburnoma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ED0159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O‘tkan kunlar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FDBF3F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ul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6402B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021A78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2. Tartiblangan ro‘yxat – kitoblar yetib kelish tartibi: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98AE61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ol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EA7E5D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Alkimyogar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A6E9FF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Otamdan qolgan dalalar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846683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Yulduzli tunlar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265A1B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Sariq devni minib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6292E1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Jimjitlik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BF8E79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Ufq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FB9D3F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Kecha va kunduz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C3C912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Ikki eshik orasi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3A7B45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Boburnoma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837B06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O‘tkan kunlar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5E7F95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ol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98B75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0FC646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3. Tavsifli ro‘yxat – kitoblar haqida ma’lumot: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DFD398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F992A2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Alkimyogar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1B68A8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Muallif: Paulo Koelo — Falsafiy, motivatsion asar.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Narxi: 45 000 so‘m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819F0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72060D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Sariq devni minib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7902D4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Muallif: Xudoyberdi To‘xtaboyev — Bolalar uchun qiziqarli hikoya.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Narxi: 30 000 so‘m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43774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DC26CD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Yulduzli tunlar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BCE18D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Muallif: Pirimqul Qodirov — Tarixiy roman.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Narxi: 55 000 so‘m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D6B94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884908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Otamdan qolgan dalalar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64A3B5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Muallif: Tohir Malik — Hayotiy voqealarga asoslangan asar.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Narxi: 40 000 so‘m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5A4FC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B55E81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Jimjitlik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3BA8F8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Muallif: Ortiqboy Abduqahhor — Zamonaviy hikoya.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Narxi: 28 000 so‘m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9CF0A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8F760E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Ufq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A29957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Muallif: Said Ahmad — Qishloq hayoti tasvirlangan roman.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Narxi: 50 000 so‘m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C2157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2E960F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Kecha va kunduz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6592D3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Muallif: Cho‘lpon — Millat va ozodlik mavzusidagi asar.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Narxi: 48 000 so‘m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5A936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0DAE76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Ikki eshik orasi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D70688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Muallif: Utkir Hoshimov — Insoniy qadriyatlar haqida hikoya.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Narxi: 42 000 so‘m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E07E5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12AC32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Boburnoma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61D66B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Muallif: Zahiriddin Muhammad Bobur — Tarixiy-memuar asar.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Narxi: 60 000 so‘m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8DF9F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4A9689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O‘tkan kunlar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356D1B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Muallif: Abdulla Qodiriy — Klassik o‘zbek romani.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Narxi: 65 000 so‘m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EAD35A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F2C0E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CAEBCF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76EE44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0AF3B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964A8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30A9C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325" cy="4768850"/>
            <wp:effectExtent l="0" t="0" r="952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68787">
      <w:pPr>
        <w:rPr>
          <w:rFonts w:hint="default" w:ascii="Times New Roman" w:hAnsi="Times New Roman" w:cs="Times New Roman"/>
          <w:sz w:val="24"/>
          <w:szCs w:val="24"/>
        </w:rPr>
      </w:pPr>
    </w:p>
    <w:p w14:paraId="3E0814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6082665"/>
            <wp:effectExtent l="0" t="0" r="444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8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85E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8595" cy="3159760"/>
            <wp:effectExtent l="0" t="0" r="825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8893F">
      <w:pPr>
        <w:rPr>
          <w:rFonts w:hint="default" w:ascii="Times New Roman" w:hAnsi="Times New Roman" w:cs="Times New Roman"/>
          <w:sz w:val="24"/>
          <w:szCs w:val="24"/>
        </w:rPr>
      </w:pPr>
    </w:p>
    <w:p w14:paraId="6D5868DC">
      <w:pPr>
        <w:rPr>
          <w:rFonts w:hint="default" w:ascii="Times New Roman" w:hAnsi="Times New Roman" w:cs="Times New Roman"/>
          <w:sz w:val="24"/>
          <w:szCs w:val="24"/>
        </w:rPr>
      </w:pPr>
    </w:p>
    <w:p w14:paraId="184AE7C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Xulosa</w:t>
      </w:r>
    </w:p>
    <w:p w14:paraId="48FBB68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Ushbu laboratoriya ishida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HTML ro‘yxatlari</w:t>
      </w:r>
      <w:r>
        <w:rPr>
          <w:rFonts w:hint="default" w:ascii="Times New Roman" w:hAnsi="Times New Roman" w:cs="Times New Roman"/>
          <w:sz w:val="24"/>
          <w:szCs w:val="24"/>
        </w:rPr>
        <w:t xml:space="preserve"> va ularning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atributlari</w:t>
      </w:r>
      <w:r>
        <w:rPr>
          <w:rFonts w:hint="default" w:ascii="Times New Roman" w:hAnsi="Times New Roman" w:cs="Times New Roman"/>
          <w:sz w:val="24"/>
          <w:szCs w:val="24"/>
        </w:rPr>
        <w:t xml:space="preserve"> o‘rganildi.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Amaliy mashg‘ulot davomida:</w:t>
      </w:r>
    </w:p>
    <w:p w14:paraId="1F01B6F4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&lt;ul&gt;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&lt;ol&gt;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&lt;dl&gt;</w:t>
      </w:r>
      <w:r>
        <w:rPr>
          <w:rFonts w:hint="default" w:ascii="Times New Roman" w:hAnsi="Times New Roman" w:cs="Times New Roman"/>
          <w:sz w:val="24"/>
          <w:szCs w:val="24"/>
        </w:rPr>
        <w:t xml:space="preserve"> teglaridan foydalanish o‘rganildi;</w:t>
      </w:r>
    </w:p>
    <w:p w14:paraId="6BB7AB66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ularning atributlari (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type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start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reversed</w:t>
      </w:r>
      <w:r>
        <w:rPr>
          <w:rFonts w:hint="default" w:ascii="Times New Roman" w:hAnsi="Times New Roman" w:cs="Times New Roman"/>
          <w:sz w:val="24"/>
          <w:szCs w:val="24"/>
        </w:rPr>
        <w:t>) bilan ishlash ko‘nikmasi hosil qilindi;</w:t>
      </w:r>
    </w:p>
    <w:p w14:paraId="15DE5A94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ro‘yxatlarni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CSS yordamida</w:t>
      </w:r>
      <w:r>
        <w:rPr>
          <w:rFonts w:hint="default" w:ascii="Times New Roman" w:hAnsi="Times New Roman" w:cs="Times New Roman"/>
          <w:sz w:val="24"/>
          <w:szCs w:val="24"/>
        </w:rPr>
        <w:t xml:space="preserve"> bezash tajribasi orttirildi.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Natijada, foydalanuvchiga qulay va tartibli ma’lumot ko‘rinishini ta’minlovchi sahifa yaratildi.</w:t>
      </w:r>
    </w:p>
    <w:p w14:paraId="13E946ED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B313D1"/>
    <w:rsid w:val="0BB313D1"/>
    <w:rsid w:val="4238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2025-10-31T04:31:00Z</dcterms:created>
  <dc:creator>Student</dc:creator>
  <cp:lastModifiedBy>Student</cp:lastModifiedBy>
  <dcterms:modified xsi:type="dcterms:W3CDTF">2025-11-06T12:13:20Z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1C74D549D4264EBFA30A2BD5E92B27CB_13</vt:lpwstr>
  </property>
</Properties>
</file>