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CDF5" w14:textId="77777777" w:rsidR="00F054DC" w:rsidRDefault="00000000">
      <w:pPr>
        <w:spacing w:after="40"/>
        <w:jc w:val="center"/>
      </w:pPr>
      <w:r>
        <w:rPr>
          <w:b/>
          <w:bCs/>
          <w:sz w:val="28"/>
          <w:szCs w:val="28"/>
        </w:rPr>
        <w:t>CPM Knowledge Quiz — Form B</w:t>
      </w:r>
    </w:p>
    <w:p w14:paraId="3C4D06FF" w14:textId="77777777" w:rsidR="00F054DC" w:rsidRDefault="00000000">
      <w:pPr>
        <w:spacing w:after="20"/>
        <w:jc w:val="center"/>
      </w:pPr>
      <w:r>
        <w:t>Post-Session Assessment</w:t>
      </w:r>
    </w:p>
    <w:p w14:paraId="72123A0D" w14:textId="6C8B02CF" w:rsidR="00F054DC" w:rsidRPr="00261E37" w:rsidRDefault="00261E37" w:rsidP="00261E37">
      <w:pPr>
        <w:spacing w:after="40"/>
        <w:jc w:val="center"/>
        <w:rPr>
          <w:sz w:val="20"/>
          <w:szCs w:val="20"/>
        </w:rPr>
      </w:pPr>
      <w:r w:rsidRPr="00261E37">
        <w:rPr>
          <w:sz w:val="20"/>
          <w:szCs w:val="20"/>
        </w:rPr>
        <w:t>TEB3053 IT Project Management</w:t>
      </w:r>
      <w:r>
        <w:rPr>
          <w:sz w:val="20"/>
          <w:szCs w:val="20"/>
        </w:rPr>
        <w:t xml:space="preserve"> | UTP Malaysia</w:t>
      </w:r>
    </w:p>
    <w:p w14:paraId="73134530" w14:textId="77777777" w:rsidR="00F054DC" w:rsidRDefault="00F054DC">
      <w:pPr>
        <w:spacing w:before="80" w:after="80"/>
      </w:pPr>
    </w:p>
    <w:p w14:paraId="455227E4" w14:textId="03236FA3" w:rsidR="00F054DC" w:rsidRDefault="00000000">
      <w:pPr>
        <w:pBdr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</w:pBdr>
        <w:spacing w:before="80" w:after="80"/>
      </w:pPr>
      <w:r>
        <w:rPr>
          <w:sz w:val="20"/>
          <w:szCs w:val="20"/>
        </w:rPr>
        <w:t xml:space="preserve">Instructions: Answer all 13 questions. The network reference table is provided below. Show all working for calculation questions. Questions </w:t>
      </w:r>
      <w:r w:rsidR="00C2785D">
        <w:rPr>
          <w:sz w:val="20"/>
          <w:szCs w:val="20"/>
        </w:rPr>
        <w:t>marked are</w:t>
      </w:r>
      <w:r>
        <w:rPr>
          <w:sz w:val="20"/>
          <w:szCs w:val="20"/>
        </w:rPr>
        <w:t xml:space="preserve"> required. This quiz is worth 13 points.</w:t>
      </w:r>
    </w:p>
    <w:p w14:paraId="7BD12D91" w14:textId="77777777" w:rsidR="00F054DC" w:rsidRDefault="00F054DC">
      <w:pPr>
        <w:spacing w:before="80" w:after="80"/>
      </w:pPr>
    </w:p>
    <w:p w14:paraId="22CE086B" w14:textId="77777777" w:rsidR="00F054DC" w:rsidRDefault="00000000">
      <w:pPr>
        <w:spacing w:before="60" w:after="20"/>
      </w:pPr>
      <w:r>
        <w:rPr>
          <w:b/>
          <w:bCs/>
        </w:rPr>
        <w:t>NETWORK REFERENCE TABLE</w:t>
      </w:r>
    </w:p>
    <w:p w14:paraId="5525A459" w14:textId="77777777" w:rsidR="00F054DC" w:rsidRDefault="00000000">
      <w:pPr>
        <w:spacing w:after="60"/>
      </w:pPr>
      <w:r>
        <w:rPr>
          <w:sz w:val="20"/>
          <w:szCs w:val="20"/>
        </w:rPr>
        <w:t>Use this table for all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2286"/>
        <w:gridCol w:w="653"/>
        <w:gridCol w:w="816"/>
        <w:gridCol w:w="653"/>
        <w:gridCol w:w="653"/>
        <w:gridCol w:w="653"/>
        <w:gridCol w:w="653"/>
        <w:gridCol w:w="653"/>
        <w:gridCol w:w="653"/>
        <w:gridCol w:w="980"/>
      </w:tblGrid>
      <w:tr w:rsidR="00F054DC" w14:paraId="647AD220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EBC02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Node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1F4BC0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A9F958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CF4A5B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Pred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47767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564EF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3E1FB4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533866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76C22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EC2E57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FF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BA9F36" w14:textId="77777777" w:rsidR="00F054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</w:tr>
      <w:tr w:rsidR="00F054DC" w14:paraId="0A51B94F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C0B09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04A4F" w14:textId="77777777" w:rsidR="00F054DC" w:rsidRDefault="00000000">
            <w:r>
              <w:rPr>
                <w:sz w:val="18"/>
                <w:szCs w:val="18"/>
              </w:rPr>
              <w:t>Requirements Analysis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FA41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562B8C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D147A4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B637B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553B6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E91EE0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521BD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03D8BC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9E69E7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F054DC" w14:paraId="71E6EE35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3EBEDF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2D738A" w14:textId="77777777" w:rsidR="00F054DC" w:rsidRDefault="00000000">
            <w:r>
              <w:rPr>
                <w:sz w:val="18"/>
                <w:szCs w:val="18"/>
              </w:rPr>
              <w:t>UI/UX Design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638CC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D9E68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A2F3B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6D9DE9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4FBDFA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37DA7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5CFD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C4450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99DE0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NC</w:t>
            </w:r>
          </w:p>
        </w:tc>
      </w:tr>
      <w:tr w:rsidR="00F054DC" w14:paraId="739FC4A9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4D4E48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C0F0B5" w14:textId="77777777" w:rsidR="00F054DC" w:rsidRDefault="00000000">
            <w:r>
              <w:rPr>
                <w:sz w:val="18"/>
                <w:szCs w:val="18"/>
              </w:rPr>
              <w:t>Database Schema Design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DF0D59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FCEA5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777C70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DAF21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441A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388EFF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D29DD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FED6D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85C33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F054DC" w14:paraId="50E3473D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488ED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9D9DB6" w14:textId="77777777" w:rsidR="00F054DC" w:rsidRDefault="00000000">
            <w:r>
              <w:rPr>
                <w:sz w:val="18"/>
                <w:szCs w:val="18"/>
              </w:rPr>
              <w:t>Backend API Development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B81866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8CCD4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AB2C66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D33393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E652B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C097F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753609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6DC80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65DD30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F054DC" w14:paraId="20440DD7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30CFF8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72AA4" w14:textId="77777777" w:rsidR="00F054DC" w:rsidRDefault="00000000">
            <w:r>
              <w:rPr>
                <w:sz w:val="18"/>
                <w:szCs w:val="18"/>
              </w:rPr>
              <w:t>Frontend Development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BD5B5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24B9B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B64C1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52C3C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0ED7C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77FEC6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5CED8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CF0EF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03F11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NC</w:t>
            </w:r>
          </w:p>
        </w:tc>
      </w:tr>
      <w:tr w:rsidR="00F054DC" w14:paraId="6B09B1BA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D3C3D3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0C63DF" w14:textId="77777777" w:rsidR="00F054DC" w:rsidRDefault="00000000">
            <w:r>
              <w:rPr>
                <w:sz w:val="18"/>
                <w:szCs w:val="18"/>
              </w:rPr>
              <w:t>API Integration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04358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045F0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D+E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DB9FB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947507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A52C8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267B56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568F09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BA26E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74706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F054DC" w14:paraId="74A7FC2A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42C3F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52660C" w14:textId="77777777" w:rsidR="00F054DC" w:rsidRDefault="00000000">
            <w:r>
              <w:rPr>
                <w:sz w:val="18"/>
                <w:szCs w:val="18"/>
              </w:rPr>
              <w:t>Unit Testing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21A943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72D15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394BE1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20DAF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7E1D77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3D13E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307AA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F13D0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081203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F054DC" w14:paraId="2D04FB81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81D9DB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F9779" w14:textId="77777777" w:rsidR="00F054DC" w:rsidRDefault="00000000">
            <w:r>
              <w:rPr>
                <w:sz w:val="18"/>
                <w:szCs w:val="18"/>
              </w:rPr>
              <w:t>User Acceptance Testing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2F2F7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1FF13B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635E2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DE396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0CC15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20C43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D1684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5BE4B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41EBE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F054DC" w14:paraId="7B576C51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148E0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C57805" w14:textId="77777777" w:rsidR="00F054DC" w:rsidRDefault="00000000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9A0599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D597BE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B5A13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2B3CBB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5A3C1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80A70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255709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88C0C5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830DD" w14:textId="77777777" w:rsidR="00F054DC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</w:tbl>
    <w:p w14:paraId="63E35E0E" w14:textId="77777777" w:rsidR="00F054DC" w:rsidRDefault="00000000">
      <w:pPr>
        <w:spacing w:before="40" w:after="80" w:line="280" w:lineRule="auto"/>
      </w:pPr>
      <w:r>
        <w:rPr>
          <w:sz w:val="18"/>
          <w:szCs w:val="18"/>
        </w:rPr>
        <w:t xml:space="preserve">Note. Dur = Duration (days). Pred = Predecessors. ES/EF = Early Start/Finish. LS/LF = Late Start/Finish. TF = Total Float. FF = Free Float. CP = Critical Path. NC = </w:t>
      </w:r>
      <w:proofErr w:type="gramStart"/>
      <w:r>
        <w:rPr>
          <w:sz w:val="18"/>
          <w:szCs w:val="18"/>
        </w:rPr>
        <w:t>Non-Critical</w:t>
      </w:r>
      <w:proofErr w:type="gramEnd"/>
      <w:r>
        <w:rPr>
          <w:sz w:val="18"/>
          <w:szCs w:val="18"/>
        </w:rPr>
        <w:t>. Critical path: A→C→D→F→G→H→I = 20 days.</w:t>
      </w:r>
    </w:p>
    <w:p w14:paraId="13528F53" w14:textId="714FCD9C" w:rsidR="00F054DC" w:rsidRDefault="00000000">
      <w:pPr>
        <w:spacing w:before="100" w:after="20" w:line="280" w:lineRule="auto"/>
      </w:pPr>
      <w:r>
        <w:rPr>
          <w:b/>
          <w:bCs/>
        </w:rPr>
        <w:t xml:space="preserve">Q0.  </w:t>
      </w:r>
      <w:r>
        <w:t>Participant ID</w:t>
      </w:r>
      <w:r>
        <w:rPr>
          <w:b/>
          <w:bCs/>
        </w:rPr>
        <w:t xml:space="preserve"> </w:t>
      </w:r>
    </w:p>
    <w:p w14:paraId="00761DCD" w14:textId="7115E81B" w:rsidR="00F054DC" w:rsidRDefault="00000000" w:rsidP="00C2785D">
      <w:pPr>
        <w:spacing w:before="20" w:after="40" w:line="280" w:lineRule="auto"/>
      </w:pPr>
      <w:r>
        <w:t>________________________</w:t>
      </w:r>
    </w:p>
    <w:p w14:paraId="1D77F18B" w14:textId="77777777" w:rsidR="00F054DC" w:rsidRDefault="00000000">
      <w:pPr>
        <w:spacing w:before="160" w:after="60"/>
      </w:pPr>
      <w:r>
        <w:rPr>
          <w:b/>
          <w:bCs/>
        </w:rPr>
        <w:t>Section 1 — Float Calculation (Questions 1–3)</w:t>
      </w:r>
    </w:p>
    <w:p w14:paraId="1D7A1101" w14:textId="1D8FC08D" w:rsidR="00F054DC" w:rsidRDefault="00000000">
      <w:pPr>
        <w:spacing w:before="100" w:after="20" w:line="280" w:lineRule="auto"/>
      </w:pPr>
      <w:r>
        <w:rPr>
          <w:b/>
          <w:bCs/>
        </w:rPr>
        <w:t xml:space="preserve">Q1.  </w:t>
      </w:r>
      <w:r>
        <w:t>Calculate the Free Float for Task E. Show your working.</w:t>
      </w:r>
      <w:r>
        <w:rPr>
          <w:b/>
          <w:bCs/>
        </w:rPr>
        <w:t xml:space="preserve">  </w:t>
      </w:r>
    </w:p>
    <w:p w14:paraId="4A5DED2C" w14:textId="017E82FB" w:rsidR="00F054DC" w:rsidRDefault="00000000" w:rsidP="00C2785D">
      <w:pPr>
        <w:spacing w:before="10" w:after="30" w:line="280" w:lineRule="auto"/>
      </w:pPr>
      <w:r>
        <w:t xml:space="preserve">ES of successor (Task F) − EF of Task </w:t>
      </w:r>
      <w:proofErr w:type="gramStart"/>
      <w:r>
        <w:t>E  =</w:t>
      </w:r>
      <w:proofErr w:type="gramEnd"/>
      <w:r>
        <w:t xml:space="preserve">  ________        Free </w:t>
      </w:r>
      <w:proofErr w:type="gramStart"/>
      <w:r>
        <w:t>Float  =</w:t>
      </w:r>
      <w:proofErr w:type="gramEnd"/>
      <w:r>
        <w:t xml:space="preserve">  ________</w:t>
      </w:r>
    </w:p>
    <w:p w14:paraId="106091B8" w14:textId="2EDAA3D6" w:rsidR="00F054DC" w:rsidRDefault="00000000">
      <w:pPr>
        <w:spacing w:before="100" w:after="20" w:line="280" w:lineRule="auto"/>
      </w:pPr>
      <w:r>
        <w:rPr>
          <w:b/>
          <w:bCs/>
        </w:rPr>
        <w:t xml:space="preserve">Q2.  </w:t>
      </w:r>
      <w:r>
        <w:t>Task D has a duration of 6 days and starts on Day 5. On what day does it finish? What is its Total Float?</w:t>
      </w:r>
      <w:r>
        <w:rPr>
          <w:b/>
          <w:bCs/>
        </w:rPr>
        <w:t xml:space="preserve">  </w:t>
      </w:r>
    </w:p>
    <w:p w14:paraId="4BDA617B" w14:textId="6D738497" w:rsidR="00F054DC" w:rsidRDefault="00000000" w:rsidP="00C2785D">
      <w:pPr>
        <w:spacing w:before="10" w:after="30" w:line="280" w:lineRule="auto"/>
      </w:pPr>
      <w:r>
        <w:t xml:space="preserve">Early </w:t>
      </w:r>
      <w:proofErr w:type="gramStart"/>
      <w:r>
        <w:t>Finish  =</w:t>
      </w:r>
      <w:proofErr w:type="gramEnd"/>
      <w:r>
        <w:t xml:space="preserve">  ________        Total </w:t>
      </w:r>
      <w:proofErr w:type="gramStart"/>
      <w:r>
        <w:t>Float  =</w:t>
      </w:r>
      <w:proofErr w:type="gramEnd"/>
      <w:r>
        <w:t xml:space="preserve">  ________</w:t>
      </w:r>
    </w:p>
    <w:p w14:paraId="13DA9C61" w14:textId="14CC0E94" w:rsidR="00F054DC" w:rsidRDefault="00000000">
      <w:pPr>
        <w:spacing w:before="100" w:after="20" w:line="280" w:lineRule="auto"/>
      </w:pPr>
      <w:r>
        <w:rPr>
          <w:b/>
          <w:bCs/>
        </w:rPr>
        <w:t xml:space="preserve">Q3.  </w:t>
      </w:r>
      <w:r>
        <w:t>If Task B is delayed by 2 days, what happens to the project end date? Explain using float values.</w:t>
      </w:r>
      <w:r>
        <w:rPr>
          <w:b/>
          <w:bCs/>
        </w:rPr>
        <w:t xml:space="preserve">  </w:t>
      </w:r>
    </w:p>
    <w:p w14:paraId="5FD979BC" w14:textId="77777777" w:rsidR="00F054DC" w:rsidRDefault="00000000">
      <w:pPr>
        <w:spacing w:before="60" w:after="30" w:line="280" w:lineRule="auto"/>
      </w:pPr>
      <w:r>
        <w:t>Explanation:  ___________________________________________________________</w:t>
      </w:r>
    </w:p>
    <w:p w14:paraId="35201510" w14:textId="77777777" w:rsidR="00F054DC" w:rsidRDefault="00F054DC">
      <w:pPr>
        <w:spacing w:before="80" w:after="80"/>
      </w:pPr>
    </w:p>
    <w:p w14:paraId="41A1B086" w14:textId="77777777" w:rsidR="00F054DC" w:rsidRDefault="00000000">
      <w:pPr>
        <w:spacing w:before="160" w:after="60"/>
      </w:pPr>
      <w:r>
        <w:rPr>
          <w:b/>
          <w:bCs/>
        </w:rPr>
        <w:t>Section 2 — Critical Path Identification (Questions 4–6)</w:t>
      </w:r>
    </w:p>
    <w:p w14:paraId="72FDE170" w14:textId="77777777" w:rsidR="00F054DC" w:rsidRDefault="00000000">
      <w:pPr>
        <w:spacing w:before="60" w:after="40" w:line="280" w:lineRule="auto"/>
      </w:pPr>
      <w:r>
        <w:rPr>
          <w:sz w:val="20"/>
          <w:szCs w:val="20"/>
        </w:rPr>
        <w:t>Select one answer for each question.</w:t>
      </w:r>
    </w:p>
    <w:p w14:paraId="10BE80F3" w14:textId="73580254" w:rsidR="00F054DC" w:rsidRDefault="00000000">
      <w:pPr>
        <w:spacing w:before="100" w:after="20" w:line="280" w:lineRule="auto"/>
      </w:pPr>
      <w:r>
        <w:rPr>
          <w:b/>
          <w:bCs/>
        </w:rPr>
        <w:t xml:space="preserve">Q4.  </w:t>
      </w:r>
      <w:r>
        <w:t>Which path represents the non-critical path in this project?</w:t>
      </w:r>
      <w:r>
        <w:rPr>
          <w:b/>
          <w:bCs/>
        </w:rPr>
        <w:t xml:space="preserve">  </w:t>
      </w:r>
    </w:p>
    <w:p w14:paraId="7765961B" w14:textId="77777777" w:rsidR="00F054DC" w:rsidRDefault="00000000">
      <w:pPr>
        <w:spacing w:before="20" w:after="20" w:line="260" w:lineRule="auto"/>
      </w:pPr>
      <w:r>
        <w:t xml:space="preserve">      A.  A → C → D → F → G → H → I</w:t>
      </w:r>
    </w:p>
    <w:p w14:paraId="0F3C93FB" w14:textId="77777777" w:rsidR="00F054DC" w:rsidRDefault="00000000">
      <w:pPr>
        <w:spacing w:before="20" w:after="20" w:line="260" w:lineRule="auto"/>
      </w:pPr>
      <w:r>
        <w:t xml:space="preserve">      B.  A → B → E → F → G → H → I</w:t>
      </w:r>
    </w:p>
    <w:p w14:paraId="2205B590" w14:textId="77777777" w:rsidR="00F054DC" w:rsidRDefault="00000000">
      <w:pPr>
        <w:spacing w:before="20" w:after="20" w:line="260" w:lineRule="auto"/>
      </w:pPr>
      <w:r>
        <w:t xml:space="preserve">      C.  A → B → D → F → G → H → I</w:t>
      </w:r>
    </w:p>
    <w:p w14:paraId="094CF0A1" w14:textId="5F348F00" w:rsidR="00F054DC" w:rsidRDefault="00000000" w:rsidP="00C2785D">
      <w:pPr>
        <w:spacing w:before="20" w:after="20" w:line="260" w:lineRule="auto"/>
      </w:pPr>
      <w:r>
        <w:t xml:space="preserve">      D.  A → C → E → F → G → H → I</w:t>
      </w:r>
    </w:p>
    <w:p w14:paraId="67B81439" w14:textId="125E440F" w:rsidR="00F054DC" w:rsidRDefault="00000000">
      <w:pPr>
        <w:spacing w:before="100" w:after="20" w:line="280" w:lineRule="auto"/>
      </w:pPr>
      <w:r>
        <w:rPr>
          <w:b/>
          <w:bCs/>
        </w:rPr>
        <w:t xml:space="preserve">Q5.  </w:t>
      </w:r>
      <w:r>
        <w:t>Which task is the convergence point where both paths meet?</w:t>
      </w:r>
      <w:r>
        <w:rPr>
          <w:b/>
          <w:bCs/>
        </w:rPr>
        <w:t xml:space="preserve">  </w:t>
      </w:r>
    </w:p>
    <w:p w14:paraId="1BECB057" w14:textId="77777777" w:rsidR="00F054DC" w:rsidRDefault="00000000">
      <w:pPr>
        <w:spacing w:before="20" w:after="20" w:line="260" w:lineRule="auto"/>
      </w:pPr>
      <w:r>
        <w:t xml:space="preserve">      A.  Task D</w:t>
      </w:r>
    </w:p>
    <w:p w14:paraId="6235C714" w14:textId="77777777" w:rsidR="00F054DC" w:rsidRDefault="00000000">
      <w:pPr>
        <w:spacing w:before="20" w:after="20" w:line="260" w:lineRule="auto"/>
      </w:pPr>
      <w:r>
        <w:t xml:space="preserve">      B.  Task E</w:t>
      </w:r>
    </w:p>
    <w:p w14:paraId="4423436D" w14:textId="77777777" w:rsidR="00F054DC" w:rsidRDefault="00000000">
      <w:pPr>
        <w:spacing w:before="20" w:after="20" w:line="260" w:lineRule="auto"/>
      </w:pPr>
      <w:r>
        <w:t xml:space="preserve">      C.  Task F</w:t>
      </w:r>
    </w:p>
    <w:p w14:paraId="4D31BB5F" w14:textId="03B2888B" w:rsidR="00F054DC" w:rsidRDefault="00000000" w:rsidP="00C2785D">
      <w:pPr>
        <w:spacing w:before="20" w:after="20" w:line="260" w:lineRule="auto"/>
      </w:pPr>
      <w:r>
        <w:t xml:space="preserve">      D.  Task G</w:t>
      </w:r>
    </w:p>
    <w:p w14:paraId="07EDFCE3" w14:textId="4565AA86" w:rsidR="00F054DC" w:rsidRDefault="00000000">
      <w:pPr>
        <w:spacing w:before="100" w:after="20" w:line="280" w:lineRule="auto"/>
      </w:pPr>
      <w:r>
        <w:rPr>
          <w:b/>
          <w:bCs/>
        </w:rPr>
        <w:lastRenderedPageBreak/>
        <w:t xml:space="preserve">Q6.  </w:t>
      </w:r>
      <w:r>
        <w:t>What is the duration of the non-critical path?</w:t>
      </w:r>
      <w:r>
        <w:rPr>
          <w:b/>
          <w:bCs/>
        </w:rPr>
        <w:t xml:space="preserve">  </w:t>
      </w:r>
    </w:p>
    <w:p w14:paraId="500B4DFB" w14:textId="77777777" w:rsidR="00F054DC" w:rsidRDefault="00000000">
      <w:pPr>
        <w:spacing w:before="20" w:after="20" w:line="260" w:lineRule="auto"/>
      </w:pPr>
      <w:r>
        <w:t xml:space="preserve">      A.  17 days</w:t>
      </w:r>
    </w:p>
    <w:p w14:paraId="5CBB74E4" w14:textId="77777777" w:rsidR="00F054DC" w:rsidRDefault="00000000">
      <w:pPr>
        <w:spacing w:before="20" w:after="20" w:line="260" w:lineRule="auto"/>
      </w:pPr>
      <w:r>
        <w:t xml:space="preserve">      B.  18 days</w:t>
      </w:r>
    </w:p>
    <w:p w14:paraId="1E803F73" w14:textId="77777777" w:rsidR="00F054DC" w:rsidRDefault="00000000">
      <w:pPr>
        <w:spacing w:before="20" w:after="20" w:line="260" w:lineRule="auto"/>
      </w:pPr>
      <w:r>
        <w:t xml:space="preserve">      C.  19 days</w:t>
      </w:r>
    </w:p>
    <w:p w14:paraId="08AD78E7" w14:textId="732CEE52" w:rsidR="00F054DC" w:rsidRDefault="00000000" w:rsidP="00C2785D">
      <w:pPr>
        <w:spacing w:before="20" w:after="20" w:line="260" w:lineRule="auto"/>
      </w:pPr>
      <w:r>
        <w:t xml:space="preserve">      D.  20 days</w:t>
      </w:r>
    </w:p>
    <w:p w14:paraId="69320F7A" w14:textId="77777777" w:rsidR="00F054DC" w:rsidRDefault="00000000">
      <w:pPr>
        <w:spacing w:before="160" w:after="60"/>
      </w:pPr>
      <w:r>
        <w:rPr>
          <w:b/>
          <w:bCs/>
        </w:rPr>
        <w:t>Section 3 — Dependency Sequencing (Questions 7–9)</w:t>
      </w:r>
    </w:p>
    <w:p w14:paraId="4088A2E0" w14:textId="684B9D8F" w:rsidR="00F054DC" w:rsidRDefault="00000000">
      <w:pPr>
        <w:spacing w:before="100" w:after="20" w:line="280" w:lineRule="auto"/>
      </w:pPr>
      <w:r>
        <w:rPr>
          <w:b/>
          <w:bCs/>
        </w:rPr>
        <w:t xml:space="preserve">Q7.  </w:t>
      </w:r>
      <w:r>
        <w:t>Which task must be completed before Task C can begin?</w:t>
      </w:r>
      <w:r>
        <w:rPr>
          <w:b/>
          <w:bCs/>
        </w:rPr>
        <w:t xml:space="preserve">  </w:t>
      </w:r>
    </w:p>
    <w:p w14:paraId="54DD36E7" w14:textId="77777777" w:rsidR="00F054DC" w:rsidRDefault="00000000">
      <w:pPr>
        <w:spacing w:before="20" w:after="20" w:line="260" w:lineRule="auto"/>
      </w:pPr>
      <w:r>
        <w:t xml:space="preserve">      A.  Task B</w:t>
      </w:r>
    </w:p>
    <w:p w14:paraId="4590195B" w14:textId="77777777" w:rsidR="00F054DC" w:rsidRDefault="00000000">
      <w:pPr>
        <w:spacing w:before="20" w:after="20" w:line="260" w:lineRule="auto"/>
      </w:pPr>
      <w:r>
        <w:t xml:space="preserve">      B.  Task A</w:t>
      </w:r>
    </w:p>
    <w:p w14:paraId="44297EF1" w14:textId="77777777" w:rsidR="00F054DC" w:rsidRDefault="00000000">
      <w:pPr>
        <w:spacing w:before="20" w:after="20" w:line="260" w:lineRule="auto"/>
      </w:pPr>
      <w:r>
        <w:t xml:space="preserve">      C.  Task D</w:t>
      </w:r>
    </w:p>
    <w:p w14:paraId="6832421F" w14:textId="1DBFB7FA" w:rsidR="00F054DC" w:rsidRDefault="00000000" w:rsidP="00C2785D">
      <w:pPr>
        <w:spacing w:before="20" w:after="20" w:line="260" w:lineRule="auto"/>
      </w:pPr>
      <w:r>
        <w:t xml:space="preserve">      D.  Task E</w:t>
      </w:r>
    </w:p>
    <w:p w14:paraId="6B1F81CA" w14:textId="37E870B5" w:rsidR="00F054DC" w:rsidRDefault="00000000">
      <w:pPr>
        <w:spacing w:before="100" w:after="20" w:line="280" w:lineRule="auto"/>
      </w:pPr>
      <w:r>
        <w:rPr>
          <w:b/>
          <w:bCs/>
        </w:rPr>
        <w:t xml:space="preserve">Q8.  </w:t>
      </w:r>
      <w:r>
        <w:t>Task H has a Late Start of Day 16. What does this mean?</w:t>
      </w:r>
      <w:r>
        <w:rPr>
          <w:b/>
          <w:bCs/>
        </w:rPr>
        <w:t xml:space="preserve">  </w:t>
      </w:r>
    </w:p>
    <w:p w14:paraId="32C31D1E" w14:textId="77777777" w:rsidR="00F054DC" w:rsidRDefault="00000000">
      <w:pPr>
        <w:spacing w:before="20" w:after="20" w:line="260" w:lineRule="auto"/>
      </w:pPr>
      <w:r>
        <w:t xml:space="preserve">      A.  Task H can start as early as Day 16</w:t>
      </w:r>
    </w:p>
    <w:p w14:paraId="0240CFC2" w14:textId="77777777" w:rsidR="00F054DC" w:rsidRDefault="00000000">
      <w:pPr>
        <w:spacing w:before="20" w:after="20" w:line="260" w:lineRule="auto"/>
      </w:pPr>
      <w:r>
        <w:t xml:space="preserve">      B.  Task H must start no later than Day 16 without delaying the project</w:t>
      </w:r>
    </w:p>
    <w:p w14:paraId="0B6F0060" w14:textId="77777777" w:rsidR="00F054DC" w:rsidRDefault="00000000">
      <w:pPr>
        <w:spacing w:before="20" w:after="20" w:line="260" w:lineRule="auto"/>
      </w:pPr>
      <w:r>
        <w:t xml:space="preserve">      C.  Task H has 16 days of float</w:t>
      </w:r>
    </w:p>
    <w:p w14:paraId="6509329F" w14:textId="5F01B2C8" w:rsidR="00F054DC" w:rsidRDefault="00000000" w:rsidP="00C2785D">
      <w:pPr>
        <w:spacing w:before="20" w:after="20" w:line="260" w:lineRule="auto"/>
      </w:pPr>
      <w:r>
        <w:t xml:space="preserve">      D.  Task H finishes on Day 16</w:t>
      </w:r>
    </w:p>
    <w:p w14:paraId="2CE7D8BA" w14:textId="6B38AFF6" w:rsidR="00F054DC" w:rsidRDefault="00000000">
      <w:pPr>
        <w:spacing w:before="100" w:after="20" w:line="280" w:lineRule="auto"/>
      </w:pPr>
      <w:r>
        <w:rPr>
          <w:b/>
          <w:bCs/>
        </w:rPr>
        <w:t xml:space="preserve">Q9.  </w:t>
      </w:r>
      <w:r>
        <w:t>Which task has the longest duration on the critical path?</w:t>
      </w:r>
      <w:r>
        <w:rPr>
          <w:b/>
          <w:bCs/>
        </w:rPr>
        <w:t xml:space="preserve">  </w:t>
      </w:r>
    </w:p>
    <w:p w14:paraId="55721EAD" w14:textId="77777777" w:rsidR="00F054DC" w:rsidRDefault="00000000">
      <w:pPr>
        <w:spacing w:before="20" w:after="20" w:line="260" w:lineRule="auto"/>
      </w:pPr>
      <w:r>
        <w:t xml:space="preserve">      A.  Task A</w:t>
      </w:r>
    </w:p>
    <w:p w14:paraId="160FBB27" w14:textId="77777777" w:rsidR="00F054DC" w:rsidRDefault="00000000">
      <w:pPr>
        <w:spacing w:before="20" w:after="20" w:line="260" w:lineRule="auto"/>
      </w:pPr>
      <w:r>
        <w:t xml:space="preserve">      B.  Task H</w:t>
      </w:r>
    </w:p>
    <w:p w14:paraId="748B74A6" w14:textId="77777777" w:rsidR="00F054DC" w:rsidRDefault="00000000">
      <w:pPr>
        <w:spacing w:before="20" w:after="20" w:line="260" w:lineRule="auto"/>
      </w:pPr>
      <w:r>
        <w:t xml:space="preserve">      C.  Task D</w:t>
      </w:r>
    </w:p>
    <w:p w14:paraId="2506E7F6" w14:textId="77777777" w:rsidR="00F054DC" w:rsidRDefault="00000000">
      <w:pPr>
        <w:spacing w:before="20" w:after="20" w:line="260" w:lineRule="auto"/>
      </w:pPr>
      <w:r>
        <w:t xml:space="preserve">      D.  Task F</w:t>
      </w:r>
    </w:p>
    <w:p w14:paraId="14FD9253" w14:textId="77777777" w:rsidR="00F054DC" w:rsidRDefault="00F054DC">
      <w:pPr>
        <w:spacing w:before="80" w:after="80"/>
      </w:pPr>
    </w:p>
    <w:p w14:paraId="4DF558AA" w14:textId="77777777" w:rsidR="00F054DC" w:rsidRDefault="00000000">
      <w:pPr>
        <w:spacing w:before="160" w:after="60"/>
      </w:pPr>
      <w:r>
        <w:rPr>
          <w:b/>
          <w:bCs/>
        </w:rPr>
        <w:t>Section 4 — Schedule Impact Analysis (Questions 10–12)</w:t>
      </w:r>
    </w:p>
    <w:p w14:paraId="585763A6" w14:textId="78C352E5" w:rsidR="00F054DC" w:rsidRDefault="00000000">
      <w:pPr>
        <w:spacing w:before="100" w:after="20" w:line="280" w:lineRule="auto"/>
      </w:pPr>
      <w:r>
        <w:rPr>
          <w:b/>
          <w:bCs/>
        </w:rPr>
        <w:t xml:space="preserve">Q10.  </w:t>
      </w:r>
      <w:r>
        <w:t>Task F is the convergence point of the two paths. What are the implications if Task F is delayed by 1 day?</w:t>
      </w:r>
      <w:r>
        <w:rPr>
          <w:b/>
          <w:bCs/>
        </w:rPr>
        <w:t xml:space="preserve">  </w:t>
      </w:r>
    </w:p>
    <w:p w14:paraId="2B96B4BE" w14:textId="77777777" w:rsidR="00F054DC" w:rsidRDefault="00000000">
      <w:pPr>
        <w:spacing w:before="10" w:after="30" w:line="280" w:lineRule="auto"/>
      </w:pPr>
      <w:r>
        <w:t>Answer:  ________________________________________________________________</w:t>
      </w:r>
    </w:p>
    <w:p w14:paraId="4FA0A3E8" w14:textId="77777777" w:rsidR="00F054DC" w:rsidRDefault="00F054DC">
      <w:pPr>
        <w:spacing w:before="80" w:after="80"/>
      </w:pPr>
    </w:p>
    <w:p w14:paraId="60BCCEAD" w14:textId="785015FF" w:rsidR="00F054DC" w:rsidRDefault="00000000">
      <w:pPr>
        <w:spacing w:before="100" w:after="20" w:line="280" w:lineRule="auto"/>
      </w:pPr>
      <w:r>
        <w:rPr>
          <w:b/>
          <w:bCs/>
        </w:rPr>
        <w:t xml:space="preserve">Q11.  </w:t>
      </w:r>
      <w:r>
        <w:t>The Early Start of Task F is Day 11. Explain why this is the case given its two predecessors.</w:t>
      </w:r>
      <w:r>
        <w:rPr>
          <w:b/>
          <w:bCs/>
        </w:rPr>
        <w:t xml:space="preserve">  </w:t>
      </w:r>
    </w:p>
    <w:p w14:paraId="4651A30E" w14:textId="77777777" w:rsidR="00F054DC" w:rsidRDefault="00000000">
      <w:pPr>
        <w:spacing w:before="10" w:after="30" w:line="280" w:lineRule="auto"/>
      </w:pPr>
      <w:r>
        <w:t>Answer:  ________________________________________________________________</w:t>
      </w:r>
    </w:p>
    <w:p w14:paraId="44E9329E" w14:textId="77777777" w:rsidR="00F054DC" w:rsidRDefault="00F054DC">
      <w:pPr>
        <w:spacing w:before="80" w:after="80"/>
      </w:pPr>
    </w:p>
    <w:p w14:paraId="4147ABC5" w14:textId="3368CCC0" w:rsidR="00F054DC" w:rsidRDefault="00000000">
      <w:pPr>
        <w:spacing w:before="100" w:after="20" w:line="280" w:lineRule="auto"/>
      </w:pPr>
      <w:r>
        <w:rPr>
          <w:b/>
          <w:bCs/>
        </w:rPr>
        <w:t xml:space="preserve">Q12.  </w:t>
      </w:r>
      <w:r>
        <w:t>A team member proposes adding 1 day to Task B to improve UI/UX quality. Will this extend the project end date? Justify your answer.</w:t>
      </w:r>
      <w:r>
        <w:rPr>
          <w:b/>
          <w:bCs/>
        </w:rPr>
        <w:t xml:space="preserve">  </w:t>
      </w:r>
    </w:p>
    <w:p w14:paraId="75956C45" w14:textId="77777777" w:rsidR="00F054DC" w:rsidRDefault="00000000">
      <w:pPr>
        <w:spacing w:before="10" w:after="10" w:line="280" w:lineRule="auto"/>
      </w:pPr>
      <w:r>
        <w:t>Answer (Yes / No):  ________    Justification:  __________________________</w:t>
      </w:r>
    </w:p>
    <w:p w14:paraId="4230D0B2" w14:textId="77777777" w:rsidR="00F054DC" w:rsidRDefault="00000000">
      <w:pPr>
        <w:spacing w:before="160" w:after="60"/>
      </w:pPr>
      <w:r>
        <w:rPr>
          <w:b/>
          <w:bCs/>
        </w:rPr>
        <w:t>Section 5 — Conceptual Understanding (Question 13)</w:t>
      </w:r>
    </w:p>
    <w:p w14:paraId="65C30318" w14:textId="5683B7FE" w:rsidR="00F054DC" w:rsidRDefault="00000000">
      <w:pPr>
        <w:spacing w:before="100" w:after="20" w:line="280" w:lineRule="auto"/>
      </w:pPr>
      <w:r>
        <w:rPr>
          <w:b/>
          <w:bCs/>
        </w:rPr>
        <w:t xml:space="preserve">Q13.  </w:t>
      </w:r>
      <w:r>
        <w:t>Explain in your own words what happens at a convergence point and why the project manager must monitor both predecessor tasks of Task F. Write at least two sentences.</w:t>
      </w:r>
      <w:r>
        <w:rPr>
          <w:b/>
          <w:bCs/>
        </w:rPr>
        <w:t xml:space="preserve">  </w:t>
      </w:r>
    </w:p>
    <w:p w14:paraId="055AA609" w14:textId="77777777" w:rsidR="00F054DC" w:rsidRDefault="00000000">
      <w:pPr>
        <w:spacing w:before="10" w:after="10" w:line="280" w:lineRule="auto"/>
      </w:pPr>
      <w:r>
        <w:t>Answer:  ________________________________________________________________</w:t>
      </w:r>
    </w:p>
    <w:p w14:paraId="24B6E134" w14:textId="163667BD" w:rsidR="00F054DC" w:rsidRDefault="00F054DC" w:rsidP="00261E37">
      <w:pPr>
        <w:spacing w:before="60" w:after="60" w:line="280" w:lineRule="auto"/>
      </w:pPr>
    </w:p>
    <w:sectPr w:rsidR="00F054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40F73" w14:textId="77777777" w:rsidR="00B25FCB" w:rsidRDefault="00B25FCB" w:rsidP="00B25315">
      <w:r>
        <w:separator/>
      </w:r>
    </w:p>
  </w:endnote>
  <w:endnote w:type="continuationSeparator" w:id="0">
    <w:p w14:paraId="3ED58AF4" w14:textId="77777777" w:rsidR="00B25FCB" w:rsidRDefault="00B25FCB" w:rsidP="00B25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3F80" w14:textId="77777777" w:rsidR="00B25FCB" w:rsidRDefault="00B25FCB" w:rsidP="00B25315">
      <w:r>
        <w:separator/>
      </w:r>
    </w:p>
  </w:footnote>
  <w:footnote w:type="continuationSeparator" w:id="0">
    <w:p w14:paraId="2F5BCB4B" w14:textId="77777777" w:rsidR="00B25FCB" w:rsidRDefault="00B25FCB" w:rsidP="00B253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016FB"/>
    <w:multiLevelType w:val="hybridMultilevel"/>
    <w:tmpl w:val="9C026020"/>
    <w:lvl w:ilvl="0" w:tplc="33FEFBEA">
      <w:start w:val="1"/>
      <w:numFmt w:val="bullet"/>
      <w:lvlText w:val="●"/>
      <w:lvlJc w:val="left"/>
      <w:pPr>
        <w:ind w:left="720" w:hanging="360"/>
      </w:pPr>
    </w:lvl>
    <w:lvl w:ilvl="1" w:tplc="02E67FF2">
      <w:start w:val="1"/>
      <w:numFmt w:val="bullet"/>
      <w:lvlText w:val="○"/>
      <w:lvlJc w:val="left"/>
      <w:pPr>
        <w:ind w:left="1440" w:hanging="360"/>
      </w:pPr>
    </w:lvl>
    <w:lvl w:ilvl="2" w:tplc="CF44158C">
      <w:start w:val="1"/>
      <w:numFmt w:val="bullet"/>
      <w:lvlText w:val="■"/>
      <w:lvlJc w:val="left"/>
      <w:pPr>
        <w:ind w:left="2160" w:hanging="360"/>
      </w:pPr>
    </w:lvl>
    <w:lvl w:ilvl="3" w:tplc="DD3E253E">
      <w:start w:val="1"/>
      <w:numFmt w:val="bullet"/>
      <w:lvlText w:val="●"/>
      <w:lvlJc w:val="left"/>
      <w:pPr>
        <w:ind w:left="2880" w:hanging="360"/>
      </w:pPr>
    </w:lvl>
    <w:lvl w:ilvl="4" w:tplc="02189216">
      <w:start w:val="1"/>
      <w:numFmt w:val="bullet"/>
      <w:lvlText w:val="○"/>
      <w:lvlJc w:val="left"/>
      <w:pPr>
        <w:ind w:left="3600" w:hanging="360"/>
      </w:pPr>
    </w:lvl>
    <w:lvl w:ilvl="5" w:tplc="FFA4C1AE">
      <w:start w:val="1"/>
      <w:numFmt w:val="bullet"/>
      <w:lvlText w:val="■"/>
      <w:lvlJc w:val="left"/>
      <w:pPr>
        <w:ind w:left="4320" w:hanging="360"/>
      </w:pPr>
    </w:lvl>
    <w:lvl w:ilvl="6" w:tplc="DB48D482">
      <w:start w:val="1"/>
      <w:numFmt w:val="bullet"/>
      <w:lvlText w:val="●"/>
      <w:lvlJc w:val="left"/>
      <w:pPr>
        <w:ind w:left="5040" w:hanging="360"/>
      </w:pPr>
    </w:lvl>
    <w:lvl w:ilvl="7" w:tplc="37FC0DAC">
      <w:start w:val="1"/>
      <w:numFmt w:val="bullet"/>
      <w:lvlText w:val="●"/>
      <w:lvlJc w:val="left"/>
      <w:pPr>
        <w:ind w:left="5760" w:hanging="360"/>
      </w:pPr>
    </w:lvl>
    <w:lvl w:ilvl="8" w:tplc="DC449FE0">
      <w:start w:val="1"/>
      <w:numFmt w:val="bullet"/>
      <w:lvlText w:val="●"/>
      <w:lvlJc w:val="left"/>
      <w:pPr>
        <w:ind w:left="6480" w:hanging="360"/>
      </w:pPr>
    </w:lvl>
  </w:abstractNum>
  <w:num w:numId="1" w16cid:durableId="1280987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4DC"/>
    <w:rsid w:val="00261E37"/>
    <w:rsid w:val="009A63C3"/>
    <w:rsid w:val="00B25315"/>
    <w:rsid w:val="00B25FCB"/>
    <w:rsid w:val="00C2785D"/>
    <w:rsid w:val="00F0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999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53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315"/>
  </w:style>
  <w:style w:type="paragraph" w:styleId="Footer">
    <w:name w:val="footer"/>
    <w:basedOn w:val="Normal"/>
    <w:link w:val="FooterChar"/>
    <w:uiPriority w:val="99"/>
    <w:unhideWhenUsed/>
    <w:rsid w:val="00B253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2026-05-04T20:25:00Z</dcterms:created>
  <dcterms:modified xsi:type="dcterms:W3CDTF">2026-05-04T20:25:00Z</dcterms:modified>
</cp:coreProperties>
</file>