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8B4632" w14:textId="0B2F1146" w:rsidR="00DC0D8A" w:rsidRDefault="002C245B" w:rsidP="00357AE5">
      <w:pPr>
        <w:spacing w:after="0" w:line="0" w:lineRule="atLeast"/>
        <w:jc w:val="right"/>
        <w:rPr>
          <w:rFonts w:ascii="Bookman Old Style" w:hAnsi="Bookman Old Style"/>
        </w:rPr>
      </w:pPr>
      <w:r>
        <w:rPr>
          <w:rFonts w:ascii="Bookman Old Style" w:hAnsi="Bookman Old Style"/>
        </w:rPr>
        <w:t>12.05</w:t>
      </w:r>
      <w:r w:rsidR="0051474E">
        <w:rPr>
          <w:rFonts w:ascii="Bookman Old Style" w:hAnsi="Bookman Old Style"/>
        </w:rPr>
        <w:t>.2023</w:t>
      </w:r>
    </w:p>
    <w:p w14:paraId="27B65DD5" w14:textId="0FF1C07D" w:rsidR="00307C3E" w:rsidRDefault="00307C3E" w:rsidP="00357AE5">
      <w:pPr>
        <w:spacing w:after="0" w:line="0" w:lineRule="atLeast"/>
        <w:jc w:val="righ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Ред. </w:t>
      </w:r>
      <w:r w:rsidR="00E022C6">
        <w:rPr>
          <w:rFonts w:ascii="Bookman Old Style" w:hAnsi="Bookman Old Style"/>
        </w:rPr>
        <w:t>2</w:t>
      </w:r>
      <w:r>
        <w:rPr>
          <w:rFonts w:ascii="Bookman Old Style" w:hAnsi="Bookman Old Style"/>
        </w:rPr>
        <w:t xml:space="preserve"> от 15.05.2023</w:t>
      </w:r>
    </w:p>
    <w:p w14:paraId="2222485D" w14:textId="13DA1558" w:rsidR="00D8168F" w:rsidRPr="00D8168F" w:rsidRDefault="00DD24C0" w:rsidP="00357AE5">
      <w:pPr>
        <w:spacing w:after="0" w:line="0" w:lineRule="atLeast"/>
        <w:jc w:val="right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АРМ-01</w:t>
      </w:r>
    </w:p>
    <w:p w14:paraId="23C30C3A" w14:textId="77777777" w:rsidR="00B21346" w:rsidRPr="00357AE5" w:rsidRDefault="00B21346" w:rsidP="00357AE5">
      <w:pPr>
        <w:spacing w:after="0" w:line="0" w:lineRule="atLeast"/>
        <w:jc w:val="right"/>
        <w:rPr>
          <w:rFonts w:ascii="Bookman Old Style" w:hAnsi="Bookman Old Style"/>
        </w:rPr>
      </w:pPr>
    </w:p>
    <w:p w14:paraId="314CF384" w14:textId="73AB7696" w:rsidR="00AE6E15" w:rsidRDefault="001F5C80" w:rsidP="00CE7B9B">
      <w:pPr>
        <w:spacing w:after="0" w:line="0" w:lineRule="atLeast"/>
        <w:jc w:val="center"/>
        <w:rPr>
          <w:rFonts w:ascii="Bookman Old Style" w:hAnsi="Bookman Old Style"/>
          <w:b/>
          <w:sz w:val="28"/>
          <w:szCs w:val="28"/>
        </w:rPr>
      </w:pPr>
      <w:r w:rsidRPr="00E4086E">
        <w:rPr>
          <w:rFonts w:ascii="Bookman Old Style" w:hAnsi="Bookman Old Style"/>
          <w:b/>
          <w:sz w:val="28"/>
          <w:szCs w:val="28"/>
          <w:lang w:val="en-US"/>
        </w:rPr>
        <w:t>ITIL</w:t>
      </w:r>
      <w:r w:rsidR="005E6896">
        <w:rPr>
          <w:rFonts w:ascii="Bookman Old Style" w:hAnsi="Bookman Old Style"/>
          <w:b/>
          <w:sz w:val="28"/>
          <w:szCs w:val="28"/>
        </w:rPr>
        <w:t xml:space="preserve"> _ </w:t>
      </w:r>
      <w:r w:rsidR="00DD24C0">
        <w:rPr>
          <w:rFonts w:ascii="Bookman Old Style" w:hAnsi="Bookman Old Style"/>
          <w:b/>
          <w:sz w:val="28"/>
          <w:szCs w:val="28"/>
        </w:rPr>
        <w:t>АРМ Кладовщика</w:t>
      </w:r>
      <w:r w:rsidR="00AE6E15">
        <w:rPr>
          <w:rFonts w:ascii="Bookman Old Style" w:hAnsi="Bookman Old Style"/>
          <w:b/>
          <w:sz w:val="28"/>
          <w:szCs w:val="28"/>
        </w:rPr>
        <w:t xml:space="preserve"> </w:t>
      </w:r>
    </w:p>
    <w:p w14:paraId="73BE2266" w14:textId="51A92C8A" w:rsidR="005E6896" w:rsidRPr="00AE6E15" w:rsidRDefault="005E6896" w:rsidP="00CE7B9B">
      <w:pPr>
        <w:spacing w:after="0" w:line="0" w:lineRule="atLeast"/>
        <w:jc w:val="center"/>
        <w:rPr>
          <w:rFonts w:ascii="Bookman Old Style" w:hAnsi="Bookman Old Style"/>
          <w:b/>
        </w:rPr>
      </w:pPr>
    </w:p>
    <w:p w14:paraId="2788C37B" w14:textId="77777777" w:rsidR="00E24222" w:rsidRPr="00357AE5" w:rsidRDefault="00E24222" w:rsidP="00357AE5">
      <w:pPr>
        <w:spacing w:after="0" w:line="0" w:lineRule="atLeast"/>
        <w:jc w:val="center"/>
        <w:rPr>
          <w:rFonts w:ascii="Bookman Old Style" w:hAnsi="Bookman Old Style"/>
        </w:rPr>
      </w:pPr>
    </w:p>
    <w:p w14:paraId="16CDB579" w14:textId="761CAD5B" w:rsidR="00961D61" w:rsidRDefault="00DD24C0" w:rsidP="00DD24C0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Для оптимизации работы сотрудника департамента снабжения и аренды необходимо реализовать АРМ Кладовщика, включающий в себя весь требуемый функционал в рамках его должности.</w:t>
      </w:r>
    </w:p>
    <w:p w14:paraId="453380E8" w14:textId="63E52011" w:rsidR="00DD24C0" w:rsidRDefault="00DD24C0" w:rsidP="00DD24C0">
      <w:pPr>
        <w:spacing w:after="0" w:line="0" w:lineRule="atLeast"/>
        <w:rPr>
          <w:rFonts w:ascii="Bookman Old Style" w:hAnsi="Bookman Old Style"/>
        </w:rPr>
      </w:pPr>
    </w:p>
    <w:p w14:paraId="680C1992" w14:textId="4F210165" w:rsidR="00DD24C0" w:rsidRPr="00DD24C0" w:rsidRDefault="00C7075B" w:rsidP="00DD24C0">
      <w:pPr>
        <w:pStyle w:val="a3"/>
        <w:numPr>
          <w:ilvl w:val="0"/>
          <w:numId w:val="23"/>
        </w:num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Создать новую обработку АРМ Кладовщика, реализовать в ней вкладки:</w:t>
      </w:r>
    </w:p>
    <w:p w14:paraId="53A82EEA" w14:textId="6A4405CA" w:rsidR="00DD24C0" w:rsidRDefault="00DD24C0" w:rsidP="00DD24C0">
      <w:pPr>
        <w:spacing w:after="0" w:line="0" w:lineRule="atLeast"/>
        <w:rPr>
          <w:rFonts w:ascii="Bookman Old Style" w:hAnsi="Bookman Old Style"/>
        </w:rPr>
      </w:pPr>
    </w:p>
    <w:p w14:paraId="0D6695CA" w14:textId="6F8702EC" w:rsidR="00C7075B" w:rsidRDefault="00C7075B" w:rsidP="00C7075B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Поступлени</w:t>
      </w:r>
      <w:r w:rsidR="00DF265F">
        <w:rPr>
          <w:rFonts w:ascii="Bookman Old Style" w:hAnsi="Bookman Old Style"/>
        </w:rPr>
        <w:t>е</w:t>
      </w:r>
      <w:r>
        <w:rPr>
          <w:rFonts w:ascii="Bookman Old Style" w:hAnsi="Bookman Old Style"/>
        </w:rPr>
        <w:t xml:space="preserve"> активов</w:t>
      </w:r>
    </w:p>
    <w:p w14:paraId="59158B2E" w14:textId="59DEFCDD" w:rsidR="00C7075B" w:rsidRDefault="00C7075B" w:rsidP="00C7075B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Перемещение активов</w:t>
      </w:r>
    </w:p>
    <w:p w14:paraId="0452532B" w14:textId="03708C03" w:rsidR="00C7075B" w:rsidRDefault="00AE0161" w:rsidP="00C7075B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Запросы </w:t>
      </w:r>
    </w:p>
    <w:p w14:paraId="5C2AF13D" w14:textId="2D318318" w:rsidR="00AE0161" w:rsidRDefault="00AE0161" w:rsidP="00C7075B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Заказы поставщику</w:t>
      </w:r>
    </w:p>
    <w:p w14:paraId="69505423" w14:textId="1AEF7BEE" w:rsidR="00826082" w:rsidRDefault="00826082" w:rsidP="00826082">
      <w:pPr>
        <w:spacing w:after="0" w:line="0" w:lineRule="atLeast"/>
        <w:rPr>
          <w:rFonts w:ascii="Bookman Old Style" w:hAnsi="Bookman Old Style"/>
        </w:rPr>
      </w:pPr>
      <w:proofErr w:type="spellStart"/>
      <w:r>
        <w:rPr>
          <w:rFonts w:ascii="Bookman Old Style" w:hAnsi="Bookman Old Style"/>
        </w:rPr>
        <w:t>эУПД</w:t>
      </w:r>
      <w:proofErr w:type="spellEnd"/>
    </w:p>
    <w:p w14:paraId="70721FE4" w14:textId="14955CF5" w:rsidR="008D6115" w:rsidRDefault="008D6115" w:rsidP="00826082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Инциденты </w:t>
      </w:r>
    </w:p>
    <w:p w14:paraId="64A60646" w14:textId="68801E6C" w:rsidR="00C7075B" w:rsidRDefault="00826082" w:rsidP="00C7075B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Отчеты </w:t>
      </w:r>
    </w:p>
    <w:p w14:paraId="161BF359" w14:textId="49535634" w:rsidR="00FA697E" w:rsidRDefault="00FA697E" w:rsidP="00C7075B">
      <w:pPr>
        <w:spacing w:after="0" w:line="0" w:lineRule="atLeast"/>
        <w:rPr>
          <w:rFonts w:ascii="Bookman Old Style" w:hAnsi="Bookman Old Style"/>
        </w:rPr>
      </w:pPr>
    </w:p>
    <w:p w14:paraId="1D1EDD90" w14:textId="5850F2BB" w:rsidR="00FA697E" w:rsidRDefault="00FA697E" w:rsidP="00C7075B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На всех вкладках </w:t>
      </w:r>
      <w:r w:rsidR="005F51F9">
        <w:rPr>
          <w:rFonts w:ascii="Bookman Old Style" w:hAnsi="Bookman Old Style"/>
        </w:rPr>
        <w:t>(кроме «О</w:t>
      </w:r>
      <w:r>
        <w:rPr>
          <w:rFonts w:ascii="Bookman Old Style" w:hAnsi="Bookman Old Style"/>
        </w:rPr>
        <w:t>тчеты</w:t>
      </w:r>
      <w:r w:rsidR="005F51F9">
        <w:rPr>
          <w:rFonts w:ascii="Bookman Old Style" w:hAnsi="Bookman Old Style"/>
        </w:rPr>
        <w:t>»)</w:t>
      </w:r>
      <w:r>
        <w:rPr>
          <w:rFonts w:ascii="Bookman Old Style" w:hAnsi="Bookman Old Style"/>
        </w:rPr>
        <w:t xml:space="preserve"> реализовать </w:t>
      </w:r>
      <w:proofErr w:type="spellStart"/>
      <w:r>
        <w:rPr>
          <w:rFonts w:ascii="Bookman Old Style" w:hAnsi="Bookman Old Style"/>
        </w:rPr>
        <w:t>автообновление</w:t>
      </w:r>
      <w:proofErr w:type="spellEnd"/>
      <w:r>
        <w:rPr>
          <w:rFonts w:ascii="Bookman Old Style" w:hAnsi="Bookman Old Style"/>
        </w:rPr>
        <w:t xml:space="preserve"> форм с периодичностью 30 секунд.</w:t>
      </w:r>
    </w:p>
    <w:p w14:paraId="0B68471E" w14:textId="3A7D0372" w:rsidR="0093537B" w:rsidRDefault="0093537B" w:rsidP="00C7075B">
      <w:pPr>
        <w:spacing w:after="0" w:line="0" w:lineRule="atLeast"/>
        <w:rPr>
          <w:rFonts w:ascii="Bookman Old Style" w:hAnsi="Bookman Old Style"/>
        </w:rPr>
      </w:pPr>
    </w:p>
    <w:p w14:paraId="68F9F312" w14:textId="20B1729E" w:rsidR="0093537B" w:rsidRDefault="00114A53" w:rsidP="0093537B">
      <w:pPr>
        <w:pStyle w:val="a3"/>
        <w:numPr>
          <w:ilvl w:val="0"/>
          <w:numId w:val="23"/>
        </w:num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Вкладка Поступление активов</w:t>
      </w:r>
      <w:r w:rsidR="00D720D6">
        <w:rPr>
          <w:rFonts w:ascii="Bookman Old Style" w:hAnsi="Bookman Old Style"/>
        </w:rPr>
        <w:t>.</w:t>
      </w:r>
    </w:p>
    <w:p w14:paraId="74FA0BCB" w14:textId="1F5555F1" w:rsidR="0093537B" w:rsidRDefault="0093537B" w:rsidP="0093537B">
      <w:pPr>
        <w:spacing w:after="0" w:line="0" w:lineRule="atLeast"/>
        <w:rPr>
          <w:rFonts w:ascii="Bookman Old Style" w:hAnsi="Bookman Old Style"/>
        </w:rPr>
      </w:pPr>
    </w:p>
    <w:p w14:paraId="27CEC8F5" w14:textId="2255E67A" w:rsidR="005F51F9" w:rsidRDefault="005F51F9" w:rsidP="0093537B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Реализовать данную вкладку по аналог</w:t>
      </w:r>
      <w:r>
        <w:rPr>
          <w:rFonts w:ascii="Bookman Old Style" w:hAnsi="Bookman Old Style"/>
        </w:rPr>
        <w:t>ии с АРМ менеджера по снабжению.</w:t>
      </w:r>
    </w:p>
    <w:p w14:paraId="5384CF24" w14:textId="38246BD4" w:rsidR="00863EBE" w:rsidRDefault="00863EBE" w:rsidP="00863EBE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Выводить на форму обработки список документов Поступление активов. </w:t>
      </w:r>
    </w:p>
    <w:p w14:paraId="290B6E3F" w14:textId="347CC68D" w:rsidR="00863EBE" w:rsidRDefault="00863EBE" w:rsidP="00863EBE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В ТЧ реализовать колонки: дата, номер, фирма, контрагент, договор контрагента, сумма документа, № входящего документа, дата входящего документа, ответственный, комментарий.</w:t>
      </w:r>
    </w:p>
    <w:p w14:paraId="31D9E82A" w14:textId="77777777" w:rsidR="005F51F9" w:rsidRDefault="005F51F9" w:rsidP="00863EBE">
      <w:pPr>
        <w:spacing w:after="0" w:line="0" w:lineRule="atLeast"/>
        <w:rPr>
          <w:rFonts w:ascii="Bookman Old Style" w:hAnsi="Bookman Old Style"/>
        </w:rPr>
      </w:pPr>
    </w:p>
    <w:p w14:paraId="36913C61" w14:textId="0FAC5E0A" w:rsidR="00863EBE" w:rsidRDefault="00863EBE" w:rsidP="00863EBE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Открывать документ из списка двойным кликом по нему.</w:t>
      </w:r>
    </w:p>
    <w:p w14:paraId="62A063BF" w14:textId="77777777" w:rsidR="005F51F9" w:rsidRDefault="005F51F9" w:rsidP="00863EBE">
      <w:pPr>
        <w:spacing w:after="0" w:line="0" w:lineRule="atLeast"/>
        <w:rPr>
          <w:rFonts w:ascii="Bookman Old Style" w:hAnsi="Bookman Old Style"/>
        </w:rPr>
      </w:pPr>
    </w:p>
    <w:p w14:paraId="68911AF1" w14:textId="48AA43DB" w:rsidR="00811B8E" w:rsidRDefault="005F51F9" w:rsidP="00863EBE">
      <w:pPr>
        <w:spacing w:after="0" w:line="0" w:lineRule="atLeast"/>
        <w:rPr>
          <w:rFonts w:ascii="Bookman Old Style" w:hAnsi="Bookman Old Style"/>
          <w:color w:val="000000"/>
          <w:shd w:val="clear" w:color="auto" w:fill="FFFFFF"/>
        </w:rPr>
      </w:pPr>
      <w:r>
        <w:rPr>
          <w:rFonts w:ascii="Bookman Old Style" w:hAnsi="Bookman Old Style"/>
        </w:rPr>
        <w:t>В</w:t>
      </w:r>
      <w:r w:rsidR="00811B8E" w:rsidRPr="00811B8E">
        <w:rPr>
          <w:rFonts w:ascii="Bookman Old Style" w:hAnsi="Bookman Old Style"/>
        </w:rPr>
        <w:t>се документы Поступление активов, не сопоставленные с Заказом поставщику,</w:t>
      </w:r>
      <w:r w:rsidR="00811B8E" w:rsidRPr="00811B8E">
        <w:rPr>
          <w:rFonts w:ascii="Bookman Old Style" w:hAnsi="Bookman Old Style"/>
          <w:color w:val="000000"/>
          <w:shd w:val="clear" w:color="auto" w:fill="FFFFFF"/>
        </w:rPr>
        <w:t xml:space="preserve"> подсвечивать желтым цветом</w:t>
      </w:r>
      <w:r w:rsidR="00811B8E">
        <w:rPr>
          <w:rFonts w:ascii="Bookman Old Style" w:hAnsi="Bookman Old Style"/>
          <w:color w:val="000000"/>
          <w:shd w:val="clear" w:color="auto" w:fill="FFFFFF"/>
        </w:rPr>
        <w:t xml:space="preserve">, а красным цветом подсвечивать документы Поступление активов, имеющие расхождения между Заказом поставщику и </w:t>
      </w:r>
      <w:proofErr w:type="spellStart"/>
      <w:r w:rsidR="00811B8E">
        <w:rPr>
          <w:rFonts w:ascii="Bookman Old Style" w:hAnsi="Bookman Old Style"/>
          <w:color w:val="000000"/>
          <w:shd w:val="clear" w:color="auto" w:fill="FFFFFF"/>
        </w:rPr>
        <w:t>эУПД</w:t>
      </w:r>
      <w:proofErr w:type="spellEnd"/>
      <w:r w:rsidR="00811B8E">
        <w:rPr>
          <w:rFonts w:ascii="Bookman Old Style" w:hAnsi="Bookman Old Style"/>
          <w:color w:val="000000"/>
          <w:shd w:val="clear" w:color="auto" w:fill="FFFFFF"/>
        </w:rPr>
        <w:t>.</w:t>
      </w:r>
    </w:p>
    <w:p w14:paraId="46F9FFB3" w14:textId="77777777" w:rsidR="005F51F9" w:rsidRDefault="005F51F9" w:rsidP="00863EBE">
      <w:pPr>
        <w:spacing w:after="0" w:line="0" w:lineRule="atLeast"/>
        <w:rPr>
          <w:rFonts w:ascii="Bookman Old Style" w:hAnsi="Bookman Old Style"/>
        </w:rPr>
      </w:pPr>
    </w:p>
    <w:p w14:paraId="2CEB7A13" w14:textId="7FD35961" w:rsidR="00811B8E" w:rsidRDefault="00863EBE" w:rsidP="00863EBE">
      <w:pPr>
        <w:spacing w:after="0" w:line="0" w:lineRule="atLeast"/>
        <w:rPr>
          <w:rFonts w:ascii="Bookman Old Style" w:hAnsi="Bookman Old Style"/>
          <w:color w:val="000000"/>
          <w:shd w:val="clear" w:color="auto" w:fill="FFFFFF"/>
        </w:rPr>
      </w:pPr>
      <w:r>
        <w:rPr>
          <w:rFonts w:ascii="Bookman Old Style" w:hAnsi="Bookman Old Style"/>
        </w:rPr>
        <w:t>Реализовать отборы</w:t>
      </w:r>
      <w:r w:rsidR="00811B8E">
        <w:rPr>
          <w:rFonts w:ascii="Bookman Old Style" w:hAnsi="Bookman Old Style"/>
        </w:rPr>
        <w:t xml:space="preserve"> на форме списка</w:t>
      </w:r>
      <w:r>
        <w:rPr>
          <w:rFonts w:ascii="Bookman Old Style" w:hAnsi="Bookman Old Style"/>
        </w:rPr>
        <w:t xml:space="preserve"> по: периоду, фирме, контрагенту, проведен да/нет, № входящего доку</w:t>
      </w:r>
      <w:r w:rsidR="00811B8E">
        <w:rPr>
          <w:rFonts w:ascii="Bookman Old Style" w:hAnsi="Bookman Old Style"/>
        </w:rPr>
        <w:t xml:space="preserve">мента, дата входящего документа, а также </w:t>
      </w:r>
      <w:r w:rsidR="00811B8E">
        <w:rPr>
          <w:rFonts w:ascii="Bookman Old Style" w:hAnsi="Bookman Old Style"/>
          <w:color w:val="000000"/>
          <w:shd w:val="clear" w:color="auto" w:fill="FFFFFF"/>
        </w:rPr>
        <w:t>флажками по документам с расхождениями (красные) и документам, не сопоставленным с Заказами поставщику (желтые).</w:t>
      </w:r>
    </w:p>
    <w:p w14:paraId="6A18D8E5" w14:textId="77777777" w:rsidR="005F51F9" w:rsidRDefault="005F51F9" w:rsidP="00863EBE">
      <w:pPr>
        <w:spacing w:after="0" w:line="0" w:lineRule="atLeast"/>
        <w:rPr>
          <w:rFonts w:ascii="Bookman Old Style" w:hAnsi="Bookman Old Style"/>
        </w:rPr>
      </w:pPr>
    </w:p>
    <w:p w14:paraId="5B7BB341" w14:textId="07F1303C" w:rsidR="00863EBE" w:rsidRDefault="00863EBE" w:rsidP="00863EBE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Добавить кнопки </w:t>
      </w:r>
      <w:r w:rsidR="005F51F9">
        <w:rPr>
          <w:rFonts w:ascii="Bookman Old Style" w:hAnsi="Bookman Old Style"/>
        </w:rPr>
        <w:t>«</w:t>
      </w:r>
      <w:r>
        <w:rPr>
          <w:rFonts w:ascii="Bookman Old Style" w:hAnsi="Bookman Old Style"/>
        </w:rPr>
        <w:t>Создать</w:t>
      </w:r>
      <w:r w:rsidR="005F51F9">
        <w:rPr>
          <w:rFonts w:ascii="Bookman Old Style" w:hAnsi="Bookman Old Style"/>
        </w:rPr>
        <w:t>»</w:t>
      </w:r>
      <w:r>
        <w:rPr>
          <w:rFonts w:ascii="Bookman Old Style" w:hAnsi="Bookman Old Style"/>
        </w:rPr>
        <w:t xml:space="preserve">, </w:t>
      </w:r>
      <w:r w:rsidR="005F51F9">
        <w:rPr>
          <w:rFonts w:ascii="Bookman Old Style" w:hAnsi="Bookman Old Style"/>
        </w:rPr>
        <w:t>«</w:t>
      </w:r>
      <w:r>
        <w:rPr>
          <w:rFonts w:ascii="Bookman Old Style" w:hAnsi="Bookman Old Style"/>
        </w:rPr>
        <w:t>Создать копированием</w:t>
      </w:r>
      <w:r w:rsidR="005F51F9">
        <w:rPr>
          <w:rFonts w:ascii="Bookman Old Style" w:hAnsi="Bookman Old Style"/>
        </w:rPr>
        <w:t>»</w:t>
      </w:r>
      <w:r>
        <w:rPr>
          <w:rFonts w:ascii="Bookman Old Style" w:hAnsi="Bookman Old Style"/>
        </w:rPr>
        <w:t xml:space="preserve"> и окно поиска.</w:t>
      </w:r>
    </w:p>
    <w:p w14:paraId="3398A38C" w14:textId="33D5B257" w:rsidR="00863EBE" w:rsidRDefault="00863EBE" w:rsidP="00863EBE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По кнопке </w:t>
      </w:r>
      <w:r w:rsidR="005F51F9">
        <w:rPr>
          <w:rFonts w:ascii="Bookman Old Style" w:hAnsi="Bookman Old Style"/>
        </w:rPr>
        <w:t>«</w:t>
      </w:r>
      <w:r>
        <w:rPr>
          <w:rFonts w:ascii="Bookman Old Style" w:hAnsi="Bookman Old Style"/>
        </w:rPr>
        <w:t>Создать</w:t>
      </w:r>
      <w:r w:rsidR="005F51F9">
        <w:rPr>
          <w:rFonts w:ascii="Bookman Old Style" w:hAnsi="Bookman Old Style"/>
        </w:rPr>
        <w:t>»</w:t>
      </w:r>
      <w:r>
        <w:rPr>
          <w:rFonts w:ascii="Bookman Old Style" w:hAnsi="Bookman Old Style"/>
        </w:rPr>
        <w:t xml:space="preserve"> открывать форму документа Поступление активов.</w:t>
      </w:r>
    </w:p>
    <w:p w14:paraId="0BF5B676" w14:textId="6C65947F" w:rsidR="00863EBE" w:rsidRDefault="00863EBE" w:rsidP="00863EBE">
      <w:pPr>
        <w:spacing w:after="0" w:line="0" w:lineRule="atLeast"/>
        <w:rPr>
          <w:rFonts w:ascii="Bookman Old Style" w:hAnsi="Bookman Old Style"/>
        </w:rPr>
      </w:pPr>
    </w:p>
    <w:p w14:paraId="264F5E9C" w14:textId="5286C9AD" w:rsidR="006A5271" w:rsidRDefault="006A5271" w:rsidP="00863EBE">
      <w:pPr>
        <w:pStyle w:val="a3"/>
        <w:numPr>
          <w:ilvl w:val="0"/>
          <w:numId w:val="23"/>
        </w:num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Вкладка Перемещение активов</w:t>
      </w:r>
      <w:r w:rsidR="00D720D6">
        <w:rPr>
          <w:rFonts w:ascii="Bookman Old Style" w:hAnsi="Bookman Old Style"/>
        </w:rPr>
        <w:t>.</w:t>
      </w:r>
    </w:p>
    <w:p w14:paraId="17F3C71E" w14:textId="77777777" w:rsidR="00D720D6" w:rsidRPr="00D720D6" w:rsidRDefault="00D720D6" w:rsidP="00D720D6">
      <w:pPr>
        <w:spacing w:after="0" w:line="0" w:lineRule="atLeast"/>
        <w:rPr>
          <w:rFonts w:ascii="Bookman Old Style" w:hAnsi="Bookman Old Style"/>
        </w:rPr>
      </w:pPr>
    </w:p>
    <w:p w14:paraId="00B08132" w14:textId="27D96719" w:rsidR="006A5271" w:rsidRPr="006A5271" w:rsidRDefault="006A5271" w:rsidP="006A5271">
      <w:pPr>
        <w:spacing w:after="0" w:line="0" w:lineRule="atLeast"/>
        <w:rPr>
          <w:rFonts w:ascii="Bookman Old Style" w:hAnsi="Bookman Old Style"/>
        </w:rPr>
      </w:pPr>
      <w:r w:rsidRPr="006A5271">
        <w:rPr>
          <w:rFonts w:ascii="Bookman Old Style" w:hAnsi="Bookman Old Style"/>
        </w:rPr>
        <w:t xml:space="preserve">Выводить на форму обработки список документов </w:t>
      </w:r>
      <w:r>
        <w:rPr>
          <w:rFonts w:ascii="Bookman Old Style" w:hAnsi="Bookman Old Style"/>
        </w:rPr>
        <w:t>Перемещение</w:t>
      </w:r>
      <w:r w:rsidRPr="006A5271">
        <w:rPr>
          <w:rFonts w:ascii="Bookman Old Style" w:hAnsi="Bookman Old Style"/>
        </w:rPr>
        <w:t xml:space="preserve"> активов. </w:t>
      </w:r>
    </w:p>
    <w:p w14:paraId="3BCE970B" w14:textId="31164982" w:rsidR="006A5271" w:rsidRDefault="006A5271" w:rsidP="006A527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В ТЧ реализовать колонки: дата, номер, цель, </w:t>
      </w:r>
      <w:r w:rsidR="00DC44E2">
        <w:rPr>
          <w:rFonts w:ascii="Bookman Old Style" w:hAnsi="Bookman Old Style"/>
        </w:rPr>
        <w:t xml:space="preserve">состояние, вид доставки, </w:t>
      </w:r>
      <w:r>
        <w:rPr>
          <w:rFonts w:ascii="Bookman Old Style" w:hAnsi="Bookman Old Style"/>
        </w:rPr>
        <w:t xml:space="preserve">доставщик, </w:t>
      </w:r>
      <w:r w:rsidR="00DC44E2">
        <w:rPr>
          <w:rFonts w:ascii="Bookman Old Style" w:hAnsi="Bookman Old Style"/>
        </w:rPr>
        <w:t xml:space="preserve">ответственный, </w:t>
      </w:r>
      <w:r>
        <w:rPr>
          <w:rFonts w:ascii="Bookman Old Style" w:hAnsi="Bookman Old Style"/>
        </w:rPr>
        <w:t xml:space="preserve">фирма до, фирма после, рабочие места до, рабочие места после, </w:t>
      </w:r>
      <w:proofErr w:type="spellStart"/>
      <w:r>
        <w:rPr>
          <w:rFonts w:ascii="Bookman Old Style" w:hAnsi="Bookman Old Style"/>
        </w:rPr>
        <w:t>МОЛы</w:t>
      </w:r>
      <w:proofErr w:type="spellEnd"/>
      <w:r>
        <w:rPr>
          <w:rFonts w:ascii="Bookman Old Style" w:hAnsi="Bookman Old Style"/>
        </w:rPr>
        <w:t xml:space="preserve"> до, </w:t>
      </w:r>
      <w:proofErr w:type="spellStart"/>
      <w:r>
        <w:rPr>
          <w:rFonts w:ascii="Bookman Old Style" w:hAnsi="Bookman Old Style"/>
        </w:rPr>
        <w:t>МОЛы</w:t>
      </w:r>
      <w:proofErr w:type="spellEnd"/>
      <w:r>
        <w:rPr>
          <w:rFonts w:ascii="Bookman Old Style" w:hAnsi="Bookman Old Style"/>
        </w:rPr>
        <w:t xml:space="preserve"> после, комментарий.</w:t>
      </w:r>
    </w:p>
    <w:p w14:paraId="7F8544F4" w14:textId="366EFFC1" w:rsidR="006A5271" w:rsidRDefault="006A5271" w:rsidP="006A527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Открывать документ из списка двойным кликом по нему.</w:t>
      </w:r>
    </w:p>
    <w:p w14:paraId="36B33B2E" w14:textId="3861F47E" w:rsidR="006A5271" w:rsidRDefault="006A5271" w:rsidP="006A527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Реализовать отборы по: периоду, ответственному, цели, </w:t>
      </w:r>
      <w:r w:rsidR="00DC666D">
        <w:rPr>
          <w:rFonts w:ascii="Bookman Old Style" w:hAnsi="Bookman Old Style"/>
        </w:rPr>
        <w:t xml:space="preserve">состоянию, </w:t>
      </w:r>
      <w:r>
        <w:rPr>
          <w:rFonts w:ascii="Bookman Old Style" w:hAnsi="Bookman Old Style"/>
        </w:rPr>
        <w:t xml:space="preserve">рабочему месту до и после, </w:t>
      </w:r>
      <w:proofErr w:type="spellStart"/>
      <w:r>
        <w:rPr>
          <w:rFonts w:ascii="Bookman Old Style" w:hAnsi="Bookman Old Style"/>
        </w:rPr>
        <w:t>МОЛу</w:t>
      </w:r>
      <w:proofErr w:type="spellEnd"/>
      <w:r>
        <w:rPr>
          <w:rFonts w:ascii="Bookman Old Style" w:hAnsi="Bookman Old Style"/>
        </w:rPr>
        <w:t xml:space="preserve"> до и после.</w:t>
      </w:r>
    </w:p>
    <w:p w14:paraId="14F214FA" w14:textId="2420BE17" w:rsidR="006A5271" w:rsidRDefault="006A5271" w:rsidP="006A527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Добавить кнопк</w:t>
      </w:r>
      <w:r w:rsidR="005F51F9">
        <w:rPr>
          <w:rFonts w:ascii="Bookman Old Style" w:hAnsi="Bookman Old Style"/>
        </w:rPr>
        <w:t>у</w:t>
      </w:r>
      <w:r>
        <w:rPr>
          <w:rFonts w:ascii="Bookman Old Style" w:hAnsi="Bookman Old Style"/>
        </w:rPr>
        <w:t xml:space="preserve"> </w:t>
      </w:r>
      <w:r w:rsidR="00AE32AF">
        <w:rPr>
          <w:rFonts w:ascii="Bookman Old Style" w:hAnsi="Bookman Old Style"/>
        </w:rPr>
        <w:t>«</w:t>
      </w:r>
      <w:proofErr w:type="spellStart"/>
      <w:r>
        <w:rPr>
          <w:rFonts w:ascii="Bookman Old Style" w:hAnsi="Bookman Old Style"/>
        </w:rPr>
        <w:t>Создать</w:t>
      </w:r>
      <w:r w:rsidR="00AE32AF">
        <w:rPr>
          <w:rFonts w:ascii="Bookman Old Style" w:hAnsi="Bookman Old Style"/>
        </w:rPr>
        <w:t>»</w:t>
      </w:r>
      <w:proofErr w:type="spellEnd"/>
      <w:r>
        <w:rPr>
          <w:rFonts w:ascii="Bookman Old Style" w:hAnsi="Bookman Old Style"/>
        </w:rPr>
        <w:t xml:space="preserve"> и окно поиска.</w:t>
      </w:r>
    </w:p>
    <w:p w14:paraId="4B364556" w14:textId="5488A584" w:rsidR="006A5271" w:rsidRDefault="00AE32AF" w:rsidP="006A527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Открывать форму документа Перемещение активов</w:t>
      </w:r>
      <w:r w:rsidR="00CC39DC">
        <w:rPr>
          <w:rFonts w:ascii="Bookman Old Style" w:hAnsi="Bookman Old Style"/>
        </w:rPr>
        <w:t xml:space="preserve"> п</w:t>
      </w:r>
      <w:r w:rsidR="006A5271">
        <w:rPr>
          <w:rFonts w:ascii="Bookman Old Style" w:hAnsi="Bookman Old Style"/>
        </w:rPr>
        <w:t xml:space="preserve">о кнопке </w:t>
      </w:r>
      <w:r w:rsidR="005F51F9">
        <w:rPr>
          <w:rFonts w:ascii="Bookman Old Style" w:hAnsi="Bookman Old Style"/>
        </w:rPr>
        <w:t>«</w:t>
      </w:r>
      <w:r w:rsidR="006A5271">
        <w:rPr>
          <w:rFonts w:ascii="Bookman Old Style" w:hAnsi="Bookman Old Style"/>
        </w:rPr>
        <w:t>Создать</w:t>
      </w:r>
      <w:r w:rsidR="005F51F9">
        <w:rPr>
          <w:rFonts w:ascii="Bookman Old Style" w:hAnsi="Bookman Old Style"/>
        </w:rPr>
        <w:t>»</w:t>
      </w:r>
      <w:r w:rsidR="00CC39DC">
        <w:rPr>
          <w:rFonts w:ascii="Bookman Old Style" w:hAnsi="Bookman Old Style"/>
        </w:rPr>
        <w:t>.</w:t>
      </w:r>
    </w:p>
    <w:p w14:paraId="2BF9ACCE" w14:textId="1942A5FA" w:rsidR="00EA1B32" w:rsidRDefault="00EA1B32" w:rsidP="006A5271">
      <w:pPr>
        <w:spacing w:after="0" w:line="0" w:lineRule="atLeast"/>
        <w:rPr>
          <w:rFonts w:ascii="Bookman Old Style" w:hAnsi="Bookman Old Style"/>
        </w:rPr>
      </w:pPr>
    </w:p>
    <w:p w14:paraId="0FFEBEDB" w14:textId="79EAE1E0" w:rsidR="00863EBE" w:rsidRDefault="00863EBE" w:rsidP="00863EBE">
      <w:pPr>
        <w:pStyle w:val="a3"/>
        <w:numPr>
          <w:ilvl w:val="0"/>
          <w:numId w:val="23"/>
        </w:num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Вкладка Запросы</w:t>
      </w:r>
      <w:r w:rsidR="00C91CBD">
        <w:rPr>
          <w:rFonts w:ascii="Bookman Old Style" w:hAnsi="Bookman Old Style"/>
        </w:rPr>
        <w:t xml:space="preserve"> на оборудование</w:t>
      </w:r>
      <w:r w:rsidR="00D720D6">
        <w:rPr>
          <w:rFonts w:ascii="Bookman Old Style" w:hAnsi="Bookman Old Style"/>
        </w:rPr>
        <w:t>.</w:t>
      </w:r>
    </w:p>
    <w:p w14:paraId="3211DE7B" w14:textId="77777777" w:rsidR="00D720D6" w:rsidRPr="00D720D6" w:rsidRDefault="00D720D6" w:rsidP="00D720D6">
      <w:pPr>
        <w:spacing w:after="0" w:line="0" w:lineRule="atLeast"/>
        <w:rPr>
          <w:rFonts w:ascii="Bookman Old Style" w:hAnsi="Bookman Old Style"/>
        </w:rPr>
      </w:pPr>
    </w:p>
    <w:p w14:paraId="46CAB244" w14:textId="24C9E57A" w:rsidR="00C91CBD" w:rsidRDefault="00C91CBD" w:rsidP="009D020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Реализовать данную вкладку по аналог</w:t>
      </w:r>
      <w:r w:rsidR="005F51F9">
        <w:rPr>
          <w:rFonts w:ascii="Bookman Old Style" w:hAnsi="Bookman Old Style"/>
        </w:rPr>
        <w:t>ии с АРМ менеджера по снабжению.</w:t>
      </w:r>
    </w:p>
    <w:p w14:paraId="6A53C966" w14:textId="56CF75C2" w:rsidR="009D0201" w:rsidRDefault="009D0201" w:rsidP="009D0201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lastRenderedPageBreak/>
        <w:t>Выводить на форму обработки список документов Запрос</w:t>
      </w:r>
      <w:r w:rsidR="00307C3E">
        <w:rPr>
          <w:rFonts w:ascii="Bookman Old Style" w:hAnsi="Bookman Old Style"/>
        </w:rPr>
        <w:t xml:space="preserve"> с видами: Запрос на оборудование и </w:t>
      </w:r>
      <w:r w:rsidR="00C91CBD">
        <w:rPr>
          <w:rFonts w:ascii="Bookman Old Style" w:hAnsi="Bookman Old Style"/>
        </w:rPr>
        <w:t>З</w:t>
      </w:r>
      <w:r w:rsidR="00307C3E">
        <w:rPr>
          <w:rFonts w:ascii="Bookman Old Style" w:hAnsi="Bookman Old Style"/>
        </w:rPr>
        <w:t>аявка на выдачу со склада</w:t>
      </w:r>
      <w:r w:rsidR="00C91CBD">
        <w:rPr>
          <w:rFonts w:ascii="Bookman Old Style" w:hAnsi="Bookman Old Style"/>
        </w:rPr>
        <w:t>, в шапке реализовать переключение по видам документов флагами.</w:t>
      </w:r>
      <w:r w:rsidR="00BA3995">
        <w:rPr>
          <w:rFonts w:ascii="Bookman Old Style" w:hAnsi="Bookman Old Style"/>
        </w:rPr>
        <w:t xml:space="preserve"> Одновременно может быть установлен только один флаг. </w:t>
      </w:r>
    </w:p>
    <w:p w14:paraId="6199C50F" w14:textId="77777777" w:rsidR="00BA3995" w:rsidRDefault="00BA3995" w:rsidP="009D0201">
      <w:pPr>
        <w:spacing w:after="0" w:line="0" w:lineRule="atLeast"/>
        <w:rPr>
          <w:rFonts w:ascii="Bookman Old Style" w:hAnsi="Bookman Old Style"/>
        </w:rPr>
      </w:pPr>
    </w:p>
    <w:p w14:paraId="0143CCDB" w14:textId="39C2DC8B" w:rsidR="00C91CBD" w:rsidRDefault="00C91CBD" w:rsidP="009D020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Фильтр по этапам маршрутов</w:t>
      </w:r>
      <w:r w:rsidR="00BA3995">
        <w:rPr>
          <w:rFonts w:ascii="Bookman Old Style" w:hAnsi="Bookman Old Style"/>
        </w:rPr>
        <w:t xml:space="preserve"> согласования</w:t>
      </w:r>
      <w:r>
        <w:rPr>
          <w:rFonts w:ascii="Bookman Old Style" w:hAnsi="Bookman Old Style"/>
        </w:rPr>
        <w:t xml:space="preserve"> реализовать в виде кнопок.</w:t>
      </w:r>
    </w:p>
    <w:p w14:paraId="52D97F09" w14:textId="77777777" w:rsidR="00BA3995" w:rsidRPr="007A18FD" w:rsidRDefault="00BA3995" w:rsidP="009D0201">
      <w:pPr>
        <w:spacing w:after="0" w:line="0" w:lineRule="atLeast"/>
        <w:rPr>
          <w:rFonts w:ascii="Bookman Old Style" w:hAnsi="Bookman Old Style"/>
        </w:rPr>
      </w:pPr>
    </w:p>
    <w:p w14:paraId="3667D99E" w14:textId="3D9CAC9E" w:rsidR="00C91CBD" w:rsidRDefault="00C91CBD" w:rsidP="009D020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Реализовать 2 табличные части: </w:t>
      </w:r>
    </w:p>
    <w:p w14:paraId="2B622AE4" w14:textId="40A774DF" w:rsidR="009D0201" w:rsidRDefault="00C91CBD" w:rsidP="009D020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* в верхней</w:t>
      </w:r>
      <w:r w:rsidR="009D0201" w:rsidRPr="007A18FD">
        <w:rPr>
          <w:rFonts w:ascii="Bookman Old Style" w:hAnsi="Bookman Old Style"/>
        </w:rPr>
        <w:t xml:space="preserve"> ТЧ колонки: дата и время создания, номер, маршрут, текущий этап, текущий исполнитель, </w:t>
      </w:r>
      <w:r w:rsidR="007A18FD" w:rsidRPr="007A18FD">
        <w:rPr>
          <w:rFonts w:ascii="Bookman Old Style" w:hAnsi="Bookman Old Style"/>
        </w:rPr>
        <w:t xml:space="preserve">тема, </w:t>
      </w:r>
      <w:r w:rsidR="009D0201" w:rsidRPr="007A18FD">
        <w:rPr>
          <w:rFonts w:ascii="Bookman Old Style" w:hAnsi="Bookman Old Style"/>
        </w:rPr>
        <w:t>фирма, контрагент, комментарий.</w:t>
      </w:r>
    </w:p>
    <w:p w14:paraId="05CB5784" w14:textId="64E91DFF" w:rsidR="00C91CBD" w:rsidRDefault="00C91CBD" w:rsidP="009D020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При установке курсора на документ в верхней ТЧ раскрывать содержимое документа в нижней ТЧ.</w:t>
      </w:r>
    </w:p>
    <w:p w14:paraId="4B7E6D7E" w14:textId="076BDACE" w:rsidR="00C91CBD" w:rsidRDefault="00C91CBD" w:rsidP="009D020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* </w:t>
      </w:r>
      <w:r>
        <w:rPr>
          <w:rFonts w:ascii="Bookman Old Style" w:hAnsi="Bookman Old Style"/>
        </w:rPr>
        <w:t xml:space="preserve">в </w:t>
      </w:r>
      <w:r>
        <w:rPr>
          <w:rFonts w:ascii="Bookman Old Style" w:hAnsi="Bookman Old Style"/>
        </w:rPr>
        <w:t xml:space="preserve">нижней ТЧ колонки </w:t>
      </w:r>
      <w:r w:rsidRPr="00C91CBD">
        <w:rPr>
          <w:rFonts w:ascii="Bookman Old Style" w:hAnsi="Bookman Old Style"/>
          <w:u w:val="single"/>
        </w:rPr>
        <w:t>для запросов</w:t>
      </w:r>
      <w:r w:rsidR="00BA3995">
        <w:rPr>
          <w:rFonts w:ascii="Bookman Old Style" w:hAnsi="Bookman Old Style"/>
          <w:u w:val="single"/>
        </w:rPr>
        <w:t xml:space="preserve"> на оборудование</w:t>
      </w:r>
      <w:r>
        <w:rPr>
          <w:rFonts w:ascii="Bookman Old Style" w:hAnsi="Bookman Old Style"/>
        </w:rPr>
        <w:t xml:space="preserve">: </w:t>
      </w:r>
      <w:proofErr w:type="spellStart"/>
      <w:r>
        <w:rPr>
          <w:rFonts w:ascii="Bookman Old Style" w:hAnsi="Bookman Old Style"/>
        </w:rPr>
        <w:t>конф</w:t>
      </w:r>
      <w:proofErr w:type="spellEnd"/>
      <w:r>
        <w:rPr>
          <w:rFonts w:ascii="Bookman Old Style" w:hAnsi="Bookman Old Style"/>
        </w:rPr>
        <w:t xml:space="preserve"> единица, кол-во в запросе, кол-во в заказе, фирма, ЦФУ, заказ поставщику, контрагент, № счета, дата счета, сумма документа Заказ поставщику</w:t>
      </w:r>
      <w:r w:rsidR="00537A88">
        <w:rPr>
          <w:rFonts w:ascii="Bookman Old Style" w:hAnsi="Bookman Old Style"/>
        </w:rPr>
        <w:t>;</w:t>
      </w:r>
    </w:p>
    <w:p w14:paraId="2B696FD9" w14:textId="6F57D39D" w:rsidR="00C91CBD" w:rsidRDefault="00537A88" w:rsidP="009D020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Для </w:t>
      </w:r>
      <w:r w:rsidRPr="00BA3995">
        <w:rPr>
          <w:rFonts w:ascii="Bookman Old Style" w:hAnsi="Bookman Old Style"/>
          <w:u w:val="single"/>
        </w:rPr>
        <w:t>заявок на выдачу со склада</w:t>
      </w:r>
      <w:r w:rsidR="00BA3995">
        <w:rPr>
          <w:rFonts w:ascii="Bookman Old Style" w:hAnsi="Bookman Old Style"/>
        </w:rPr>
        <w:t xml:space="preserve"> колонки</w:t>
      </w:r>
      <w:r>
        <w:rPr>
          <w:rFonts w:ascii="Bookman Old Style" w:hAnsi="Bookman Old Style"/>
        </w:rPr>
        <w:t>:</w:t>
      </w:r>
      <w:r w:rsidR="00BA3995">
        <w:rPr>
          <w:rFonts w:ascii="Bookman Old Style" w:hAnsi="Bookman Old Style"/>
        </w:rPr>
        <w:t xml:space="preserve"> актив/</w:t>
      </w:r>
      <w:proofErr w:type="spellStart"/>
      <w:r w:rsidR="00BA3995">
        <w:rPr>
          <w:rFonts w:ascii="Bookman Old Style" w:hAnsi="Bookman Old Style"/>
        </w:rPr>
        <w:t>конф</w:t>
      </w:r>
      <w:proofErr w:type="spellEnd"/>
      <w:r w:rsidR="00BA3995">
        <w:rPr>
          <w:rFonts w:ascii="Bookman Old Style" w:hAnsi="Bookman Old Style"/>
        </w:rPr>
        <w:t xml:space="preserve"> единица, кол-во, рабочее место до, рабочее место после, инициатор.</w:t>
      </w:r>
    </w:p>
    <w:p w14:paraId="0A2FAB30" w14:textId="77777777" w:rsidR="00C91CBD" w:rsidRPr="007A18FD" w:rsidRDefault="00C91CBD" w:rsidP="009D0201">
      <w:pPr>
        <w:spacing w:after="0" w:line="0" w:lineRule="atLeast"/>
        <w:rPr>
          <w:rFonts w:ascii="Bookman Old Style" w:hAnsi="Bookman Old Style"/>
        </w:rPr>
      </w:pPr>
    </w:p>
    <w:p w14:paraId="701448B0" w14:textId="77777777" w:rsidR="009D0201" w:rsidRPr="007A18FD" w:rsidRDefault="009D0201" w:rsidP="009D0201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>Открывать документ из списка двойным кликом по нему.</w:t>
      </w:r>
    </w:p>
    <w:p w14:paraId="489B7283" w14:textId="2EACF569" w:rsidR="00BA3995" w:rsidRDefault="009D0201" w:rsidP="009D0201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 xml:space="preserve">Реализовать отборы </w:t>
      </w:r>
      <w:r w:rsidR="00BA3995">
        <w:rPr>
          <w:rFonts w:ascii="Bookman Old Style" w:hAnsi="Bookman Old Style"/>
        </w:rPr>
        <w:t xml:space="preserve">для </w:t>
      </w:r>
      <w:r w:rsidR="00BA3995" w:rsidRPr="00BA3995">
        <w:rPr>
          <w:rFonts w:ascii="Bookman Old Style" w:hAnsi="Bookman Old Style"/>
          <w:u w:val="single"/>
        </w:rPr>
        <w:t>запросов на оборудование</w:t>
      </w:r>
      <w:r w:rsidR="00BA3995">
        <w:rPr>
          <w:rFonts w:ascii="Bookman Old Style" w:hAnsi="Bookman Old Style"/>
        </w:rPr>
        <w:t xml:space="preserve"> </w:t>
      </w:r>
      <w:r w:rsidRPr="007A18FD">
        <w:rPr>
          <w:rFonts w:ascii="Bookman Old Style" w:hAnsi="Bookman Old Style"/>
        </w:rPr>
        <w:t>по: периоду,</w:t>
      </w:r>
      <w:r w:rsidR="007A18FD" w:rsidRPr="007A18FD">
        <w:rPr>
          <w:rFonts w:ascii="Bookman Old Style" w:hAnsi="Bookman Old Style"/>
        </w:rPr>
        <w:t xml:space="preserve"> текущему эта</w:t>
      </w:r>
      <w:r w:rsidR="000A3B2E">
        <w:rPr>
          <w:rFonts w:ascii="Bookman Old Style" w:hAnsi="Bookman Old Style"/>
        </w:rPr>
        <w:t>пу, текущему исполнителю</w:t>
      </w:r>
      <w:r w:rsidRPr="007A18FD">
        <w:rPr>
          <w:rFonts w:ascii="Bookman Old Style" w:hAnsi="Bookman Old Style"/>
        </w:rPr>
        <w:t>.</w:t>
      </w:r>
      <w:r w:rsidR="00BA3995">
        <w:rPr>
          <w:rFonts w:ascii="Bookman Old Style" w:hAnsi="Bookman Old Style"/>
        </w:rPr>
        <w:t xml:space="preserve"> Для </w:t>
      </w:r>
      <w:r w:rsidR="00BA3995" w:rsidRPr="00BA3995">
        <w:rPr>
          <w:rFonts w:ascii="Bookman Old Style" w:hAnsi="Bookman Old Style"/>
          <w:u w:val="single"/>
        </w:rPr>
        <w:t>заявок на выдачу со склада</w:t>
      </w:r>
      <w:r w:rsidR="00BA3995">
        <w:rPr>
          <w:rFonts w:ascii="Bookman Old Style" w:hAnsi="Bookman Old Style"/>
        </w:rPr>
        <w:t xml:space="preserve"> по: </w:t>
      </w:r>
      <w:r w:rsidR="00BA3995" w:rsidRPr="007A18FD">
        <w:rPr>
          <w:rFonts w:ascii="Bookman Old Style" w:hAnsi="Bookman Old Style"/>
        </w:rPr>
        <w:t>периоду, текущему этапу,</w:t>
      </w:r>
      <w:r w:rsidR="00BA3995">
        <w:rPr>
          <w:rFonts w:ascii="Bookman Old Style" w:hAnsi="Bookman Old Style"/>
        </w:rPr>
        <w:t xml:space="preserve"> инициатору.</w:t>
      </w:r>
    </w:p>
    <w:p w14:paraId="666BE3EB" w14:textId="77777777" w:rsidR="00BA3995" w:rsidRPr="007A18FD" w:rsidRDefault="00BA3995" w:rsidP="009D0201">
      <w:pPr>
        <w:spacing w:after="0" w:line="0" w:lineRule="atLeast"/>
        <w:rPr>
          <w:rFonts w:ascii="Bookman Old Style" w:hAnsi="Bookman Old Style"/>
        </w:rPr>
      </w:pPr>
    </w:p>
    <w:p w14:paraId="7FEE7341" w14:textId="2F4D0C74" w:rsidR="009D0201" w:rsidRDefault="009D0201" w:rsidP="009D0201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 xml:space="preserve">Добавить </w:t>
      </w:r>
      <w:r w:rsidR="005F51F9">
        <w:rPr>
          <w:rFonts w:ascii="Bookman Old Style" w:hAnsi="Bookman Old Style"/>
        </w:rPr>
        <w:t>на форму</w:t>
      </w:r>
      <w:r w:rsidRPr="007A18FD">
        <w:rPr>
          <w:rFonts w:ascii="Bookman Old Style" w:hAnsi="Bookman Old Style"/>
        </w:rPr>
        <w:t xml:space="preserve"> окно поиска</w:t>
      </w:r>
      <w:r w:rsidR="00811B8E">
        <w:rPr>
          <w:rFonts w:ascii="Bookman Old Style" w:hAnsi="Bookman Old Style"/>
        </w:rPr>
        <w:t xml:space="preserve"> (пользователи с ролью кладовщик не имеют прав на создание запросов)</w:t>
      </w:r>
      <w:r w:rsidRPr="007A18FD">
        <w:rPr>
          <w:rFonts w:ascii="Bookman Old Style" w:hAnsi="Bookman Old Style"/>
        </w:rPr>
        <w:t>.</w:t>
      </w:r>
    </w:p>
    <w:p w14:paraId="5595FE80" w14:textId="7651499E" w:rsidR="00BA3995" w:rsidRDefault="00BA3995" w:rsidP="009D0201">
      <w:pPr>
        <w:spacing w:after="0" w:line="0" w:lineRule="atLeast"/>
        <w:rPr>
          <w:rFonts w:ascii="Bookman Old Style" w:hAnsi="Bookman Old Style"/>
        </w:rPr>
      </w:pPr>
    </w:p>
    <w:p w14:paraId="5264A7C2" w14:textId="4EB54F2B" w:rsidR="00AE0161" w:rsidRDefault="00BA3995" w:rsidP="009D0201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Пример из АРМ Менеджера по снабжению: </w:t>
      </w:r>
    </w:p>
    <w:p w14:paraId="1CAB0E92" w14:textId="77777777" w:rsidR="00BA3995" w:rsidRDefault="00BA3995" w:rsidP="009D0201">
      <w:pPr>
        <w:spacing w:after="0" w:line="0" w:lineRule="atLeast"/>
        <w:rPr>
          <w:rFonts w:ascii="Bookman Old Style" w:hAnsi="Bookman Old Style"/>
        </w:rPr>
      </w:pPr>
    </w:p>
    <w:p w14:paraId="4CBC03F1" w14:textId="6BA463EA" w:rsidR="00AE0161" w:rsidRPr="007A18FD" w:rsidRDefault="00AE0161" w:rsidP="009D0201">
      <w:pPr>
        <w:spacing w:after="0" w:line="0" w:lineRule="atLeast"/>
        <w:rPr>
          <w:rFonts w:ascii="Bookman Old Style" w:hAnsi="Bookman Old Style"/>
        </w:rPr>
      </w:pPr>
      <w:r>
        <w:rPr>
          <w:noProof/>
          <w:lang w:eastAsia="ru-RU"/>
        </w:rPr>
        <w:drawing>
          <wp:inline distT="0" distB="0" distL="0" distR="0" wp14:anchorId="1C9A03A4" wp14:editId="17680BAF">
            <wp:extent cx="6840855" cy="42754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2DAF" w14:textId="74024EE3" w:rsidR="0087152B" w:rsidRDefault="0087152B" w:rsidP="00863EBE">
      <w:pPr>
        <w:spacing w:after="0" w:line="0" w:lineRule="atLeast"/>
        <w:rPr>
          <w:rFonts w:ascii="Bookman Old Style" w:hAnsi="Bookman Old Style"/>
        </w:rPr>
      </w:pPr>
    </w:p>
    <w:p w14:paraId="53F89D42" w14:textId="66C36915" w:rsidR="00AD7152" w:rsidRDefault="0087152B" w:rsidP="0087152B">
      <w:pPr>
        <w:pStyle w:val="a3"/>
        <w:numPr>
          <w:ilvl w:val="0"/>
          <w:numId w:val="23"/>
        </w:num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Вкладка </w:t>
      </w:r>
      <w:r w:rsidR="00AD7152">
        <w:rPr>
          <w:rFonts w:ascii="Bookman Old Style" w:hAnsi="Bookman Old Style"/>
        </w:rPr>
        <w:t>Заказы поставщику.</w:t>
      </w:r>
    </w:p>
    <w:p w14:paraId="71A3364C" w14:textId="1C304E70" w:rsidR="00AD7152" w:rsidRDefault="00AD7152" w:rsidP="00AD7152">
      <w:pPr>
        <w:spacing w:after="0" w:line="0" w:lineRule="atLeast"/>
        <w:rPr>
          <w:rFonts w:ascii="Bookman Old Style" w:hAnsi="Bookman Old Style"/>
        </w:rPr>
      </w:pPr>
    </w:p>
    <w:p w14:paraId="53E7F917" w14:textId="2B9D0D6C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Реализовать данную вкладку </w:t>
      </w:r>
      <w:r>
        <w:rPr>
          <w:rFonts w:ascii="Bookman Old Style" w:hAnsi="Bookman Old Style"/>
        </w:rPr>
        <w:t xml:space="preserve">полностью </w:t>
      </w:r>
      <w:r>
        <w:rPr>
          <w:rFonts w:ascii="Bookman Old Style" w:hAnsi="Bookman Old Style"/>
        </w:rPr>
        <w:t>по аналог</w:t>
      </w:r>
      <w:r w:rsidR="005F51F9">
        <w:rPr>
          <w:rFonts w:ascii="Bookman Old Style" w:hAnsi="Bookman Old Style"/>
        </w:rPr>
        <w:t>ии с АРМ менеджера по снабжению.</w:t>
      </w:r>
    </w:p>
    <w:p w14:paraId="054BD428" w14:textId="07ED546F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 xml:space="preserve">Выводить на форму обработки список документов </w:t>
      </w:r>
      <w:r w:rsidR="005F51F9">
        <w:rPr>
          <w:rFonts w:ascii="Bookman Old Style" w:hAnsi="Bookman Old Style"/>
        </w:rPr>
        <w:t>«</w:t>
      </w:r>
      <w:r w:rsidRPr="007A18FD">
        <w:rPr>
          <w:rFonts w:ascii="Bookman Old Style" w:hAnsi="Bookman Old Style"/>
        </w:rPr>
        <w:t>Запрос</w:t>
      </w:r>
      <w:r w:rsidR="005F51F9">
        <w:rPr>
          <w:rFonts w:ascii="Bookman Old Style" w:hAnsi="Bookman Old Style"/>
        </w:rPr>
        <w:t>»</w:t>
      </w:r>
      <w:r>
        <w:rPr>
          <w:rFonts w:ascii="Bookman Old Style" w:hAnsi="Bookman Old Style"/>
        </w:rPr>
        <w:t xml:space="preserve"> с вид</w:t>
      </w:r>
      <w:r>
        <w:rPr>
          <w:rFonts w:ascii="Bookman Old Style" w:hAnsi="Bookman Old Style"/>
        </w:rPr>
        <w:t xml:space="preserve">ом </w:t>
      </w:r>
      <w:r w:rsidR="005F51F9">
        <w:rPr>
          <w:rFonts w:ascii="Bookman Old Style" w:hAnsi="Bookman Old Style"/>
        </w:rPr>
        <w:t>«</w:t>
      </w:r>
      <w:r>
        <w:rPr>
          <w:rFonts w:ascii="Bookman Old Style" w:hAnsi="Bookman Old Style"/>
        </w:rPr>
        <w:t>Заказ поставщику</w:t>
      </w:r>
      <w:r w:rsidR="005F51F9">
        <w:rPr>
          <w:rFonts w:ascii="Bookman Old Style" w:hAnsi="Bookman Old Style"/>
        </w:rPr>
        <w:t>»</w:t>
      </w:r>
      <w:r>
        <w:rPr>
          <w:rFonts w:ascii="Bookman Old Style" w:hAnsi="Bookman Old Style"/>
        </w:rPr>
        <w:t>.</w:t>
      </w:r>
      <w:r>
        <w:rPr>
          <w:rFonts w:ascii="Bookman Old Style" w:hAnsi="Bookman Old Style"/>
        </w:rPr>
        <w:t xml:space="preserve"> </w:t>
      </w:r>
    </w:p>
    <w:p w14:paraId="4916AC1E" w14:textId="77777777" w:rsidR="00AD7152" w:rsidRDefault="00AD7152" w:rsidP="00AD7152">
      <w:pPr>
        <w:spacing w:after="0" w:line="0" w:lineRule="atLeast"/>
        <w:rPr>
          <w:rFonts w:ascii="Bookman Old Style" w:hAnsi="Bookman Old Style"/>
        </w:rPr>
      </w:pPr>
    </w:p>
    <w:p w14:paraId="05D5CD79" w14:textId="77777777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Фильтр по этапам маршрутов согласования реализовать в виде кнопок.</w:t>
      </w:r>
    </w:p>
    <w:p w14:paraId="763854E0" w14:textId="77777777" w:rsidR="00AD7152" w:rsidRPr="007A18FD" w:rsidRDefault="00AD7152" w:rsidP="00AD7152">
      <w:pPr>
        <w:spacing w:after="0" w:line="0" w:lineRule="atLeast"/>
        <w:rPr>
          <w:rFonts w:ascii="Bookman Old Style" w:hAnsi="Bookman Old Style"/>
        </w:rPr>
      </w:pPr>
    </w:p>
    <w:p w14:paraId="6A1CFEDF" w14:textId="68CDB36A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Реализовать 2 табличные части: </w:t>
      </w:r>
    </w:p>
    <w:p w14:paraId="756AA79F" w14:textId="035A133D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* в верхней</w:t>
      </w:r>
      <w:r w:rsidRPr="007A18FD">
        <w:rPr>
          <w:rFonts w:ascii="Bookman Old Style" w:hAnsi="Bookman Old Style"/>
        </w:rPr>
        <w:t xml:space="preserve"> ТЧ колонки: дата, номер, тема,</w:t>
      </w:r>
      <w:r>
        <w:rPr>
          <w:rFonts w:ascii="Bookman Old Style" w:hAnsi="Bookman Old Style"/>
        </w:rPr>
        <w:t xml:space="preserve"> контрагент, фирма, </w:t>
      </w:r>
      <w:r w:rsidRPr="007A18FD">
        <w:rPr>
          <w:rFonts w:ascii="Bookman Old Style" w:hAnsi="Bookman Old Style"/>
        </w:rPr>
        <w:t>маршрут, текущий этап, текущий исполнитель</w:t>
      </w:r>
      <w:r w:rsidR="00FA697E">
        <w:rPr>
          <w:rFonts w:ascii="Bookman Old Style" w:hAnsi="Bookman Old Style"/>
        </w:rPr>
        <w:t xml:space="preserve">, </w:t>
      </w:r>
      <w:r w:rsidR="00FA697E">
        <w:rPr>
          <w:rFonts w:ascii="Bookman Old Style" w:hAnsi="Bookman Old Style"/>
        </w:rPr>
        <w:t>инициатор, дата создания, № счета, дата счета, комментарий</w:t>
      </w:r>
      <w:r w:rsidR="00FA697E">
        <w:rPr>
          <w:rFonts w:ascii="Bookman Old Style" w:hAnsi="Bookman Old Style"/>
        </w:rPr>
        <w:t>.</w:t>
      </w:r>
    </w:p>
    <w:p w14:paraId="31A0BC50" w14:textId="77777777" w:rsidR="00FA697E" w:rsidRDefault="00FA697E" w:rsidP="00AD7152">
      <w:pPr>
        <w:spacing w:after="0" w:line="0" w:lineRule="atLeast"/>
        <w:rPr>
          <w:rFonts w:ascii="Bookman Old Style" w:hAnsi="Bookman Old Style"/>
        </w:rPr>
      </w:pPr>
    </w:p>
    <w:p w14:paraId="17AD6D35" w14:textId="77777777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При установке курсора на документ в верхней ТЧ раскрывать содержимое документа в нижней ТЧ.</w:t>
      </w:r>
    </w:p>
    <w:p w14:paraId="73435A33" w14:textId="5148F66A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* в нижней ТЧ колонки: </w:t>
      </w:r>
      <w:proofErr w:type="spellStart"/>
      <w:r>
        <w:rPr>
          <w:rFonts w:ascii="Bookman Old Style" w:hAnsi="Bookman Old Style"/>
        </w:rPr>
        <w:t>конф</w:t>
      </w:r>
      <w:proofErr w:type="spellEnd"/>
      <w:r>
        <w:rPr>
          <w:rFonts w:ascii="Bookman Old Style" w:hAnsi="Bookman Old Style"/>
        </w:rPr>
        <w:t xml:space="preserve"> единица, кол-во</w:t>
      </w:r>
      <w:r w:rsidR="00FA697E">
        <w:rPr>
          <w:rFonts w:ascii="Bookman Old Style" w:hAnsi="Bookman Old Style"/>
        </w:rPr>
        <w:t>,</w:t>
      </w:r>
      <w:r>
        <w:rPr>
          <w:rFonts w:ascii="Bookman Old Style" w:hAnsi="Bookman Old Style"/>
        </w:rPr>
        <w:t xml:space="preserve"> фирма, ЦФУ, </w:t>
      </w:r>
      <w:r w:rsidR="00FA697E">
        <w:rPr>
          <w:rFonts w:ascii="Bookman Old Style" w:hAnsi="Bookman Old Style"/>
        </w:rPr>
        <w:t>запрос на оборудование</w:t>
      </w:r>
      <w:r>
        <w:rPr>
          <w:rFonts w:ascii="Bookman Old Style" w:hAnsi="Bookman Old Style"/>
        </w:rPr>
        <w:t xml:space="preserve">, </w:t>
      </w:r>
      <w:r w:rsidR="00FA697E">
        <w:rPr>
          <w:rFonts w:ascii="Bookman Old Style" w:hAnsi="Bookman Old Style"/>
        </w:rPr>
        <w:t>тема запроса</w:t>
      </w:r>
      <w:r>
        <w:rPr>
          <w:rFonts w:ascii="Bookman Old Style" w:hAnsi="Bookman Old Style"/>
        </w:rPr>
        <w:t>;</w:t>
      </w:r>
    </w:p>
    <w:p w14:paraId="603D424C" w14:textId="77777777" w:rsidR="00AD7152" w:rsidRPr="007A18FD" w:rsidRDefault="00AD7152" w:rsidP="00AD7152">
      <w:pPr>
        <w:spacing w:after="0" w:line="0" w:lineRule="atLeast"/>
        <w:rPr>
          <w:rFonts w:ascii="Bookman Old Style" w:hAnsi="Bookman Old Style"/>
        </w:rPr>
      </w:pPr>
    </w:p>
    <w:p w14:paraId="2925551F" w14:textId="36380B8B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>Открывать документ из списка двойным кликом по нему.</w:t>
      </w:r>
    </w:p>
    <w:p w14:paraId="1F1F9D74" w14:textId="77777777" w:rsidR="00AD7152" w:rsidRPr="007A18FD" w:rsidRDefault="00AD7152" w:rsidP="00AD7152">
      <w:pPr>
        <w:spacing w:after="0" w:line="0" w:lineRule="atLeast"/>
        <w:rPr>
          <w:rFonts w:ascii="Bookman Old Style" w:hAnsi="Bookman Old Style"/>
        </w:rPr>
      </w:pPr>
    </w:p>
    <w:p w14:paraId="183F553D" w14:textId="04AC7E90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>Реализовать отборы: периоду, текущему этапу, текущему исполнителю, фирме, контрагенту</w:t>
      </w:r>
      <w:r w:rsidR="00FA697E">
        <w:rPr>
          <w:rFonts w:ascii="Bookman Old Style" w:hAnsi="Bookman Old Style"/>
        </w:rPr>
        <w:t xml:space="preserve">, </w:t>
      </w:r>
      <w:r w:rsidR="00FA697E">
        <w:rPr>
          <w:rFonts w:ascii="Bookman Old Style" w:hAnsi="Bookman Old Style"/>
        </w:rPr>
        <w:t>инициатор</w:t>
      </w:r>
      <w:r w:rsidR="00FA697E">
        <w:rPr>
          <w:rFonts w:ascii="Bookman Old Style" w:hAnsi="Bookman Old Style"/>
        </w:rPr>
        <w:t>у,</w:t>
      </w:r>
      <w:r w:rsidR="00FA697E">
        <w:rPr>
          <w:rFonts w:ascii="Bookman Old Style" w:hAnsi="Bookman Old Style"/>
        </w:rPr>
        <w:t xml:space="preserve"> № счета, дат</w:t>
      </w:r>
      <w:r w:rsidR="00FA697E">
        <w:rPr>
          <w:rFonts w:ascii="Bookman Old Style" w:hAnsi="Bookman Old Style"/>
        </w:rPr>
        <w:t>е счета.</w:t>
      </w:r>
    </w:p>
    <w:p w14:paraId="50B5C9DE" w14:textId="77777777" w:rsidR="00AD7152" w:rsidRPr="007A18FD" w:rsidRDefault="00AD7152" w:rsidP="00AD7152">
      <w:pPr>
        <w:spacing w:after="0" w:line="0" w:lineRule="atLeast"/>
        <w:rPr>
          <w:rFonts w:ascii="Bookman Old Style" w:hAnsi="Bookman Old Style"/>
        </w:rPr>
      </w:pPr>
    </w:p>
    <w:p w14:paraId="690E3924" w14:textId="5C681D57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 xml:space="preserve">Добавить </w:t>
      </w:r>
      <w:r w:rsidR="005F51F9">
        <w:rPr>
          <w:rFonts w:ascii="Bookman Old Style" w:hAnsi="Bookman Old Style"/>
        </w:rPr>
        <w:t xml:space="preserve">на форму </w:t>
      </w:r>
      <w:r w:rsidRPr="007A18FD">
        <w:rPr>
          <w:rFonts w:ascii="Bookman Old Style" w:hAnsi="Bookman Old Style"/>
        </w:rPr>
        <w:t>окно поиска</w:t>
      </w:r>
      <w:r>
        <w:rPr>
          <w:rFonts w:ascii="Bookman Old Style" w:hAnsi="Bookman Old Style"/>
        </w:rPr>
        <w:t xml:space="preserve"> (пользователи с ролью кладовщик не имеют прав на создание запросов)</w:t>
      </w:r>
      <w:r w:rsidRPr="007A18FD">
        <w:rPr>
          <w:rFonts w:ascii="Bookman Old Style" w:hAnsi="Bookman Old Style"/>
        </w:rPr>
        <w:t>.</w:t>
      </w:r>
    </w:p>
    <w:p w14:paraId="61B2FEB5" w14:textId="77777777" w:rsidR="00AD7152" w:rsidRDefault="00AD7152" w:rsidP="00AD7152">
      <w:pPr>
        <w:spacing w:after="0" w:line="0" w:lineRule="atLeast"/>
        <w:rPr>
          <w:rFonts w:ascii="Bookman Old Style" w:hAnsi="Bookman Old Style"/>
        </w:rPr>
      </w:pPr>
    </w:p>
    <w:p w14:paraId="2AE23D6C" w14:textId="043AF436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Пример из АРМ Менеджера по снабжению: </w:t>
      </w:r>
    </w:p>
    <w:p w14:paraId="64B762E1" w14:textId="77777777" w:rsidR="00E131A7" w:rsidRDefault="00E131A7" w:rsidP="00AD7152">
      <w:pPr>
        <w:spacing w:after="0" w:line="0" w:lineRule="atLeast"/>
        <w:rPr>
          <w:rFonts w:ascii="Bookman Old Style" w:hAnsi="Bookman Old Style"/>
        </w:rPr>
      </w:pPr>
    </w:p>
    <w:p w14:paraId="2129F7E1" w14:textId="1147E7FD" w:rsidR="00AD7152" w:rsidRDefault="00AD7152" w:rsidP="00AD7152">
      <w:pPr>
        <w:spacing w:after="0" w:line="0" w:lineRule="atLeast"/>
        <w:rPr>
          <w:rFonts w:ascii="Bookman Old Style" w:hAnsi="Bookman Old Style"/>
        </w:rPr>
      </w:pPr>
      <w:r>
        <w:rPr>
          <w:noProof/>
          <w:lang w:eastAsia="ru-RU"/>
        </w:rPr>
        <w:drawing>
          <wp:inline distT="0" distB="0" distL="0" distR="0" wp14:anchorId="0E9B82EC" wp14:editId="7D7499A4">
            <wp:extent cx="6840855" cy="42754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DA2F" w14:textId="77777777" w:rsidR="00AD7152" w:rsidRPr="00AD7152" w:rsidRDefault="00AD7152" w:rsidP="00AD7152">
      <w:pPr>
        <w:spacing w:after="0" w:line="0" w:lineRule="atLeast"/>
        <w:rPr>
          <w:rFonts w:ascii="Bookman Old Style" w:hAnsi="Bookman Old Style"/>
        </w:rPr>
      </w:pPr>
    </w:p>
    <w:p w14:paraId="17996323" w14:textId="03B5BEE1" w:rsidR="0087152B" w:rsidRPr="0087152B" w:rsidRDefault="00AD7152" w:rsidP="0087152B">
      <w:pPr>
        <w:pStyle w:val="a3"/>
        <w:numPr>
          <w:ilvl w:val="0"/>
          <w:numId w:val="23"/>
        </w:num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Вкладка </w:t>
      </w:r>
      <w:proofErr w:type="spellStart"/>
      <w:r w:rsidR="0087152B">
        <w:rPr>
          <w:rFonts w:ascii="Bookman Old Style" w:hAnsi="Bookman Old Style"/>
        </w:rPr>
        <w:t>эУПД</w:t>
      </w:r>
      <w:proofErr w:type="spellEnd"/>
      <w:r w:rsidR="00D720D6">
        <w:rPr>
          <w:rFonts w:ascii="Bookman Old Style" w:hAnsi="Bookman Old Style"/>
        </w:rPr>
        <w:t>.</w:t>
      </w:r>
    </w:p>
    <w:p w14:paraId="4BEE22F9" w14:textId="7262A3AF" w:rsidR="00C7075B" w:rsidRDefault="00C7075B" w:rsidP="00C7075B">
      <w:pPr>
        <w:spacing w:after="0" w:line="0" w:lineRule="atLeast"/>
        <w:rPr>
          <w:rFonts w:ascii="Bookman Old Style" w:hAnsi="Bookman Old Style"/>
        </w:rPr>
      </w:pPr>
    </w:p>
    <w:p w14:paraId="791119FF" w14:textId="6D009084" w:rsidR="005F51F9" w:rsidRDefault="005F51F9" w:rsidP="00811B8E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Реализовать данную вкладку полностью по аналогии с АРМ менеджера по снабжению</w:t>
      </w:r>
      <w:r>
        <w:rPr>
          <w:rFonts w:ascii="Bookman Old Style" w:hAnsi="Bookman Old Style"/>
        </w:rPr>
        <w:t>.</w:t>
      </w:r>
    </w:p>
    <w:p w14:paraId="08E8BCA2" w14:textId="02AE7026" w:rsidR="00811B8E" w:rsidRPr="007A18FD" w:rsidRDefault="00811B8E" w:rsidP="00811B8E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 xml:space="preserve">Выводить на форму обработки список документов </w:t>
      </w:r>
      <w:r>
        <w:rPr>
          <w:rFonts w:ascii="Bookman Old Style" w:hAnsi="Bookman Old Style"/>
        </w:rPr>
        <w:t>Электронный УПД</w:t>
      </w:r>
      <w:r w:rsidRPr="007A18FD">
        <w:rPr>
          <w:rFonts w:ascii="Bookman Old Style" w:hAnsi="Bookman Old Style"/>
        </w:rPr>
        <w:t xml:space="preserve">. </w:t>
      </w:r>
    </w:p>
    <w:p w14:paraId="63994D72" w14:textId="46C6BC5D" w:rsidR="00811B8E" w:rsidRPr="007A18FD" w:rsidRDefault="00811B8E" w:rsidP="00811B8E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 xml:space="preserve">В ТЧ реализовать колонки: дата, номер, </w:t>
      </w:r>
      <w:r>
        <w:rPr>
          <w:rFonts w:ascii="Bookman Old Style" w:hAnsi="Bookman Old Style"/>
        </w:rPr>
        <w:t>статус на сайте, номер документа поставщика, дата документа поставщика,</w:t>
      </w:r>
      <w:r w:rsidRPr="007A18FD">
        <w:rPr>
          <w:rFonts w:ascii="Bookman Old Style" w:hAnsi="Bookman Old Style"/>
        </w:rPr>
        <w:t xml:space="preserve"> фирма, контрагент, </w:t>
      </w:r>
      <w:r>
        <w:rPr>
          <w:rFonts w:ascii="Bookman Old Style" w:hAnsi="Bookman Old Style"/>
        </w:rPr>
        <w:t>склад, номер счета, дата счета.</w:t>
      </w:r>
    </w:p>
    <w:p w14:paraId="0B3CE9E8" w14:textId="77777777" w:rsidR="00811B8E" w:rsidRPr="007A18FD" w:rsidRDefault="00811B8E" w:rsidP="00811B8E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>Открывать документ из списка двойным кликом по нему.</w:t>
      </w:r>
    </w:p>
    <w:p w14:paraId="3AE61471" w14:textId="51351819" w:rsidR="00811B8E" w:rsidRPr="007A18FD" w:rsidRDefault="00811B8E" w:rsidP="00811B8E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>Реализовать отборы по: периоду, фирме, контрагенту.</w:t>
      </w:r>
    </w:p>
    <w:p w14:paraId="27AAFE81" w14:textId="01321C68" w:rsidR="00811B8E" w:rsidRDefault="00811B8E" w:rsidP="00811B8E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 xml:space="preserve">Добавить </w:t>
      </w:r>
      <w:r w:rsidR="005F51F9">
        <w:rPr>
          <w:rFonts w:ascii="Bookman Old Style" w:hAnsi="Bookman Old Style"/>
        </w:rPr>
        <w:t>на форму</w:t>
      </w:r>
      <w:r w:rsidRPr="007A18FD">
        <w:rPr>
          <w:rFonts w:ascii="Bookman Old Style" w:hAnsi="Bookman Old Style"/>
        </w:rPr>
        <w:t xml:space="preserve"> окно поиска</w:t>
      </w:r>
      <w:r>
        <w:rPr>
          <w:rFonts w:ascii="Bookman Old Style" w:hAnsi="Bookman Old Style"/>
        </w:rPr>
        <w:t xml:space="preserve"> (пользователи </w:t>
      </w:r>
      <w:r>
        <w:rPr>
          <w:rFonts w:ascii="Bookman Old Style" w:hAnsi="Bookman Old Style"/>
          <w:lang w:val="en-US"/>
        </w:rPr>
        <w:t>ITIL</w:t>
      </w:r>
      <w:r>
        <w:rPr>
          <w:rFonts w:ascii="Bookman Old Style" w:hAnsi="Bookman Old Style"/>
        </w:rPr>
        <w:t xml:space="preserve"> не имеют прав на создание </w:t>
      </w:r>
      <w:proofErr w:type="spellStart"/>
      <w:r>
        <w:rPr>
          <w:rFonts w:ascii="Bookman Old Style" w:hAnsi="Bookman Old Style"/>
        </w:rPr>
        <w:t>эУПД</w:t>
      </w:r>
      <w:proofErr w:type="spellEnd"/>
      <w:r>
        <w:rPr>
          <w:rFonts w:ascii="Bookman Old Style" w:hAnsi="Bookman Old Style"/>
        </w:rPr>
        <w:t>, т.к. данный документ загружается автоматически из БП КОРП)</w:t>
      </w:r>
      <w:r w:rsidRPr="007A18FD">
        <w:rPr>
          <w:rFonts w:ascii="Bookman Old Style" w:hAnsi="Bookman Old Style"/>
        </w:rPr>
        <w:t>.</w:t>
      </w:r>
    </w:p>
    <w:p w14:paraId="28FE2518" w14:textId="38E1D27A" w:rsidR="009F17C3" w:rsidRDefault="009F17C3" w:rsidP="00811B8E">
      <w:pPr>
        <w:spacing w:after="0" w:line="0" w:lineRule="atLeast"/>
        <w:rPr>
          <w:rFonts w:ascii="Bookman Old Style" w:hAnsi="Bookman Old Style"/>
        </w:rPr>
      </w:pPr>
    </w:p>
    <w:p w14:paraId="4A54541B" w14:textId="4E13B8DD" w:rsidR="009F17C3" w:rsidRDefault="009F17C3" w:rsidP="009F17C3">
      <w:pPr>
        <w:pStyle w:val="a3"/>
        <w:numPr>
          <w:ilvl w:val="0"/>
          <w:numId w:val="23"/>
        </w:num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Вкладка Инциденты</w:t>
      </w:r>
    </w:p>
    <w:p w14:paraId="4928333C" w14:textId="0A01179C" w:rsidR="008A423D" w:rsidRDefault="008A423D" w:rsidP="009F17C3">
      <w:pPr>
        <w:spacing w:after="0" w:line="0" w:lineRule="atLeast"/>
        <w:rPr>
          <w:rFonts w:ascii="Bookman Old Style" w:hAnsi="Bookman Old Style"/>
        </w:rPr>
      </w:pPr>
    </w:p>
    <w:p w14:paraId="21E52E89" w14:textId="6B801187" w:rsidR="005F51F9" w:rsidRPr="007A18FD" w:rsidRDefault="005F51F9" w:rsidP="005F51F9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 xml:space="preserve">Выводить на форму обработки список документов </w:t>
      </w:r>
      <w:r>
        <w:rPr>
          <w:rFonts w:ascii="Bookman Old Style" w:hAnsi="Bookman Old Style"/>
        </w:rPr>
        <w:t xml:space="preserve">Инцидент, по умолчанию наложить </w:t>
      </w:r>
      <w:r>
        <w:rPr>
          <w:rFonts w:ascii="Bookman Old Style" w:hAnsi="Bookman Old Style"/>
        </w:rPr>
        <w:t xml:space="preserve">на документы </w:t>
      </w:r>
      <w:r>
        <w:rPr>
          <w:rFonts w:ascii="Bookman Old Style" w:hAnsi="Bookman Old Style"/>
        </w:rPr>
        <w:t>фильтр по инициатору = пользователю</w:t>
      </w:r>
      <w:r w:rsidRPr="007A18FD">
        <w:rPr>
          <w:rFonts w:ascii="Bookman Old Style" w:hAnsi="Bookman Old Style"/>
        </w:rPr>
        <w:t xml:space="preserve">. </w:t>
      </w:r>
    </w:p>
    <w:p w14:paraId="7036F00B" w14:textId="51F2C2AD" w:rsidR="005F51F9" w:rsidRPr="007A18FD" w:rsidRDefault="005F51F9" w:rsidP="005F51F9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t xml:space="preserve">В ТЧ реализовать колонки: дата, номер, </w:t>
      </w:r>
      <w:r>
        <w:rPr>
          <w:rFonts w:ascii="Bookman Old Style" w:hAnsi="Bookman Old Style"/>
        </w:rPr>
        <w:t>тема, инициатор, исполнитель</w:t>
      </w:r>
      <w:r>
        <w:rPr>
          <w:rFonts w:ascii="Bookman Old Style" w:hAnsi="Bookman Old Style"/>
        </w:rPr>
        <w:t>.</w:t>
      </w:r>
    </w:p>
    <w:p w14:paraId="06A3D1A2" w14:textId="77777777" w:rsidR="005F51F9" w:rsidRPr="007A18FD" w:rsidRDefault="005F51F9" w:rsidP="005F51F9">
      <w:pPr>
        <w:spacing w:after="0" w:line="0" w:lineRule="atLeast"/>
        <w:rPr>
          <w:rFonts w:ascii="Bookman Old Style" w:hAnsi="Bookman Old Style"/>
        </w:rPr>
      </w:pPr>
      <w:r w:rsidRPr="007A18FD">
        <w:rPr>
          <w:rFonts w:ascii="Bookman Old Style" w:hAnsi="Bookman Old Style"/>
        </w:rPr>
        <w:lastRenderedPageBreak/>
        <w:t>Открывать документ из списка двойным кликом по нему.</w:t>
      </w:r>
    </w:p>
    <w:p w14:paraId="55ADDC3D" w14:textId="516B0F7D" w:rsidR="005F51F9" w:rsidRPr="007A18FD" w:rsidRDefault="005F51F9" w:rsidP="005F51F9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Реализовать отборы по: периоду и исполнителю</w:t>
      </w:r>
      <w:r w:rsidRPr="007A18FD">
        <w:rPr>
          <w:rFonts w:ascii="Bookman Old Style" w:hAnsi="Bookman Old Style"/>
        </w:rPr>
        <w:t>.</w:t>
      </w:r>
    </w:p>
    <w:p w14:paraId="4B25FB59" w14:textId="1C7B86B2" w:rsidR="005F51F9" w:rsidRDefault="005F51F9" w:rsidP="005F51F9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Добавить кнопк</w:t>
      </w:r>
      <w:r>
        <w:rPr>
          <w:rFonts w:ascii="Bookman Old Style" w:hAnsi="Bookman Old Style"/>
        </w:rPr>
        <w:t>у</w:t>
      </w:r>
      <w:r>
        <w:rPr>
          <w:rFonts w:ascii="Bookman Old Style" w:hAnsi="Bookman Old Style"/>
        </w:rPr>
        <w:t xml:space="preserve"> «Создать» и окно поиска.</w:t>
      </w:r>
    </w:p>
    <w:p w14:paraId="030E0016" w14:textId="5B30D9BD" w:rsidR="005F51F9" w:rsidRDefault="005F51F9" w:rsidP="005F51F9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П</w:t>
      </w:r>
      <w:r>
        <w:rPr>
          <w:rFonts w:ascii="Bookman Old Style" w:hAnsi="Bookman Old Style"/>
        </w:rPr>
        <w:t xml:space="preserve">о кнопке </w:t>
      </w:r>
      <w:r>
        <w:rPr>
          <w:rFonts w:ascii="Bookman Old Style" w:hAnsi="Bookman Old Style"/>
        </w:rPr>
        <w:t>«</w:t>
      </w:r>
      <w:r>
        <w:rPr>
          <w:rFonts w:ascii="Bookman Old Style" w:hAnsi="Bookman Old Style"/>
        </w:rPr>
        <w:t>Создать</w:t>
      </w:r>
      <w:r>
        <w:rPr>
          <w:rFonts w:ascii="Bookman Old Style" w:hAnsi="Bookman Old Style"/>
        </w:rPr>
        <w:t>» о</w:t>
      </w:r>
      <w:r>
        <w:rPr>
          <w:rFonts w:ascii="Bookman Old Style" w:hAnsi="Bookman Old Style"/>
        </w:rPr>
        <w:t xml:space="preserve">ткрывать форму документа </w:t>
      </w:r>
      <w:r>
        <w:rPr>
          <w:rFonts w:ascii="Bookman Old Style" w:hAnsi="Bookman Old Style"/>
        </w:rPr>
        <w:t>«</w:t>
      </w:r>
      <w:r>
        <w:rPr>
          <w:rFonts w:ascii="Bookman Old Style" w:hAnsi="Bookman Old Style"/>
        </w:rPr>
        <w:t>Инцидент</w:t>
      </w:r>
      <w:r>
        <w:rPr>
          <w:rFonts w:ascii="Bookman Old Style" w:hAnsi="Bookman Old Style"/>
        </w:rPr>
        <w:t>»,</w:t>
      </w:r>
      <w:r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>по умолчанию маршрут = «</w:t>
      </w:r>
      <w:r w:rsidRPr="005F51F9">
        <w:rPr>
          <w:rFonts w:ascii="Bookman Old Style" w:hAnsi="Bookman Old Style"/>
        </w:rPr>
        <w:t>Инцидент первой линии</w:t>
      </w:r>
      <w:r>
        <w:rPr>
          <w:rFonts w:ascii="Bookman Old Style" w:hAnsi="Bookman Old Style"/>
        </w:rPr>
        <w:t>».</w:t>
      </w:r>
    </w:p>
    <w:p w14:paraId="7C1E0910" w14:textId="77777777" w:rsidR="005F51F9" w:rsidRDefault="005F51F9" w:rsidP="005F51F9">
      <w:pPr>
        <w:spacing w:after="0" w:line="0" w:lineRule="atLeast"/>
        <w:rPr>
          <w:rFonts w:ascii="Bookman Old Style" w:hAnsi="Bookman Old Style"/>
        </w:rPr>
      </w:pPr>
    </w:p>
    <w:p w14:paraId="5C7FF603" w14:textId="496BC719" w:rsidR="008A423D" w:rsidRDefault="008A423D" w:rsidP="009F17C3">
      <w:pPr>
        <w:spacing w:after="0" w:line="0" w:lineRule="atLeast"/>
        <w:rPr>
          <w:rFonts w:ascii="Bookman Old Style" w:hAnsi="Bookman Old Style"/>
        </w:rPr>
      </w:pPr>
      <w:r w:rsidRPr="008A423D">
        <w:rPr>
          <w:rFonts w:ascii="Bookman Old Style" w:hAnsi="Bookman Old Style"/>
          <w:noProof/>
          <w:lang w:eastAsia="ru-RU"/>
        </w:rPr>
        <w:drawing>
          <wp:inline distT="0" distB="0" distL="0" distR="0" wp14:anchorId="42075426" wp14:editId="32C8143D">
            <wp:extent cx="4000500" cy="13166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134" cy="133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EE90" w14:textId="18E9D40B" w:rsidR="005F51F9" w:rsidRDefault="005F51F9" w:rsidP="009F17C3">
      <w:pPr>
        <w:spacing w:after="0" w:line="0" w:lineRule="atLeast"/>
        <w:rPr>
          <w:rFonts w:ascii="Bookman Old Style" w:hAnsi="Bookman Old Style"/>
        </w:rPr>
      </w:pPr>
    </w:p>
    <w:p w14:paraId="5D7879A5" w14:textId="7961658C" w:rsidR="005F51F9" w:rsidRDefault="005F51F9" w:rsidP="009F17C3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На форме документа пользователю должны быть доступны только указанные поля и кнопки:</w:t>
      </w:r>
    </w:p>
    <w:p w14:paraId="0BC7C7DF" w14:textId="0A4B61D9" w:rsidR="005F51F9" w:rsidRDefault="005F51F9" w:rsidP="009F17C3">
      <w:pPr>
        <w:spacing w:after="0" w:line="0" w:lineRule="atLeast"/>
        <w:rPr>
          <w:rFonts w:ascii="Bookman Old Style" w:hAnsi="Bookman Old Style"/>
        </w:rPr>
      </w:pPr>
    </w:p>
    <w:p w14:paraId="08F57F47" w14:textId="543E1189" w:rsidR="005F51F9" w:rsidRDefault="005F51F9" w:rsidP="009F17C3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- Этап (тип - </w:t>
      </w:r>
      <w:proofErr w:type="spellStart"/>
      <w:r w:rsidRPr="005F51F9">
        <w:rPr>
          <w:rFonts w:ascii="Bookman Old Style" w:hAnsi="Bookman Old Style"/>
        </w:rPr>
        <w:t>Справочник.itilprofЭтапыМаршрутов</w:t>
      </w:r>
      <w:proofErr w:type="spellEnd"/>
      <w:r>
        <w:rPr>
          <w:rFonts w:ascii="Bookman Old Style" w:hAnsi="Bookman Old Style"/>
        </w:rPr>
        <w:t xml:space="preserve">) – заполнять автоматически первым по порядку этапом в маршруте = </w:t>
      </w:r>
      <w:r w:rsidRPr="005F51F9">
        <w:rPr>
          <w:rFonts w:ascii="Bookman Old Style" w:hAnsi="Bookman Old Style"/>
        </w:rPr>
        <w:t>Очередь 1 линии Техподдержки</w:t>
      </w:r>
      <w:r>
        <w:rPr>
          <w:rFonts w:ascii="Bookman Old Style" w:hAnsi="Bookman Old Style"/>
        </w:rPr>
        <w:t xml:space="preserve"> и заблокировать для редактирования пользователем;</w:t>
      </w:r>
    </w:p>
    <w:p w14:paraId="6C3396B3" w14:textId="2FC64635" w:rsidR="005F51F9" w:rsidRDefault="005F51F9" w:rsidP="009F17C3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- Тема (тип – строка) – пользователь заполнит вручную методом ввода данных;</w:t>
      </w:r>
    </w:p>
    <w:p w14:paraId="52E6C912" w14:textId="38679121" w:rsidR="005F51F9" w:rsidRDefault="005F51F9" w:rsidP="009F17C3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- Инициатор </w:t>
      </w:r>
      <w:r>
        <w:rPr>
          <w:rFonts w:ascii="Bookman Old Style" w:hAnsi="Bookman Old Style"/>
        </w:rPr>
        <w:t xml:space="preserve">(тип – </w:t>
      </w:r>
      <w:proofErr w:type="spellStart"/>
      <w:r w:rsidRPr="005F51F9">
        <w:rPr>
          <w:rFonts w:ascii="Bookman Old Style" w:hAnsi="Bookman Old Style"/>
        </w:rPr>
        <w:t>Справочник.Пользователи</w:t>
      </w:r>
      <w:proofErr w:type="spellEnd"/>
      <w:r>
        <w:rPr>
          <w:rFonts w:ascii="Bookman Old Style" w:hAnsi="Bookman Old Style"/>
        </w:rPr>
        <w:t xml:space="preserve">) – </w:t>
      </w:r>
      <w:r>
        <w:rPr>
          <w:rFonts w:ascii="Bookman Old Style" w:hAnsi="Bookman Old Style"/>
        </w:rPr>
        <w:t>заполнять</w:t>
      </w:r>
      <w:r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>автоматически</w:t>
      </w:r>
      <w:r>
        <w:rPr>
          <w:rFonts w:ascii="Bookman Old Style" w:hAnsi="Bookman Old Style"/>
        </w:rPr>
        <w:t xml:space="preserve"> по автору документа и заблокировать для редактирования пользователем;</w:t>
      </w:r>
    </w:p>
    <w:p w14:paraId="1F106D88" w14:textId="56187578" w:rsidR="005F51F9" w:rsidRDefault="005F51F9" w:rsidP="009F17C3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- Исполнитель </w:t>
      </w:r>
      <w:r>
        <w:rPr>
          <w:rFonts w:ascii="Bookman Old Style" w:hAnsi="Bookman Old Style"/>
        </w:rPr>
        <w:t xml:space="preserve">(тип – </w:t>
      </w:r>
      <w:proofErr w:type="spellStart"/>
      <w:r w:rsidRPr="005F51F9">
        <w:rPr>
          <w:rFonts w:ascii="Bookman Old Style" w:hAnsi="Bookman Old Style"/>
        </w:rPr>
        <w:t>Справочник.Пользователи</w:t>
      </w:r>
      <w:proofErr w:type="spellEnd"/>
      <w:r>
        <w:rPr>
          <w:rFonts w:ascii="Bookman Old Style" w:hAnsi="Bookman Old Style"/>
        </w:rPr>
        <w:t xml:space="preserve">) – </w:t>
      </w:r>
      <w:r>
        <w:rPr>
          <w:rFonts w:ascii="Bookman Old Style" w:hAnsi="Bookman Old Style"/>
        </w:rPr>
        <w:t>заполнять</w:t>
      </w:r>
      <w:r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>автоматически и заблокировать для редактирования пользователем</w:t>
      </w:r>
    </w:p>
    <w:p w14:paraId="72CEBDB7" w14:textId="038DDFBB" w:rsidR="005F51F9" w:rsidRDefault="005F51F9" w:rsidP="009F17C3">
      <w:pPr>
        <w:spacing w:after="0" w:line="0" w:lineRule="atLeast"/>
        <w:rPr>
          <w:rFonts w:ascii="Bookman Old Style" w:hAnsi="Bookman Old Style"/>
        </w:rPr>
      </w:pPr>
    </w:p>
    <w:p w14:paraId="72CBF8CF" w14:textId="1850E3F3" w:rsidR="005F51F9" w:rsidRDefault="005F51F9" w:rsidP="009F17C3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- Связанные документы – кнопка доступна пользователю на всех этапах маршрута;</w:t>
      </w:r>
    </w:p>
    <w:p w14:paraId="74CCA8DA" w14:textId="781505FA" w:rsidR="005F51F9" w:rsidRDefault="005F51F9" w:rsidP="009F17C3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- Зарегистрировать – скрывать кнопку сразу после регистрации Инцидента, запретить пользователю переводить документ на другие этапы.</w:t>
      </w:r>
    </w:p>
    <w:p w14:paraId="52F35909" w14:textId="276FDFD2" w:rsidR="005F51F9" w:rsidRDefault="005F51F9" w:rsidP="009F17C3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- Добавить скрытый комментарий – кнопка доступна пользователю пока идет выполнение заявки исполнителем, у завершенного инцидента данную кнопку скрывать.</w:t>
      </w:r>
    </w:p>
    <w:p w14:paraId="27D0F6E0" w14:textId="169BB1B0" w:rsidR="005F51F9" w:rsidRDefault="005F51F9" w:rsidP="009F17C3">
      <w:pPr>
        <w:spacing w:after="0" w:line="0" w:lineRule="atLeast"/>
        <w:rPr>
          <w:rFonts w:ascii="Bookman Old Style" w:hAnsi="Bookman Old Style"/>
        </w:rPr>
      </w:pPr>
    </w:p>
    <w:p w14:paraId="2DBBFB68" w14:textId="24225072" w:rsidR="005F51F9" w:rsidRDefault="005F51F9" w:rsidP="009F17C3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Вид формы документа «Инцидент» при открытии:</w:t>
      </w:r>
    </w:p>
    <w:p w14:paraId="2B5BE85C" w14:textId="7FEDD561" w:rsidR="00BA3995" w:rsidRDefault="00BA3995" w:rsidP="009F17C3">
      <w:pPr>
        <w:spacing w:after="0" w:line="0" w:lineRule="atLeast"/>
        <w:rPr>
          <w:rFonts w:ascii="Bookman Old Style" w:hAnsi="Bookman Old Style"/>
        </w:rPr>
      </w:pPr>
    </w:p>
    <w:p w14:paraId="621FE0C6" w14:textId="79096B55" w:rsidR="00BA3995" w:rsidRPr="009F17C3" w:rsidRDefault="00BA3995" w:rsidP="009F17C3">
      <w:pPr>
        <w:spacing w:after="0" w:line="0" w:lineRule="atLeast"/>
        <w:rPr>
          <w:rFonts w:ascii="Bookman Old Style" w:hAnsi="Bookman Old Style"/>
        </w:rPr>
      </w:pPr>
      <w:r w:rsidRPr="00BA3995">
        <w:rPr>
          <w:rFonts w:ascii="Bookman Old Style" w:hAnsi="Bookman Old Style"/>
          <w:noProof/>
          <w:lang w:eastAsia="ru-RU"/>
        </w:rPr>
        <w:drawing>
          <wp:inline distT="0" distB="0" distL="0" distR="0" wp14:anchorId="6A308194" wp14:editId="060EB74E">
            <wp:extent cx="6840855" cy="387225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7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0074" w14:textId="7DE016DE" w:rsidR="00D720D6" w:rsidRDefault="00D720D6" w:rsidP="00811B8E">
      <w:pPr>
        <w:spacing w:after="0" w:line="0" w:lineRule="atLeast"/>
        <w:rPr>
          <w:rFonts w:ascii="Bookman Old Style" w:hAnsi="Bookman Old Style"/>
        </w:rPr>
      </w:pPr>
    </w:p>
    <w:p w14:paraId="18DA354B" w14:textId="063B2E6E" w:rsidR="005F51F9" w:rsidRDefault="005F51F9" w:rsidP="00811B8E">
      <w:pPr>
        <w:spacing w:after="0" w:line="0" w:lineRule="atLeast"/>
        <w:rPr>
          <w:rFonts w:ascii="Bookman Old Style" w:hAnsi="Bookman Old Style"/>
        </w:rPr>
      </w:pPr>
    </w:p>
    <w:p w14:paraId="2770DD92" w14:textId="2FF0F8F1" w:rsidR="005F51F9" w:rsidRDefault="005F51F9" w:rsidP="00811B8E">
      <w:pPr>
        <w:spacing w:after="0" w:line="0" w:lineRule="atLeast"/>
        <w:rPr>
          <w:rFonts w:ascii="Bookman Old Style" w:hAnsi="Bookman Old Style"/>
        </w:rPr>
      </w:pPr>
    </w:p>
    <w:p w14:paraId="4A8AF34B" w14:textId="4FA4517F" w:rsidR="005F51F9" w:rsidRDefault="005F51F9" w:rsidP="00811B8E">
      <w:pPr>
        <w:spacing w:after="0" w:line="0" w:lineRule="atLeast"/>
        <w:rPr>
          <w:rFonts w:ascii="Bookman Old Style" w:hAnsi="Bookman Old Style"/>
        </w:rPr>
      </w:pPr>
    </w:p>
    <w:p w14:paraId="378DC647" w14:textId="1C5F417B" w:rsidR="005F51F9" w:rsidRDefault="005F51F9" w:rsidP="00811B8E">
      <w:pPr>
        <w:spacing w:after="0" w:line="0" w:lineRule="atLeast"/>
        <w:rPr>
          <w:rFonts w:ascii="Bookman Old Style" w:hAnsi="Bookman Old Style"/>
        </w:rPr>
      </w:pPr>
      <w:bookmarkStart w:id="0" w:name="_GoBack"/>
      <w:bookmarkEnd w:id="0"/>
      <w:r>
        <w:rPr>
          <w:rFonts w:ascii="Bookman Old Style" w:hAnsi="Bookman Old Style"/>
        </w:rPr>
        <w:lastRenderedPageBreak/>
        <w:t xml:space="preserve">Вид формы документа «Инцидент» </w:t>
      </w:r>
      <w:r>
        <w:rPr>
          <w:rFonts w:ascii="Bookman Old Style" w:hAnsi="Bookman Old Style"/>
        </w:rPr>
        <w:t>после регистрации</w:t>
      </w:r>
      <w:r>
        <w:rPr>
          <w:rFonts w:ascii="Bookman Old Style" w:hAnsi="Bookman Old Style"/>
        </w:rPr>
        <w:t>:</w:t>
      </w:r>
    </w:p>
    <w:p w14:paraId="382BCF7D" w14:textId="77777777" w:rsidR="005F51F9" w:rsidRDefault="005F51F9" w:rsidP="00811B8E">
      <w:pPr>
        <w:spacing w:after="0" w:line="0" w:lineRule="atLeast"/>
        <w:rPr>
          <w:rFonts w:ascii="Bookman Old Style" w:hAnsi="Bookman Old Style"/>
        </w:rPr>
      </w:pPr>
    </w:p>
    <w:p w14:paraId="6E31E23B" w14:textId="1AF30B7D" w:rsidR="00537A88" w:rsidRDefault="00F344F9" w:rsidP="00811B8E">
      <w:pPr>
        <w:spacing w:after="0" w:line="0" w:lineRule="atLeast"/>
        <w:rPr>
          <w:rFonts w:ascii="Bookman Old Style" w:hAnsi="Bookman Old Style"/>
        </w:rPr>
      </w:pPr>
      <w:r w:rsidRPr="00F344F9">
        <w:rPr>
          <w:rFonts w:ascii="Bookman Old Style" w:hAnsi="Bookman Old Style"/>
          <w:noProof/>
          <w:lang w:eastAsia="ru-RU"/>
        </w:rPr>
        <w:drawing>
          <wp:inline distT="0" distB="0" distL="0" distR="0" wp14:anchorId="137156F9" wp14:editId="61034B94">
            <wp:extent cx="6840855" cy="4299668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29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C56F" w14:textId="0D5FC036" w:rsidR="00537A88" w:rsidRDefault="00537A88" w:rsidP="00811B8E">
      <w:pPr>
        <w:spacing w:after="0" w:line="0" w:lineRule="atLeast"/>
        <w:rPr>
          <w:rFonts w:ascii="Bookman Old Style" w:hAnsi="Bookman Old Style"/>
        </w:rPr>
      </w:pPr>
    </w:p>
    <w:p w14:paraId="3F12A8DD" w14:textId="6E08D310" w:rsidR="00D720D6" w:rsidRPr="00D720D6" w:rsidRDefault="00D720D6" w:rsidP="00D720D6">
      <w:pPr>
        <w:pStyle w:val="a3"/>
        <w:numPr>
          <w:ilvl w:val="0"/>
          <w:numId w:val="23"/>
        </w:numPr>
        <w:spacing w:after="0" w:line="0" w:lineRule="atLeast"/>
        <w:rPr>
          <w:rFonts w:ascii="Bookman Old Style" w:hAnsi="Bookman Old Style"/>
        </w:rPr>
      </w:pPr>
      <w:r w:rsidRPr="00D720D6">
        <w:rPr>
          <w:rFonts w:ascii="Bookman Old Style" w:hAnsi="Bookman Old Style"/>
        </w:rPr>
        <w:t>Отчет</w:t>
      </w:r>
      <w:r w:rsidR="00DF265F">
        <w:rPr>
          <w:rFonts w:ascii="Bookman Old Style" w:hAnsi="Bookman Old Style"/>
        </w:rPr>
        <w:t xml:space="preserve"> кладовщика</w:t>
      </w:r>
      <w:r w:rsidRPr="00D720D6">
        <w:rPr>
          <w:rFonts w:ascii="Bookman Old Style" w:hAnsi="Bookman Old Style"/>
        </w:rPr>
        <w:t>.</w:t>
      </w:r>
    </w:p>
    <w:p w14:paraId="6912BFEC" w14:textId="21278469" w:rsidR="00D720D6" w:rsidRDefault="00D720D6" w:rsidP="00D720D6">
      <w:pPr>
        <w:spacing w:after="0" w:line="0" w:lineRule="atLeast"/>
        <w:rPr>
          <w:rFonts w:ascii="Bookman Old Style" w:hAnsi="Bookman Old Style"/>
        </w:rPr>
      </w:pPr>
    </w:p>
    <w:p w14:paraId="3032D011" w14:textId="7E65B119" w:rsidR="00DF265F" w:rsidRDefault="00DF265F" w:rsidP="00D720D6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Отборы по умолчанию: период, фирма, подразделение, рабочее место, МОЛ, тип КЕ, </w:t>
      </w:r>
      <w:proofErr w:type="spellStart"/>
      <w:r>
        <w:rPr>
          <w:rFonts w:ascii="Bookman Old Style" w:hAnsi="Bookman Old Style"/>
        </w:rPr>
        <w:t>Актив.Наименование</w:t>
      </w:r>
      <w:proofErr w:type="spellEnd"/>
      <w:r>
        <w:rPr>
          <w:rFonts w:ascii="Bookman Old Style" w:hAnsi="Bookman Old Style"/>
        </w:rPr>
        <w:t xml:space="preserve"> (поиск по части слова), инвентарный номер, серийный номер.</w:t>
      </w:r>
    </w:p>
    <w:p w14:paraId="1E47F655" w14:textId="49C1E43C" w:rsidR="00DF265F" w:rsidRDefault="00DF265F" w:rsidP="00D720D6">
      <w:pPr>
        <w:spacing w:after="0" w:line="0" w:lineRule="atLeast"/>
        <w:rPr>
          <w:rFonts w:ascii="Bookman Old Style" w:hAnsi="Bookman Old Style"/>
        </w:rPr>
      </w:pPr>
    </w:p>
    <w:p w14:paraId="2E5DA4F8" w14:textId="370DC341" w:rsidR="00DF265F" w:rsidRDefault="00DF265F" w:rsidP="00D720D6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Сворачивать строки с одинаковым названием активов и показывать общее количество, с возможностью развернуть и посмотреть номера.</w:t>
      </w:r>
    </w:p>
    <w:p w14:paraId="26086011" w14:textId="13F2492E" w:rsidR="00DF265F" w:rsidRDefault="00DF265F" w:rsidP="00D720D6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Реализовать возможность просматривать документы-регистраторы по активам и КЕ</w:t>
      </w:r>
      <w:r w:rsidR="00065600">
        <w:rPr>
          <w:rFonts w:ascii="Bookman Old Style" w:hAnsi="Bookman Old Style"/>
        </w:rPr>
        <w:t xml:space="preserve"> непосредственно из отчета</w:t>
      </w:r>
      <w:r w:rsidR="00AE0161">
        <w:rPr>
          <w:rFonts w:ascii="Bookman Old Style" w:hAnsi="Bookman Old Style"/>
        </w:rPr>
        <w:t xml:space="preserve"> </w:t>
      </w:r>
      <w:r w:rsidR="00AE0161">
        <w:rPr>
          <w:rFonts w:ascii="Bookman Old Style" w:hAnsi="Bookman Old Style"/>
        </w:rPr>
        <w:t xml:space="preserve">(открывать по клику в колонке </w:t>
      </w:r>
      <w:r w:rsidR="00307C3E">
        <w:rPr>
          <w:rFonts w:ascii="Bookman Old Style" w:hAnsi="Bookman Old Style"/>
        </w:rPr>
        <w:t>К</w:t>
      </w:r>
      <w:r w:rsidR="00AE0161">
        <w:rPr>
          <w:rFonts w:ascii="Bookman Old Style" w:hAnsi="Bookman Old Style"/>
        </w:rPr>
        <w:t>ол-во)</w:t>
      </w:r>
      <w:r>
        <w:rPr>
          <w:rFonts w:ascii="Bookman Old Style" w:hAnsi="Bookman Old Style"/>
        </w:rPr>
        <w:t>.</w:t>
      </w:r>
    </w:p>
    <w:p w14:paraId="50EE2162" w14:textId="77777777" w:rsidR="00832B4E" w:rsidRDefault="00832B4E" w:rsidP="00D720D6">
      <w:pPr>
        <w:spacing w:after="0" w:line="0" w:lineRule="atLeast"/>
        <w:rPr>
          <w:rFonts w:ascii="Bookman Old Style" w:hAnsi="Bookman Old Style"/>
        </w:rPr>
      </w:pPr>
    </w:p>
    <w:p w14:paraId="7F9EEDA1" w14:textId="5DC6C4C1" w:rsidR="00307C3E" w:rsidRDefault="00307C3E" w:rsidP="00D720D6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Ссылки на активы в колонке Актив должны быть </w:t>
      </w:r>
      <w:proofErr w:type="spellStart"/>
      <w:r>
        <w:rPr>
          <w:rFonts w:ascii="Bookman Old Style" w:hAnsi="Bookman Old Style"/>
        </w:rPr>
        <w:t>кликабельны</w:t>
      </w:r>
      <w:proofErr w:type="spellEnd"/>
      <w:r>
        <w:rPr>
          <w:rFonts w:ascii="Bookman Old Style" w:hAnsi="Bookman Old Style"/>
        </w:rPr>
        <w:t>.</w:t>
      </w:r>
    </w:p>
    <w:p w14:paraId="09EA1030" w14:textId="737BB2BD" w:rsidR="00065600" w:rsidRDefault="00065600" w:rsidP="00D720D6">
      <w:pPr>
        <w:spacing w:after="0" w:line="0" w:lineRule="atLeast"/>
        <w:rPr>
          <w:rFonts w:ascii="Bookman Old Style" w:hAnsi="Bookman Old Style"/>
        </w:rPr>
      </w:pPr>
    </w:p>
    <w:p w14:paraId="6B84EA6E" w14:textId="0CDCC414" w:rsidR="00065600" w:rsidRDefault="00065600" w:rsidP="00D720D6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Пример отображения отчета:</w:t>
      </w:r>
    </w:p>
    <w:p w14:paraId="0C5AED0A" w14:textId="0407D858" w:rsidR="00065600" w:rsidRDefault="00065600" w:rsidP="00D720D6">
      <w:pPr>
        <w:spacing w:after="0" w:line="0" w:lineRule="atLeast"/>
        <w:rPr>
          <w:rFonts w:ascii="Bookman Old Style" w:hAnsi="Bookman Old Style"/>
        </w:rPr>
      </w:pPr>
    </w:p>
    <w:p w14:paraId="3C03597F" w14:textId="066DA16F" w:rsidR="00065600" w:rsidRDefault="00065600" w:rsidP="00D720D6">
      <w:pPr>
        <w:spacing w:after="0" w:line="0" w:lineRule="atLeast"/>
        <w:rPr>
          <w:rFonts w:ascii="Bookman Old Style" w:hAnsi="Bookman Old Style"/>
        </w:rPr>
      </w:pPr>
      <w:r>
        <w:rPr>
          <w:noProof/>
          <w:lang w:eastAsia="ru-RU"/>
        </w:rPr>
        <w:drawing>
          <wp:inline distT="0" distB="0" distL="0" distR="0" wp14:anchorId="2FA5153B" wp14:editId="4938A1EA">
            <wp:extent cx="6840855" cy="11938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E023" w14:textId="687F82B0" w:rsidR="00065600" w:rsidRDefault="00065600" w:rsidP="00D720D6">
      <w:pPr>
        <w:spacing w:after="0" w:line="0" w:lineRule="atLeast"/>
        <w:rPr>
          <w:rFonts w:ascii="Bookman Old Style" w:hAnsi="Bookman Old Style"/>
        </w:rPr>
      </w:pPr>
    </w:p>
    <w:p w14:paraId="7EC577E5" w14:textId="1A7649DD" w:rsidR="00065600" w:rsidRDefault="00065600" w:rsidP="00D720D6">
      <w:pPr>
        <w:spacing w:after="0" w:line="0" w:lineRule="atLeast"/>
        <w:rPr>
          <w:rFonts w:ascii="Bookman Old Style" w:hAnsi="Bookman Old Style"/>
        </w:rPr>
      </w:pPr>
      <w:r>
        <w:rPr>
          <w:rFonts w:ascii="Bookman Old Style" w:hAnsi="Bookman Old Style"/>
        </w:rPr>
        <w:t>Пример отчета с документом-регистратором:</w:t>
      </w:r>
    </w:p>
    <w:p w14:paraId="672A3C42" w14:textId="5A56AC22" w:rsidR="00926DBE" w:rsidRDefault="00926DBE" w:rsidP="00C7075B">
      <w:pPr>
        <w:spacing w:after="0" w:line="0" w:lineRule="atLeast"/>
        <w:rPr>
          <w:rFonts w:ascii="Bookman Old Style" w:hAnsi="Bookman Old Style"/>
        </w:rPr>
      </w:pPr>
    </w:p>
    <w:p w14:paraId="4A166D5E" w14:textId="596E80E5" w:rsidR="00926DBE" w:rsidRDefault="00926DBE" w:rsidP="00C7075B">
      <w:pPr>
        <w:spacing w:after="0" w:line="0" w:lineRule="atLeast"/>
        <w:rPr>
          <w:rFonts w:ascii="Bookman Old Style" w:hAnsi="Bookman Old Style"/>
        </w:rPr>
      </w:pPr>
    </w:p>
    <w:p w14:paraId="2048D3E6" w14:textId="77777777" w:rsidR="00926DBE" w:rsidRDefault="00926DBE" w:rsidP="00C7075B">
      <w:pPr>
        <w:spacing w:after="0" w:line="0" w:lineRule="atLeast"/>
        <w:rPr>
          <w:rFonts w:ascii="Bookman Old Style" w:hAnsi="Bookman Old Style"/>
        </w:rPr>
        <w:sectPr w:rsidR="00926DBE" w:rsidSect="00B21346">
          <w:pgSz w:w="11906" w:h="16838"/>
          <w:pgMar w:top="426" w:right="566" w:bottom="426" w:left="567" w:header="708" w:footer="708" w:gutter="0"/>
          <w:cols w:space="708"/>
          <w:docGrid w:linePitch="360"/>
        </w:sectPr>
      </w:pPr>
    </w:p>
    <w:p w14:paraId="2AAD8F36" w14:textId="26B4B7FB" w:rsidR="00926DBE" w:rsidRDefault="00DF265F" w:rsidP="00C7075B">
      <w:pPr>
        <w:spacing w:after="0" w:line="0" w:lineRule="atLeast"/>
        <w:rPr>
          <w:rFonts w:ascii="Bookman Old Style" w:hAnsi="Bookman Old Style"/>
        </w:rPr>
      </w:pPr>
      <w:r w:rsidRPr="00DF265F">
        <w:rPr>
          <w:rFonts w:ascii="Bookman Old Style" w:hAnsi="Bookman Old Style"/>
          <w:noProof/>
          <w:lang w:eastAsia="ru-RU"/>
        </w:rPr>
        <w:lastRenderedPageBreak/>
        <w:drawing>
          <wp:inline distT="0" distB="0" distL="0" distR="0" wp14:anchorId="1EA591B5" wp14:editId="06312713">
            <wp:extent cx="10152380" cy="5710714"/>
            <wp:effectExtent l="0" t="0" r="1270" b="4445"/>
            <wp:docPr id="5" name="Рисунок 5" descr="C:\Users\FOMINY~1\AppData\Local\Temp\lEvTMXVFYcRRa4Y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MINY~1\AppData\Local\Temp\lEvTMXVFYcRRa4Y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2380" cy="571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D4DF" w14:textId="5C7AE7DB" w:rsidR="00DF265F" w:rsidRDefault="00DF265F" w:rsidP="00C7075B">
      <w:pPr>
        <w:spacing w:after="0" w:line="0" w:lineRule="atLeast"/>
        <w:rPr>
          <w:rFonts w:ascii="Bookman Old Style" w:hAnsi="Bookman Old Style"/>
        </w:rPr>
      </w:pPr>
      <w:r w:rsidRPr="00DF265F">
        <w:rPr>
          <w:rFonts w:ascii="Bookman Old Style" w:hAnsi="Bookman Old Style"/>
          <w:noProof/>
          <w:lang w:eastAsia="ru-RU"/>
        </w:rPr>
        <w:lastRenderedPageBreak/>
        <w:drawing>
          <wp:inline distT="0" distB="0" distL="0" distR="0" wp14:anchorId="5FBB76F2" wp14:editId="63B13ABE">
            <wp:extent cx="10152380" cy="5499206"/>
            <wp:effectExtent l="0" t="0" r="1270" b="6350"/>
            <wp:docPr id="6" name="Рисунок 6" descr="C:\Users\FOMINY~1\AppData\Local\Temp\lpW08fGS9HjqFD0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OMINY~1\AppData\Local\Temp\lpW08fGS9HjqFD0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2380" cy="549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83BF" w14:textId="46FC5603" w:rsidR="00926DBE" w:rsidRPr="00DD24C0" w:rsidRDefault="00926DBE" w:rsidP="00C7075B">
      <w:pPr>
        <w:spacing w:after="0" w:line="0" w:lineRule="atLeast"/>
        <w:rPr>
          <w:rFonts w:ascii="Bookman Old Style" w:hAnsi="Bookman Old Style"/>
        </w:rPr>
      </w:pPr>
    </w:p>
    <w:sectPr w:rsidR="00926DBE" w:rsidRPr="00DD24C0" w:rsidSect="00926DBE">
      <w:pgSz w:w="16838" w:h="11906" w:orient="landscape"/>
      <w:pgMar w:top="567" w:right="425" w:bottom="567" w:left="425" w:header="709" w:footer="709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142D0C" w16cex:dateUtc="2022-04-27T13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587A491" w16cid:durableId="26142D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F10E5"/>
    <w:multiLevelType w:val="hybridMultilevel"/>
    <w:tmpl w:val="B9E2C884"/>
    <w:lvl w:ilvl="0" w:tplc="8AB0074E">
      <w:start w:val="22"/>
      <w:numFmt w:val="bullet"/>
      <w:lvlText w:val="-"/>
      <w:lvlJc w:val="left"/>
      <w:pPr>
        <w:ind w:left="720" w:hanging="360"/>
      </w:pPr>
      <w:rPr>
        <w:rFonts w:ascii="Bookman Old Style" w:eastAsia="Times New Roman" w:hAnsi="Bookman Old Style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01A4C"/>
    <w:multiLevelType w:val="hybridMultilevel"/>
    <w:tmpl w:val="434E87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23731"/>
    <w:multiLevelType w:val="hybridMultilevel"/>
    <w:tmpl w:val="1BCA694A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" w15:restartNumberingAfterBreak="0">
    <w:nsid w:val="19213BED"/>
    <w:multiLevelType w:val="hybridMultilevel"/>
    <w:tmpl w:val="C9149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147E4"/>
    <w:multiLevelType w:val="hybridMultilevel"/>
    <w:tmpl w:val="6E74DA5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19D127DB"/>
    <w:multiLevelType w:val="hybridMultilevel"/>
    <w:tmpl w:val="53B4A3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65F27"/>
    <w:multiLevelType w:val="hybridMultilevel"/>
    <w:tmpl w:val="BAE0A21C"/>
    <w:lvl w:ilvl="0" w:tplc="0F30033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C814A5"/>
    <w:multiLevelType w:val="hybridMultilevel"/>
    <w:tmpl w:val="94946C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C9398F"/>
    <w:multiLevelType w:val="hybridMultilevel"/>
    <w:tmpl w:val="AEA2F8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C6679"/>
    <w:multiLevelType w:val="hybridMultilevel"/>
    <w:tmpl w:val="37089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870A8B"/>
    <w:multiLevelType w:val="hybridMultilevel"/>
    <w:tmpl w:val="629A0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874714"/>
    <w:multiLevelType w:val="hybridMultilevel"/>
    <w:tmpl w:val="94946C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420E63"/>
    <w:multiLevelType w:val="hybridMultilevel"/>
    <w:tmpl w:val="D60C3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B566EB"/>
    <w:multiLevelType w:val="hybridMultilevel"/>
    <w:tmpl w:val="8C8683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D83884"/>
    <w:multiLevelType w:val="hybridMultilevel"/>
    <w:tmpl w:val="18E44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070DCD"/>
    <w:multiLevelType w:val="hybridMultilevel"/>
    <w:tmpl w:val="FF6ED7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6162B9"/>
    <w:multiLevelType w:val="hybridMultilevel"/>
    <w:tmpl w:val="9C76C7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675363"/>
    <w:multiLevelType w:val="hybridMultilevel"/>
    <w:tmpl w:val="E87EEA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B0422A"/>
    <w:multiLevelType w:val="hybridMultilevel"/>
    <w:tmpl w:val="0AD04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056425"/>
    <w:multiLevelType w:val="hybridMultilevel"/>
    <w:tmpl w:val="4A32F5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E1661D"/>
    <w:multiLevelType w:val="hybridMultilevel"/>
    <w:tmpl w:val="68BEBF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3A7170"/>
    <w:multiLevelType w:val="hybridMultilevel"/>
    <w:tmpl w:val="2D78BD1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9B7ED7"/>
    <w:multiLevelType w:val="hybridMultilevel"/>
    <w:tmpl w:val="7A92D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A773E4"/>
    <w:multiLevelType w:val="hybridMultilevel"/>
    <w:tmpl w:val="D0FC0FE4"/>
    <w:lvl w:ilvl="0" w:tplc="908821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7"/>
  </w:num>
  <w:num w:numId="3">
    <w:abstractNumId w:val="22"/>
  </w:num>
  <w:num w:numId="4">
    <w:abstractNumId w:val="6"/>
  </w:num>
  <w:num w:numId="5">
    <w:abstractNumId w:val="3"/>
  </w:num>
  <w:num w:numId="6">
    <w:abstractNumId w:val="10"/>
  </w:num>
  <w:num w:numId="7">
    <w:abstractNumId w:val="0"/>
  </w:num>
  <w:num w:numId="8">
    <w:abstractNumId w:val="14"/>
  </w:num>
  <w:num w:numId="9">
    <w:abstractNumId w:val="23"/>
  </w:num>
  <w:num w:numId="10">
    <w:abstractNumId w:val="2"/>
  </w:num>
  <w:num w:numId="11">
    <w:abstractNumId w:val="15"/>
  </w:num>
  <w:num w:numId="12">
    <w:abstractNumId w:val="5"/>
  </w:num>
  <w:num w:numId="13">
    <w:abstractNumId w:val="13"/>
  </w:num>
  <w:num w:numId="14">
    <w:abstractNumId w:val="9"/>
  </w:num>
  <w:num w:numId="15">
    <w:abstractNumId w:val="16"/>
  </w:num>
  <w:num w:numId="16">
    <w:abstractNumId w:val="1"/>
  </w:num>
  <w:num w:numId="17">
    <w:abstractNumId w:val="11"/>
  </w:num>
  <w:num w:numId="18">
    <w:abstractNumId w:val="7"/>
  </w:num>
  <w:num w:numId="19">
    <w:abstractNumId w:val="19"/>
  </w:num>
  <w:num w:numId="20">
    <w:abstractNumId w:val="18"/>
  </w:num>
  <w:num w:numId="21">
    <w:abstractNumId w:val="4"/>
  </w:num>
  <w:num w:numId="22">
    <w:abstractNumId w:val="12"/>
  </w:num>
  <w:num w:numId="23">
    <w:abstractNumId w:val="20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346"/>
    <w:rsid w:val="00004967"/>
    <w:rsid w:val="0001458C"/>
    <w:rsid w:val="00014A1D"/>
    <w:rsid w:val="00021F3A"/>
    <w:rsid w:val="00030D30"/>
    <w:rsid w:val="0003396C"/>
    <w:rsid w:val="00042B09"/>
    <w:rsid w:val="00045680"/>
    <w:rsid w:val="00065600"/>
    <w:rsid w:val="00066B30"/>
    <w:rsid w:val="00076B52"/>
    <w:rsid w:val="00092100"/>
    <w:rsid w:val="00092167"/>
    <w:rsid w:val="00097F08"/>
    <w:rsid w:val="000A3B2E"/>
    <w:rsid w:val="000A52C6"/>
    <w:rsid w:val="000A661E"/>
    <w:rsid w:val="000B47C3"/>
    <w:rsid w:val="000C3FBB"/>
    <w:rsid w:val="000D279F"/>
    <w:rsid w:val="000D47AA"/>
    <w:rsid w:val="000D4FB4"/>
    <w:rsid w:val="000E4E99"/>
    <w:rsid w:val="000E6444"/>
    <w:rsid w:val="000F2C85"/>
    <w:rsid w:val="000F5B36"/>
    <w:rsid w:val="00114A53"/>
    <w:rsid w:val="00117CE5"/>
    <w:rsid w:val="0012280C"/>
    <w:rsid w:val="0012369B"/>
    <w:rsid w:val="00126626"/>
    <w:rsid w:val="00132B58"/>
    <w:rsid w:val="00135D9B"/>
    <w:rsid w:val="0013662B"/>
    <w:rsid w:val="001433E5"/>
    <w:rsid w:val="00145BB6"/>
    <w:rsid w:val="001460F0"/>
    <w:rsid w:val="00165020"/>
    <w:rsid w:val="00166001"/>
    <w:rsid w:val="00170314"/>
    <w:rsid w:val="0017126C"/>
    <w:rsid w:val="00172002"/>
    <w:rsid w:val="001732E4"/>
    <w:rsid w:val="00184180"/>
    <w:rsid w:val="001950A1"/>
    <w:rsid w:val="001A64B6"/>
    <w:rsid w:val="001B10C3"/>
    <w:rsid w:val="001B64C7"/>
    <w:rsid w:val="001C20CA"/>
    <w:rsid w:val="001D2B23"/>
    <w:rsid w:val="001F5C80"/>
    <w:rsid w:val="00200B8C"/>
    <w:rsid w:val="00210BCB"/>
    <w:rsid w:val="00215CAD"/>
    <w:rsid w:val="00220DEF"/>
    <w:rsid w:val="00225694"/>
    <w:rsid w:val="00226671"/>
    <w:rsid w:val="0023483F"/>
    <w:rsid w:val="00253CA1"/>
    <w:rsid w:val="00260B7B"/>
    <w:rsid w:val="002651C8"/>
    <w:rsid w:val="002900F1"/>
    <w:rsid w:val="002938D7"/>
    <w:rsid w:val="00295E9E"/>
    <w:rsid w:val="00297B44"/>
    <w:rsid w:val="002A2D19"/>
    <w:rsid w:val="002A353C"/>
    <w:rsid w:val="002A740D"/>
    <w:rsid w:val="002B3E49"/>
    <w:rsid w:val="002B4AC5"/>
    <w:rsid w:val="002C245B"/>
    <w:rsid w:val="002D1A8F"/>
    <w:rsid w:val="002E1C01"/>
    <w:rsid w:val="002E204C"/>
    <w:rsid w:val="002E7421"/>
    <w:rsid w:val="002E7862"/>
    <w:rsid w:val="002F2293"/>
    <w:rsid w:val="0030351C"/>
    <w:rsid w:val="003035D2"/>
    <w:rsid w:val="003043DE"/>
    <w:rsid w:val="00307C3E"/>
    <w:rsid w:val="00320BEB"/>
    <w:rsid w:val="003235CF"/>
    <w:rsid w:val="00326C03"/>
    <w:rsid w:val="00330E4D"/>
    <w:rsid w:val="00334DBA"/>
    <w:rsid w:val="00341ED5"/>
    <w:rsid w:val="00343EA5"/>
    <w:rsid w:val="00354965"/>
    <w:rsid w:val="00357AE5"/>
    <w:rsid w:val="003678B1"/>
    <w:rsid w:val="00377A6A"/>
    <w:rsid w:val="00377A7B"/>
    <w:rsid w:val="00377FA4"/>
    <w:rsid w:val="00383839"/>
    <w:rsid w:val="00386099"/>
    <w:rsid w:val="00390E05"/>
    <w:rsid w:val="00392BCF"/>
    <w:rsid w:val="0039331B"/>
    <w:rsid w:val="003A4B3D"/>
    <w:rsid w:val="003C6139"/>
    <w:rsid w:val="003C7B13"/>
    <w:rsid w:val="003D3E86"/>
    <w:rsid w:val="003E2D45"/>
    <w:rsid w:val="003E5AAD"/>
    <w:rsid w:val="003E7E62"/>
    <w:rsid w:val="003F4F00"/>
    <w:rsid w:val="00401772"/>
    <w:rsid w:val="00401F48"/>
    <w:rsid w:val="00402FA3"/>
    <w:rsid w:val="0040594F"/>
    <w:rsid w:val="00406854"/>
    <w:rsid w:val="00407230"/>
    <w:rsid w:val="00413A12"/>
    <w:rsid w:val="00414224"/>
    <w:rsid w:val="00430D2C"/>
    <w:rsid w:val="00434F5B"/>
    <w:rsid w:val="00442B3D"/>
    <w:rsid w:val="00442E5C"/>
    <w:rsid w:val="00444536"/>
    <w:rsid w:val="00457220"/>
    <w:rsid w:val="00457B0C"/>
    <w:rsid w:val="00457B3C"/>
    <w:rsid w:val="00460DFA"/>
    <w:rsid w:val="00462900"/>
    <w:rsid w:val="00466DA6"/>
    <w:rsid w:val="00467E63"/>
    <w:rsid w:val="004705DC"/>
    <w:rsid w:val="0047146C"/>
    <w:rsid w:val="00471E38"/>
    <w:rsid w:val="00482497"/>
    <w:rsid w:val="00496848"/>
    <w:rsid w:val="00496EC6"/>
    <w:rsid w:val="004A570C"/>
    <w:rsid w:val="004B3C63"/>
    <w:rsid w:val="004B5218"/>
    <w:rsid w:val="004B7C18"/>
    <w:rsid w:val="004B7F61"/>
    <w:rsid w:val="004C0704"/>
    <w:rsid w:val="004C2186"/>
    <w:rsid w:val="004D3D08"/>
    <w:rsid w:val="004E5114"/>
    <w:rsid w:val="004E51BF"/>
    <w:rsid w:val="004E530E"/>
    <w:rsid w:val="004E6A96"/>
    <w:rsid w:val="004E7D51"/>
    <w:rsid w:val="004F1E69"/>
    <w:rsid w:val="004F799B"/>
    <w:rsid w:val="00501BD0"/>
    <w:rsid w:val="00502247"/>
    <w:rsid w:val="00505E38"/>
    <w:rsid w:val="0051474E"/>
    <w:rsid w:val="00516750"/>
    <w:rsid w:val="00523603"/>
    <w:rsid w:val="00530B04"/>
    <w:rsid w:val="005363DB"/>
    <w:rsid w:val="005366A3"/>
    <w:rsid w:val="00536D7B"/>
    <w:rsid w:val="00537789"/>
    <w:rsid w:val="00537A88"/>
    <w:rsid w:val="005454F7"/>
    <w:rsid w:val="00546BCA"/>
    <w:rsid w:val="00557921"/>
    <w:rsid w:val="00562E41"/>
    <w:rsid w:val="005846EB"/>
    <w:rsid w:val="005879B9"/>
    <w:rsid w:val="005914FE"/>
    <w:rsid w:val="00592496"/>
    <w:rsid w:val="0059463B"/>
    <w:rsid w:val="005A0A71"/>
    <w:rsid w:val="005A2A6D"/>
    <w:rsid w:val="005B4496"/>
    <w:rsid w:val="005C53CC"/>
    <w:rsid w:val="005C6BF3"/>
    <w:rsid w:val="005D0679"/>
    <w:rsid w:val="005E6312"/>
    <w:rsid w:val="005E6896"/>
    <w:rsid w:val="005E7669"/>
    <w:rsid w:val="005F0095"/>
    <w:rsid w:val="005F51F9"/>
    <w:rsid w:val="005F55F2"/>
    <w:rsid w:val="006023DD"/>
    <w:rsid w:val="00604736"/>
    <w:rsid w:val="00631274"/>
    <w:rsid w:val="0063740D"/>
    <w:rsid w:val="00637767"/>
    <w:rsid w:val="00641D87"/>
    <w:rsid w:val="0065622E"/>
    <w:rsid w:val="0065759A"/>
    <w:rsid w:val="00663A80"/>
    <w:rsid w:val="0067057D"/>
    <w:rsid w:val="0067143A"/>
    <w:rsid w:val="00671F33"/>
    <w:rsid w:val="00673523"/>
    <w:rsid w:val="00676C11"/>
    <w:rsid w:val="00680889"/>
    <w:rsid w:val="00684A08"/>
    <w:rsid w:val="0069287B"/>
    <w:rsid w:val="006A5271"/>
    <w:rsid w:val="006A7DAF"/>
    <w:rsid w:val="006C4835"/>
    <w:rsid w:val="006C6C0F"/>
    <w:rsid w:val="006D324F"/>
    <w:rsid w:val="006F7B62"/>
    <w:rsid w:val="00702538"/>
    <w:rsid w:val="007037E2"/>
    <w:rsid w:val="00721F45"/>
    <w:rsid w:val="007263A5"/>
    <w:rsid w:val="0072779E"/>
    <w:rsid w:val="00737739"/>
    <w:rsid w:val="00742E88"/>
    <w:rsid w:val="00745CFB"/>
    <w:rsid w:val="007540BE"/>
    <w:rsid w:val="007578C6"/>
    <w:rsid w:val="0076394C"/>
    <w:rsid w:val="00780667"/>
    <w:rsid w:val="00790335"/>
    <w:rsid w:val="007A18FD"/>
    <w:rsid w:val="007B0E6A"/>
    <w:rsid w:val="007B6101"/>
    <w:rsid w:val="007C23D1"/>
    <w:rsid w:val="007D0478"/>
    <w:rsid w:val="007D2275"/>
    <w:rsid w:val="007E0B92"/>
    <w:rsid w:val="007F3ADC"/>
    <w:rsid w:val="008007FD"/>
    <w:rsid w:val="00811B8E"/>
    <w:rsid w:val="00814E99"/>
    <w:rsid w:val="00826082"/>
    <w:rsid w:val="00830EFA"/>
    <w:rsid w:val="00832B4E"/>
    <w:rsid w:val="00843019"/>
    <w:rsid w:val="00863EBE"/>
    <w:rsid w:val="0087152B"/>
    <w:rsid w:val="00872EF4"/>
    <w:rsid w:val="008868F9"/>
    <w:rsid w:val="00895136"/>
    <w:rsid w:val="008A423D"/>
    <w:rsid w:val="008A76BA"/>
    <w:rsid w:val="008B741B"/>
    <w:rsid w:val="008C1DA8"/>
    <w:rsid w:val="008D3E52"/>
    <w:rsid w:val="008D6115"/>
    <w:rsid w:val="008E119A"/>
    <w:rsid w:val="008E3225"/>
    <w:rsid w:val="008E4614"/>
    <w:rsid w:val="008F48BC"/>
    <w:rsid w:val="009154CD"/>
    <w:rsid w:val="00915C34"/>
    <w:rsid w:val="00915CE7"/>
    <w:rsid w:val="00923231"/>
    <w:rsid w:val="00924619"/>
    <w:rsid w:val="00926DBE"/>
    <w:rsid w:val="009343C7"/>
    <w:rsid w:val="0093537B"/>
    <w:rsid w:val="00940E4E"/>
    <w:rsid w:val="00946410"/>
    <w:rsid w:val="00955752"/>
    <w:rsid w:val="00961D61"/>
    <w:rsid w:val="00962F8F"/>
    <w:rsid w:val="00963E90"/>
    <w:rsid w:val="00971CD8"/>
    <w:rsid w:val="00974A7E"/>
    <w:rsid w:val="00981F93"/>
    <w:rsid w:val="00991C0F"/>
    <w:rsid w:val="00991DCE"/>
    <w:rsid w:val="00994683"/>
    <w:rsid w:val="00995DB0"/>
    <w:rsid w:val="0099743A"/>
    <w:rsid w:val="00997A46"/>
    <w:rsid w:val="009A28A9"/>
    <w:rsid w:val="009A574E"/>
    <w:rsid w:val="009C0E2E"/>
    <w:rsid w:val="009C1362"/>
    <w:rsid w:val="009C1418"/>
    <w:rsid w:val="009C17F2"/>
    <w:rsid w:val="009C64A0"/>
    <w:rsid w:val="009D0201"/>
    <w:rsid w:val="009D24E0"/>
    <w:rsid w:val="009E1E81"/>
    <w:rsid w:val="009E3382"/>
    <w:rsid w:val="009E5198"/>
    <w:rsid w:val="009F17C3"/>
    <w:rsid w:val="009F3C51"/>
    <w:rsid w:val="009F52DD"/>
    <w:rsid w:val="00A0023E"/>
    <w:rsid w:val="00A02D5F"/>
    <w:rsid w:val="00A141C1"/>
    <w:rsid w:val="00A21FCB"/>
    <w:rsid w:val="00A23023"/>
    <w:rsid w:val="00A2330D"/>
    <w:rsid w:val="00A23359"/>
    <w:rsid w:val="00A25CCB"/>
    <w:rsid w:val="00A26795"/>
    <w:rsid w:val="00A278B4"/>
    <w:rsid w:val="00A5151A"/>
    <w:rsid w:val="00A53DB2"/>
    <w:rsid w:val="00A57EB4"/>
    <w:rsid w:val="00A62D52"/>
    <w:rsid w:val="00A64E44"/>
    <w:rsid w:val="00A7668F"/>
    <w:rsid w:val="00A82AA4"/>
    <w:rsid w:val="00A83C07"/>
    <w:rsid w:val="00A93659"/>
    <w:rsid w:val="00A9631F"/>
    <w:rsid w:val="00AA08E3"/>
    <w:rsid w:val="00AB4314"/>
    <w:rsid w:val="00AB64F5"/>
    <w:rsid w:val="00AD0F1C"/>
    <w:rsid w:val="00AD2F07"/>
    <w:rsid w:val="00AD5ECB"/>
    <w:rsid w:val="00AD7152"/>
    <w:rsid w:val="00AE0161"/>
    <w:rsid w:val="00AE1C95"/>
    <w:rsid w:val="00AE32AF"/>
    <w:rsid w:val="00AE5855"/>
    <w:rsid w:val="00AE6E15"/>
    <w:rsid w:val="00B0589E"/>
    <w:rsid w:val="00B06732"/>
    <w:rsid w:val="00B21346"/>
    <w:rsid w:val="00B24AE7"/>
    <w:rsid w:val="00B2633C"/>
    <w:rsid w:val="00B30BA5"/>
    <w:rsid w:val="00B30CF5"/>
    <w:rsid w:val="00B5460A"/>
    <w:rsid w:val="00B5702A"/>
    <w:rsid w:val="00B6498C"/>
    <w:rsid w:val="00B71D03"/>
    <w:rsid w:val="00B751EB"/>
    <w:rsid w:val="00B84E62"/>
    <w:rsid w:val="00B870BD"/>
    <w:rsid w:val="00BA172D"/>
    <w:rsid w:val="00BA3995"/>
    <w:rsid w:val="00BB2719"/>
    <w:rsid w:val="00BC34B7"/>
    <w:rsid w:val="00BC4B1B"/>
    <w:rsid w:val="00BC521E"/>
    <w:rsid w:val="00BD1A03"/>
    <w:rsid w:val="00BD7624"/>
    <w:rsid w:val="00BD7B2F"/>
    <w:rsid w:val="00BE1203"/>
    <w:rsid w:val="00BE493E"/>
    <w:rsid w:val="00BF1629"/>
    <w:rsid w:val="00BF3258"/>
    <w:rsid w:val="00BF3385"/>
    <w:rsid w:val="00C00842"/>
    <w:rsid w:val="00C00CC2"/>
    <w:rsid w:val="00C111AD"/>
    <w:rsid w:val="00C11F44"/>
    <w:rsid w:val="00C13E62"/>
    <w:rsid w:val="00C220C2"/>
    <w:rsid w:val="00C238BA"/>
    <w:rsid w:val="00C270B4"/>
    <w:rsid w:val="00C3089D"/>
    <w:rsid w:val="00C34E0C"/>
    <w:rsid w:val="00C45BB9"/>
    <w:rsid w:val="00C7075B"/>
    <w:rsid w:val="00C8131B"/>
    <w:rsid w:val="00C91CBD"/>
    <w:rsid w:val="00C9256F"/>
    <w:rsid w:val="00C93984"/>
    <w:rsid w:val="00C97DAD"/>
    <w:rsid w:val="00CA0513"/>
    <w:rsid w:val="00CA0DA7"/>
    <w:rsid w:val="00CA21FB"/>
    <w:rsid w:val="00CA61BE"/>
    <w:rsid w:val="00CC1B17"/>
    <w:rsid w:val="00CC39DC"/>
    <w:rsid w:val="00CC44CB"/>
    <w:rsid w:val="00CC5B49"/>
    <w:rsid w:val="00CC76AA"/>
    <w:rsid w:val="00CD0134"/>
    <w:rsid w:val="00CD5D4F"/>
    <w:rsid w:val="00CD69C3"/>
    <w:rsid w:val="00CE2B7C"/>
    <w:rsid w:val="00CE7B9B"/>
    <w:rsid w:val="00CF07C4"/>
    <w:rsid w:val="00CF1DA5"/>
    <w:rsid w:val="00CF7A7E"/>
    <w:rsid w:val="00D05D21"/>
    <w:rsid w:val="00D169BC"/>
    <w:rsid w:val="00D302FA"/>
    <w:rsid w:val="00D31E23"/>
    <w:rsid w:val="00D3548B"/>
    <w:rsid w:val="00D36AEA"/>
    <w:rsid w:val="00D56A66"/>
    <w:rsid w:val="00D62873"/>
    <w:rsid w:val="00D642A5"/>
    <w:rsid w:val="00D65B4F"/>
    <w:rsid w:val="00D7083F"/>
    <w:rsid w:val="00D720D6"/>
    <w:rsid w:val="00D72F9E"/>
    <w:rsid w:val="00D778C4"/>
    <w:rsid w:val="00D812E3"/>
    <w:rsid w:val="00D8168F"/>
    <w:rsid w:val="00D90FE8"/>
    <w:rsid w:val="00D945EE"/>
    <w:rsid w:val="00DA5B6C"/>
    <w:rsid w:val="00DB40AF"/>
    <w:rsid w:val="00DB67AF"/>
    <w:rsid w:val="00DC0D8A"/>
    <w:rsid w:val="00DC3B20"/>
    <w:rsid w:val="00DC44E2"/>
    <w:rsid w:val="00DC666D"/>
    <w:rsid w:val="00DD24C0"/>
    <w:rsid w:val="00DD4D89"/>
    <w:rsid w:val="00DD693E"/>
    <w:rsid w:val="00DD7E51"/>
    <w:rsid w:val="00DF265F"/>
    <w:rsid w:val="00DF70F3"/>
    <w:rsid w:val="00DF735B"/>
    <w:rsid w:val="00E00530"/>
    <w:rsid w:val="00E0203A"/>
    <w:rsid w:val="00E022C6"/>
    <w:rsid w:val="00E04A89"/>
    <w:rsid w:val="00E05559"/>
    <w:rsid w:val="00E131A7"/>
    <w:rsid w:val="00E220BD"/>
    <w:rsid w:val="00E24222"/>
    <w:rsid w:val="00E312E4"/>
    <w:rsid w:val="00E32E17"/>
    <w:rsid w:val="00E3708B"/>
    <w:rsid w:val="00E4086E"/>
    <w:rsid w:val="00E429EA"/>
    <w:rsid w:val="00E43086"/>
    <w:rsid w:val="00E463EA"/>
    <w:rsid w:val="00E4651F"/>
    <w:rsid w:val="00E540C5"/>
    <w:rsid w:val="00E54154"/>
    <w:rsid w:val="00E57B35"/>
    <w:rsid w:val="00E67D71"/>
    <w:rsid w:val="00E706A2"/>
    <w:rsid w:val="00E818CF"/>
    <w:rsid w:val="00E83F51"/>
    <w:rsid w:val="00E87323"/>
    <w:rsid w:val="00E94D2D"/>
    <w:rsid w:val="00E94ED7"/>
    <w:rsid w:val="00E96746"/>
    <w:rsid w:val="00EA1B32"/>
    <w:rsid w:val="00EB0B70"/>
    <w:rsid w:val="00EC4EBC"/>
    <w:rsid w:val="00ED5015"/>
    <w:rsid w:val="00EE1B7A"/>
    <w:rsid w:val="00EE3291"/>
    <w:rsid w:val="00EF392F"/>
    <w:rsid w:val="00F00206"/>
    <w:rsid w:val="00F02A29"/>
    <w:rsid w:val="00F02E01"/>
    <w:rsid w:val="00F04124"/>
    <w:rsid w:val="00F114A5"/>
    <w:rsid w:val="00F15021"/>
    <w:rsid w:val="00F15171"/>
    <w:rsid w:val="00F1740A"/>
    <w:rsid w:val="00F22D7D"/>
    <w:rsid w:val="00F30881"/>
    <w:rsid w:val="00F344F9"/>
    <w:rsid w:val="00F41AE5"/>
    <w:rsid w:val="00F4616E"/>
    <w:rsid w:val="00F5141B"/>
    <w:rsid w:val="00F53737"/>
    <w:rsid w:val="00F63F5C"/>
    <w:rsid w:val="00F70251"/>
    <w:rsid w:val="00F831A2"/>
    <w:rsid w:val="00F90377"/>
    <w:rsid w:val="00F94DED"/>
    <w:rsid w:val="00FA4B40"/>
    <w:rsid w:val="00FA5847"/>
    <w:rsid w:val="00FA697E"/>
    <w:rsid w:val="00FA6C2A"/>
    <w:rsid w:val="00FA6FD7"/>
    <w:rsid w:val="00FC52AC"/>
    <w:rsid w:val="00FE1424"/>
    <w:rsid w:val="00FE1854"/>
    <w:rsid w:val="00FE68C3"/>
    <w:rsid w:val="00FF2FD6"/>
    <w:rsid w:val="00FF4BFA"/>
    <w:rsid w:val="00FF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16358"/>
  <w15:chartTrackingRefBased/>
  <w15:docId w15:val="{412665EC-67D3-4E9C-BF3A-A63818C87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6099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9C17F2"/>
    <w:rPr>
      <w:sz w:val="16"/>
      <w:szCs w:val="16"/>
    </w:rPr>
  </w:style>
  <w:style w:type="paragraph" w:styleId="a5">
    <w:name w:val="annotation text"/>
    <w:basedOn w:val="a"/>
    <w:link w:val="a6"/>
    <w:uiPriority w:val="99"/>
    <w:unhideWhenUsed/>
    <w:rsid w:val="009C17F2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rsid w:val="009C17F2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9C17F2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9C17F2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9E33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E3382"/>
    <w:rPr>
      <w:rFonts w:ascii="Segoe UI" w:hAnsi="Segoe UI" w:cs="Segoe UI"/>
      <w:sz w:val="18"/>
      <w:szCs w:val="18"/>
    </w:rPr>
  </w:style>
  <w:style w:type="table" w:styleId="ab">
    <w:name w:val="Table Grid"/>
    <w:basedOn w:val="a1"/>
    <w:uiPriority w:val="39"/>
    <w:rsid w:val="003933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semiHidden/>
    <w:unhideWhenUsed/>
    <w:rsid w:val="008E119A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E11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119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semiHidden/>
    <w:unhideWhenUsed/>
    <w:rsid w:val="00DF26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04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microsoft.com/office/2016/09/relationships/commentsIds" Target="commentsIds.xml"/><Relationship Id="rId7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emf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E8D18D392838D49B14734E477FF207C" ma:contentTypeVersion="10" ma:contentTypeDescription="Создание документа." ma:contentTypeScope="" ma:versionID="29122851f0aceef1d89a98c9ce473c18">
  <xsd:schema xmlns:xsd="http://www.w3.org/2001/XMLSchema" xmlns:xs="http://www.w3.org/2001/XMLSchema" xmlns:p="http://schemas.microsoft.com/office/2006/metadata/properties" xmlns:ns2="001c9c23-3b7f-43da-b776-269fb2e1a348" xmlns:ns3="02378b2e-8063-4850-aabc-05f3206d9c1a" targetNamespace="http://schemas.microsoft.com/office/2006/metadata/properties" ma:root="true" ma:fieldsID="6c91f456fd40e94511e967ed7fe8e50a" ns2:_="" ns3:_="">
    <xsd:import namespace="001c9c23-3b7f-43da-b776-269fb2e1a348"/>
    <xsd:import namespace="02378b2e-8063-4850-aabc-05f3206d9c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1c9c23-3b7f-43da-b776-269fb2e1a3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378b2e-8063-4850-aabc-05f3206d9c1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0801DD6-B554-4624-9386-339E63B468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1c9c23-3b7f-43da-b776-269fb2e1a348"/>
    <ds:schemaRef ds:uri="02378b2e-8063-4850-aabc-05f3206d9c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689297E-39F3-4B69-A28A-5EDD31E692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3A450F-C971-4D1D-B91E-7C5A3EDFC6E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25505</TotalTime>
  <Pages>7</Pages>
  <Words>1056</Words>
  <Characters>6023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Comandor</Company>
  <LinksUpToDate>false</LinksUpToDate>
  <CharactersWithSpaces>7065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Фоминых Мария Николаевна</dc:creator>
  <cp:keywords/>
  <dc:description/>
  <cp:lastModifiedBy>Фоминых Мария Николаевна</cp:lastModifiedBy>
  <cp:revision>347</cp:revision>
  <dcterms:created xsi:type="dcterms:W3CDTF">2022-05-12T13:21:00Z</dcterms:created>
  <dcterms:modified xsi:type="dcterms:W3CDTF">2023-05-19T02:51:00Z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0x0101008E8D18D392838D49B14734E477FF207C</vt:lpwstr>
  </property>
</Properties>
</file>