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3163631"/>
    <w:bookmarkStart w:id="1" w:name="_MON_1596558371"/>
    <w:bookmarkEnd w:id="1"/>
    <w:p w14:paraId="25666BAB" w14:textId="5D67DFB8" w:rsidR="006662F1" w:rsidRDefault="007577A6">
      <w:r>
        <w:object w:dxaOrig="9928" w:dyaOrig="14043" w14:anchorId="12685E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702pt" o:ole="">
            <v:imagedata r:id="rId6" o:title=""/>
          </v:shape>
          <o:OLEObject Type="Embed" ProgID="Word.Document.8" ShapeID="_x0000_i1025" DrawAspect="Content" ObjectID="_1596955050" r:id="rId7">
            <o:FieldCodes>\s</o:FieldCodes>
          </o:OLEObject>
        </w:object>
      </w:r>
    </w:p>
    <w:bookmarkStart w:id="2" w:name="_MON_1596558396"/>
    <w:bookmarkEnd w:id="2"/>
    <w:p w14:paraId="6FD7DA4E" w14:textId="77777777" w:rsidR="007577A6" w:rsidRDefault="007577A6">
      <w:r>
        <w:object w:dxaOrig="9657" w:dyaOrig="8719" w14:anchorId="25477E4A">
          <v:shape id="_x0000_i1026" type="#_x0000_t75" style="width:483pt;height:435.75pt" o:ole="">
            <v:imagedata r:id="rId8" o:title=""/>
          </v:shape>
          <o:OLEObject Type="Embed" ProgID="Word.Document.8" ShapeID="_x0000_i1026" DrawAspect="Content" ObjectID="_1596955051" r:id="rId9">
            <o:FieldCodes>\s</o:FieldCodes>
          </o:OLEObject>
        </w:object>
      </w:r>
    </w:p>
    <w:p w14:paraId="423306C8" w14:textId="46DEE217" w:rsidR="007577A6" w:rsidRDefault="007577A6"/>
    <w:p w14:paraId="6F945AA7" w14:textId="2966B1C1" w:rsidR="007577A6" w:rsidRDefault="007577A6"/>
    <w:p w14:paraId="63BE00F8" w14:textId="0B380B5B" w:rsidR="007577A6" w:rsidRDefault="007577A6"/>
    <w:p w14:paraId="00184CB2" w14:textId="3F4309B4" w:rsidR="007577A6" w:rsidRDefault="007577A6"/>
    <w:p w14:paraId="09D80B59" w14:textId="403804FD" w:rsidR="007577A6" w:rsidRDefault="007577A6"/>
    <w:p w14:paraId="40242578" w14:textId="45BE31FA" w:rsidR="007577A6" w:rsidRDefault="007577A6"/>
    <w:p w14:paraId="2C90254E" w14:textId="30F3E0E0" w:rsidR="007577A6" w:rsidRDefault="007577A6"/>
    <w:p w14:paraId="1706CC6A" w14:textId="7ADCCC94" w:rsidR="007577A6" w:rsidRDefault="007577A6"/>
    <w:p w14:paraId="03A15450" w14:textId="5F2C2EFE" w:rsidR="007577A6" w:rsidRDefault="007577A6"/>
    <w:p w14:paraId="3D13AD60" w14:textId="36EF1351" w:rsidR="007577A6" w:rsidRDefault="007577A6"/>
    <w:p w14:paraId="0CC4E34B" w14:textId="7850780E" w:rsidR="007577A6" w:rsidRDefault="007577A6"/>
    <w:p w14:paraId="5E967D2A" w14:textId="69AF29DB" w:rsidR="00320772" w:rsidRDefault="002438C8" w:rsidP="007577A6">
      <w:pPr>
        <w:spacing w:line="360" w:lineRule="auto"/>
        <w:jc w:val="both"/>
        <w:rPr>
          <w:rFonts w:ascii="Arial" w:hAnsi="Arial" w:cs="Arial"/>
          <w:sz w:val="24"/>
          <w:szCs w:val="24"/>
        </w:rPr>
      </w:pPr>
      <w:r>
        <w:rPr>
          <w:rFonts w:ascii="Arial" w:hAnsi="Arial" w:cs="Arial"/>
          <w:b/>
          <w:sz w:val="24"/>
          <w:szCs w:val="24"/>
        </w:rPr>
        <w:lastRenderedPageBreak/>
        <w:t>STRESZCZENIE</w:t>
      </w:r>
      <w:r>
        <w:rPr>
          <w:rFonts w:ascii="Arial" w:hAnsi="Arial" w:cs="Arial"/>
          <w:sz w:val="24"/>
          <w:szCs w:val="24"/>
        </w:rPr>
        <w:t xml:space="preserve"> </w:t>
      </w:r>
      <w:r>
        <w:rPr>
          <w:rFonts w:ascii="Arial" w:hAnsi="Arial" w:cs="Arial"/>
          <w:i/>
          <w:sz w:val="24"/>
          <w:szCs w:val="24"/>
        </w:rPr>
        <w:t>&lt;max. 1str.&gt;</w:t>
      </w:r>
    </w:p>
    <w:p w14:paraId="7FE5A620" w14:textId="28230539" w:rsidR="00320772" w:rsidRDefault="00320772" w:rsidP="007577A6">
      <w:pPr>
        <w:spacing w:line="360" w:lineRule="auto"/>
        <w:jc w:val="both"/>
        <w:rPr>
          <w:rFonts w:ascii="Arial" w:hAnsi="Arial" w:cs="Arial"/>
          <w:sz w:val="24"/>
          <w:szCs w:val="24"/>
        </w:rPr>
      </w:pPr>
    </w:p>
    <w:p w14:paraId="628C2F40" w14:textId="36FD9865" w:rsidR="00320772" w:rsidRDefault="00320772" w:rsidP="007577A6">
      <w:pPr>
        <w:spacing w:line="360" w:lineRule="auto"/>
        <w:jc w:val="both"/>
        <w:rPr>
          <w:rFonts w:ascii="Arial" w:hAnsi="Arial" w:cs="Arial"/>
          <w:sz w:val="24"/>
          <w:szCs w:val="24"/>
        </w:rPr>
      </w:pPr>
    </w:p>
    <w:p w14:paraId="39CC34FB" w14:textId="6A19564D" w:rsidR="00320772" w:rsidRDefault="00320772" w:rsidP="007577A6">
      <w:pPr>
        <w:spacing w:line="360" w:lineRule="auto"/>
        <w:jc w:val="both"/>
        <w:rPr>
          <w:rFonts w:ascii="Arial" w:hAnsi="Arial" w:cs="Arial"/>
          <w:sz w:val="24"/>
          <w:szCs w:val="24"/>
        </w:rPr>
      </w:pPr>
    </w:p>
    <w:p w14:paraId="6910AEFF" w14:textId="40166379" w:rsidR="00320772" w:rsidRDefault="00320772" w:rsidP="007577A6">
      <w:pPr>
        <w:spacing w:line="360" w:lineRule="auto"/>
        <w:jc w:val="both"/>
        <w:rPr>
          <w:rFonts w:ascii="Arial" w:hAnsi="Arial" w:cs="Arial"/>
          <w:sz w:val="24"/>
          <w:szCs w:val="24"/>
        </w:rPr>
      </w:pPr>
    </w:p>
    <w:p w14:paraId="35F2F5F2" w14:textId="44D20859" w:rsidR="00320772" w:rsidRDefault="00320772" w:rsidP="007577A6">
      <w:pPr>
        <w:spacing w:line="360" w:lineRule="auto"/>
        <w:jc w:val="both"/>
        <w:rPr>
          <w:rFonts w:ascii="Arial" w:hAnsi="Arial" w:cs="Arial"/>
          <w:sz w:val="24"/>
          <w:szCs w:val="24"/>
        </w:rPr>
      </w:pPr>
    </w:p>
    <w:p w14:paraId="48972A74" w14:textId="6A448219" w:rsidR="00320772" w:rsidRDefault="00320772" w:rsidP="007577A6">
      <w:pPr>
        <w:spacing w:line="360" w:lineRule="auto"/>
        <w:jc w:val="both"/>
        <w:rPr>
          <w:rFonts w:ascii="Arial" w:hAnsi="Arial" w:cs="Arial"/>
          <w:sz w:val="24"/>
          <w:szCs w:val="24"/>
        </w:rPr>
      </w:pPr>
    </w:p>
    <w:p w14:paraId="613FF0BE" w14:textId="6D0385EF" w:rsidR="00320772" w:rsidRDefault="00320772" w:rsidP="007577A6">
      <w:pPr>
        <w:spacing w:line="360" w:lineRule="auto"/>
        <w:jc w:val="both"/>
        <w:rPr>
          <w:rFonts w:ascii="Arial" w:hAnsi="Arial" w:cs="Arial"/>
          <w:sz w:val="24"/>
          <w:szCs w:val="24"/>
        </w:rPr>
      </w:pPr>
    </w:p>
    <w:p w14:paraId="3B3604A8" w14:textId="225D6AFD" w:rsidR="00320772" w:rsidRDefault="00320772" w:rsidP="007577A6">
      <w:pPr>
        <w:spacing w:line="360" w:lineRule="auto"/>
        <w:jc w:val="both"/>
        <w:rPr>
          <w:rFonts w:ascii="Arial" w:hAnsi="Arial" w:cs="Arial"/>
          <w:sz w:val="24"/>
          <w:szCs w:val="24"/>
        </w:rPr>
      </w:pPr>
    </w:p>
    <w:p w14:paraId="74DE2A19" w14:textId="0A01F826" w:rsidR="00320772" w:rsidRDefault="00320772" w:rsidP="007577A6">
      <w:pPr>
        <w:spacing w:line="360" w:lineRule="auto"/>
        <w:jc w:val="both"/>
        <w:rPr>
          <w:rFonts w:ascii="Arial" w:hAnsi="Arial" w:cs="Arial"/>
          <w:sz w:val="24"/>
          <w:szCs w:val="24"/>
        </w:rPr>
      </w:pPr>
    </w:p>
    <w:p w14:paraId="08996F0C" w14:textId="0145DD67" w:rsidR="00320772" w:rsidRDefault="00320772" w:rsidP="007577A6">
      <w:pPr>
        <w:spacing w:line="360" w:lineRule="auto"/>
        <w:jc w:val="both"/>
        <w:rPr>
          <w:rFonts w:ascii="Arial" w:hAnsi="Arial" w:cs="Arial"/>
          <w:sz w:val="24"/>
          <w:szCs w:val="24"/>
        </w:rPr>
      </w:pPr>
    </w:p>
    <w:p w14:paraId="704B7B2D" w14:textId="1AC1677C" w:rsidR="00320772" w:rsidRDefault="00320772" w:rsidP="007577A6">
      <w:pPr>
        <w:spacing w:line="360" w:lineRule="auto"/>
        <w:jc w:val="both"/>
        <w:rPr>
          <w:rFonts w:ascii="Arial" w:hAnsi="Arial" w:cs="Arial"/>
          <w:sz w:val="24"/>
          <w:szCs w:val="24"/>
        </w:rPr>
      </w:pPr>
    </w:p>
    <w:p w14:paraId="08ABC1EA" w14:textId="403AD485" w:rsidR="00320772" w:rsidRDefault="00320772" w:rsidP="007577A6">
      <w:pPr>
        <w:spacing w:line="360" w:lineRule="auto"/>
        <w:jc w:val="both"/>
        <w:rPr>
          <w:rFonts w:ascii="Arial" w:hAnsi="Arial" w:cs="Arial"/>
          <w:sz w:val="24"/>
          <w:szCs w:val="24"/>
        </w:rPr>
      </w:pPr>
    </w:p>
    <w:p w14:paraId="2BF7DA18" w14:textId="5E769426" w:rsidR="00320772" w:rsidRDefault="00320772" w:rsidP="007577A6">
      <w:pPr>
        <w:spacing w:line="360" w:lineRule="auto"/>
        <w:jc w:val="both"/>
        <w:rPr>
          <w:rFonts w:ascii="Arial" w:hAnsi="Arial" w:cs="Arial"/>
          <w:sz w:val="24"/>
          <w:szCs w:val="24"/>
        </w:rPr>
      </w:pPr>
    </w:p>
    <w:p w14:paraId="061E4FF3" w14:textId="53EDBE18" w:rsidR="00320772" w:rsidRDefault="00320772" w:rsidP="007577A6">
      <w:pPr>
        <w:spacing w:line="360" w:lineRule="auto"/>
        <w:jc w:val="both"/>
        <w:rPr>
          <w:rFonts w:ascii="Arial" w:hAnsi="Arial" w:cs="Arial"/>
          <w:sz w:val="24"/>
          <w:szCs w:val="24"/>
        </w:rPr>
      </w:pPr>
    </w:p>
    <w:p w14:paraId="62A28DFC" w14:textId="112DF2A3" w:rsidR="00320772" w:rsidRDefault="00320772" w:rsidP="007577A6">
      <w:pPr>
        <w:spacing w:line="360" w:lineRule="auto"/>
        <w:jc w:val="both"/>
        <w:rPr>
          <w:rFonts w:ascii="Arial" w:hAnsi="Arial" w:cs="Arial"/>
          <w:sz w:val="24"/>
          <w:szCs w:val="24"/>
        </w:rPr>
      </w:pPr>
    </w:p>
    <w:p w14:paraId="2AC214E2" w14:textId="72A7E862" w:rsidR="00320772" w:rsidRDefault="00320772" w:rsidP="007577A6">
      <w:pPr>
        <w:spacing w:line="360" w:lineRule="auto"/>
        <w:jc w:val="both"/>
        <w:rPr>
          <w:rFonts w:ascii="Arial" w:hAnsi="Arial" w:cs="Arial"/>
          <w:sz w:val="24"/>
          <w:szCs w:val="24"/>
        </w:rPr>
      </w:pPr>
    </w:p>
    <w:p w14:paraId="2E8ADFFA" w14:textId="20BF54B6" w:rsidR="00320772" w:rsidRDefault="00320772" w:rsidP="007577A6">
      <w:pPr>
        <w:spacing w:line="360" w:lineRule="auto"/>
        <w:jc w:val="both"/>
        <w:rPr>
          <w:rFonts w:ascii="Arial" w:hAnsi="Arial" w:cs="Arial"/>
          <w:sz w:val="24"/>
          <w:szCs w:val="24"/>
        </w:rPr>
      </w:pPr>
    </w:p>
    <w:p w14:paraId="67218A41" w14:textId="0CC1CC0A" w:rsidR="00320772" w:rsidRDefault="00320772" w:rsidP="007577A6">
      <w:pPr>
        <w:spacing w:line="360" w:lineRule="auto"/>
        <w:jc w:val="both"/>
        <w:rPr>
          <w:rFonts w:ascii="Arial" w:hAnsi="Arial" w:cs="Arial"/>
          <w:sz w:val="24"/>
          <w:szCs w:val="24"/>
        </w:rPr>
      </w:pPr>
    </w:p>
    <w:p w14:paraId="01BD48BE" w14:textId="559C61D6" w:rsidR="00320772" w:rsidRDefault="00320772" w:rsidP="007577A6">
      <w:pPr>
        <w:spacing w:line="360" w:lineRule="auto"/>
        <w:jc w:val="both"/>
        <w:rPr>
          <w:rFonts w:ascii="Arial" w:hAnsi="Arial" w:cs="Arial"/>
          <w:sz w:val="24"/>
          <w:szCs w:val="24"/>
        </w:rPr>
      </w:pPr>
    </w:p>
    <w:p w14:paraId="6B622D27" w14:textId="306B1CEB" w:rsidR="00320772" w:rsidRDefault="00320772" w:rsidP="007577A6">
      <w:pPr>
        <w:spacing w:line="360" w:lineRule="auto"/>
        <w:jc w:val="both"/>
        <w:rPr>
          <w:rFonts w:ascii="Arial" w:hAnsi="Arial" w:cs="Arial"/>
          <w:sz w:val="24"/>
          <w:szCs w:val="24"/>
        </w:rPr>
      </w:pPr>
    </w:p>
    <w:p w14:paraId="18411EA4" w14:textId="1541470F" w:rsidR="00320772" w:rsidRDefault="00320772" w:rsidP="007577A6">
      <w:pPr>
        <w:spacing w:line="360" w:lineRule="auto"/>
        <w:jc w:val="both"/>
        <w:rPr>
          <w:rFonts w:ascii="Arial" w:hAnsi="Arial" w:cs="Arial"/>
          <w:sz w:val="24"/>
          <w:szCs w:val="24"/>
        </w:rPr>
      </w:pPr>
    </w:p>
    <w:p w14:paraId="044FB6E3" w14:textId="0127CAEE" w:rsidR="00320772" w:rsidRDefault="00320772" w:rsidP="007577A6">
      <w:pPr>
        <w:spacing w:line="360" w:lineRule="auto"/>
        <w:jc w:val="both"/>
        <w:rPr>
          <w:rFonts w:ascii="Arial" w:hAnsi="Arial" w:cs="Arial"/>
          <w:sz w:val="24"/>
          <w:szCs w:val="24"/>
        </w:rPr>
      </w:pPr>
    </w:p>
    <w:p w14:paraId="6EA0C33B" w14:textId="286EA62C" w:rsidR="00320772" w:rsidRDefault="00320772" w:rsidP="007577A6">
      <w:pPr>
        <w:spacing w:line="360" w:lineRule="auto"/>
        <w:jc w:val="both"/>
        <w:rPr>
          <w:rFonts w:ascii="Arial" w:hAnsi="Arial" w:cs="Arial"/>
          <w:sz w:val="24"/>
          <w:szCs w:val="24"/>
        </w:rPr>
      </w:pPr>
    </w:p>
    <w:p w14:paraId="0ECB4909" w14:textId="7D7DC104" w:rsidR="00320772" w:rsidRDefault="00320772" w:rsidP="007577A6">
      <w:pPr>
        <w:spacing w:line="360" w:lineRule="auto"/>
        <w:jc w:val="both"/>
        <w:rPr>
          <w:rFonts w:ascii="Arial" w:hAnsi="Arial" w:cs="Arial"/>
          <w:sz w:val="24"/>
          <w:szCs w:val="24"/>
        </w:rPr>
      </w:pPr>
      <w:r>
        <w:rPr>
          <w:rFonts w:ascii="Arial" w:hAnsi="Arial" w:cs="Arial"/>
          <w:b/>
          <w:sz w:val="24"/>
          <w:szCs w:val="24"/>
        </w:rPr>
        <w:lastRenderedPageBreak/>
        <w:t xml:space="preserve">ABSTRACT </w:t>
      </w:r>
      <w:r>
        <w:rPr>
          <w:rFonts w:ascii="Arial" w:hAnsi="Arial" w:cs="Arial"/>
          <w:i/>
          <w:sz w:val="24"/>
          <w:szCs w:val="24"/>
        </w:rPr>
        <w:t>&lt;max 1str.&gt;</w:t>
      </w:r>
    </w:p>
    <w:p w14:paraId="5C62A1D3" w14:textId="18FBAA08" w:rsidR="00320772" w:rsidRDefault="00320772" w:rsidP="007577A6">
      <w:pPr>
        <w:spacing w:line="360" w:lineRule="auto"/>
        <w:jc w:val="both"/>
        <w:rPr>
          <w:rFonts w:ascii="Arial" w:hAnsi="Arial" w:cs="Arial"/>
          <w:sz w:val="20"/>
          <w:szCs w:val="20"/>
        </w:rPr>
      </w:pPr>
      <w:r>
        <w:rPr>
          <w:rFonts w:ascii="Arial" w:hAnsi="Arial" w:cs="Arial"/>
          <w:sz w:val="20"/>
          <w:szCs w:val="20"/>
        </w:rPr>
        <w:t>[…]</w:t>
      </w:r>
    </w:p>
    <w:p w14:paraId="09B6BF17" w14:textId="05E17201" w:rsidR="00320772" w:rsidRDefault="00320772" w:rsidP="007577A6">
      <w:pPr>
        <w:spacing w:line="360" w:lineRule="auto"/>
        <w:jc w:val="both"/>
        <w:rPr>
          <w:rFonts w:ascii="Arial" w:hAnsi="Arial" w:cs="Arial"/>
          <w:b/>
          <w:sz w:val="20"/>
          <w:szCs w:val="20"/>
        </w:rPr>
      </w:pPr>
      <w:proofErr w:type="spellStart"/>
      <w:r>
        <w:rPr>
          <w:rFonts w:ascii="Arial" w:hAnsi="Arial" w:cs="Arial"/>
          <w:b/>
          <w:sz w:val="20"/>
          <w:szCs w:val="20"/>
        </w:rPr>
        <w:t>Keywords</w:t>
      </w:r>
      <w:proofErr w:type="spellEnd"/>
      <w:r>
        <w:rPr>
          <w:rFonts w:ascii="Arial" w:hAnsi="Arial" w:cs="Arial"/>
          <w:b/>
          <w:sz w:val="20"/>
          <w:szCs w:val="20"/>
        </w:rPr>
        <w:t>:</w:t>
      </w:r>
    </w:p>
    <w:p w14:paraId="34DF43EA" w14:textId="743D40A5" w:rsidR="00320772" w:rsidRDefault="00320772" w:rsidP="007577A6">
      <w:pPr>
        <w:spacing w:line="360" w:lineRule="auto"/>
        <w:jc w:val="both"/>
        <w:rPr>
          <w:rFonts w:ascii="Arial" w:hAnsi="Arial" w:cs="Arial"/>
          <w:b/>
          <w:sz w:val="20"/>
          <w:szCs w:val="20"/>
        </w:rPr>
      </w:pPr>
    </w:p>
    <w:p w14:paraId="6CE5F592" w14:textId="4D0AD727" w:rsidR="00320772" w:rsidRDefault="00320772" w:rsidP="007577A6">
      <w:pPr>
        <w:spacing w:line="360" w:lineRule="auto"/>
        <w:jc w:val="both"/>
        <w:rPr>
          <w:rFonts w:ascii="Arial" w:hAnsi="Arial" w:cs="Arial"/>
          <w:b/>
          <w:sz w:val="20"/>
          <w:szCs w:val="20"/>
        </w:rPr>
      </w:pPr>
    </w:p>
    <w:p w14:paraId="33ECC969" w14:textId="1DF79D9C" w:rsidR="00320772" w:rsidRDefault="00320772" w:rsidP="007577A6">
      <w:pPr>
        <w:spacing w:line="360" w:lineRule="auto"/>
        <w:jc w:val="both"/>
        <w:rPr>
          <w:rFonts w:ascii="Arial" w:hAnsi="Arial" w:cs="Arial"/>
          <w:b/>
          <w:sz w:val="20"/>
          <w:szCs w:val="20"/>
        </w:rPr>
      </w:pPr>
    </w:p>
    <w:p w14:paraId="3F6622B1" w14:textId="4C4DC2E8" w:rsidR="00320772" w:rsidRDefault="00320772" w:rsidP="007577A6">
      <w:pPr>
        <w:spacing w:line="360" w:lineRule="auto"/>
        <w:jc w:val="both"/>
        <w:rPr>
          <w:rFonts w:ascii="Arial" w:hAnsi="Arial" w:cs="Arial"/>
          <w:b/>
          <w:sz w:val="20"/>
          <w:szCs w:val="20"/>
        </w:rPr>
      </w:pPr>
    </w:p>
    <w:p w14:paraId="5E3B199E" w14:textId="1C52AC59" w:rsidR="00320772" w:rsidRDefault="00320772" w:rsidP="007577A6">
      <w:pPr>
        <w:spacing w:line="360" w:lineRule="auto"/>
        <w:jc w:val="both"/>
        <w:rPr>
          <w:rFonts w:ascii="Arial" w:hAnsi="Arial" w:cs="Arial"/>
          <w:b/>
          <w:sz w:val="20"/>
          <w:szCs w:val="20"/>
        </w:rPr>
      </w:pPr>
    </w:p>
    <w:p w14:paraId="2AAAA607" w14:textId="6FB03042" w:rsidR="00320772" w:rsidRDefault="00320772" w:rsidP="007577A6">
      <w:pPr>
        <w:spacing w:line="360" w:lineRule="auto"/>
        <w:jc w:val="both"/>
        <w:rPr>
          <w:rFonts w:ascii="Arial" w:hAnsi="Arial" w:cs="Arial"/>
          <w:b/>
          <w:sz w:val="20"/>
          <w:szCs w:val="20"/>
        </w:rPr>
      </w:pPr>
    </w:p>
    <w:p w14:paraId="55384C63" w14:textId="6BD747E8" w:rsidR="00320772" w:rsidRDefault="00320772" w:rsidP="007577A6">
      <w:pPr>
        <w:spacing w:line="360" w:lineRule="auto"/>
        <w:jc w:val="both"/>
        <w:rPr>
          <w:rFonts w:ascii="Arial" w:hAnsi="Arial" w:cs="Arial"/>
          <w:b/>
          <w:sz w:val="20"/>
          <w:szCs w:val="20"/>
        </w:rPr>
      </w:pPr>
    </w:p>
    <w:p w14:paraId="3CEE763C" w14:textId="233AA574" w:rsidR="00320772" w:rsidRDefault="00320772" w:rsidP="007577A6">
      <w:pPr>
        <w:spacing w:line="360" w:lineRule="auto"/>
        <w:jc w:val="both"/>
        <w:rPr>
          <w:rFonts w:ascii="Arial" w:hAnsi="Arial" w:cs="Arial"/>
          <w:b/>
          <w:sz w:val="20"/>
          <w:szCs w:val="20"/>
        </w:rPr>
      </w:pPr>
    </w:p>
    <w:p w14:paraId="1BEA1BD3" w14:textId="7F3A2878" w:rsidR="00320772" w:rsidRDefault="00320772" w:rsidP="007577A6">
      <w:pPr>
        <w:spacing w:line="360" w:lineRule="auto"/>
        <w:jc w:val="both"/>
        <w:rPr>
          <w:rFonts w:ascii="Arial" w:hAnsi="Arial" w:cs="Arial"/>
          <w:b/>
          <w:sz w:val="20"/>
          <w:szCs w:val="20"/>
        </w:rPr>
      </w:pPr>
    </w:p>
    <w:p w14:paraId="752F73FC" w14:textId="38817612" w:rsidR="00320772" w:rsidRDefault="00320772" w:rsidP="007577A6">
      <w:pPr>
        <w:spacing w:line="360" w:lineRule="auto"/>
        <w:jc w:val="both"/>
        <w:rPr>
          <w:rFonts w:ascii="Arial" w:hAnsi="Arial" w:cs="Arial"/>
          <w:b/>
          <w:sz w:val="20"/>
          <w:szCs w:val="20"/>
        </w:rPr>
      </w:pPr>
    </w:p>
    <w:p w14:paraId="599B5D31" w14:textId="3852F3AC" w:rsidR="00320772" w:rsidRDefault="00320772" w:rsidP="007577A6">
      <w:pPr>
        <w:spacing w:line="360" w:lineRule="auto"/>
        <w:jc w:val="both"/>
        <w:rPr>
          <w:rFonts w:ascii="Arial" w:hAnsi="Arial" w:cs="Arial"/>
          <w:b/>
          <w:sz w:val="20"/>
          <w:szCs w:val="20"/>
        </w:rPr>
      </w:pPr>
    </w:p>
    <w:p w14:paraId="615AE347" w14:textId="76CDF3CE" w:rsidR="00320772" w:rsidRDefault="00320772" w:rsidP="007577A6">
      <w:pPr>
        <w:spacing w:line="360" w:lineRule="auto"/>
        <w:jc w:val="both"/>
        <w:rPr>
          <w:rFonts w:ascii="Arial" w:hAnsi="Arial" w:cs="Arial"/>
          <w:b/>
          <w:sz w:val="20"/>
          <w:szCs w:val="20"/>
        </w:rPr>
      </w:pPr>
    </w:p>
    <w:p w14:paraId="560F1DF2" w14:textId="1CFCAD59" w:rsidR="00320772" w:rsidRDefault="00320772" w:rsidP="007577A6">
      <w:pPr>
        <w:spacing w:line="360" w:lineRule="auto"/>
        <w:jc w:val="both"/>
        <w:rPr>
          <w:rFonts w:ascii="Arial" w:hAnsi="Arial" w:cs="Arial"/>
          <w:b/>
          <w:sz w:val="20"/>
          <w:szCs w:val="20"/>
        </w:rPr>
      </w:pPr>
    </w:p>
    <w:p w14:paraId="24930068" w14:textId="36835DCA" w:rsidR="00320772" w:rsidRDefault="00320772" w:rsidP="007577A6">
      <w:pPr>
        <w:spacing w:line="360" w:lineRule="auto"/>
        <w:jc w:val="both"/>
        <w:rPr>
          <w:rFonts w:ascii="Arial" w:hAnsi="Arial" w:cs="Arial"/>
          <w:b/>
          <w:sz w:val="20"/>
          <w:szCs w:val="20"/>
        </w:rPr>
      </w:pPr>
    </w:p>
    <w:p w14:paraId="68B1D736" w14:textId="099A21BD" w:rsidR="00320772" w:rsidRDefault="00320772" w:rsidP="007577A6">
      <w:pPr>
        <w:spacing w:line="360" w:lineRule="auto"/>
        <w:jc w:val="both"/>
        <w:rPr>
          <w:rFonts w:ascii="Arial" w:hAnsi="Arial" w:cs="Arial"/>
          <w:b/>
          <w:sz w:val="20"/>
          <w:szCs w:val="20"/>
        </w:rPr>
      </w:pPr>
    </w:p>
    <w:p w14:paraId="790D1172" w14:textId="05632EB0" w:rsidR="00320772" w:rsidRDefault="00320772" w:rsidP="007577A6">
      <w:pPr>
        <w:spacing w:line="360" w:lineRule="auto"/>
        <w:jc w:val="both"/>
        <w:rPr>
          <w:rFonts w:ascii="Arial" w:hAnsi="Arial" w:cs="Arial"/>
          <w:b/>
          <w:sz w:val="20"/>
          <w:szCs w:val="20"/>
        </w:rPr>
      </w:pPr>
    </w:p>
    <w:p w14:paraId="4902DB8C" w14:textId="0DAD59E3" w:rsidR="00320772" w:rsidRDefault="00320772" w:rsidP="007577A6">
      <w:pPr>
        <w:spacing w:line="360" w:lineRule="auto"/>
        <w:jc w:val="both"/>
        <w:rPr>
          <w:rFonts w:ascii="Arial" w:hAnsi="Arial" w:cs="Arial"/>
          <w:b/>
          <w:sz w:val="20"/>
          <w:szCs w:val="20"/>
        </w:rPr>
      </w:pPr>
    </w:p>
    <w:p w14:paraId="4E5E0CA4" w14:textId="0917CBBE" w:rsidR="00320772" w:rsidRDefault="00320772" w:rsidP="007577A6">
      <w:pPr>
        <w:spacing w:line="360" w:lineRule="auto"/>
        <w:jc w:val="both"/>
        <w:rPr>
          <w:rFonts w:ascii="Arial" w:hAnsi="Arial" w:cs="Arial"/>
          <w:b/>
          <w:sz w:val="20"/>
          <w:szCs w:val="20"/>
        </w:rPr>
      </w:pPr>
    </w:p>
    <w:p w14:paraId="70EFFB88" w14:textId="4191837F" w:rsidR="00320772" w:rsidRDefault="00320772" w:rsidP="007577A6">
      <w:pPr>
        <w:spacing w:line="360" w:lineRule="auto"/>
        <w:jc w:val="both"/>
        <w:rPr>
          <w:rFonts w:ascii="Arial" w:hAnsi="Arial" w:cs="Arial"/>
          <w:b/>
          <w:sz w:val="20"/>
          <w:szCs w:val="20"/>
        </w:rPr>
      </w:pPr>
    </w:p>
    <w:p w14:paraId="066E78FB" w14:textId="5723E07E" w:rsidR="00320772" w:rsidRDefault="00320772" w:rsidP="007577A6">
      <w:pPr>
        <w:spacing w:line="360" w:lineRule="auto"/>
        <w:jc w:val="both"/>
        <w:rPr>
          <w:rFonts w:ascii="Arial" w:hAnsi="Arial" w:cs="Arial"/>
          <w:b/>
          <w:sz w:val="20"/>
          <w:szCs w:val="20"/>
        </w:rPr>
      </w:pPr>
    </w:p>
    <w:p w14:paraId="16681B2A" w14:textId="32E6E87C" w:rsidR="00320772" w:rsidRDefault="00320772" w:rsidP="007577A6">
      <w:pPr>
        <w:spacing w:line="360" w:lineRule="auto"/>
        <w:jc w:val="both"/>
        <w:rPr>
          <w:rFonts w:ascii="Arial" w:hAnsi="Arial" w:cs="Arial"/>
          <w:b/>
          <w:sz w:val="20"/>
          <w:szCs w:val="20"/>
        </w:rPr>
      </w:pPr>
    </w:p>
    <w:p w14:paraId="5F71A8CC" w14:textId="26658C74" w:rsidR="00320772" w:rsidRDefault="00320772" w:rsidP="007577A6">
      <w:pPr>
        <w:spacing w:line="360" w:lineRule="auto"/>
        <w:jc w:val="both"/>
        <w:rPr>
          <w:rFonts w:ascii="Arial" w:hAnsi="Arial" w:cs="Arial"/>
          <w:b/>
          <w:sz w:val="20"/>
          <w:szCs w:val="20"/>
        </w:rPr>
      </w:pPr>
    </w:p>
    <w:p w14:paraId="20C9F8A9" w14:textId="7F553FE9" w:rsidR="00320772" w:rsidRDefault="00320772" w:rsidP="007577A6">
      <w:pPr>
        <w:spacing w:line="360" w:lineRule="auto"/>
        <w:jc w:val="both"/>
        <w:rPr>
          <w:rFonts w:ascii="Arial" w:hAnsi="Arial" w:cs="Arial"/>
          <w:b/>
          <w:sz w:val="20"/>
          <w:szCs w:val="20"/>
        </w:rPr>
      </w:pPr>
    </w:p>
    <w:p w14:paraId="0481C9A8" w14:textId="0221D6D3" w:rsidR="00320772" w:rsidRDefault="00320772" w:rsidP="007577A6">
      <w:pPr>
        <w:spacing w:line="360" w:lineRule="auto"/>
        <w:jc w:val="both"/>
        <w:rPr>
          <w:rFonts w:ascii="Arial" w:hAnsi="Arial" w:cs="Arial"/>
          <w:b/>
          <w:sz w:val="20"/>
          <w:szCs w:val="20"/>
        </w:rPr>
      </w:pPr>
    </w:p>
    <w:p w14:paraId="673B173F" w14:textId="60F7A760" w:rsidR="00320772" w:rsidRDefault="00320772" w:rsidP="007577A6">
      <w:pPr>
        <w:spacing w:line="360" w:lineRule="auto"/>
        <w:jc w:val="both"/>
        <w:rPr>
          <w:rFonts w:ascii="Arial" w:hAnsi="Arial" w:cs="Arial"/>
          <w:b/>
          <w:sz w:val="20"/>
          <w:szCs w:val="20"/>
        </w:rPr>
      </w:pPr>
    </w:p>
    <w:p w14:paraId="0BCAA922" w14:textId="0DEB62CD" w:rsidR="00320772" w:rsidRDefault="00320772" w:rsidP="007577A6">
      <w:pPr>
        <w:spacing w:line="360" w:lineRule="auto"/>
        <w:jc w:val="both"/>
        <w:rPr>
          <w:rFonts w:ascii="Arial" w:hAnsi="Arial" w:cs="Arial"/>
          <w:b/>
          <w:sz w:val="24"/>
          <w:szCs w:val="24"/>
        </w:rPr>
      </w:pPr>
      <w:r>
        <w:rPr>
          <w:rFonts w:ascii="Arial" w:hAnsi="Arial" w:cs="Arial"/>
          <w:b/>
          <w:sz w:val="24"/>
          <w:szCs w:val="24"/>
        </w:rPr>
        <w:lastRenderedPageBreak/>
        <w:t>SPIS TREŚCI</w:t>
      </w:r>
    </w:p>
    <w:p w14:paraId="1A3A1982" w14:textId="41F14B32" w:rsidR="00320772" w:rsidRDefault="00320772" w:rsidP="007577A6">
      <w:pPr>
        <w:spacing w:line="360" w:lineRule="auto"/>
        <w:jc w:val="both"/>
        <w:rPr>
          <w:rFonts w:ascii="Arial" w:hAnsi="Arial" w:cs="Arial"/>
          <w:sz w:val="24"/>
          <w:szCs w:val="24"/>
        </w:rPr>
      </w:pPr>
    </w:p>
    <w:p w14:paraId="60DE9521" w14:textId="560BF644" w:rsidR="00320772" w:rsidRDefault="00320772" w:rsidP="007577A6">
      <w:pPr>
        <w:spacing w:line="360" w:lineRule="auto"/>
        <w:jc w:val="both"/>
        <w:rPr>
          <w:rFonts w:ascii="Arial" w:hAnsi="Arial" w:cs="Arial"/>
          <w:sz w:val="24"/>
          <w:szCs w:val="24"/>
        </w:rPr>
      </w:pPr>
    </w:p>
    <w:p w14:paraId="23F38265" w14:textId="4FDE218D" w:rsidR="00320772" w:rsidRDefault="00320772" w:rsidP="007577A6">
      <w:pPr>
        <w:spacing w:line="360" w:lineRule="auto"/>
        <w:jc w:val="both"/>
        <w:rPr>
          <w:rFonts w:ascii="Arial" w:hAnsi="Arial" w:cs="Arial"/>
          <w:sz w:val="24"/>
          <w:szCs w:val="24"/>
        </w:rPr>
      </w:pPr>
    </w:p>
    <w:p w14:paraId="17B9F54B" w14:textId="5403F445" w:rsidR="00320772" w:rsidRDefault="00320772" w:rsidP="007577A6">
      <w:pPr>
        <w:spacing w:line="360" w:lineRule="auto"/>
        <w:jc w:val="both"/>
        <w:rPr>
          <w:rFonts w:ascii="Arial" w:hAnsi="Arial" w:cs="Arial"/>
          <w:sz w:val="24"/>
          <w:szCs w:val="24"/>
        </w:rPr>
      </w:pPr>
    </w:p>
    <w:p w14:paraId="36BED37C" w14:textId="51C3FC69" w:rsidR="00320772" w:rsidRDefault="00320772" w:rsidP="007577A6">
      <w:pPr>
        <w:spacing w:line="360" w:lineRule="auto"/>
        <w:jc w:val="both"/>
        <w:rPr>
          <w:rFonts w:ascii="Arial" w:hAnsi="Arial" w:cs="Arial"/>
          <w:sz w:val="24"/>
          <w:szCs w:val="24"/>
        </w:rPr>
      </w:pPr>
    </w:p>
    <w:p w14:paraId="66B7231B" w14:textId="1ACAB048" w:rsidR="00320772" w:rsidRDefault="00320772" w:rsidP="007577A6">
      <w:pPr>
        <w:spacing w:line="360" w:lineRule="auto"/>
        <w:jc w:val="both"/>
        <w:rPr>
          <w:rFonts w:ascii="Arial" w:hAnsi="Arial" w:cs="Arial"/>
          <w:sz w:val="24"/>
          <w:szCs w:val="24"/>
        </w:rPr>
      </w:pPr>
    </w:p>
    <w:p w14:paraId="6CD97C17" w14:textId="6E7A7890" w:rsidR="00320772" w:rsidRDefault="00320772" w:rsidP="007577A6">
      <w:pPr>
        <w:spacing w:line="360" w:lineRule="auto"/>
        <w:jc w:val="both"/>
        <w:rPr>
          <w:rFonts w:ascii="Arial" w:hAnsi="Arial" w:cs="Arial"/>
          <w:sz w:val="24"/>
          <w:szCs w:val="24"/>
        </w:rPr>
      </w:pPr>
    </w:p>
    <w:p w14:paraId="6B70100A" w14:textId="452446D8" w:rsidR="00320772" w:rsidRDefault="00320772" w:rsidP="007577A6">
      <w:pPr>
        <w:spacing w:line="360" w:lineRule="auto"/>
        <w:jc w:val="both"/>
        <w:rPr>
          <w:rFonts w:ascii="Arial" w:hAnsi="Arial" w:cs="Arial"/>
          <w:sz w:val="24"/>
          <w:szCs w:val="24"/>
        </w:rPr>
      </w:pPr>
    </w:p>
    <w:p w14:paraId="1BBEA603" w14:textId="7BF376E3" w:rsidR="00320772" w:rsidRDefault="00320772" w:rsidP="007577A6">
      <w:pPr>
        <w:spacing w:line="360" w:lineRule="auto"/>
        <w:jc w:val="both"/>
        <w:rPr>
          <w:rFonts w:ascii="Arial" w:hAnsi="Arial" w:cs="Arial"/>
          <w:sz w:val="24"/>
          <w:szCs w:val="24"/>
        </w:rPr>
      </w:pPr>
    </w:p>
    <w:p w14:paraId="4624CC57" w14:textId="0CBFF269" w:rsidR="00320772" w:rsidRDefault="00320772" w:rsidP="007577A6">
      <w:pPr>
        <w:spacing w:line="360" w:lineRule="auto"/>
        <w:jc w:val="both"/>
        <w:rPr>
          <w:rFonts w:ascii="Arial" w:hAnsi="Arial" w:cs="Arial"/>
          <w:sz w:val="24"/>
          <w:szCs w:val="24"/>
        </w:rPr>
      </w:pPr>
    </w:p>
    <w:p w14:paraId="3AC36097" w14:textId="745D4E67" w:rsidR="00320772" w:rsidRDefault="00320772" w:rsidP="007577A6">
      <w:pPr>
        <w:spacing w:line="360" w:lineRule="auto"/>
        <w:jc w:val="both"/>
        <w:rPr>
          <w:rFonts w:ascii="Arial" w:hAnsi="Arial" w:cs="Arial"/>
          <w:sz w:val="24"/>
          <w:szCs w:val="24"/>
        </w:rPr>
      </w:pPr>
    </w:p>
    <w:p w14:paraId="3A95C58C" w14:textId="1EC856B7" w:rsidR="00320772" w:rsidRDefault="00320772" w:rsidP="007577A6">
      <w:pPr>
        <w:spacing w:line="360" w:lineRule="auto"/>
        <w:jc w:val="both"/>
        <w:rPr>
          <w:rFonts w:ascii="Arial" w:hAnsi="Arial" w:cs="Arial"/>
          <w:sz w:val="24"/>
          <w:szCs w:val="24"/>
        </w:rPr>
      </w:pPr>
    </w:p>
    <w:p w14:paraId="06B36F91" w14:textId="2CCBD349" w:rsidR="00320772" w:rsidRDefault="00320772" w:rsidP="007577A6">
      <w:pPr>
        <w:spacing w:line="360" w:lineRule="auto"/>
        <w:jc w:val="both"/>
        <w:rPr>
          <w:rFonts w:ascii="Arial" w:hAnsi="Arial" w:cs="Arial"/>
          <w:sz w:val="24"/>
          <w:szCs w:val="24"/>
        </w:rPr>
      </w:pPr>
    </w:p>
    <w:p w14:paraId="2275678C" w14:textId="0D12190A" w:rsidR="00320772" w:rsidRDefault="00320772" w:rsidP="007577A6">
      <w:pPr>
        <w:spacing w:line="360" w:lineRule="auto"/>
        <w:jc w:val="both"/>
        <w:rPr>
          <w:rFonts w:ascii="Arial" w:hAnsi="Arial" w:cs="Arial"/>
          <w:sz w:val="24"/>
          <w:szCs w:val="24"/>
        </w:rPr>
      </w:pPr>
    </w:p>
    <w:p w14:paraId="0A574A6F" w14:textId="51CF47D5" w:rsidR="00320772" w:rsidRDefault="00320772" w:rsidP="007577A6">
      <w:pPr>
        <w:spacing w:line="360" w:lineRule="auto"/>
        <w:jc w:val="both"/>
        <w:rPr>
          <w:rFonts w:ascii="Arial" w:hAnsi="Arial" w:cs="Arial"/>
          <w:sz w:val="24"/>
          <w:szCs w:val="24"/>
        </w:rPr>
      </w:pPr>
    </w:p>
    <w:p w14:paraId="1803A979" w14:textId="5F893A6E" w:rsidR="00320772" w:rsidRDefault="00320772" w:rsidP="007577A6">
      <w:pPr>
        <w:spacing w:line="360" w:lineRule="auto"/>
        <w:jc w:val="both"/>
        <w:rPr>
          <w:rFonts w:ascii="Arial" w:hAnsi="Arial" w:cs="Arial"/>
          <w:sz w:val="24"/>
          <w:szCs w:val="24"/>
        </w:rPr>
      </w:pPr>
    </w:p>
    <w:p w14:paraId="2E9385FF" w14:textId="6C886106" w:rsidR="00320772" w:rsidRDefault="00320772" w:rsidP="007577A6">
      <w:pPr>
        <w:spacing w:line="360" w:lineRule="auto"/>
        <w:jc w:val="both"/>
        <w:rPr>
          <w:rFonts w:ascii="Arial" w:hAnsi="Arial" w:cs="Arial"/>
          <w:sz w:val="24"/>
          <w:szCs w:val="24"/>
        </w:rPr>
      </w:pPr>
    </w:p>
    <w:p w14:paraId="46FF17C5" w14:textId="433FAC52" w:rsidR="00320772" w:rsidRDefault="00320772" w:rsidP="007577A6">
      <w:pPr>
        <w:spacing w:line="360" w:lineRule="auto"/>
        <w:jc w:val="both"/>
        <w:rPr>
          <w:rFonts w:ascii="Arial" w:hAnsi="Arial" w:cs="Arial"/>
          <w:sz w:val="24"/>
          <w:szCs w:val="24"/>
        </w:rPr>
      </w:pPr>
    </w:p>
    <w:p w14:paraId="7CC291C3" w14:textId="4F5EED16" w:rsidR="00320772" w:rsidRDefault="00320772" w:rsidP="007577A6">
      <w:pPr>
        <w:spacing w:line="360" w:lineRule="auto"/>
        <w:jc w:val="both"/>
        <w:rPr>
          <w:rFonts w:ascii="Arial" w:hAnsi="Arial" w:cs="Arial"/>
          <w:sz w:val="24"/>
          <w:szCs w:val="24"/>
        </w:rPr>
      </w:pPr>
    </w:p>
    <w:p w14:paraId="07BA3997" w14:textId="0E400C1B" w:rsidR="00320772" w:rsidRDefault="00320772" w:rsidP="007577A6">
      <w:pPr>
        <w:spacing w:line="360" w:lineRule="auto"/>
        <w:jc w:val="both"/>
        <w:rPr>
          <w:rFonts w:ascii="Arial" w:hAnsi="Arial" w:cs="Arial"/>
          <w:sz w:val="24"/>
          <w:szCs w:val="24"/>
        </w:rPr>
      </w:pPr>
    </w:p>
    <w:p w14:paraId="4A1D2EC4" w14:textId="5C97EF91" w:rsidR="00320772" w:rsidRDefault="00320772" w:rsidP="007577A6">
      <w:pPr>
        <w:spacing w:line="360" w:lineRule="auto"/>
        <w:jc w:val="both"/>
        <w:rPr>
          <w:rFonts w:ascii="Arial" w:hAnsi="Arial" w:cs="Arial"/>
          <w:sz w:val="24"/>
          <w:szCs w:val="24"/>
        </w:rPr>
      </w:pPr>
    </w:p>
    <w:p w14:paraId="4BCE69C3" w14:textId="48BC40BF" w:rsidR="00320772" w:rsidRDefault="00320772" w:rsidP="007577A6">
      <w:pPr>
        <w:spacing w:line="360" w:lineRule="auto"/>
        <w:jc w:val="both"/>
        <w:rPr>
          <w:rFonts w:ascii="Arial" w:hAnsi="Arial" w:cs="Arial"/>
          <w:sz w:val="24"/>
          <w:szCs w:val="24"/>
        </w:rPr>
      </w:pPr>
    </w:p>
    <w:p w14:paraId="790CB03B" w14:textId="76D1C742" w:rsidR="00320772" w:rsidRDefault="00320772" w:rsidP="007577A6">
      <w:pPr>
        <w:spacing w:line="360" w:lineRule="auto"/>
        <w:jc w:val="both"/>
        <w:rPr>
          <w:rFonts w:ascii="Arial" w:hAnsi="Arial" w:cs="Arial"/>
          <w:sz w:val="24"/>
          <w:szCs w:val="24"/>
        </w:rPr>
      </w:pPr>
    </w:p>
    <w:p w14:paraId="07A89C6D" w14:textId="68282A50" w:rsidR="00320772" w:rsidRDefault="00320772" w:rsidP="007577A6">
      <w:pPr>
        <w:spacing w:line="360" w:lineRule="auto"/>
        <w:jc w:val="both"/>
        <w:rPr>
          <w:rFonts w:ascii="Arial" w:hAnsi="Arial" w:cs="Arial"/>
          <w:sz w:val="24"/>
          <w:szCs w:val="24"/>
        </w:rPr>
      </w:pPr>
      <w:r>
        <w:rPr>
          <w:rFonts w:ascii="Arial" w:hAnsi="Arial" w:cs="Arial"/>
          <w:b/>
          <w:sz w:val="24"/>
          <w:szCs w:val="24"/>
        </w:rPr>
        <w:lastRenderedPageBreak/>
        <w:t>WYKAZ WAŻNIEJSZYCH OZNACZEŃ I SKRÓTÓW</w:t>
      </w:r>
    </w:p>
    <w:p w14:paraId="67EC2A5C" w14:textId="2C182F5C" w:rsidR="00320772" w:rsidRDefault="00320772" w:rsidP="007577A6">
      <w:pPr>
        <w:spacing w:line="360" w:lineRule="auto"/>
        <w:jc w:val="both"/>
        <w:rPr>
          <w:rFonts w:ascii="Arial" w:hAnsi="Arial" w:cs="Arial"/>
          <w:sz w:val="20"/>
          <w:szCs w:val="20"/>
        </w:rPr>
      </w:pPr>
    </w:p>
    <w:p w14:paraId="36DD9944" w14:textId="6E4D8C0F" w:rsidR="00320772" w:rsidRDefault="00320772" w:rsidP="007577A6">
      <w:pPr>
        <w:spacing w:line="360" w:lineRule="auto"/>
        <w:jc w:val="both"/>
        <w:rPr>
          <w:rFonts w:ascii="Arial" w:hAnsi="Arial" w:cs="Arial"/>
          <w:sz w:val="20"/>
          <w:szCs w:val="20"/>
        </w:rPr>
      </w:pPr>
    </w:p>
    <w:p w14:paraId="30030ACB" w14:textId="7FC1E496" w:rsidR="00320772" w:rsidRDefault="00320772" w:rsidP="007577A6">
      <w:pPr>
        <w:spacing w:line="360" w:lineRule="auto"/>
        <w:jc w:val="both"/>
        <w:rPr>
          <w:rFonts w:ascii="Arial" w:hAnsi="Arial" w:cs="Arial"/>
          <w:sz w:val="20"/>
          <w:szCs w:val="20"/>
        </w:rPr>
      </w:pPr>
    </w:p>
    <w:p w14:paraId="4C6B3C56" w14:textId="48F6942C" w:rsidR="00320772" w:rsidRDefault="00320772" w:rsidP="007577A6">
      <w:pPr>
        <w:spacing w:line="360" w:lineRule="auto"/>
        <w:jc w:val="both"/>
        <w:rPr>
          <w:rFonts w:ascii="Arial" w:hAnsi="Arial" w:cs="Arial"/>
          <w:sz w:val="20"/>
          <w:szCs w:val="20"/>
        </w:rPr>
      </w:pPr>
    </w:p>
    <w:p w14:paraId="369F2929" w14:textId="12FAE72F" w:rsidR="00320772" w:rsidRDefault="00320772" w:rsidP="007577A6">
      <w:pPr>
        <w:spacing w:line="360" w:lineRule="auto"/>
        <w:jc w:val="both"/>
        <w:rPr>
          <w:rFonts w:ascii="Arial" w:hAnsi="Arial" w:cs="Arial"/>
          <w:sz w:val="20"/>
          <w:szCs w:val="20"/>
        </w:rPr>
      </w:pPr>
    </w:p>
    <w:p w14:paraId="3E83AF05" w14:textId="5CDE2E74" w:rsidR="00320772" w:rsidRDefault="00320772" w:rsidP="007577A6">
      <w:pPr>
        <w:spacing w:line="360" w:lineRule="auto"/>
        <w:jc w:val="both"/>
        <w:rPr>
          <w:rFonts w:ascii="Arial" w:hAnsi="Arial" w:cs="Arial"/>
          <w:sz w:val="20"/>
          <w:szCs w:val="20"/>
        </w:rPr>
      </w:pPr>
    </w:p>
    <w:p w14:paraId="52A8F799" w14:textId="372F9228" w:rsidR="00320772" w:rsidRDefault="00320772" w:rsidP="007577A6">
      <w:pPr>
        <w:spacing w:line="360" w:lineRule="auto"/>
        <w:jc w:val="both"/>
        <w:rPr>
          <w:rFonts w:ascii="Arial" w:hAnsi="Arial" w:cs="Arial"/>
          <w:sz w:val="20"/>
          <w:szCs w:val="20"/>
        </w:rPr>
      </w:pPr>
    </w:p>
    <w:p w14:paraId="3706DFC0" w14:textId="1DC28CB6" w:rsidR="00320772" w:rsidRDefault="00320772" w:rsidP="007577A6">
      <w:pPr>
        <w:spacing w:line="360" w:lineRule="auto"/>
        <w:jc w:val="both"/>
        <w:rPr>
          <w:rFonts w:ascii="Arial" w:hAnsi="Arial" w:cs="Arial"/>
          <w:sz w:val="20"/>
          <w:szCs w:val="20"/>
        </w:rPr>
      </w:pPr>
    </w:p>
    <w:p w14:paraId="4B9CF24A" w14:textId="5F07E85B" w:rsidR="00320772" w:rsidRDefault="00320772" w:rsidP="007577A6">
      <w:pPr>
        <w:spacing w:line="360" w:lineRule="auto"/>
        <w:jc w:val="both"/>
        <w:rPr>
          <w:rFonts w:ascii="Arial" w:hAnsi="Arial" w:cs="Arial"/>
          <w:sz w:val="20"/>
          <w:szCs w:val="20"/>
        </w:rPr>
      </w:pPr>
    </w:p>
    <w:p w14:paraId="4D69E557" w14:textId="7290253A" w:rsidR="00320772" w:rsidRDefault="00320772" w:rsidP="007577A6">
      <w:pPr>
        <w:spacing w:line="360" w:lineRule="auto"/>
        <w:jc w:val="both"/>
        <w:rPr>
          <w:rFonts w:ascii="Arial" w:hAnsi="Arial" w:cs="Arial"/>
          <w:sz w:val="20"/>
          <w:szCs w:val="20"/>
        </w:rPr>
      </w:pPr>
    </w:p>
    <w:p w14:paraId="1EF10E1F" w14:textId="20B76C0B" w:rsidR="00320772" w:rsidRDefault="00320772" w:rsidP="007577A6">
      <w:pPr>
        <w:spacing w:line="360" w:lineRule="auto"/>
        <w:jc w:val="both"/>
        <w:rPr>
          <w:rFonts w:ascii="Arial" w:hAnsi="Arial" w:cs="Arial"/>
          <w:sz w:val="20"/>
          <w:szCs w:val="20"/>
        </w:rPr>
      </w:pPr>
    </w:p>
    <w:p w14:paraId="37B89EFD" w14:textId="40B82434" w:rsidR="00320772" w:rsidRDefault="00320772" w:rsidP="007577A6">
      <w:pPr>
        <w:spacing w:line="360" w:lineRule="auto"/>
        <w:jc w:val="both"/>
        <w:rPr>
          <w:rFonts w:ascii="Arial" w:hAnsi="Arial" w:cs="Arial"/>
          <w:sz w:val="20"/>
          <w:szCs w:val="20"/>
        </w:rPr>
      </w:pPr>
    </w:p>
    <w:p w14:paraId="7351C5FD" w14:textId="232578B8" w:rsidR="00320772" w:rsidRDefault="00320772" w:rsidP="007577A6">
      <w:pPr>
        <w:spacing w:line="360" w:lineRule="auto"/>
        <w:jc w:val="both"/>
        <w:rPr>
          <w:rFonts w:ascii="Arial" w:hAnsi="Arial" w:cs="Arial"/>
          <w:sz w:val="20"/>
          <w:szCs w:val="20"/>
        </w:rPr>
      </w:pPr>
    </w:p>
    <w:p w14:paraId="6F94DD6B" w14:textId="3CFF4303" w:rsidR="00320772" w:rsidRDefault="00320772" w:rsidP="007577A6">
      <w:pPr>
        <w:spacing w:line="360" w:lineRule="auto"/>
        <w:jc w:val="both"/>
        <w:rPr>
          <w:rFonts w:ascii="Arial" w:hAnsi="Arial" w:cs="Arial"/>
          <w:sz w:val="20"/>
          <w:szCs w:val="20"/>
        </w:rPr>
      </w:pPr>
    </w:p>
    <w:p w14:paraId="27BAAEB8" w14:textId="3FCDA083" w:rsidR="00320772" w:rsidRDefault="00320772" w:rsidP="007577A6">
      <w:pPr>
        <w:spacing w:line="360" w:lineRule="auto"/>
        <w:jc w:val="both"/>
        <w:rPr>
          <w:rFonts w:ascii="Arial" w:hAnsi="Arial" w:cs="Arial"/>
          <w:sz w:val="20"/>
          <w:szCs w:val="20"/>
        </w:rPr>
      </w:pPr>
    </w:p>
    <w:p w14:paraId="4E9388FF" w14:textId="0CFB7C73" w:rsidR="00320772" w:rsidRDefault="00320772" w:rsidP="007577A6">
      <w:pPr>
        <w:spacing w:line="360" w:lineRule="auto"/>
        <w:jc w:val="both"/>
        <w:rPr>
          <w:rFonts w:ascii="Arial" w:hAnsi="Arial" w:cs="Arial"/>
          <w:sz w:val="20"/>
          <w:szCs w:val="20"/>
        </w:rPr>
      </w:pPr>
    </w:p>
    <w:p w14:paraId="26E20B24" w14:textId="48D222DE" w:rsidR="00320772" w:rsidRDefault="00320772" w:rsidP="007577A6">
      <w:pPr>
        <w:spacing w:line="360" w:lineRule="auto"/>
        <w:jc w:val="both"/>
        <w:rPr>
          <w:rFonts w:ascii="Arial" w:hAnsi="Arial" w:cs="Arial"/>
          <w:sz w:val="20"/>
          <w:szCs w:val="20"/>
        </w:rPr>
      </w:pPr>
    </w:p>
    <w:p w14:paraId="409080BB" w14:textId="02A756DC" w:rsidR="00320772" w:rsidRDefault="00320772" w:rsidP="007577A6">
      <w:pPr>
        <w:spacing w:line="360" w:lineRule="auto"/>
        <w:jc w:val="both"/>
        <w:rPr>
          <w:rFonts w:ascii="Arial" w:hAnsi="Arial" w:cs="Arial"/>
          <w:sz w:val="20"/>
          <w:szCs w:val="20"/>
        </w:rPr>
      </w:pPr>
    </w:p>
    <w:p w14:paraId="68BBEFFD" w14:textId="0CF2B45A" w:rsidR="00320772" w:rsidRDefault="00320772" w:rsidP="007577A6">
      <w:pPr>
        <w:spacing w:line="360" w:lineRule="auto"/>
        <w:jc w:val="both"/>
        <w:rPr>
          <w:rFonts w:ascii="Arial" w:hAnsi="Arial" w:cs="Arial"/>
          <w:sz w:val="20"/>
          <w:szCs w:val="20"/>
        </w:rPr>
      </w:pPr>
    </w:p>
    <w:p w14:paraId="55FD9957" w14:textId="7CF084BB" w:rsidR="00320772" w:rsidRDefault="00320772" w:rsidP="007577A6">
      <w:pPr>
        <w:spacing w:line="360" w:lineRule="auto"/>
        <w:jc w:val="both"/>
        <w:rPr>
          <w:rFonts w:ascii="Arial" w:hAnsi="Arial" w:cs="Arial"/>
          <w:sz w:val="20"/>
          <w:szCs w:val="20"/>
        </w:rPr>
      </w:pPr>
    </w:p>
    <w:p w14:paraId="3220E9E1" w14:textId="33B91E9A" w:rsidR="00320772" w:rsidRDefault="00320772" w:rsidP="007577A6">
      <w:pPr>
        <w:spacing w:line="360" w:lineRule="auto"/>
        <w:jc w:val="both"/>
        <w:rPr>
          <w:rFonts w:ascii="Arial" w:hAnsi="Arial" w:cs="Arial"/>
          <w:sz w:val="20"/>
          <w:szCs w:val="20"/>
        </w:rPr>
      </w:pPr>
    </w:p>
    <w:p w14:paraId="5FD7C6D2" w14:textId="73F34E10" w:rsidR="00320772" w:rsidRDefault="00320772" w:rsidP="007577A6">
      <w:pPr>
        <w:spacing w:line="360" w:lineRule="auto"/>
        <w:jc w:val="both"/>
        <w:rPr>
          <w:rFonts w:ascii="Arial" w:hAnsi="Arial" w:cs="Arial"/>
          <w:sz w:val="20"/>
          <w:szCs w:val="20"/>
        </w:rPr>
      </w:pPr>
    </w:p>
    <w:p w14:paraId="5806AB9B" w14:textId="12F23373" w:rsidR="00320772" w:rsidRDefault="00320772" w:rsidP="007577A6">
      <w:pPr>
        <w:spacing w:line="360" w:lineRule="auto"/>
        <w:jc w:val="both"/>
        <w:rPr>
          <w:rFonts w:ascii="Arial" w:hAnsi="Arial" w:cs="Arial"/>
          <w:sz w:val="20"/>
          <w:szCs w:val="20"/>
        </w:rPr>
      </w:pPr>
    </w:p>
    <w:p w14:paraId="70AC89F5" w14:textId="26356B46" w:rsidR="00320772" w:rsidRDefault="00320772" w:rsidP="007577A6">
      <w:pPr>
        <w:spacing w:line="360" w:lineRule="auto"/>
        <w:jc w:val="both"/>
        <w:rPr>
          <w:rFonts w:ascii="Arial" w:hAnsi="Arial" w:cs="Arial"/>
          <w:sz w:val="20"/>
          <w:szCs w:val="20"/>
        </w:rPr>
      </w:pPr>
      <w:bookmarkStart w:id="3" w:name="_GoBack"/>
      <w:bookmarkEnd w:id="3"/>
    </w:p>
    <w:p w14:paraId="6A612C3A" w14:textId="2CEA9812" w:rsidR="00320772" w:rsidRDefault="00320772" w:rsidP="007577A6">
      <w:pPr>
        <w:spacing w:line="360" w:lineRule="auto"/>
        <w:jc w:val="both"/>
        <w:rPr>
          <w:rFonts w:ascii="Arial" w:hAnsi="Arial" w:cs="Arial"/>
          <w:sz w:val="20"/>
          <w:szCs w:val="20"/>
        </w:rPr>
      </w:pPr>
    </w:p>
    <w:p w14:paraId="3ED8ACB3" w14:textId="196637C8" w:rsidR="00320772" w:rsidRDefault="00320772" w:rsidP="007577A6">
      <w:pPr>
        <w:spacing w:line="360" w:lineRule="auto"/>
        <w:jc w:val="both"/>
        <w:rPr>
          <w:rFonts w:ascii="Arial" w:hAnsi="Arial" w:cs="Arial"/>
          <w:sz w:val="20"/>
          <w:szCs w:val="20"/>
        </w:rPr>
      </w:pPr>
    </w:p>
    <w:p w14:paraId="0176A497" w14:textId="3F94D96C" w:rsidR="00320772" w:rsidRDefault="00320772" w:rsidP="007577A6">
      <w:pPr>
        <w:spacing w:line="360" w:lineRule="auto"/>
        <w:jc w:val="both"/>
        <w:rPr>
          <w:rFonts w:ascii="Arial" w:hAnsi="Arial" w:cs="Arial"/>
          <w:sz w:val="20"/>
          <w:szCs w:val="20"/>
        </w:rPr>
      </w:pPr>
    </w:p>
    <w:p w14:paraId="4CA5AA66" w14:textId="3FBD0D64" w:rsidR="00635059" w:rsidRDefault="00320772" w:rsidP="00635059">
      <w:pPr>
        <w:pStyle w:val="Akapitzlist"/>
        <w:numPr>
          <w:ilvl w:val="0"/>
          <w:numId w:val="1"/>
        </w:numPr>
        <w:spacing w:line="360" w:lineRule="auto"/>
        <w:jc w:val="both"/>
        <w:rPr>
          <w:rFonts w:ascii="Arial" w:hAnsi="Arial" w:cs="Arial"/>
          <w:b/>
          <w:sz w:val="24"/>
          <w:szCs w:val="24"/>
        </w:rPr>
      </w:pPr>
      <w:r>
        <w:rPr>
          <w:rFonts w:ascii="Arial" w:hAnsi="Arial" w:cs="Arial"/>
          <w:b/>
          <w:sz w:val="24"/>
          <w:szCs w:val="24"/>
        </w:rPr>
        <w:lastRenderedPageBreak/>
        <w:t>WSTĘP I CEL PRACY</w:t>
      </w:r>
    </w:p>
    <w:p w14:paraId="6635DF37" w14:textId="359553AF" w:rsidR="00635059" w:rsidRDefault="00635059" w:rsidP="00D46339">
      <w:pPr>
        <w:pStyle w:val="NormalnyWeb"/>
        <w:spacing w:before="0" w:beforeAutospacing="0" w:after="0" w:afterAutospacing="0" w:line="360" w:lineRule="auto"/>
        <w:ind w:left="426" w:firstLine="567"/>
        <w:jc w:val="both"/>
        <w:rPr>
          <w:rFonts w:ascii="Arial" w:hAnsi="Arial" w:cs="Arial"/>
          <w:color w:val="000000"/>
          <w:sz w:val="20"/>
          <w:szCs w:val="20"/>
        </w:rPr>
      </w:pPr>
      <w:r w:rsidRPr="0069310E">
        <w:rPr>
          <w:rFonts w:ascii="Arial" w:hAnsi="Arial" w:cs="Arial"/>
          <w:color w:val="000000"/>
          <w:sz w:val="20"/>
          <w:szCs w:val="20"/>
        </w:rPr>
        <w:t xml:space="preserve">W dzisiejszym świecie ilość przedmiotów, które komunikują się z </w:t>
      </w:r>
      <w:r w:rsidR="005B072F" w:rsidRPr="0069310E">
        <w:rPr>
          <w:rFonts w:ascii="Arial" w:hAnsi="Arial" w:cs="Arial"/>
          <w:color w:val="000000"/>
          <w:sz w:val="20"/>
          <w:szCs w:val="20"/>
        </w:rPr>
        <w:t>Internetem</w:t>
      </w:r>
      <w:r w:rsidRPr="0069310E">
        <w:rPr>
          <w:rFonts w:ascii="Arial" w:hAnsi="Arial" w:cs="Arial"/>
          <w:color w:val="000000"/>
          <w:sz w:val="20"/>
          <w:szCs w:val="20"/>
        </w:rPr>
        <w:t xml:space="preserve"> stale rośnie. Płaszczyzny, na których wykorzystywana jest technologia Internetu Rzeczy obejmuje przemysł, opiekę zdrowotną, motoryzację, alarmy przestrzegające o różnych naturalnych kataklizmach. Te zdywersyfikowane środowiska stwarzają nowe możliwości by ułatwić codzienne życie człowieka.</w:t>
      </w:r>
    </w:p>
    <w:p w14:paraId="44CF8690" w14:textId="77777777" w:rsidR="00635059" w:rsidRPr="0069310E" w:rsidRDefault="00635059" w:rsidP="00635059">
      <w:pPr>
        <w:pStyle w:val="NormalnyWeb"/>
        <w:spacing w:before="0" w:beforeAutospacing="0" w:after="0" w:afterAutospacing="0" w:line="360" w:lineRule="auto"/>
        <w:ind w:left="720" w:firstLine="696"/>
        <w:jc w:val="both"/>
        <w:rPr>
          <w:sz w:val="20"/>
          <w:szCs w:val="20"/>
        </w:rPr>
      </w:pPr>
    </w:p>
    <w:p w14:paraId="3BC12A2E" w14:textId="77777777" w:rsidR="00635059" w:rsidRDefault="00635059" w:rsidP="00D46339">
      <w:pPr>
        <w:pStyle w:val="NormalnyWeb"/>
        <w:spacing w:before="0" w:beforeAutospacing="0" w:after="0" w:afterAutospacing="0" w:line="360" w:lineRule="auto"/>
        <w:ind w:left="426" w:firstLine="567"/>
        <w:jc w:val="both"/>
        <w:rPr>
          <w:rFonts w:ascii="Arial" w:hAnsi="Arial" w:cs="Arial"/>
          <w:color w:val="000000"/>
          <w:sz w:val="20"/>
          <w:szCs w:val="20"/>
        </w:rPr>
      </w:pPr>
      <w:r w:rsidRPr="0069310E">
        <w:rPr>
          <w:rFonts w:ascii="Arial" w:hAnsi="Arial" w:cs="Arial"/>
          <w:color w:val="000000"/>
          <w:sz w:val="20"/>
          <w:szCs w:val="20"/>
        </w:rPr>
        <w:t xml:space="preserve">Internet Rzeczy poprawia nie tylko płaszczyznę wygody życia ludzkiego, ale również wspiera podejmowanie krytycznych </w:t>
      </w:r>
      <w:r>
        <w:rPr>
          <w:rFonts w:ascii="Arial" w:hAnsi="Arial" w:cs="Arial"/>
          <w:color w:val="000000"/>
          <w:sz w:val="20"/>
          <w:szCs w:val="20"/>
        </w:rPr>
        <w:t>decyzji</w:t>
      </w:r>
      <w:r w:rsidRPr="0069310E">
        <w:rPr>
          <w:rFonts w:ascii="Arial" w:hAnsi="Arial" w:cs="Arial"/>
          <w:color w:val="000000"/>
          <w:sz w:val="20"/>
          <w:szCs w:val="20"/>
        </w:rPr>
        <w:t xml:space="preserve">, w których szybkość działania odgrywa istotną rolę. Najlepszym przykładem jest system samochodowy Tesla </w:t>
      </w:r>
      <w:proofErr w:type="spellStart"/>
      <w:r w:rsidRPr="0069310E">
        <w:rPr>
          <w:rFonts w:ascii="Arial" w:hAnsi="Arial" w:cs="Arial"/>
          <w:color w:val="000000"/>
          <w:sz w:val="20"/>
          <w:szCs w:val="20"/>
        </w:rPr>
        <w:t>Incorporation</w:t>
      </w:r>
      <w:proofErr w:type="spellEnd"/>
      <w:r w:rsidRPr="0069310E">
        <w:rPr>
          <w:rFonts w:ascii="Arial" w:hAnsi="Arial" w:cs="Arial"/>
          <w:color w:val="000000"/>
          <w:sz w:val="20"/>
          <w:szCs w:val="20"/>
        </w:rPr>
        <w:t xml:space="preserve"> </w:t>
      </w:r>
      <w:r>
        <w:rPr>
          <w:rFonts w:ascii="Arial" w:hAnsi="Arial" w:cs="Arial"/>
          <w:color w:val="000000"/>
          <w:sz w:val="20"/>
          <w:szCs w:val="20"/>
        </w:rPr>
        <w:t xml:space="preserve">[1] </w:t>
      </w:r>
      <w:r w:rsidRPr="0069310E">
        <w:rPr>
          <w:rFonts w:ascii="Arial" w:hAnsi="Arial" w:cs="Arial"/>
          <w:color w:val="000000"/>
          <w:sz w:val="20"/>
          <w:szCs w:val="20"/>
        </w:rPr>
        <w:t>gdzie przewidywany jest moment kolizji, a następnie podejmowana jest decyzja odnośnie działania samochodu by uniknąć wypadku lub zminimalizowania szkód.</w:t>
      </w:r>
    </w:p>
    <w:p w14:paraId="52B789FF" w14:textId="77777777" w:rsidR="00635059" w:rsidRDefault="00635059" w:rsidP="00635059">
      <w:pPr>
        <w:pStyle w:val="Akapitzlist"/>
        <w:spacing w:line="360" w:lineRule="auto"/>
        <w:jc w:val="both"/>
        <w:rPr>
          <w:rFonts w:ascii="Arial" w:hAnsi="Arial" w:cs="Arial"/>
          <w:b/>
          <w:sz w:val="24"/>
          <w:szCs w:val="24"/>
        </w:rPr>
      </w:pPr>
    </w:p>
    <w:p w14:paraId="74D69E13" w14:textId="3C8E8D38" w:rsidR="00635059" w:rsidRPr="008E234F" w:rsidRDefault="00635059" w:rsidP="00D46339">
      <w:pPr>
        <w:pStyle w:val="Akapitzlist"/>
        <w:numPr>
          <w:ilvl w:val="1"/>
          <w:numId w:val="1"/>
        </w:numPr>
        <w:spacing w:line="360" w:lineRule="auto"/>
        <w:ind w:left="426" w:hanging="142"/>
        <w:jc w:val="both"/>
        <w:rPr>
          <w:rFonts w:ascii="Arial" w:hAnsi="Arial" w:cs="Arial"/>
          <w:b/>
          <w:i/>
          <w:sz w:val="20"/>
          <w:szCs w:val="20"/>
        </w:rPr>
      </w:pPr>
      <w:r w:rsidRPr="00635059">
        <w:rPr>
          <w:rFonts w:ascii="Arial" w:hAnsi="Arial" w:cs="Arial"/>
          <w:b/>
          <w:i/>
          <w:sz w:val="20"/>
          <w:szCs w:val="20"/>
        </w:rPr>
        <w:t>Definicja Środowiska Internetu Rzeczy</w:t>
      </w:r>
      <w:r w:rsidR="00D46339">
        <w:rPr>
          <w:rFonts w:ascii="Arial" w:hAnsi="Arial" w:cs="Arial"/>
          <w:b/>
          <w:i/>
          <w:sz w:val="20"/>
          <w:szCs w:val="20"/>
        </w:rPr>
        <w:t xml:space="preserve"> &lt;tu się da dorobić&gt;</w:t>
      </w:r>
    </w:p>
    <w:p w14:paraId="1FF2BE25" w14:textId="3FB32283" w:rsidR="00D017D9" w:rsidRDefault="00763814" w:rsidP="00D46339">
      <w:pPr>
        <w:spacing w:line="360" w:lineRule="auto"/>
        <w:ind w:left="426" w:firstLine="567"/>
        <w:jc w:val="both"/>
        <w:rPr>
          <w:sz w:val="20"/>
          <w:szCs w:val="20"/>
        </w:rPr>
      </w:pPr>
      <w:r w:rsidRPr="00635059">
        <w:rPr>
          <w:rFonts w:ascii="Arial" w:hAnsi="Arial" w:cs="Arial"/>
          <w:color w:val="000000"/>
          <w:sz w:val="20"/>
          <w:szCs w:val="20"/>
        </w:rPr>
        <w:t>Internet Rzeczy opiera się na urządzeniach, które zdobywają informacje poprzez słuch, wzrok lub inne metody sensoryczne. Następnie przetwarzają dane i komunikują się pomiędzy sobą by wykonać zaprogramowane działania, które</w:t>
      </w:r>
      <w:r w:rsidR="00635059">
        <w:rPr>
          <w:rFonts w:ascii="Arial" w:hAnsi="Arial" w:cs="Arial"/>
          <w:color w:val="000000"/>
          <w:sz w:val="20"/>
          <w:szCs w:val="20"/>
        </w:rPr>
        <w:t xml:space="preserve"> </w:t>
      </w:r>
      <w:r w:rsidRPr="00763814">
        <w:rPr>
          <w:rFonts w:ascii="Arial" w:hAnsi="Arial" w:cs="Arial"/>
          <w:color w:val="000000"/>
          <w:sz w:val="20"/>
          <w:szCs w:val="20"/>
        </w:rPr>
        <w:t xml:space="preserve">powinny być dostosowane do aktualnej sytuacji. Te przedmioty mogą także być ograniczone do wysyłania informacji do serwera, który będzie odpowiedzialny za przetworzenie danych i/lub podjęcie decyzji. </w:t>
      </w:r>
    </w:p>
    <w:p w14:paraId="5ACAB3B2" w14:textId="58042BDE" w:rsidR="00D46339" w:rsidRDefault="00D017D9" w:rsidP="00D46339">
      <w:pPr>
        <w:pStyle w:val="NormalnyWeb"/>
        <w:spacing w:before="0" w:beforeAutospacing="0" w:after="0" w:afterAutospacing="0" w:line="360" w:lineRule="auto"/>
        <w:ind w:left="426" w:firstLine="567"/>
        <w:jc w:val="both"/>
        <w:rPr>
          <w:rFonts w:ascii="Arial" w:hAnsi="Arial" w:cs="Arial"/>
          <w:color w:val="000000"/>
          <w:sz w:val="20"/>
          <w:szCs w:val="20"/>
        </w:rPr>
      </w:pPr>
      <w:r w:rsidRPr="00D017D9">
        <w:rPr>
          <w:rFonts w:ascii="Arial" w:hAnsi="Arial" w:cs="Arial"/>
          <w:color w:val="000000"/>
          <w:sz w:val="20"/>
          <w:szCs w:val="20"/>
        </w:rPr>
        <w:t xml:space="preserve">W przyszłości przewiduje się ogromne znaczenie Internetu Rzeczy w domach, samochodach i ekonomii. Sensory i urządzenia poprzez wymienianie się danych między sobą mogłyby otwierać garaż w </w:t>
      </w:r>
      <w:r w:rsidRPr="00D017D9">
        <w:rPr>
          <w:rFonts w:ascii="Arial" w:hAnsi="Arial" w:cs="Arial"/>
          <w:color w:val="000000"/>
          <w:sz w:val="20"/>
          <w:szCs w:val="20"/>
        </w:rPr>
        <w:t>momencie,</w:t>
      </w:r>
      <w:r w:rsidRPr="00D017D9">
        <w:rPr>
          <w:rFonts w:ascii="Arial" w:hAnsi="Arial" w:cs="Arial"/>
          <w:color w:val="000000"/>
          <w:sz w:val="20"/>
          <w:szCs w:val="20"/>
        </w:rPr>
        <w:t xml:space="preserve"> gdy użytkownik byłby</w:t>
      </w:r>
      <w:r w:rsidR="00D46339">
        <w:rPr>
          <w:sz w:val="20"/>
          <w:szCs w:val="20"/>
        </w:rPr>
        <w:t xml:space="preserve"> </w:t>
      </w:r>
      <w:r w:rsidRPr="00D017D9">
        <w:rPr>
          <w:rFonts w:ascii="Arial" w:hAnsi="Arial" w:cs="Arial"/>
          <w:color w:val="000000"/>
          <w:sz w:val="20"/>
          <w:szCs w:val="20"/>
        </w:rPr>
        <w:t xml:space="preserve">w bliskiej lokalizacji od domu, mikrokontrolery mogłyby manipulować temperaturą w pomieszczeniach w zależności od obecności właścicieli by wygenerować dodatkowe oszczędności. Sensory w domu mogłyby informować aktywności użytkownika by samochód był już gotowy do wyjazdu w zimę. Wymienione przykłady są flagowymi ilustracjami zastosowań </w:t>
      </w:r>
      <w:proofErr w:type="spellStart"/>
      <w:r w:rsidRPr="00D017D9">
        <w:rPr>
          <w:rFonts w:ascii="Arial" w:hAnsi="Arial" w:cs="Arial"/>
          <w:color w:val="000000"/>
          <w:sz w:val="20"/>
          <w:szCs w:val="20"/>
        </w:rPr>
        <w:t>IoT</w:t>
      </w:r>
      <w:proofErr w:type="spellEnd"/>
      <w:r w:rsidRPr="00D017D9">
        <w:rPr>
          <w:rFonts w:ascii="Arial" w:hAnsi="Arial" w:cs="Arial"/>
          <w:color w:val="000000"/>
          <w:sz w:val="20"/>
          <w:szCs w:val="20"/>
        </w:rPr>
        <w:t>.</w:t>
      </w:r>
    </w:p>
    <w:p w14:paraId="5692E9A9" w14:textId="77777777" w:rsidR="00D46339" w:rsidRDefault="00D46339" w:rsidP="00D46339">
      <w:pPr>
        <w:pStyle w:val="NormalnyWeb"/>
        <w:spacing w:before="0" w:beforeAutospacing="0" w:after="0" w:afterAutospacing="0" w:line="360" w:lineRule="auto"/>
        <w:ind w:left="690"/>
        <w:jc w:val="both"/>
        <w:rPr>
          <w:rFonts w:ascii="Arial" w:hAnsi="Arial" w:cs="Arial"/>
          <w:color w:val="000000"/>
          <w:sz w:val="20"/>
          <w:szCs w:val="20"/>
        </w:rPr>
      </w:pPr>
    </w:p>
    <w:p w14:paraId="055AF3A4" w14:textId="2FA13874" w:rsidR="00D46339" w:rsidRDefault="00D46339" w:rsidP="00D46339">
      <w:pPr>
        <w:pStyle w:val="NormalnyWeb"/>
        <w:numPr>
          <w:ilvl w:val="1"/>
          <w:numId w:val="1"/>
        </w:numPr>
        <w:spacing w:before="0" w:beforeAutospacing="0" w:after="0" w:afterAutospacing="0" w:line="360" w:lineRule="auto"/>
        <w:ind w:left="709"/>
        <w:jc w:val="both"/>
        <w:rPr>
          <w:rFonts w:ascii="Arial" w:hAnsi="Arial" w:cs="Arial"/>
          <w:b/>
          <w:i/>
          <w:color w:val="000000"/>
          <w:sz w:val="20"/>
          <w:szCs w:val="20"/>
        </w:rPr>
      </w:pPr>
      <w:r>
        <w:rPr>
          <w:rFonts w:ascii="Arial" w:hAnsi="Arial" w:cs="Arial"/>
          <w:b/>
          <w:i/>
          <w:color w:val="000000"/>
          <w:sz w:val="20"/>
          <w:szCs w:val="20"/>
        </w:rPr>
        <w:t xml:space="preserve"> </w:t>
      </w:r>
      <w:r w:rsidRPr="00D46339">
        <w:rPr>
          <w:rFonts w:ascii="Arial" w:hAnsi="Arial" w:cs="Arial"/>
          <w:b/>
          <w:i/>
          <w:color w:val="000000"/>
          <w:sz w:val="20"/>
          <w:szCs w:val="20"/>
        </w:rPr>
        <w:t>Elementy Internetu Rzeczy</w:t>
      </w:r>
      <w:r w:rsidR="005B072F">
        <w:rPr>
          <w:rFonts w:ascii="Arial" w:hAnsi="Arial" w:cs="Arial"/>
          <w:b/>
          <w:i/>
          <w:color w:val="000000"/>
          <w:sz w:val="20"/>
          <w:szCs w:val="20"/>
        </w:rPr>
        <w:t xml:space="preserve"> &lt;poprawić referencje&gt;</w:t>
      </w:r>
    </w:p>
    <w:p w14:paraId="359F4900" w14:textId="77777777" w:rsidR="00D017D9" w:rsidRPr="00763814" w:rsidRDefault="00D017D9" w:rsidP="00D46339">
      <w:pPr>
        <w:pStyle w:val="NormalnyWeb"/>
        <w:spacing w:before="0" w:beforeAutospacing="0" w:after="0" w:afterAutospacing="0" w:line="360" w:lineRule="auto"/>
        <w:rPr>
          <w:sz w:val="20"/>
          <w:szCs w:val="20"/>
        </w:rPr>
      </w:pPr>
    </w:p>
    <w:p w14:paraId="6766A44B" w14:textId="77777777" w:rsidR="00D46339" w:rsidRPr="00D46339" w:rsidRDefault="00D46339" w:rsidP="00D46339">
      <w:pPr>
        <w:spacing w:after="0" w:line="360" w:lineRule="auto"/>
        <w:ind w:left="426"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Poznanie oraz zrozumienie kryteriów, które są stawiane Internetowi Rzeczy odgrywa bardzo ważną rolę. Pozwala to na szerszą interpretację funkcjonalności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Elementy, z których składa się Internet Rzeczy to:</w:t>
      </w:r>
    </w:p>
    <w:p w14:paraId="67B9C3BC" w14:textId="77777777" w:rsidR="00D46339" w:rsidRPr="00D46339" w:rsidRDefault="00D46339" w:rsidP="00D46339">
      <w:pPr>
        <w:numPr>
          <w:ilvl w:val="0"/>
          <w:numId w:val="4"/>
        </w:numPr>
        <w:spacing w:after="0" w:line="360" w:lineRule="auto"/>
        <w:ind w:left="1440"/>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Identyfikacja</w:t>
      </w:r>
    </w:p>
    <w:p w14:paraId="5C96F21D" w14:textId="537D9CA5" w:rsidR="00D46339" w:rsidRPr="00D46339" w:rsidRDefault="00D46339" w:rsidP="00D46339">
      <w:pPr>
        <w:numPr>
          <w:ilvl w:val="0"/>
          <w:numId w:val="4"/>
        </w:numPr>
        <w:spacing w:after="0" w:line="360" w:lineRule="auto"/>
        <w:ind w:left="1440"/>
        <w:textAlignment w:val="baseline"/>
        <w:rPr>
          <w:rFonts w:ascii="Arial" w:eastAsia="Times New Roman" w:hAnsi="Arial" w:cs="Arial"/>
          <w:i/>
          <w:color w:val="000000"/>
          <w:sz w:val="20"/>
          <w:szCs w:val="20"/>
          <w:lang w:eastAsia="pl-PL"/>
        </w:rPr>
      </w:pPr>
      <w:r w:rsidRPr="00D46339">
        <w:rPr>
          <w:rFonts w:ascii="Arial" w:eastAsia="Times New Roman" w:hAnsi="Arial" w:cs="Arial"/>
          <w:color w:val="000000"/>
          <w:sz w:val="20"/>
          <w:szCs w:val="20"/>
          <w:lang w:eastAsia="pl-PL"/>
        </w:rPr>
        <w:t xml:space="preserve">Zmysł </w:t>
      </w:r>
      <w:r w:rsidRPr="00D46339">
        <w:rPr>
          <w:rFonts w:ascii="Arial" w:eastAsia="Times New Roman" w:hAnsi="Arial" w:cs="Arial"/>
          <w:i/>
          <w:color w:val="000000"/>
          <w:sz w:val="20"/>
          <w:szCs w:val="20"/>
          <w:lang w:eastAsia="pl-PL"/>
        </w:rPr>
        <w:t>(</w:t>
      </w:r>
      <w:proofErr w:type="spellStart"/>
      <w:r w:rsidR="004C602B" w:rsidRPr="004C602B">
        <w:rPr>
          <w:rFonts w:ascii="Arial" w:eastAsia="Times New Roman" w:hAnsi="Arial" w:cs="Arial"/>
          <w:i/>
          <w:color w:val="000000"/>
          <w:sz w:val="20"/>
          <w:szCs w:val="20"/>
          <w:lang w:eastAsia="pl-PL"/>
        </w:rPr>
        <w:t>eng</w:t>
      </w:r>
      <w:proofErr w:type="spellEnd"/>
      <w:r w:rsidR="004C602B" w:rsidRPr="004C602B">
        <w:rPr>
          <w:rFonts w:ascii="Arial" w:eastAsia="Times New Roman" w:hAnsi="Arial" w:cs="Arial"/>
          <w:i/>
          <w:color w:val="000000"/>
          <w:sz w:val="20"/>
          <w:szCs w:val="20"/>
          <w:lang w:eastAsia="pl-PL"/>
        </w:rPr>
        <w:t xml:space="preserve">. </w:t>
      </w:r>
      <w:proofErr w:type="spellStart"/>
      <w:r w:rsidRPr="00D46339">
        <w:rPr>
          <w:rFonts w:ascii="Arial" w:eastAsia="Times New Roman" w:hAnsi="Arial" w:cs="Arial"/>
          <w:i/>
          <w:color w:val="000000"/>
          <w:sz w:val="20"/>
          <w:szCs w:val="20"/>
          <w:lang w:eastAsia="pl-PL"/>
        </w:rPr>
        <w:t>Sensing</w:t>
      </w:r>
      <w:proofErr w:type="spellEnd"/>
      <w:r w:rsidRPr="00D46339">
        <w:rPr>
          <w:rFonts w:ascii="Arial" w:eastAsia="Times New Roman" w:hAnsi="Arial" w:cs="Arial"/>
          <w:i/>
          <w:color w:val="000000"/>
          <w:sz w:val="20"/>
          <w:szCs w:val="20"/>
          <w:lang w:eastAsia="pl-PL"/>
        </w:rPr>
        <w:t>)</w:t>
      </w:r>
    </w:p>
    <w:p w14:paraId="25D3352D" w14:textId="77777777" w:rsidR="00D46339" w:rsidRPr="00D46339" w:rsidRDefault="00D46339" w:rsidP="00D46339">
      <w:pPr>
        <w:numPr>
          <w:ilvl w:val="0"/>
          <w:numId w:val="4"/>
        </w:numPr>
        <w:spacing w:after="0" w:line="360" w:lineRule="auto"/>
        <w:ind w:left="1440"/>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Komunikacja</w:t>
      </w:r>
    </w:p>
    <w:p w14:paraId="32ABD5BE" w14:textId="7FCA9C47" w:rsidR="00D46339" w:rsidRPr="00D46339" w:rsidRDefault="00D46339" w:rsidP="00D46339">
      <w:pPr>
        <w:numPr>
          <w:ilvl w:val="0"/>
          <w:numId w:val="4"/>
        </w:numPr>
        <w:spacing w:after="0" w:line="360" w:lineRule="auto"/>
        <w:ind w:left="1440"/>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 xml:space="preserve">Przetwarzanie </w:t>
      </w:r>
      <w:r w:rsidRPr="00D46339">
        <w:rPr>
          <w:rFonts w:ascii="Arial" w:eastAsia="Times New Roman" w:hAnsi="Arial" w:cs="Arial"/>
          <w:i/>
          <w:color w:val="000000"/>
          <w:sz w:val="20"/>
          <w:szCs w:val="20"/>
          <w:lang w:eastAsia="pl-PL"/>
        </w:rPr>
        <w:t>(</w:t>
      </w:r>
      <w:proofErr w:type="spellStart"/>
      <w:r w:rsidR="004C602B" w:rsidRPr="004C602B">
        <w:rPr>
          <w:rFonts w:ascii="Arial" w:eastAsia="Times New Roman" w:hAnsi="Arial" w:cs="Arial"/>
          <w:i/>
          <w:color w:val="000000"/>
          <w:sz w:val="20"/>
          <w:szCs w:val="20"/>
          <w:lang w:eastAsia="pl-PL"/>
        </w:rPr>
        <w:t>en</w:t>
      </w:r>
      <w:r w:rsidR="004C602B">
        <w:rPr>
          <w:rFonts w:ascii="Arial" w:eastAsia="Times New Roman" w:hAnsi="Arial" w:cs="Arial"/>
          <w:i/>
          <w:color w:val="000000"/>
          <w:sz w:val="20"/>
          <w:szCs w:val="20"/>
          <w:lang w:eastAsia="pl-PL"/>
        </w:rPr>
        <w:t>g</w:t>
      </w:r>
      <w:proofErr w:type="spellEnd"/>
      <w:r w:rsidR="004C602B" w:rsidRPr="004C602B">
        <w:rPr>
          <w:rFonts w:ascii="Arial" w:eastAsia="Times New Roman" w:hAnsi="Arial" w:cs="Arial"/>
          <w:i/>
          <w:color w:val="000000"/>
          <w:sz w:val="20"/>
          <w:szCs w:val="20"/>
          <w:lang w:eastAsia="pl-PL"/>
        </w:rPr>
        <w:t xml:space="preserve">. </w:t>
      </w:r>
      <w:proofErr w:type="spellStart"/>
      <w:r w:rsidRPr="00D46339">
        <w:rPr>
          <w:rFonts w:ascii="Arial" w:eastAsia="Times New Roman" w:hAnsi="Arial" w:cs="Arial"/>
          <w:i/>
          <w:color w:val="000000"/>
          <w:sz w:val="20"/>
          <w:szCs w:val="20"/>
          <w:lang w:eastAsia="pl-PL"/>
        </w:rPr>
        <w:t>Computation</w:t>
      </w:r>
      <w:proofErr w:type="spellEnd"/>
      <w:r w:rsidRPr="00D46339">
        <w:rPr>
          <w:rFonts w:ascii="Arial" w:eastAsia="Times New Roman" w:hAnsi="Arial" w:cs="Arial"/>
          <w:i/>
          <w:color w:val="000000"/>
          <w:sz w:val="20"/>
          <w:szCs w:val="20"/>
          <w:lang w:eastAsia="pl-PL"/>
        </w:rPr>
        <w:t>)</w:t>
      </w:r>
    </w:p>
    <w:p w14:paraId="05339E10" w14:textId="77777777" w:rsidR="00D46339" w:rsidRPr="00D46339" w:rsidRDefault="00D46339" w:rsidP="00D46339">
      <w:pPr>
        <w:numPr>
          <w:ilvl w:val="0"/>
          <w:numId w:val="4"/>
        </w:numPr>
        <w:spacing w:after="0" w:line="360" w:lineRule="auto"/>
        <w:ind w:left="1440"/>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Usługi</w:t>
      </w:r>
    </w:p>
    <w:p w14:paraId="28437C98" w14:textId="77777777" w:rsidR="00D46339" w:rsidRPr="00D46339" w:rsidRDefault="00D46339" w:rsidP="00D46339">
      <w:pPr>
        <w:numPr>
          <w:ilvl w:val="0"/>
          <w:numId w:val="4"/>
        </w:numPr>
        <w:spacing w:after="0" w:line="360" w:lineRule="auto"/>
        <w:ind w:left="1440"/>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Semantyka</w:t>
      </w:r>
    </w:p>
    <w:p w14:paraId="37C681EB" w14:textId="5572D628" w:rsidR="00763814" w:rsidRPr="0069310E" w:rsidRDefault="00763814" w:rsidP="0069310E">
      <w:pPr>
        <w:pStyle w:val="NormalnyWeb"/>
        <w:spacing w:before="0" w:beforeAutospacing="0" w:after="0" w:afterAutospacing="0" w:line="360" w:lineRule="auto"/>
        <w:ind w:left="720"/>
        <w:rPr>
          <w:sz w:val="20"/>
          <w:szCs w:val="20"/>
        </w:rPr>
      </w:pPr>
    </w:p>
    <w:p w14:paraId="5E8EF152" w14:textId="77777777" w:rsidR="00D46339" w:rsidRPr="00D46339" w:rsidRDefault="00D46339" w:rsidP="004C602B">
      <w:pPr>
        <w:numPr>
          <w:ilvl w:val="0"/>
          <w:numId w:val="5"/>
        </w:numPr>
        <w:spacing w:after="0" w:line="360" w:lineRule="auto"/>
        <w:ind w:left="993"/>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Identyfikacja</w:t>
      </w:r>
    </w:p>
    <w:p w14:paraId="2CCCC802" w14:textId="77777777" w:rsidR="00D46339" w:rsidRPr="00D46339" w:rsidRDefault="00D46339" w:rsidP="00D46339">
      <w:pPr>
        <w:spacing w:after="0" w:line="360" w:lineRule="auto"/>
        <w:ind w:left="993"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Identyfikacja jest bardzo ważnym elementem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w:t>
      </w:r>
      <w:proofErr w:type="gramStart"/>
      <w:r w:rsidRPr="00D46339">
        <w:rPr>
          <w:rFonts w:ascii="Arial" w:eastAsia="Times New Roman" w:hAnsi="Arial" w:cs="Arial"/>
          <w:color w:val="000000"/>
          <w:sz w:val="20"/>
          <w:szCs w:val="20"/>
          <w:lang w:eastAsia="pl-PL"/>
        </w:rPr>
        <w:t>jako,</w:t>
      </w:r>
      <w:proofErr w:type="gramEnd"/>
      <w:r w:rsidRPr="00D46339">
        <w:rPr>
          <w:rFonts w:ascii="Arial" w:eastAsia="Times New Roman" w:hAnsi="Arial" w:cs="Arial"/>
          <w:color w:val="000000"/>
          <w:sz w:val="20"/>
          <w:szCs w:val="20"/>
          <w:lang w:eastAsia="pl-PL"/>
        </w:rPr>
        <w:t xml:space="preserve"> że musi rozpoznawać i łączyć ze sobą serwisy według ich </w:t>
      </w:r>
      <w:proofErr w:type="spellStart"/>
      <w:r w:rsidRPr="00D46339">
        <w:rPr>
          <w:rFonts w:ascii="Arial" w:eastAsia="Times New Roman" w:hAnsi="Arial" w:cs="Arial"/>
          <w:color w:val="000000"/>
          <w:sz w:val="20"/>
          <w:szCs w:val="20"/>
          <w:lang w:eastAsia="pl-PL"/>
        </w:rPr>
        <w:t>zapotrzebowań</w:t>
      </w:r>
      <w:proofErr w:type="spellEnd"/>
      <w:r w:rsidRPr="00D46339">
        <w:rPr>
          <w:rFonts w:ascii="Arial" w:eastAsia="Times New Roman" w:hAnsi="Arial" w:cs="Arial"/>
          <w:color w:val="000000"/>
          <w:sz w:val="20"/>
          <w:szCs w:val="20"/>
          <w:lang w:eastAsia="pl-PL"/>
        </w:rPr>
        <w:t xml:space="preserve">. Dodatkowo, rozpoznanie dotyczy także urządzeń internetowych. Jednym z </w:t>
      </w:r>
      <w:proofErr w:type="spellStart"/>
      <w:r w:rsidRPr="00D46339">
        <w:rPr>
          <w:rFonts w:ascii="Arial" w:eastAsia="Times New Roman" w:hAnsi="Arial" w:cs="Arial"/>
          <w:color w:val="000000"/>
          <w:sz w:val="20"/>
          <w:szCs w:val="20"/>
          <w:lang w:eastAsia="pl-PL"/>
        </w:rPr>
        <w:t>zapotrzebowań</w:t>
      </w:r>
      <w:proofErr w:type="spellEnd"/>
      <w:r w:rsidRPr="00D46339">
        <w:rPr>
          <w:rFonts w:ascii="Arial" w:eastAsia="Times New Roman" w:hAnsi="Arial" w:cs="Arial"/>
          <w:color w:val="000000"/>
          <w:sz w:val="20"/>
          <w:szCs w:val="20"/>
          <w:lang w:eastAsia="pl-PL"/>
        </w:rPr>
        <w:t xml:space="preserve"> jest bezbłędna identyfikacja nazwy urządzenia oraz jego adresu. Podczas gdy nazwa przedmiotu może to być tylko “Sensor 1” to adres może być bardziej skomplikowany. Do rozpoznania adresów można wykorzystać metody IPv4 oraz IPv6. Należy też wspomnieć, że 6LoWPAN wyposażony jest w mechanizmy kompresji mające na celu upakowywanie </w:t>
      </w:r>
      <w:proofErr w:type="spellStart"/>
      <w:r w:rsidRPr="00D46339">
        <w:rPr>
          <w:rFonts w:ascii="Arial" w:eastAsia="Times New Roman" w:hAnsi="Arial" w:cs="Arial"/>
          <w:color w:val="000000"/>
          <w:sz w:val="20"/>
          <w:szCs w:val="20"/>
          <w:lang w:eastAsia="pl-PL"/>
        </w:rPr>
        <w:t>headerów</w:t>
      </w:r>
      <w:proofErr w:type="spellEnd"/>
      <w:r w:rsidRPr="00D46339">
        <w:rPr>
          <w:rFonts w:ascii="Arial" w:eastAsia="Times New Roman" w:hAnsi="Arial" w:cs="Arial"/>
          <w:color w:val="000000"/>
          <w:sz w:val="20"/>
          <w:szCs w:val="20"/>
          <w:lang w:eastAsia="pl-PL"/>
        </w:rPr>
        <w:t xml:space="preserve"> IPv6. To powoduje, że adresy IPv6 są bardziej dostosowane do bezprzewodowych sieci o niskiej konsumpcji energii. </w:t>
      </w:r>
    </w:p>
    <w:p w14:paraId="4721B9CF"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73E2262B" w14:textId="4563CE23" w:rsidR="00D46339" w:rsidRPr="00D46339" w:rsidRDefault="00D46339" w:rsidP="004C602B">
      <w:pPr>
        <w:numPr>
          <w:ilvl w:val="0"/>
          <w:numId w:val="6"/>
        </w:numPr>
        <w:spacing w:after="0" w:line="360" w:lineRule="auto"/>
        <w:ind w:left="1110" w:hanging="117"/>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Zmysł</w:t>
      </w:r>
    </w:p>
    <w:p w14:paraId="45DF3602" w14:textId="77777777" w:rsidR="00D46339" w:rsidRPr="00D46339" w:rsidRDefault="00D46339" w:rsidP="00D46339">
      <w:pPr>
        <w:spacing w:after="0" w:line="360" w:lineRule="auto"/>
        <w:ind w:left="993"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Oddziaływanie sensoryczne ma na celu zebranie danych przez urządzenia Internetu Rzeczy. Następnie dane są wysyłane do bazy danych, serwera, chmury lub innej jednostki centralnej. Najlepszym przykładem jest projekt wykonany na rzecz pracy inżynierskiej [3], w której sensory umocowane przy schodach wysyłają aktualną pozycję człowieku, który przemieszcza się po schodach (zbieranie informacji). Następnie, czujniki wysyłają dane do mikrokontrolera, którego zadaniem jest odpowiednie zapalenie listew </w:t>
      </w:r>
      <w:proofErr w:type="spellStart"/>
      <w:r w:rsidRPr="00D46339">
        <w:rPr>
          <w:rFonts w:ascii="Arial" w:eastAsia="Times New Roman" w:hAnsi="Arial" w:cs="Arial"/>
          <w:color w:val="000000"/>
          <w:sz w:val="20"/>
          <w:szCs w:val="20"/>
          <w:lang w:eastAsia="pl-PL"/>
        </w:rPr>
        <w:t>LEDowych</w:t>
      </w:r>
      <w:proofErr w:type="spellEnd"/>
      <w:r w:rsidRPr="00D46339">
        <w:rPr>
          <w:rFonts w:ascii="Arial" w:eastAsia="Times New Roman" w:hAnsi="Arial" w:cs="Arial"/>
          <w:color w:val="000000"/>
          <w:sz w:val="20"/>
          <w:szCs w:val="20"/>
          <w:lang w:eastAsia="pl-PL"/>
        </w:rPr>
        <w:t xml:space="preserve"> oraz wysłanie przetworzonych danych do aplikacji mobilnej. Aplikacja mobilna umożliwia monitorowanie aktualnego stanu systemu oświetleniowego oraz wykonanie spersonalizowanych ustawień systemu.</w:t>
      </w:r>
    </w:p>
    <w:p w14:paraId="1F27C445"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53A140DD" w14:textId="77777777" w:rsidR="00D46339" w:rsidRPr="00D46339" w:rsidRDefault="00D46339" w:rsidP="004C602B">
      <w:pPr>
        <w:numPr>
          <w:ilvl w:val="0"/>
          <w:numId w:val="7"/>
        </w:numPr>
        <w:spacing w:after="0" w:line="360" w:lineRule="auto"/>
        <w:ind w:left="1110" w:hanging="117"/>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Komunikacja</w:t>
      </w:r>
    </w:p>
    <w:p w14:paraId="6C424828" w14:textId="77777777" w:rsidR="00D46339" w:rsidRPr="00D46339" w:rsidRDefault="00D46339" w:rsidP="00D46339">
      <w:pPr>
        <w:spacing w:after="0" w:line="360" w:lineRule="auto"/>
        <w:ind w:left="993"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Technologia komunikacji Internetu Rzeczy polega na połączeniu wszystkich obiektów ze sobą. Ma to na celu umożliwienie wysyłania wiadomości pomiędzy przedmiotami by udostępnić usługi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Przykłady protokołów komunikacji w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to: </w:t>
      </w:r>
      <w:proofErr w:type="spellStart"/>
      <w:r w:rsidRPr="00D46339">
        <w:rPr>
          <w:rFonts w:ascii="Arial" w:eastAsia="Times New Roman" w:hAnsi="Arial" w:cs="Arial"/>
          <w:color w:val="000000"/>
          <w:sz w:val="20"/>
          <w:szCs w:val="20"/>
          <w:lang w:eastAsia="pl-PL"/>
        </w:rPr>
        <w:t>WiFi</w:t>
      </w:r>
      <w:proofErr w:type="spellEnd"/>
      <w:r w:rsidRPr="00D46339">
        <w:rPr>
          <w:rFonts w:ascii="Arial" w:eastAsia="Times New Roman" w:hAnsi="Arial" w:cs="Arial"/>
          <w:color w:val="000000"/>
          <w:sz w:val="20"/>
          <w:szCs w:val="20"/>
          <w:lang w:eastAsia="pl-PL"/>
        </w:rPr>
        <w:t>, Bluetooth, IEEE 802.15.4, Z-</w:t>
      </w:r>
      <w:proofErr w:type="spellStart"/>
      <w:r w:rsidRPr="00D46339">
        <w:rPr>
          <w:rFonts w:ascii="Arial" w:eastAsia="Times New Roman" w:hAnsi="Arial" w:cs="Arial"/>
          <w:color w:val="000000"/>
          <w:sz w:val="20"/>
          <w:szCs w:val="20"/>
          <w:lang w:eastAsia="pl-PL"/>
        </w:rPr>
        <w:t>wave</w:t>
      </w:r>
      <w:proofErr w:type="spellEnd"/>
      <w:r w:rsidRPr="00D46339">
        <w:rPr>
          <w:rFonts w:ascii="Arial" w:eastAsia="Times New Roman" w:hAnsi="Arial" w:cs="Arial"/>
          <w:color w:val="000000"/>
          <w:sz w:val="20"/>
          <w:szCs w:val="20"/>
          <w:lang w:eastAsia="pl-PL"/>
        </w:rPr>
        <w:t xml:space="preserve"> oraz LTE-</w:t>
      </w:r>
      <w:proofErr w:type="spellStart"/>
      <w:r w:rsidRPr="00D46339">
        <w:rPr>
          <w:rFonts w:ascii="Arial" w:eastAsia="Times New Roman" w:hAnsi="Arial" w:cs="Arial"/>
          <w:color w:val="000000"/>
          <w:sz w:val="20"/>
          <w:szCs w:val="20"/>
          <w:lang w:eastAsia="pl-PL"/>
        </w:rPr>
        <w:t>advanced</w:t>
      </w:r>
      <w:proofErr w:type="spellEnd"/>
      <w:r w:rsidRPr="00D46339">
        <w:rPr>
          <w:rFonts w:ascii="Arial" w:eastAsia="Times New Roman" w:hAnsi="Arial" w:cs="Arial"/>
          <w:color w:val="000000"/>
          <w:sz w:val="20"/>
          <w:szCs w:val="20"/>
          <w:lang w:eastAsia="pl-PL"/>
        </w:rPr>
        <w:t xml:space="preserve">. Dodatkowymi protokołami, w których także występują specyficzne metody komunikacji są RFID, NFC (ang. </w:t>
      </w:r>
      <w:proofErr w:type="spellStart"/>
      <w:r w:rsidRPr="00D46339">
        <w:rPr>
          <w:rFonts w:ascii="Arial" w:eastAsia="Times New Roman" w:hAnsi="Arial" w:cs="Arial"/>
          <w:color w:val="000000"/>
          <w:sz w:val="20"/>
          <w:szCs w:val="20"/>
          <w:lang w:eastAsia="pl-PL"/>
        </w:rPr>
        <w:t>Near</w:t>
      </w:r>
      <w:proofErr w:type="spellEnd"/>
      <w:r w:rsidRPr="00D46339">
        <w:rPr>
          <w:rFonts w:ascii="Arial" w:eastAsia="Times New Roman" w:hAnsi="Arial" w:cs="Arial"/>
          <w:color w:val="000000"/>
          <w:sz w:val="20"/>
          <w:szCs w:val="20"/>
          <w:lang w:eastAsia="pl-PL"/>
        </w:rPr>
        <w:t xml:space="preserve"> Field </w:t>
      </w:r>
      <w:proofErr w:type="spellStart"/>
      <w:r w:rsidRPr="00D46339">
        <w:rPr>
          <w:rFonts w:ascii="Arial" w:eastAsia="Times New Roman" w:hAnsi="Arial" w:cs="Arial"/>
          <w:color w:val="000000"/>
          <w:sz w:val="20"/>
          <w:szCs w:val="20"/>
          <w:lang w:eastAsia="pl-PL"/>
        </w:rPr>
        <w:t>Communication</w:t>
      </w:r>
      <w:proofErr w:type="spellEnd"/>
      <w:r w:rsidRPr="00D46339">
        <w:rPr>
          <w:rFonts w:ascii="Arial" w:eastAsia="Times New Roman" w:hAnsi="Arial" w:cs="Arial"/>
          <w:color w:val="000000"/>
          <w:sz w:val="20"/>
          <w:szCs w:val="20"/>
          <w:lang w:eastAsia="pl-PL"/>
        </w:rPr>
        <w:t>) oraz UWB (ang. Ultra-</w:t>
      </w:r>
      <w:proofErr w:type="spellStart"/>
      <w:r w:rsidRPr="00D46339">
        <w:rPr>
          <w:rFonts w:ascii="Arial" w:eastAsia="Times New Roman" w:hAnsi="Arial" w:cs="Arial"/>
          <w:color w:val="000000"/>
          <w:sz w:val="20"/>
          <w:szCs w:val="20"/>
          <w:lang w:eastAsia="pl-PL"/>
        </w:rPr>
        <w:t>wide</w:t>
      </w:r>
      <w:proofErr w:type="spellEnd"/>
      <w:r w:rsidRPr="00D46339">
        <w:rPr>
          <w:rFonts w:ascii="Arial" w:eastAsia="Times New Roman" w:hAnsi="Arial" w:cs="Arial"/>
          <w:color w:val="000000"/>
          <w:sz w:val="20"/>
          <w:szCs w:val="20"/>
          <w:lang w:eastAsia="pl-PL"/>
        </w:rPr>
        <w:t xml:space="preserve"> </w:t>
      </w:r>
      <w:proofErr w:type="spellStart"/>
      <w:r w:rsidRPr="00D46339">
        <w:rPr>
          <w:rFonts w:ascii="Arial" w:eastAsia="Times New Roman" w:hAnsi="Arial" w:cs="Arial"/>
          <w:color w:val="000000"/>
          <w:sz w:val="20"/>
          <w:szCs w:val="20"/>
          <w:lang w:eastAsia="pl-PL"/>
        </w:rPr>
        <w:t>Bandwidth</w:t>
      </w:r>
      <w:proofErr w:type="spellEnd"/>
      <w:r w:rsidRPr="00D46339">
        <w:rPr>
          <w:rFonts w:ascii="Arial" w:eastAsia="Times New Roman" w:hAnsi="Arial" w:cs="Arial"/>
          <w:color w:val="000000"/>
          <w:sz w:val="20"/>
          <w:szCs w:val="20"/>
          <w:lang w:eastAsia="pl-PL"/>
        </w:rPr>
        <w:t>).</w:t>
      </w:r>
    </w:p>
    <w:p w14:paraId="45D7199F"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67FEC299" w14:textId="77777777" w:rsidR="00D46339" w:rsidRPr="00D46339" w:rsidRDefault="00D46339" w:rsidP="004C602B">
      <w:pPr>
        <w:numPr>
          <w:ilvl w:val="0"/>
          <w:numId w:val="8"/>
        </w:numPr>
        <w:spacing w:after="0" w:line="360" w:lineRule="auto"/>
        <w:ind w:left="1110" w:firstLine="24"/>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Przetwarzanie</w:t>
      </w:r>
    </w:p>
    <w:p w14:paraId="337C5F9E" w14:textId="77777777" w:rsidR="00D46339" w:rsidRPr="00D46339" w:rsidRDefault="00D46339" w:rsidP="004C602B">
      <w:pPr>
        <w:spacing w:after="0" w:line="360" w:lineRule="auto"/>
        <w:ind w:left="993"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Element przetwarzania reprezentuje mózg w całej hierarchii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W tej przestrzeni główną rolę odgrywają mikrokontrolery, mikroprocesory, </w:t>
      </w:r>
      <w:proofErr w:type="spellStart"/>
      <w:r w:rsidRPr="00D46339">
        <w:rPr>
          <w:rFonts w:ascii="Arial" w:eastAsia="Times New Roman" w:hAnsi="Arial" w:cs="Arial"/>
          <w:color w:val="000000"/>
          <w:sz w:val="20"/>
          <w:szCs w:val="20"/>
          <w:lang w:eastAsia="pl-PL"/>
        </w:rPr>
        <w:t>SoC</w:t>
      </w:r>
      <w:proofErr w:type="spellEnd"/>
      <w:r w:rsidRPr="00D46339">
        <w:rPr>
          <w:rFonts w:ascii="Arial" w:eastAsia="Times New Roman" w:hAnsi="Arial" w:cs="Arial"/>
          <w:color w:val="000000"/>
          <w:sz w:val="20"/>
          <w:szCs w:val="20"/>
          <w:lang w:eastAsia="pl-PL"/>
        </w:rPr>
        <w:t xml:space="preserve"> oraz aplikacje operacyjne, które zarządzają możliwościami obliczeniowymi w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Przykładowe platformy, które aktualnie są wykorzystywane w celach realizacji aplikacji Internetu Rzeczy to Intel Galileo, Intel Edison, </w:t>
      </w:r>
      <w:proofErr w:type="spellStart"/>
      <w:r w:rsidRPr="00D46339">
        <w:rPr>
          <w:rFonts w:ascii="Arial" w:eastAsia="Times New Roman" w:hAnsi="Arial" w:cs="Arial"/>
          <w:color w:val="000000"/>
          <w:sz w:val="20"/>
          <w:szCs w:val="20"/>
          <w:lang w:eastAsia="pl-PL"/>
        </w:rPr>
        <w:t>Raspberry</w:t>
      </w:r>
      <w:proofErr w:type="spellEnd"/>
      <w:r w:rsidRPr="00D46339">
        <w:rPr>
          <w:rFonts w:ascii="Arial" w:eastAsia="Times New Roman" w:hAnsi="Arial" w:cs="Arial"/>
          <w:color w:val="000000"/>
          <w:sz w:val="20"/>
          <w:szCs w:val="20"/>
          <w:lang w:eastAsia="pl-PL"/>
        </w:rPr>
        <w:t xml:space="preserve"> PI, </w:t>
      </w:r>
      <w:proofErr w:type="spellStart"/>
      <w:r w:rsidRPr="00D46339">
        <w:rPr>
          <w:rFonts w:ascii="Arial" w:eastAsia="Times New Roman" w:hAnsi="Arial" w:cs="Arial"/>
          <w:color w:val="000000"/>
          <w:sz w:val="20"/>
          <w:szCs w:val="20"/>
          <w:lang w:eastAsia="pl-PL"/>
        </w:rPr>
        <w:t>Arduino</w:t>
      </w:r>
      <w:proofErr w:type="spellEnd"/>
      <w:r w:rsidRPr="00D46339">
        <w:rPr>
          <w:rFonts w:ascii="Arial" w:eastAsia="Times New Roman" w:hAnsi="Arial" w:cs="Arial"/>
          <w:color w:val="000000"/>
          <w:sz w:val="20"/>
          <w:szCs w:val="20"/>
          <w:lang w:eastAsia="pl-PL"/>
        </w:rPr>
        <w:t xml:space="preserve"> Uno itd.</w:t>
      </w:r>
    </w:p>
    <w:p w14:paraId="456D09CA"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19CB3594" w14:textId="35342228" w:rsidR="00D46339" w:rsidRPr="00D46339" w:rsidRDefault="00D46339" w:rsidP="004C602B">
      <w:pPr>
        <w:spacing w:after="0" w:line="360" w:lineRule="auto"/>
        <w:ind w:left="426" w:firstLine="708"/>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lastRenderedPageBreak/>
        <w:t xml:space="preserve">Ponadto wykorzystywane są systemy operacyjne dostosowane do specyfiki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Jest wiele systemów typu RTOS (ang. Real Time Operating System), które są wykorzystywane w środowisku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np.: </w:t>
      </w:r>
      <w:proofErr w:type="spellStart"/>
      <w:r w:rsidRPr="00D46339">
        <w:rPr>
          <w:rFonts w:ascii="Arial" w:eastAsia="Times New Roman" w:hAnsi="Arial" w:cs="Arial"/>
          <w:color w:val="000000"/>
          <w:sz w:val="20"/>
          <w:szCs w:val="20"/>
          <w:lang w:eastAsia="pl-PL"/>
        </w:rPr>
        <w:t>Contiki</w:t>
      </w:r>
      <w:proofErr w:type="spellEnd"/>
      <w:r w:rsidRPr="00D46339">
        <w:rPr>
          <w:rFonts w:ascii="Arial" w:eastAsia="Times New Roman" w:hAnsi="Arial" w:cs="Arial"/>
          <w:color w:val="000000"/>
          <w:sz w:val="20"/>
          <w:szCs w:val="20"/>
          <w:lang w:eastAsia="pl-PL"/>
        </w:rPr>
        <w:t xml:space="preserve"> RTOS, </w:t>
      </w:r>
      <w:proofErr w:type="spellStart"/>
      <w:r w:rsidRPr="00D46339">
        <w:rPr>
          <w:rFonts w:ascii="Arial" w:eastAsia="Times New Roman" w:hAnsi="Arial" w:cs="Arial"/>
          <w:color w:val="000000"/>
          <w:sz w:val="20"/>
          <w:szCs w:val="20"/>
          <w:lang w:eastAsia="pl-PL"/>
        </w:rPr>
        <w:t>TinyOS</w:t>
      </w:r>
      <w:proofErr w:type="spellEnd"/>
      <w:r w:rsidRPr="00D46339">
        <w:rPr>
          <w:rFonts w:ascii="Arial" w:eastAsia="Times New Roman" w:hAnsi="Arial" w:cs="Arial"/>
          <w:color w:val="000000"/>
          <w:sz w:val="20"/>
          <w:szCs w:val="20"/>
          <w:lang w:eastAsia="pl-PL"/>
        </w:rPr>
        <w:t xml:space="preserve">, </w:t>
      </w:r>
      <w:proofErr w:type="spellStart"/>
      <w:r w:rsidRPr="00D46339">
        <w:rPr>
          <w:rFonts w:ascii="Arial" w:eastAsia="Times New Roman" w:hAnsi="Arial" w:cs="Arial"/>
          <w:color w:val="000000"/>
          <w:sz w:val="20"/>
          <w:szCs w:val="20"/>
          <w:lang w:eastAsia="pl-PL"/>
        </w:rPr>
        <w:t>TinyOS</w:t>
      </w:r>
      <w:proofErr w:type="spellEnd"/>
      <w:r w:rsidRPr="00D46339">
        <w:rPr>
          <w:rFonts w:ascii="Arial" w:eastAsia="Times New Roman" w:hAnsi="Arial" w:cs="Arial"/>
          <w:color w:val="000000"/>
          <w:sz w:val="20"/>
          <w:szCs w:val="20"/>
          <w:lang w:eastAsia="pl-PL"/>
        </w:rPr>
        <w:t xml:space="preserve">, </w:t>
      </w:r>
      <w:proofErr w:type="spellStart"/>
      <w:r w:rsidRPr="00D46339">
        <w:rPr>
          <w:rFonts w:ascii="Arial" w:eastAsia="Times New Roman" w:hAnsi="Arial" w:cs="Arial"/>
          <w:color w:val="000000"/>
          <w:sz w:val="20"/>
          <w:szCs w:val="20"/>
          <w:lang w:eastAsia="pl-PL"/>
        </w:rPr>
        <w:t>LiteOS</w:t>
      </w:r>
      <w:proofErr w:type="spellEnd"/>
      <w:r w:rsidRPr="00D46339">
        <w:rPr>
          <w:rFonts w:ascii="Arial" w:eastAsia="Times New Roman" w:hAnsi="Arial" w:cs="Arial"/>
          <w:color w:val="000000"/>
          <w:sz w:val="20"/>
          <w:szCs w:val="20"/>
          <w:lang w:eastAsia="pl-PL"/>
        </w:rPr>
        <w:t xml:space="preserve">, </w:t>
      </w:r>
      <w:proofErr w:type="spellStart"/>
      <w:r w:rsidRPr="00D46339">
        <w:rPr>
          <w:rFonts w:ascii="Arial" w:eastAsia="Times New Roman" w:hAnsi="Arial" w:cs="Arial"/>
          <w:color w:val="000000"/>
          <w:sz w:val="20"/>
          <w:szCs w:val="20"/>
          <w:lang w:eastAsia="pl-PL"/>
        </w:rPr>
        <w:t>RiotOS</w:t>
      </w:r>
      <w:proofErr w:type="spellEnd"/>
      <w:r w:rsidRPr="00D46339">
        <w:rPr>
          <w:rFonts w:ascii="Arial" w:eastAsia="Times New Roman" w:hAnsi="Arial" w:cs="Arial"/>
          <w:color w:val="000000"/>
          <w:sz w:val="20"/>
          <w:szCs w:val="20"/>
          <w:lang w:eastAsia="pl-PL"/>
        </w:rPr>
        <w:t xml:space="preserve"> i </w:t>
      </w:r>
      <w:proofErr w:type="spellStart"/>
      <w:r w:rsidRPr="00D46339">
        <w:rPr>
          <w:rFonts w:ascii="Arial" w:eastAsia="Times New Roman" w:hAnsi="Arial" w:cs="Arial"/>
          <w:color w:val="000000"/>
          <w:sz w:val="20"/>
          <w:szCs w:val="20"/>
          <w:lang w:eastAsia="pl-PL"/>
        </w:rPr>
        <w:t>ZephyrOS</w:t>
      </w:r>
      <w:proofErr w:type="spellEnd"/>
      <w:r w:rsidRPr="00D46339">
        <w:rPr>
          <w:rFonts w:ascii="Arial" w:eastAsia="Times New Roman" w:hAnsi="Arial" w:cs="Arial"/>
          <w:color w:val="000000"/>
          <w:sz w:val="20"/>
          <w:szCs w:val="20"/>
          <w:lang w:eastAsia="pl-PL"/>
        </w:rPr>
        <w:t>.</w:t>
      </w:r>
      <w:r w:rsidR="004C602B">
        <w:rPr>
          <w:rFonts w:ascii="Arial" w:eastAsia="Times New Roman" w:hAnsi="Arial" w:cs="Arial"/>
          <w:color w:val="000000"/>
          <w:sz w:val="20"/>
          <w:szCs w:val="20"/>
          <w:lang w:eastAsia="pl-PL"/>
        </w:rPr>
        <w:t xml:space="preserve"> </w:t>
      </w:r>
      <w:r w:rsidRPr="00D46339">
        <w:rPr>
          <w:rFonts w:ascii="Arial" w:eastAsia="Times New Roman" w:hAnsi="Arial" w:cs="Arial"/>
          <w:color w:val="000000"/>
          <w:sz w:val="20"/>
          <w:szCs w:val="20"/>
          <w:lang w:eastAsia="pl-PL"/>
        </w:rPr>
        <w:t xml:space="preserve">Platformy chmurowe także są znaczącą częścią przetwarzania w kontekście Internetu Rzeczy. Obliczenia chmurowe umożliwiają przetworzenie masywnej ilości danych w czasie rzeczywistym. Wówczas Internet Rzeczy stanowi nową jakość w odrębnych filarze technologicznym jakim jest Big Data. </w:t>
      </w:r>
    </w:p>
    <w:p w14:paraId="23D3404A"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7A562255" w14:textId="77777777" w:rsidR="00D46339" w:rsidRPr="00D46339" w:rsidRDefault="00D46339" w:rsidP="004C602B">
      <w:pPr>
        <w:numPr>
          <w:ilvl w:val="0"/>
          <w:numId w:val="9"/>
        </w:numPr>
        <w:spacing w:after="0" w:line="360" w:lineRule="auto"/>
        <w:ind w:left="851" w:hanging="284"/>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Usługi</w:t>
      </w:r>
    </w:p>
    <w:p w14:paraId="557013B5" w14:textId="77777777" w:rsidR="00D46339" w:rsidRPr="00D46339" w:rsidRDefault="00D46339" w:rsidP="004C602B">
      <w:pPr>
        <w:spacing w:after="0" w:line="360" w:lineRule="auto"/>
        <w:ind w:left="426" w:firstLine="708"/>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Usługi Internetu Rzeczy można podzielić na kilka kategorii, tj.: Usługi Identyfikacyjne, Usługi Agregacyjne, Usługi Kolaboracyjne oraz Usługi Wszechobecne (</w:t>
      </w:r>
      <w:proofErr w:type="spellStart"/>
      <w:r w:rsidRPr="00D46339">
        <w:rPr>
          <w:rFonts w:ascii="Arial" w:eastAsia="Times New Roman" w:hAnsi="Arial" w:cs="Arial"/>
          <w:color w:val="000000"/>
          <w:sz w:val="20"/>
          <w:szCs w:val="20"/>
          <w:lang w:eastAsia="pl-PL"/>
        </w:rPr>
        <w:t>ubiquitous</w:t>
      </w:r>
      <w:proofErr w:type="spellEnd"/>
      <w:r w:rsidRPr="00D46339">
        <w:rPr>
          <w:rFonts w:ascii="Arial" w:eastAsia="Times New Roman" w:hAnsi="Arial" w:cs="Arial"/>
          <w:color w:val="000000"/>
          <w:sz w:val="20"/>
          <w:szCs w:val="20"/>
          <w:lang w:eastAsia="pl-PL"/>
        </w:rPr>
        <w:t>).</w:t>
      </w:r>
    </w:p>
    <w:p w14:paraId="47B0F845"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6B315005" w14:textId="77777777" w:rsidR="00D46339" w:rsidRPr="00D46339" w:rsidRDefault="00D46339" w:rsidP="004C602B">
      <w:pPr>
        <w:numPr>
          <w:ilvl w:val="0"/>
          <w:numId w:val="10"/>
        </w:numPr>
        <w:spacing w:after="0" w:line="360" w:lineRule="auto"/>
        <w:ind w:left="1276" w:hanging="425"/>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 xml:space="preserve">Usługi Identyfikacyjne są najbardziej podstawowymi serwisami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Każda aplikacja Internetu Rzeczy jest zmuszona na poprawnym rozpoznaniu urządzeń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Najlepszym przykładem jest sytuacja, w której system inteligentnego domu powinien poprawnie zidentyfikować nowy termometr elektroniczny, który łączy się z </w:t>
      </w:r>
      <w:proofErr w:type="spellStart"/>
      <w:r w:rsidRPr="00D46339">
        <w:rPr>
          <w:rFonts w:ascii="Arial" w:eastAsia="Times New Roman" w:hAnsi="Arial" w:cs="Arial"/>
          <w:color w:val="000000"/>
          <w:sz w:val="20"/>
          <w:szCs w:val="20"/>
          <w:lang w:eastAsia="pl-PL"/>
        </w:rPr>
        <w:t>internetem</w:t>
      </w:r>
      <w:proofErr w:type="spellEnd"/>
      <w:r w:rsidRPr="00D46339">
        <w:rPr>
          <w:rFonts w:ascii="Arial" w:eastAsia="Times New Roman" w:hAnsi="Arial" w:cs="Arial"/>
          <w:color w:val="000000"/>
          <w:sz w:val="20"/>
          <w:szCs w:val="20"/>
          <w:lang w:eastAsia="pl-PL"/>
        </w:rPr>
        <w:t>. System po rozpoznaniu urządzenia może wykorzystać go do swoich celów.</w:t>
      </w:r>
    </w:p>
    <w:p w14:paraId="5DD7D1AA" w14:textId="73F7BB0A" w:rsidR="00D46339" w:rsidRPr="00D46339" w:rsidRDefault="00D46339" w:rsidP="004C602B">
      <w:pPr>
        <w:numPr>
          <w:ilvl w:val="0"/>
          <w:numId w:val="10"/>
        </w:numPr>
        <w:spacing w:after="0" w:line="360" w:lineRule="auto"/>
        <w:ind w:left="1276" w:hanging="425"/>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 xml:space="preserve">Usługi Agregacyjne służą do pobrania, kategoryzowania, przetwarzania i sumowania informacji wysyłanych przez urządzenia zewnętrzne. Może to być przykład </w:t>
      </w:r>
      <w:r w:rsidRPr="00D46339">
        <w:rPr>
          <w:rFonts w:ascii="Arial" w:eastAsia="Times New Roman" w:hAnsi="Arial" w:cs="Arial"/>
          <w:i/>
          <w:iCs/>
          <w:color w:val="000000"/>
          <w:sz w:val="20"/>
          <w:szCs w:val="20"/>
          <w:lang w:eastAsia="pl-PL"/>
        </w:rPr>
        <w:t xml:space="preserve">Big Data </w:t>
      </w:r>
      <w:r w:rsidRPr="00D46339">
        <w:rPr>
          <w:rFonts w:ascii="Arial" w:eastAsia="Times New Roman" w:hAnsi="Arial" w:cs="Arial"/>
          <w:color w:val="000000"/>
          <w:sz w:val="20"/>
          <w:szCs w:val="20"/>
          <w:lang w:eastAsia="pl-PL"/>
        </w:rPr>
        <w:t>z tą różnicą, że dane są ciągle uaktualnianie, tak więc wynik statystyczny byłby w czasie rzeczywistym.</w:t>
      </w:r>
    </w:p>
    <w:p w14:paraId="3B935EB8" w14:textId="77777777" w:rsidR="00D46339" w:rsidRPr="00D46339" w:rsidRDefault="00D46339" w:rsidP="004C602B">
      <w:pPr>
        <w:numPr>
          <w:ilvl w:val="0"/>
          <w:numId w:val="10"/>
        </w:numPr>
        <w:spacing w:after="0" w:line="360" w:lineRule="auto"/>
        <w:ind w:left="1276" w:hanging="425"/>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Usługi Kolaboracyjne wykorzystują informacje pobrane przez Usługi Agregacyjne, aby przetworzyć otrzymane dane, podjąć odpowiednią decyzję i zareagować. Inteligentna opieka zdrowotna ukazuje w tej kategorii swój flagowy przykład. Pacjent, który miałby w sobie mikroskopijne sensory wysyłałyby by do scentralizowanej jednostki informacje. W razie krytycznego stanu pacjenta serwer mógłby podejmować decyzję, które skutecznie by poprawiły ów stan.</w:t>
      </w:r>
    </w:p>
    <w:p w14:paraId="1FA58B44" w14:textId="7CAA66D6" w:rsidR="00D46339" w:rsidRPr="00D46339" w:rsidRDefault="00D46339" w:rsidP="004C602B">
      <w:pPr>
        <w:numPr>
          <w:ilvl w:val="0"/>
          <w:numId w:val="10"/>
        </w:numPr>
        <w:spacing w:after="0" w:line="360" w:lineRule="auto"/>
        <w:ind w:left="1276" w:hanging="425"/>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 xml:space="preserve">Usługi Wszechobecne są opisywane jako Usługi Kolaboracyjne oferowany każdemu, w każdym czasie i miejscu. Należy tu przedstawić wizję, w której samochody wymieniają się danymi odnośnie aktualnego stanu nawierzchni drogi w określonym odcinku, sytuacji na drodze itp. W razie awarii, pojazd byłby w stanie poinformować o krytycznej sytuacji, a pozostałe samochody mogłyby podjąć </w:t>
      </w:r>
      <w:r w:rsidR="004C602B" w:rsidRPr="00D46339">
        <w:rPr>
          <w:rFonts w:ascii="Arial" w:eastAsia="Times New Roman" w:hAnsi="Arial" w:cs="Arial"/>
          <w:color w:val="000000"/>
          <w:sz w:val="20"/>
          <w:szCs w:val="20"/>
          <w:lang w:eastAsia="pl-PL"/>
        </w:rPr>
        <w:t>szybką decyzję</w:t>
      </w:r>
      <w:r w:rsidRPr="00D46339">
        <w:rPr>
          <w:rFonts w:ascii="Arial" w:eastAsia="Times New Roman" w:hAnsi="Arial" w:cs="Arial"/>
          <w:color w:val="000000"/>
          <w:sz w:val="20"/>
          <w:szCs w:val="20"/>
          <w:lang w:eastAsia="pl-PL"/>
        </w:rPr>
        <w:t xml:space="preserve"> co należałoby zrobić by uniknąć wypadku lub kolizji.</w:t>
      </w:r>
    </w:p>
    <w:p w14:paraId="2CDC820D" w14:textId="77777777" w:rsidR="00D46339" w:rsidRPr="00D46339" w:rsidRDefault="00D46339" w:rsidP="00D46339">
      <w:pPr>
        <w:spacing w:after="0" w:line="360" w:lineRule="auto"/>
        <w:rPr>
          <w:rFonts w:ascii="Times New Roman" w:eastAsia="Times New Roman" w:hAnsi="Times New Roman" w:cs="Times New Roman"/>
          <w:sz w:val="20"/>
          <w:szCs w:val="20"/>
          <w:lang w:eastAsia="pl-PL"/>
        </w:rPr>
      </w:pPr>
    </w:p>
    <w:p w14:paraId="2275F81A" w14:textId="77777777" w:rsidR="00D46339" w:rsidRPr="00D46339" w:rsidRDefault="00D46339" w:rsidP="004C602B">
      <w:pPr>
        <w:numPr>
          <w:ilvl w:val="0"/>
          <w:numId w:val="11"/>
        </w:numPr>
        <w:spacing w:after="0" w:line="360" w:lineRule="auto"/>
        <w:ind w:left="1110" w:hanging="543"/>
        <w:textAlignment w:val="baseline"/>
        <w:rPr>
          <w:rFonts w:ascii="Arial" w:eastAsia="Times New Roman" w:hAnsi="Arial" w:cs="Arial"/>
          <w:color w:val="000000"/>
          <w:sz w:val="20"/>
          <w:szCs w:val="20"/>
          <w:lang w:eastAsia="pl-PL"/>
        </w:rPr>
      </w:pPr>
      <w:r w:rsidRPr="00D46339">
        <w:rPr>
          <w:rFonts w:ascii="Arial" w:eastAsia="Times New Roman" w:hAnsi="Arial" w:cs="Arial"/>
          <w:color w:val="000000"/>
          <w:sz w:val="20"/>
          <w:szCs w:val="20"/>
          <w:lang w:eastAsia="pl-PL"/>
        </w:rPr>
        <w:t>Semantyka</w:t>
      </w:r>
    </w:p>
    <w:p w14:paraId="22BBCCF2" w14:textId="77777777" w:rsidR="00D46339" w:rsidRPr="00D46339" w:rsidRDefault="00D46339" w:rsidP="00AF74C4">
      <w:pPr>
        <w:spacing w:after="0" w:line="360" w:lineRule="auto"/>
        <w:ind w:left="567" w:firstLine="567"/>
        <w:rPr>
          <w:rFonts w:ascii="Times New Roman" w:eastAsia="Times New Roman" w:hAnsi="Times New Roman" w:cs="Times New Roman"/>
          <w:sz w:val="20"/>
          <w:szCs w:val="20"/>
          <w:lang w:eastAsia="pl-PL"/>
        </w:rPr>
      </w:pPr>
      <w:r w:rsidRPr="00D46339">
        <w:rPr>
          <w:rFonts w:ascii="Arial" w:eastAsia="Times New Roman" w:hAnsi="Arial" w:cs="Arial"/>
          <w:color w:val="000000"/>
          <w:sz w:val="20"/>
          <w:szCs w:val="20"/>
          <w:lang w:eastAsia="pl-PL"/>
        </w:rPr>
        <w:t xml:space="preserve">Semantyka odwołuje się do odpowiedniego wydobywania wiedzy z wiadomości wysyłanych przez różne urządzenia. Zawiera się w tym także rozpoznanie </w:t>
      </w:r>
    </w:p>
    <w:p w14:paraId="217BA07D" w14:textId="2804FFE7" w:rsidR="00320772" w:rsidRDefault="00D46339" w:rsidP="004C602B">
      <w:pPr>
        <w:spacing w:after="0" w:line="360" w:lineRule="auto"/>
        <w:ind w:left="1134"/>
        <w:rPr>
          <w:rFonts w:ascii="Arial" w:hAnsi="Arial" w:cs="Arial"/>
          <w:b/>
          <w:sz w:val="24"/>
          <w:szCs w:val="24"/>
        </w:rPr>
      </w:pPr>
      <w:r w:rsidRPr="00D46339">
        <w:rPr>
          <w:rFonts w:ascii="Arial" w:eastAsia="Times New Roman" w:hAnsi="Arial" w:cs="Arial"/>
          <w:color w:val="000000"/>
          <w:sz w:val="20"/>
          <w:szCs w:val="20"/>
          <w:lang w:eastAsia="pl-PL"/>
        </w:rPr>
        <w:lastRenderedPageBreak/>
        <w:t xml:space="preserve">i analiza danych by podjąć odpowiednią decyzję. Semantyka jest uosobieniem mózgu systemu </w:t>
      </w:r>
      <w:proofErr w:type="spellStart"/>
      <w:r w:rsidRPr="00D46339">
        <w:rPr>
          <w:rFonts w:ascii="Arial" w:eastAsia="Times New Roman" w:hAnsi="Arial" w:cs="Arial"/>
          <w:color w:val="000000"/>
          <w:sz w:val="20"/>
          <w:szCs w:val="20"/>
          <w:lang w:eastAsia="pl-PL"/>
        </w:rPr>
        <w:t>IoT</w:t>
      </w:r>
      <w:proofErr w:type="spellEnd"/>
      <w:r w:rsidRPr="00D46339">
        <w:rPr>
          <w:rFonts w:ascii="Arial" w:eastAsia="Times New Roman" w:hAnsi="Arial" w:cs="Arial"/>
          <w:color w:val="000000"/>
          <w:sz w:val="20"/>
          <w:szCs w:val="20"/>
          <w:lang w:eastAsia="pl-PL"/>
        </w:rPr>
        <w:t xml:space="preserve">, który musi przetworzyć dane, zanalizować je oraz odpowiednio zareagować. By wesprzeć semantykę określono standardy takie jak </w:t>
      </w:r>
      <w:r w:rsidRPr="00D46339">
        <w:rPr>
          <w:rFonts w:ascii="Arial" w:eastAsia="Times New Roman" w:hAnsi="Arial" w:cs="Arial"/>
          <w:i/>
          <w:iCs/>
          <w:color w:val="000000"/>
          <w:sz w:val="20"/>
          <w:szCs w:val="20"/>
          <w:lang w:eastAsia="pl-PL"/>
        </w:rPr>
        <w:t xml:space="preserve">Web </w:t>
      </w:r>
      <w:proofErr w:type="spellStart"/>
      <w:r w:rsidRPr="00D46339">
        <w:rPr>
          <w:rFonts w:ascii="Arial" w:eastAsia="Times New Roman" w:hAnsi="Arial" w:cs="Arial"/>
          <w:i/>
          <w:iCs/>
          <w:color w:val="000000"/>
          <w:sz w:val="20"/>
          <w:szCs w:val="20"/>
          <w:lang w:eastAsia="pl-PL"/>
        </w:rPr>
        <w:t>Ontology</w:t>
      </w:r>
      <w:proofErr w:type="spellEnd"/>
      <w:r w:rsidRPr="00D46339">
        <w:rPr>
          <w:rFonts w:ascii="Arial" w:eastAsia="Times New Roman" w:hAnsi="Arial" w:cs="Arial"/>
          <w:i/>
          <w:iCs/>
          <w:color w:val="000000"/>
          <w:sz w:val="20"/>
          <w:szCs w:val="20"/>
          <w:lang w:eastAsia="pl-PL"/>
        </w:rPr>
        <w:t xml:space="preserve"> Language </w:t>
      </w:r>
      <w:r w:rsidRPr="00D46339">
        <w:rPr>
          <w:rFonts w:ascii="Arial" w:eastAsia="Times New Roman" w:hAnsi="Arial" w:cs="Arial"/>
          <w:color w:val="000000"/>
          <w:sz w:val="20"/>
          <w:szCs w:val="20"/>
          <w:lang w:eastAsia="pl-PL"/>
        </w:rPr>
        <w:t xml:space="preserve">(OWL) oraz </w:t>
      </w:r>
      <w:proofErr w:type="spellStart"/>
      <w:r w:rsidRPr="00D46339">
        <w:rPr>
          <w:rFonts w:ascii="Arial" w:eastAsia="Times New Roman" w:hAnsi="Arial" w:cs="Arial"/>
          <w:i/>
          <w:iCs/>
          <w:color w:val="000000"/>
          <w:sz w:val="20"/>
          <w:szCs w:val="20"/>
          <w:lang w:eastAsia="pl-PL"/>
        </w:rPr>
        <w:t>Efficient</w:t>
      </w:r>
      <w:proofErr w:type="spellEnd"/>
      <w:r w:rsidRPr="00D46339">
        <w:rPr>
          <w:rFonts w:ascii="Arial" w:eastAsia="Times New Roman" w:hAnsi="Arial" w:cs="Arial"/>
          <w:i/>
          <w:iCs/>
          <w:color w:val="000000"/>
          <w:sz w:val="20"/>
          <w:szCs w:val="20"/>
          <w:lang w:eastAsia="pl-PL"/>
        </w:rPr>
        <w:t xml:space="preserve"> XML </w:t>
      </w:r>
      <w:proofErr w:type="spellStart"/>
      <w:r w:rsidRPr="00D46339">
        <w:rPr>
          <w:rFonts w:ascii="Arial" w:eastAsia="Times New Roman" w:hAnsi="Arial" w:cs="Arial"/>
          <w:i/>
          <w:iCs/>
          <w:color w:val="000000"/>
          <w:sz w:val="20"/>
          <w:szCs w:val="20"/>
          <w:lang w:eastAsia="pl-PL"/>
        </w:rPr>
        <w:t>Interchange</w:t>
      </w:r>
      <w:proofErr w:type="spellEnd"/>
      <w:r w:rsidRPr="00D46339">
        <w:rPr>
          <w:rFonts w:ascii="Arial" w:eastAsia="Times New Roman" w:hAnsi="Arial" w:cs="Arial"/>
          <w:i/>
          <w:iCs/>
          <w:color w:val="000000"/>
          <w:sz w:val="20"/>
          <w:szCs w:val="20"/>
          <w:lang w:eastAsia="pl-PL"/>
        </w:rPr>
        <w:t xml:space="preserve"> </w:t>
      </w:r>
      <w:r w:rsidRPr="00D46339">
        <w:rPr>
          <w:rFonts w:ascii="Arial" w:eastAsia="Times New Roman" w:hAnsi="Arial" w:cs="Arial"/>
          <w:color w:val="000000"/>
          <w:sz w:val="20"/>
          <w:szCs w:val="20"/>
          <w:lang w:eastAsia="pl-PL"/>
        </w:rPr>
        <w:t>(EXI).</w:t>
      </w:r>
    </w:p>
    <w:p w14:paraId="134E9BE7" w14:textId="49BF9D52" w:rsidR="00320772" w:rsidRDefault="00320772" w:rsidP="00320772">
      <w:pPr>
        <w:pStyle w:val="Akapitzlist"/>
        <w:spacing w:line="360" w:lineRule="auto"/>
        <w:jc w:val="both"/>
        <w:rPr>
          <w:rFonts w:ascii="Arial" w:hAnsi="Arial" w:cs="Arial"/>
          <w:b/>
          <w:sz w:val="24"/>
          <w:szCs w:val="24"/>
        </w:rPr>
      </w:pPr>
    </w:p>
    <w:p w14:paraId="570339AA" w14:textId="49B00E43" w:rsidR="00320772" w:rsidRDefault="00AF74C4" w:rsidP="00AF74C4">
      <w:pPr>
        <w:pStyle w:val="Akapitzlist"/>
        <w:numPr>
          <w:ilvl w:val="1"/>
          <w:numId w:val="1"/>
        </w:numPr>
        <w:spacing w:line="360" w:lineRule="auto"/>
        <w:jc w:val="both"/>
        <w:rPr>
          <w:rFonts w:ascii="Arial" w:hAnsi="Arial" w:cs="Arial"/>
          <w:b/>
          <w:i/>
          <w:sz w:val="20"/>
          <w:szCs w:val="20"/>
        </w:rPr>
      </w:pPr>
      <w:r>
        <w:rPr>
          <w:rFonts w:ascii="Arial" w:hAnsi="Arial" w:cs="Arial"/>
          <w:b/>
          <w:i/>
          <w:sz w:val="20"/>
          <w:szCs w:val="20"/>
        </w:rPr>
        <w:t>Kryteria Internetu Rzeczy</w:t>
      </w:r>
    </w:p>
    <w:p w14:paraId="02200832" w14:textId="3131054D" w:rsidR="00AF74C4" w:rsidRDefault="00AF74C4" w:rsidP="00AF74C4">
      <w:pPr>
        <w:spacing w:line="360" w:lineRule="auto"/>
        <w:ind w:left="1134" w:firstLine="567"/>
        <w:jc w:val="both"/>
        <w:rPr>
          <w:rFonts w:ascii="Arial" w:hAnsi="Arial" w:cs="Arial"/>
          <w:color w:val="000000"/>
          <w:sz w:val="20"/>
          <w:szCs w:val="20"/>
        </w:rPr>
      </w:pPr>
      <w:r w:rsidRPr="00AF74C4">
        <w:rPr>
          <w:rFonts w:ascii="Arial" w:hAnsi="Arial" w:cs="Arial"/>
          <w:color w:val="000000"/>
          <w:sz w:val="20"/>
          <w:szCs w:val="20"/>
        </w:rPr>
        <w:t xml:space="preserve">Podczas projektowania standardów Internetu Rzeczy należy mieć na </w:t>
      </w:r>
      <w:proofErr w:type="spellStart"/>
      <w:r w:rsidRPr="00AF74C4">
        <w:rPr>
          <w:rFonts w:ascii="Arial" w:hAnsi="Arial" w:cs="Arial"/>
          <w:color w:val="000000"/>
          <w:sz w:val="20"/>
          <w:szCs w:val="20"/>
        </w:rPr>
        <w:t>uwadzę</w:t>
      </w:r>
      <w:proofErr w:type="spellEnd"/>
      <w:r w:rsidRPr="00AF74C4">
        <w:rPr>
          <w:rFonts w:ascii="Arial" w:hAnsi="Arial" w:cs="Arial"/>
          <w:color w:val="000000"/>
          <w:sz w:val="20"/>
          <w:szCs w:val="20"/>
        </w:rPr>
        <w:t xml:space="preserve"> wiele kryteriów, do których muszą ustosunkować się implementowane protokoły. W celu ułatwienia zrozumienia wymogów podzielono kryteria na rozdziały</w:t>
      </w:r>
      <w:r>
        <w:rPr>
          <w:rFonts w:ascii="Arial" w:hAnsi="Arial" w:cs="Arial"/>
          <w:color w:val="000000"/>
          <w:sz w:val="20"/>
          <w:szCs w:val="20"/>
        </w:rPr>
        <w:t>:</w:t>
      </w:r>
    </w:p>
    <w:p w14:paraId="40A535F0" w14:textId="0F2DCC53" w:rsidR="00AF74C4" w:rsidRPr="00AF74C4" w:rsidRDefault="00AF74C4" w:rsidP="00AF74C4">
      <w:pPr>
        <w:pStyle w:val="Akapitzlist"/>
        <w:numPr>
          <w:ilvl w:val="0"/>
          <w:numId w:val="12"/>
        </w:numPr>
        <w:spacing w:line="360" w:lineRule="auto"/>
        <w:ind w:left="1843" w:hanging="425"/>
        <w:jc w:val="both"/>
        <w:rPr>
          <w:rFonts w:ascii="Arial" w:hAnsi="Arial" w:cs="Arial"/>
          <w:b/>
          <w:sz w:val="20"/>
          <w:szCs w:val="20"/>
        </w:rPr>
      </w:pPr>
      <w:r>
        <w:rPr>
          <w:rFonts w:ascii="Arial" w:hAnsi="Arial" w:cs="Arial"/>
          <w:sz w:val="20"/>
          <w:szCs w:val="20"/>
        </w:rPr>
        <w:t>Dostępność</w:t>
      </w:r>
    </w:p>
    <w:p w14:paraId="6B04361C" w14:textId="2C59C762" w:rsidR="00AF74C4" w:rsidRPr="00AF74C4" w:rsidRDefault="00AF74C4" w:rsidP="00AF74C4">
      <w:pPr>
        <w:pStyle w:val="Akapitzlist"/>
        <w:numPr>
          <w:ilvl w:val="0"/>
          <w:numId w:val="12"/>
        </w:numPr>
        <w:spacing w:line="360" w:lineRule="auto"/>
        <w:ind w:left="1843" w:hanging="425"/>
        <w:jc w:val="both"/>
        <w:rPr>
          <w:rFonts w:ascii="Arial" w:hAnsi="Arial" w:cs="Arial"/>
          <w:b/>
          <w:sz w:val="20"/>
          <w:szCs w:val="20"/>
        </w:rPr>
      </w:pPr>
      <w:r>
        <w:rPr>
          <w:rFonts w:ascii="Arial" w:hAnsi="Arial" w:cs="Arial"/>
          <w:sz w:val="20"/>
          <w:szCs w:val="20"/>
        </w:rPr>
        <w:t>Niezawodność</w:t>
      </w:r>
    </w:p>
    <w:p w14:paraId="0B42BF50" w14:textId="374A64F2" w:rsidR="00AF74C4" w:rsidRDefault="00AF74C4" w:rsidP="00AF74C4">
      <w:pPr>
        <w:pStyle w:val="Akapitzlist"/>
        <w:numPr>
          <w:ilvl w:val="0"/>
          <w:numId w:val="12"/>
        </w:numPr>
        <w:spacing w:line="360" w:lineRule="auto"/>
        <w:ind w:left="1843" w:hanging="425"/>
        <w:jc w:val="both"/>
        <w:rPr>
          <w:rFonts w:ascii="Arial" w:hAnsi="Arial" w:cs="Arial"/>
          <w:sz w:val="20"/>
          <w:szCs w:val="20"/>
        </w:rPr>
      </w:pPr>
      <w:r w:rsidRPr="00AF74C4">
        <w:rPr>
          <w:rFonts w:ascii="Arial" w:hAnsi="Arial" w:cs="Arial"/>
          <w:sz w:val="20"/>
          <w:szCs w:val="20"/>
        </w:rPr>
        <w:t>Mobilność</w:t>
      </w:r>
    </w:p>
    <w:p w14:paraId="3C0F64B7" w14:textId="07F0F722" w:rsidR="00AF74C4" w:rsidRDefault="00AF74C4" w:rsidP="00AF74C4">
      <w:pPr>
        <w:pStyle w:val="Akapitzlist"/>
        <w:numPr>
          <w:ilvl w:val="0"/>
          <w:numId w:val="12"/>
        </w:numPr>
        <w:spacing w:line="360" w:lineRule="auto"/>
        <w:ind w:left="1843" w:hanging="425"/>
        <w:jc w:val="both"/>
        <w:rPr>
          <w:rFonts w:ascii="Arial" w:hAnsi="Arial" w:cs="Arial"/>
          <w:sz w:val="20"/>
          <w:szCs w:val="20"/>
        </w:rPr>
      </w:pPr>
      <w:r>
        <w:rPr>
          <w:rFonts w:ascii="Arial" w:hAnsi="Arial" w:cs="Arial"/>
          <w:sz w:val="20"/>
          <w:szCs w:val="20"/>
        </w:rPr>
        <w:t>Wydajność</w:t>
      </w:r>
    </w:p>
    <w:p w14:paraId="42459969" w14:textId="70F751BC" w:rsidR="00AF74C4" w:rsidRDefault="00AF74C4" w:rsidP="00AF74C4">
      <w:pPr>
        <w:pStyle w:val="Akapitzlist"/>
        <w:numPr>
          <w:ilvl w:val="0"/>
          <w:numId w:val="12"/>
        </w:numPr>
        <w:spacing w:line="360" w:lineRule="auto"/>
        <w:ind w:left="1843" w:hanging="425"/>
        <w:jc w:val="both"/>
        <w:rPr>
          <w:rFonts w:ascii="Arial" w:hAnsi="Arial" w:cs="Arial"/>
          <w:sz w:val="20"/>
          <w:szCs w:val="20"/>
        </w:rPr>
      </w:pPr>
      <w:r>
        <w:rPr>
          <w:rFonts w:ascii="Arial" w:hAnsi="Arial" w:cs="Arial"/>
          <w:sz w:val="20"/>
          <w:szCs w:val="20"/>
        </w:rPr>
        <w:t>Zarządzanie</w:t>
      </w:r>
    </w:p>
    <w:p w14:paraId="5B079826" w14:textId="302B9526" w:rsidR="00AF74C4" w:rsidRDefault="00AF74C4" w:rsidP="00AF74C4">
      <w:pPr>
        <w:pStyle w:val="Akapitzlist"/>
        <w:numPr>
          <w:ilvl w:val="0"/>
          <w:numId w:val="12"/>
        </w:numPr>
        <w:spacing w:line="360" w:lineRule="auto"/>
        <w:ind w:left="1843" w:hanging="425"/>
        <w:jc w:val="both"/>
        <w:rPr>
          <w:rFonts w:ascii="Arial" w:hAnsi="Arial" w:cs="Arial"/>
          <w:sz w:val="20"/>
          <w:szCs w:val="20"/>
        </w:rPr>
      </w:pPr>
      <w:r>
        <w:rPr>
          <w:rFonts w:ascii="Arial" w:hAnsi="Arial" w:cs="Arial"/>
          <w:sz w:val="20"/>
          <w:szCs w:val="20"/>
        </w:rPr>
        <w:t>Skalowalność</w:t>
      </w:r>
    </w:p>
    <w:p w14:paraId="1305AD65" w14:textId="3FECF47E" w:rsidR="00AF74C4" w:rsidRDefault="00AF74C4" w:rsidP="00AF74C4">
      <w:pPr>
        <w:pStyle w:val="Akapitzlist"/>
        <w:numPr>
          <w:ilvl w:val="0"/>
          <w:numId w:val="12"/>
        </w:numPr>
        <w:spacing w:line="360" w:lineRule="auto"/>
        <w:ind w:left="1843" w:hanging="425"/>
        <w:jc w:val="both"/>
        <w:rPr>
          <w:rFonts w:ascii="Arial" w:hAnsi="Arial" w:cs="Arial"/>
          <w:sz w:val="20"/>
          <w:szCs w:val="20"/>
        </w:rPr>
      </w:pPr>
      <w:r>
        <w:rPr>
          <w:rFonts w:ascii="Arial" w:hAnsi="Arial" w:cs="Arial"/>
          <w:sz w:val="20"/>
          <w:szCs w:val="20"/>
        </w:rPr>
        <w:t>Interoperacyjność</w:t>
      </w:r>
    </w:p>
    <w:p w14:paraId="006C4A90" w14:textId="7DB13840" w:rsidR="00AF74C4" w:rsidRDefault="00AF74C4" w:rsidP="00AF74C4">
      <w:pPr>
        <w:pStyle w:val="Akapitzlist"/>
        <w:numPr>
          <w:ilvl w:val="0"/>
          <w:numId w:val="12"/>
        </w:numPr>
        <w:spacing w:line="360" w:lineRule="auto"/>
        <w:ind w:left="1843" w:hanging="425"/>
        <w:jc w:val="both"/>
        <w:rPr>
          <w:rFonts w:ascii="Arial" w:hAnsi="Arial" w:cs="Arial"/>
          <w:sz w:val="20"/>
          <w:szCs w:val="20"/>
        </w:rPr>
      </w:pPr>
      <w:r>
        <w:rPr>
          <w:rFonts w:ascii="Arial" w:hAnsi="Arial" w:cs="Arial"/>
          <w:sz w:val="20"/>
          <w:szCs w:val="20"/>
        </w:rPr>
        <w:t>Bezpieczeństwo</w:t>
      </w:r>
    </w:p>
    <w:p w14:paraId="12C7D9A7" w14:textId="77777777" w:rsidR="00AF74C4" w:rsidRDefault="00AF74C4" w:rsidP="00AF74C4">
      <w:pPr>
        <w:pStyle w:val="Akapitzlist"/>
        <w:spacing w:line="360" w:lineRule="auto"/>
        <w:ind w:left="1843"/>
        <w:jc w:val="both"/>
        <w:rPr>
          <w:rFonts w:ascii="Arial" w:hAnsi="Arial" w:cs="Arial"/>
          <w:sz w:val="20"/>
          <w:szCs w:val="20"/>
        </w:rPr>
      </w:pPr>
    </w:p>
    <w:p w14:paraId="4795199B" w14:textId="25E88450"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sidRPr="00AF74C4">
        <w:rPr>
          <w:rFonts w:ascii="Arial" w:hAnsi="Arial" w:cs="Arial"/>
          <w:i/>
          <w:sz w:val="20"/>
          <w:szCs w:val="20"/>
        </w:rPr>
        <w:t>Dostępnoś</w:t>
      </w:r>
      <w:r>
        <w:rPr>
          <w:rFonts w:ascii="Arial" w:hAnsi="Arial" w:cs="Arial"/>
          <w:i/>
          <w:sz w:val="20"/>
          <w:szCs w:val="20"/>
        </w:rPr>
        <w:t>ci</w:t>
      </w:r>
    </w:p>
    <w:p w14:paraId="5E9A85C0" w14:textId="30789EDE" w:rsidR="00AF74C4" w:rsidRDefault="00AF74C4" w:rsidP="00AF74C4">
      <w:pPr>
        <w:pStyle w:val="Akapitzlist"/>
        <w:spacing w:line="360" w:lineRule="auto"/>
        <w:ind w:left="1134" w:firstLine="567"/>
        <w:jc w:val="both"/>
        <w:rPr>
          <w:rFonts w:ascii="Arial" w:hAnsi="Arial" w:cs="Arial"/>
          <w:color w:val="000000"/>
          <w:sz w:val="20"/>
          <w:szCs w:val="20"/>
        </w:rPr>
      </w:pPr>
      <w:r w:rsidRPr="00AF74C4">
        <w:rPr>
          <w:rFonts w:ascii="Arial" w:hAnsi="Arial" w:cs="Arial"/>
          <w:color w:val="000000"/>
          <w:sz w:val="20"/>
          <w:szCs w:val="20"/>
        </w:rPr>
        <w:t xml:space="preserve">Dostępność jest jednym z kryteriów o najwyższym priorytecie. Wizja Internetu Rzeczy opisuje Internet, w którym wszystkie urządzenia wymieniają się informacjami. Tak więc lokalizacja urządzeń nie powinna mieć dużego znaczenia. Dostępność odnosi się nie tylko do oprogramowania, ale także do sprzętu komputerowego. Sprzęt komputerowy powinien wykonywać swoją funkcjonalność przez cały czas dodatkowo będąc kompatybilnym z </w:t>
      </w:r>
      <w:proofErr w:type="spellStart"/>
      <w:r w:rsidRPr="00AF74C4">
        <w:rPr>
          <w:rFonts w:ascii="Arial" w:hAnsi="Arial" w:cs="Arial"/>
          <w:color w:val="000000"/>
          <w:sz w:val="20"/>
          <w:szCs w:val="20"/>
        </w:rPr>
        <w:t>oprogramowaniami</w:t>
      </w:r>
      <w:proofErr w:type="spellEnd"/>
      <w:r w:rsidRPr="00AF74C4">
        <w:rPr>
          <w:rFonts w:ascii="Arial" w:hAnsi="Arial" w:cs="Arial"/>
          <w:color w:val="000000"/>
          <w:sz w:val="20"/>
          <w:szCs w:val="20"/>
        </w:rPr>
        <w:t xml:space="preserve"> i protokołami. Oprogramowanie powinno udostępniać serwisy dla każdego jednocześnie.</w:t>
      </w:r>
    </w:p>
    <w:p w14:paraId="1E7375A7" w14:textId="77777777" w:rsidR="00AF74C4" w:rsidRPr="00AF74C4" w:rsidRDefault="00AF74C4" w:rsidP="00AF74C4">
      <w:pPr>
        <w:pStyle w:val="Akapitzlist"/>
        <w:spacing w:line="360" w:lineRule="auto"/>
        <w:ind w:left="1134" w:firstLine="567"/>
        <w:jc w:val="both"/>
        <w:rPr>
          <w:rFonts w:ascii="Arial" w:hAnsi="Arial" w:cs="Arial"/>
          <w:sz w:val="20"/>
          <w:szCs w:val="20"/>
        </w:rPr>
      </w:pPr>
    </w:p>
    <w:p w14:paraId="63E3369F" w14:textId="2015E66D" w:rsidR="00AF74C4" w:rsidRP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sidRPr="00AF74C4">
        <w:rPr>
          <w:rFonts w:ascii="Arial" w:hAnsi="Arial" w:cs="Arial"/>
          <w:i/>
          <w:sz w:val="20"/>
          <w:szCs w:val="20"/>
        </w:rPr>
        <w:t>Niezawodnoś</w:t>
      </w:r>
      <w:r>
        <w:rPr>
          <w:rFonts w:ascii="Arial" w:hAnsi="Arial" w:cs="Arial"/>
          <w:i/>
          <w:sz w:val="20"/>
          <w:szCs w:val="20"/>
        </w:rPr>
        <w:t>ci</w:t>
      </w:r>
      <w:r w:rsidR="00AF74C4">
        <w:rPr>
          <w:rFonts w:ascii="Arial" w:hAnsi="Arial" w:cs="Arial"/>
          <w:i/>
          <w:sz w:val="20"/>
          <w:szCs w:val="20"/>
        </w:rPr>
        <w:t xml:space="preserve"> </w:t>
      </w:r>
      <w:r w:rsidR="00AF74C4">
        <w:rPr>
          <w:rFonts w:ascii="Arial" w:hAnsi="Arial" w:cs="Arial"/>
          <w:b/>
          <w:i/>
          <w:sz w:val="20"/>
          <w:szCs w:val="20"/>
        </w:rPr>
        <w:t>&lt;dorobić, przerobić, jest to bardzo ważne co do tematu&gt;</w:t>
      </w:r>
    </w:p>
    <w:p w14:paraId="0724F5AC" w14:textId="13ED7137" w:rsidR="00AF74C4" w:rsidRDefault="00AF74C4" w:rsidP="00AF74C4">
      <w:pPr>
        <w:pStyle w:val="Akapitzlist"/>
        <w:spacing w:line="360" w:lineRule="auto"/>
        <w:ind w:left="1134" w:firstLine="567"/>
        <w:jc w:val="both"/>
        <w:rPr>
          <w:rFonts w:ascii="Arial" w:hAnsi="Arial" w:cs="Arial"/>
          <w:color w:val="000000"/>
          <w:sz w:val="20"/>
          <w:szCs w:val="20"/>
        </w:rPr>
      </w:pPr>
      <w:r w:rsidRPr="00AF74C4">
        <w:rPr>
          <w:rFonts w:ascii="Arial" w:hAnsi="Arial" w:cs="Arial"/>
          <w:color w:val="000000"/>
          <w:sz w:val="20"/>
          <w:szCs w:val="20"/>
        </w:rPr>
        <w:t xml:space="preserve">Kryterium dostępności jest bardzo zależne od niezawodności systemu. Podczas udostępniania serwisów lub wymiany informacji pomiędzy urządzeniami powinna być pewność, że dane doszły do odbiorcy. Dlatego też można zauważyć, że niezawodność odnosi się w głównej mierze do </w:t>
      </w:r>
      <w:r w:rsidRPr="00AF74C4">
        <w:rPr>
          <w:rFonts w:ascii="Arial" w:hAnsi="Arial" w:cs="Arial"/>
          <w:color w:val="000000"/>
          <w:sz w:val="20"/>
          <w:szCs w:val="20"/>
        </w:rPr>
        <w:t>komunikacji,</w:t>
      </w:r>
      <w:r w:rsidRPr="00AF74C4">
        <w:rPr>
          <w:rFonts w:ascii="Arial" w:hAnsi="Arial" w:cs="Arial"/>
          <w:color w:val="000000"/>
          <w:sz w:val="20"/>
          <w:szCs w:val="20"/>
        </w:rPr>
        <w:t xml:space="preserve"> gdzie opóźnienie musi być jak najmniejsze oraz straty pakietów nie powinny występować. Powodem takich restrykcyjnych warunków w stosunku niezawodności jest fakt, że podczas niedosłania informacji lub odbioru przekształconych danych może w konsekwencji spowodować wybór błędnej decyzji przez człowieka lub innego urządzenia. W wyniku niezawodność jest najbardziej krytycznym kryterium w Internecie Rzeczy.</w:t>
      </w:r>
    </w:p>
    <w:p w14:paraId="39DAE30C" w14:textId="77777777" w:rsidR="00AF74C4" w:rsidRPr="00AF74C4" w:rsidRDefault="00AF74C4" w:rsidP="00AF74C4">
      <w:pPr>
        <w:pStyle w:val="Akapitzlist"/>
        <w:spacing w:line="360" w:lineRule="auto"/>
        <w:ind w:left="1134" w:firstLine="567"/>
        <w:jc w:val="both"/>
        <w:rPr>
          <w:rFonts w:ascii="Arial" w:hAnsi="Arial" w:cs="Arial"/>
          <w:i/>
          <w:sz w:val="20"/>
          <w:szCs w:val="20"/>
        </w:rPr>
      </w:pPr>
    </w:p>
    <w:p w14:paraId="5DDF1A31" w14:textId="0FC324F1"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Mobilnoś</w:t>
      </w:r>
      <w:r>
        <w:rPr>
          <w:rFonts w:ascii="Arial" w:hAnsi="Arial" w:cs="Arial"/>
          <w:i/>
          <w:sz w:val="20"/>
          <w:szCs w:val="20"/>
        </w:rPr>
        <w:t>ci</w:t>
      </w:r>
    </w:p>
    <w:p w14:paraId="512EFF96" w14:textId="29BFFFDB" w:rsidR="00AF74C4" w:rsidRDefault="00AF74C4" w:rsidP="00AF74C4">
      <w:pPr>
        <w:pStyle w:val="Akapitzlist"/>
        <w:spacing w:line="360" w:lineRule="auto"/>
        <w:ind w:left="567" w:firstLine="709"/>
        <w:jc w:val="both"/>
        <w:rPr>
          <w:rFonts w:ascii="Arial" w:hAnsi="Arial" w:cs="Arial"/>
          <w:color w:val="000000"/>
          <w:sz w:val="20"/>
          <w:szCs w:val="20"/>
        </w:rPr>
      </w:pPr>
      <w:r w:rsidRPr="00AF74C4">
        <w:rPr>
          <w:rFonts w:ascii="Arial" w:hAnsi="Arial" w:cs="Arial"/>
          <w:color w:val="000000"/>
          <w:sz w:val="20"/>
          <w:szCs w:val="20"/>
        </w:rPr>
        <w:t xml:space="preserve">Wyzwaniem mobilności Internetu Rzeczy powstaje z faktu, że użytkownicy najczęściej mogą się przemieszczać. By klienci mogli w pełni skorzystać z serwisów standardy powinny być dostosowane </w:t>
      </w:r>
      <w:r w:rsidR="008C57CD" w:rsidRPr="00AF74C4">
        <w:rPr>
          <w:rFonts w:ascii="Arial" w:hAnsi="Arial" w:cs="Arial"/>
          <w:color w:val="000000"/>
          <w:sz w:val="20"/>
          <w:szCs w:val="20"/>
        </w:rPr>
        <w:t>scenariuszy,</w:t>
      </w:r>
      <w:r w:rsidRPr="00AF74C4">
        <w:rPr>
          <w:rFonts w:ascii="Arial" w:hAnsi="Arial" w:cs="Arial"/>
          <w:color w:val="000000"/>
          <w:sz w:val="20"/>
          <w:szCs w:val="20"/>
        </w:rPr>
        <w:t xml:space="preserve"> gdzie urządzenia są w stałym ruchu. Może to także odnosić się do Internetu Pojazdów </w:t>
      </w:r>
      <w:r w:rsidRPr="00AF74C4">
        <w:rPr>
          <w:rFonts w:ascii="Arial" w:hAnsi="Arial" w:cs="Arial"/>
          <w:i/>
          <w:iCs/>
          <w:color w:val="000000"/>
          <w:sz w:val="20"/>
          <w:szCs w:val="20"/>
        </w:rPr>
        <w:t xml:space="preserve">(Internet of </w:t>
      </w:r>
      <w:proofErr w:type="spellStart"/>
      <w:r w:rsidRPr="00AF74C4">
        <w:rPr>
          <w:rFonts w:ascii="Arial" w:hAnsi="Arial" w:cs="Arial"/>
          <w:i/>
          <w:iCs/>
          <w:color w:val="000000"/>
          <w:sz w:val="20"/>
          <w:szCs w:val="20"/>
        </w:rPr>
        <w:t>Vehicles</w:t>
      </w:r>
      <w:proofErr w:type="spellEnd"/>
      <w:r w:rsidRPr="00AF74C4">
        <w:rPr>
          <w:rFonts w:ascii="Arial" w:hAnsi="Arial" w:cs="Arial"/>
          <w:i/>
          <w:iCs/>
          <w:color w:val="000000"/>
          <w:sz w:val="20"/>
          <w:szCs w:val="20"/>
        </w:rPr>
        <w:t>)</w:t>
      </w:r>
      <w:r w:rsidRPr="00AF74C4">
        <w:rPr>
          <w:rFonts w:ascii="Arial" w:hAnsi="Arial" w:cs="Arial"/>
          <w:color w:val="000000"/>
          <w:sz w:val="20"/>
          <w:szCs w:val="20"/>
        </w:rPr>
        <w:t xml:space="preserve"> gdzie węzły stale przemieszczają się oraz chcą wymienić się informacjami np. Na temat warunków drogi, lokalizacją korków itp.</w:t>
      </w:r>
    </w:p>
    <w:p w14:paraId="015C0C01" w14:textId="77777777" w:rsidR="00AF74C4" w:rsidRPr="00AF74C4" w:rsidRDefault="00AF74C4" w:rsidP="00AF74C4">
      <w:pPr>
        <w:pStyle w:val="Akapitzlist"/>
        <w:spacing w:line="360" w:lineRule="auto"/>
        <w:jc w:val="both"/>
        <w:rPr>
          <w:rFonts w:ascii="Arial" w:hAnsi="Arial" w:cs="Arial"/>
          <w:i/>
          <w:sz w:val="20"/>
          <w:szCs w:val="20"/>
        </w:rPr>
      </w:pPr>
    </w:p>
    <w:p w14:paraId="28D4F644" w14:textId="19146072"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Wydajnoś</w:t>
      </w:r>
      <w:r>
        <w:rPr>
          <w:rFonts w:ascii="Arial" w:hAnsi="Arial" w:cs="Arial"/>
          <w:i/>
          <w:sz w:val="20"/>
          <w:szCs w:val="20"/>
        </w:rPr>
        <w:t>ci</w:t>
      </w:r>
    </w:p>
    <w:p w14:paraId="06C33CA6" w14:textId="72C7E833" w:rsidR="00AF74C4" w:rsidRPr="00865277" w:rsidRDefault="00865277" w:rsidP="00865277">
      <w:pPr>
        <w:pStyle w:val="Akapitzlist"/>
        <w:spacing w:line="360" w:lineRule="auto"/>
        <w:ind w:left="567" w:firstLine="709"/>
        <w:jc w:val="both"/>
        <w:rPr>
          <w:rFonts w:ascii="Arial" w:hAnsi="Arial" w:cs="Arial"/>
          <w:color w:val="000000"/>
          <w:sz w:val="20"/>
          <w:szCs w:val="20"/>
        </w:rPr>
      </w:pPr>
      <w:r w:rsidRPr="00865277">
        <w:rPr>
          <w:rFonts w:ascii="Arial" w:hAnsi="Arial" w:cs="Arial"/>
          <w:color w:val="000000"/>
          <w:sz w:val="20"/>
          <w:szCs w:val="20"/>
        </w:rPr>
        <w:t>Oszacowanie kryterium akceptowalnej wydajności jest bardzo trudnym problemem do zbadania. Dlatego, też wymagana jest ciągła analiza wymagań użytkowników by ocenić żądaną wydajność klientów. Wiele metryk może być zastosowanych podczas oceny wydajności, tj.: szybkość przetwarzania, szybkość komunikacji, koszt itd.</w:t>
      </w:r>
    </w:p>
    <w:p w14:paraId="7A23F45E" w14:textId="77777777" w:rsidR="00865277" w:rsidRDefault="00865277" w:rsidP="00865277">
      <w:pPr>
        <w:pStyle w:val="Akapitzlist"/>
        <w:spacing w:line="360" w:lineRule="auto"/>
        <w:jc w:val="both"/>
        <w:rPr>
          <w:rFonts w:ascii="Arial" w:hAnsi="Arial" w:cs="Arial"/>
          <w:i/>
          <w:sz w:val="20"/>
          <w:szCs w:val="20"/>
        </w:rPr>
      </w:pPr>
    </w:p>
    <w:p w14:paraId="14726266" w14:textId="0169E84F"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Zarządzani</w:t>
      </w:r>
      <w:r>
        <w:rPr>
          <w:rFonts w:ascii="Arial" w:hAnsi="Arial" w:cs="Arial"/>
          <w:i/>
          <w:sz w:val="20"/>
          <w:szCs w:val="20"/>
        </w:rPr>
        <w:t>a</w:t>
      </w:r>
    </w:p>
    <w:p w14:paraId="548CF4BB" w14:textId="7029B89F" w:rsidR="00865277" w:rsidRDefault="00865277" w:rsidP="00865277">
      <w:pPr>
        <w:pStyle w:val="Akapitzlist"/>
        <w:spacing w:line="360" w:lineRule="auto"/>
        <w:ind w:left="567" w:firstLine="709"/>
        <w:jc w:val="both"/>
        <w:rPr>
          <w:rFonts w:ascii="Arial" w:hAnsi="Arial" w:cs="Arial"/>
          <w:color w:val="000000"/>
          <w:sz w:val="20"/>
          <w:szCs w:val="20"/>
        </w:rPr>
      </w:pPr>
      <w:r w:rsidRPr="00865277">
        <w:rPr>
          <w:rFonts w:ascii="Arial" w:hAnsi="Arial" w:cs="Arial"/>
          <w:color w:val="000000"/>
          <w:sz w:val="20"/>
          <w:szCs w:val="20"/>
        </w:rPr>
        <w:t xml:space="preserve">Komunikacja pomiędzy milionami urządzeń stanowi wyzwanie w zarządzaniu tak ogromną siecią. Protokoły powinny mieć na </w:t>
      </w:r>
      <w:proofErr w:type="spellStart"/>
      <w:r w:rsidRPr="00865277">
        <w:rPr>
          <w:rFonts w:ascii="Arial" w:hAnsi="Arial" w:cs="Arial"/>
          <w:color w:val="000000"/>
          <w:sz w:val="20"/>
          <w:szCs w:val="20"/>
        </w:rPr>
        <w:t>uwadzę</w:t>
      </w:r>
      <w:proofErr w:type="spellEnd"/>
      <w:r w:rsidRPr="00865277">
        <w:rPr>
          <w:rFonts w:ascii="Arial" w:hAnsi="Arial" w:cs="Arial"/>
          <w:color w:val="000000"/>
          <w:sz w:val="20"/>
          <w:szCs w:val="20"/>
        </w:rPr>
        <w:t xml:space="preserve"> nie tylko ogromną ilość węzłów, ale także ich różnorodność. Stąd pojawia się problematyka zarządzania siecią, w której istnieje ogromna ilość obiektów o różnej specyfice.</w:t>
      </w:r>
    </w:p>
    <w:p w14:paraId="0B9C9B2F" w14:textId="77777777" w:rsidR="00865277" w:rsidRPr="00865277" w:rsidRDefault="00865277" w:rsidP="00865277">
      <w:pPr>
        <w:pStyle w:val="Akapitzlist"/>
        <w:spacing w:line="360" w:lineRule="auto"/>
        <w:ind w:left="567" w:firstLine="709"/>
        <w:jc w:val="both"/>
        <w:rPr>
          <w:rFonts w:ascii="Arial" w:hAnsi="Arial" w:cs="Arial"/>
          <w:i/>
          <w:sz w:val="20"/>
          <w:szCs w:val="20"/>
        </w:rPr>
      </w:pPr>
    </w:p>
    <w:p w14:paraId="77F6AA95" w14:textId="2C0CC38D"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Skalowalnoś</w:t>
      </w:r>
      <w:r>
        <w:rPr>
          <w:rFonts w:ascii="Arial" w:hAnsi="Arial" w:cs="Arial"/>
          <w:i/>
          <w:sz w:val="20"/>
          <w:szCs w:val="20"/>
        </w:rPr>
        <w:t>ci</w:t>
      </w:r>
    </w:p>
    <w:p w14:paraId="417C252B" w14:textId="6C5B2C83" w:rsidR="00865277" w:rsidRDefault="00865277" w:rsidP="00865277">
      <w:pPr>
        <w:pStyle w:val="Akapitzlist"/>
        <w:spacing w:line="360" w:lineRule="auto"/>
        <w:ind w:left="567" w:firstLine="709"/>
        <w:jc w:val="both"/>
        <w:rPr>
          <w:rFonts w:ascii="Arial" w:hAnsi="Arial" w:cs="Arial"/>
          <w:color w:val="000000"/>
          <w:sz w:val="20"/>
          <w:szCs w:val="20"/>
        </w:rPr>
      </w:pPr>
      <w:r w:rsidRPr="00865277">
        <w:rPr>
          <w:rFonts w:ascii="Arial" w:hAnsi="Arial" w:cs="Arial"/>
          <w:color w:val="000000"/>
          <w:sz w:val="20"/>
          <w:szCs w:val="20"/>
        </w:rPr>
        <w:t>Kryterium skalowalności odnosi się do podłączania nowych urządzeń do sieci. Architektury powinny upraszczać dodawanie nowych urządzeń poprzez przekierowania konfiguracji urządzenia na sieć. Dodatkowo dodanie kolejnego węzła nie powinno wpłynąć na jakość aktualnie udostępnianych usług w sieci.</w:t>
      </w:r>
    </w:p>
    <w:p w14:paraId="00C7848C" w14:textId="77777777" w:rsidR="00865277" w:rsidRPr="00865277" w:rsidRDefault="00865277" w:rsidP="00865277">
      <w:pPr>
        <w:pStyle w:val="Akapitzlist"/>
        <w:spacing w:line="360" w:lineRule="auto"/>
        <w:ind w:left="567" w:firstLine="709"/>
        <w:jc w:val="both"/>
        <w:rPr>
          <w:rFonts w:ascii="Arial" w:hAnsi="Arial" w:cs="Arial"/>
          <w:i/>
          <w:sz w:val="20"/>
          <w:szCs w:val="20"/>
        </w:rPr>
      </w:pPr>
    </w:p>
    <w:p w14:paraId="1AD5A4EF" w14:textId="2C162A26"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Interoperacyjnoś</w:t>
      </w:r>
      <w:r>
        <w:rPr>
          <w:rFonts w:ascii="Arial" w:hAnsi="Arial" w:cs="Arial"/>
          <w:i/>
          <w:sz w:val="20"/>
          <w:szCs w:val="20"/>
        </w:rPr>
        <w:t>ci</w:t>
      </w:r>
    </w:p>
    <w:p w14:paraId="58D7AAD9" w14:textId="660D161D" w:rsidR="00865277" w:rsidRPr="00865277" w:rsidRDefault="00865277" w:rsidP="00865277">
      <w:pPr>
        <w:pStyle w:val="Akapitzlist"/>
        <w:spacing w:line="360" w:lineRule="auto"/>
        <w:ind w:left="567" w:firstLine="709"/>
        <w:jc w:val="both"/>
        <w:rPr>
          <w:rFonts w:ascii="Arial" w:hAnsi="Arial" w:cs="Arial"/>
          <w:color w:val="000000"/>
          <w:sz w:val="20"/>
          <w:szCs w:val="20"/>
        </w:rPr>
      </w:pPr>
      <w:r w:rsidRPr="00865277">
        <w:rPr>
          <w:rFonts w:ascii="Arial" w:hAnsi="Arial" w:cs="Arial"/>
          <w:color w:val="000000"/>
          <w:sz w:val="20"/>
          <w:szCs w:val="20"/>
        </w:rPr>
        <w:t xml:space="preserve">Węzły w sieci mogą przynależeć do różnych platform. Stąd deweloperzy aplikacji oraz projektanci metod transmisji w Internecie Rzeczy muszą mieć na </w:t>
      </w:r>
      <w:proofErr w:type="spellStart"/>
      <w:r w:rsidRPr="00865277">
        <w:rPr>
          <w:rFonts w:ascii="Arial" w:hAnsi="Arial" w:cs="Arial"/>
          <w:color w:val="000000"/>
          <w:sz w:val="20"/>
          <w:szCs w:val="20"/>
        </w:rPr>
        <w:t>uwadzę</w:t>
      </w:r>
      <w:proofErr w:type="spellEnd"/>
      <w:r w:rsidRPr="00865277">
        <w:rPr>
          <w:rFonts w:ascii="Arial" w:hAnsi="Arial" w:cs="Arial"/>
          <w:color w:val="000000"/>
          <w:sz w:val="20"/>
          <w:szCs w:val="20"/>
        </w:rPr>
        <w:t xml:space="preserve"> by ich rozwiązania były kompatybilne z różnorodnymi platformami.</w:t>
      </w:r>
    </w:p>
    <w:p w14:paraId="1F164A3B" w14:textId="77777777" w:rsidR="00865277" w:rsidRDefault="00865277" w:rsidP="00865277">
      <w:pPr>
        <w:pStyle w:val="Akapitzlist"/>
        <w:spacing w:line="360" w:lineRule="auto"/>
        <w:ind w:left="1800"/>
        <w:jc w:val="both"/>
        <w:rPr>
          <w:rFonts w:ascii="Arial" w:hAnsi="Arial" w:cs="Arial"/>
          <w:i/>
          <w:sz w:val="20"/>
          <w:szCs w:val="20"/>
        </w:rPr>
      </w:pPr>
    </w:p>
    <w:p w14:paraId="0D45FDC3" w14:textId="4B159F58" w:rsidR="00AF74C4" w:rsidRDefault="00CF0C37" w:rsidP="00AF74C4">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Kryterium </w:t>
      </w:r>
      <w:r w:rsidR="00AF74C4">
        <w:rPr>
          <w:rFonts w:ascii="Arial" w:hAnsi="Arial" w:cs="Arial"/>
          <w:i/>
          <w:sz w:val="20"/>
          <w:szCs w:val="20"/>
        </w:rPr>
        <w:t>Bezpieczeństw</w:t>
      </w:r>
      <w:r>
        <w:rPr>
          <w:rFonts w:ascii="Arial" w:hAnsi="Arial" w:cs="Arial"/>
          <w:i/>
          <w:sz w:val="20"/>
          <w:szCs w:val="20"/>
        </w:rPr>
        <w:t>a</w:t>
      </w:r>
    </w:p>
    <w:p w14:paraId="0A5D5F52" w14:textId="20A76BFD" w:rsidR="00865277" w:rsidRPr="00865277" w:rsidRDefault="00865277" w:rsidP="00865277">
      <w:pPr>
        <w:spacing w:line="360" w:lineRule="auto"/>
        <w:ind w:left="567" w:firstLine="709"/>
        <w:jc w:val="both"/>
        <w:rPr>
          <w:rFonts w:ascii="Arial" w:hAnsi="Arial" w:cs="Arial"/>
          <w:i/>
          <w:sz w:val="20"/>
          <w:szCs w:val="20"/>
        </w:rPr>
      </w:pPr>
      <w:r w:rsidRPr="00865277">
        <w:rPr>
          <w:rStyle w:val="apple-tab-span"/>
          <w:rFonts w:ascii="Arial" w:hAnsi="Arial" w:cs="Arial"/>
          <w:b/>
          <w:bCs/>
          <w:color w:val="000000"/>
          <w:sz w:val="20"/>
          <w:szCs w:val="20"/>
        </w:rPr>
        <w:tab/>
      </w:r>
      <w:r w:rsidRPr="00865277">
        <w:rPr>
          <w:rFonts w:ascii="Arial" w:hAnsi="Arial" w:cs="Arial"/>
          <w:color w:val="000000"/>
          <w:sz w:val="20"/>
          <w:szCs w:val="20"/>
        </w:rPr>
        <w:t xml:space="preserve">Kryterium bezpieczeństwa odnosi się do komunikacji między węzłami zapewniając prywatność urządzeń oraz bezpieczeństwo wysyłania pakietów. Jest to także jeden z krytycznych wyzwań. Dodatkowo jest bardzo trudno zrealizować standardy, które zapewniłyby w pełni bezpieczeństwo. Edycja pakietów przez osoby atakujące może doprowadzić do podjęcia niebezpiecznych decyzji przez inne urządzenia. Generowanie fałszywego ruchu w sieci może doprowadzić do znikomej wydajności. Zapewnienie prywatności urządzeń jest oceniany jako ekstremalnie </w:t>
      </w:r>
      <w:proofErr w:type="gramStart"/>
      <w:r w:rsidRPr="00865277">
        <w:rPr>
          <w:rFonts w:ascii="Arial" w:hAnsi="Arial" w:cs="Arial"/>
          <w:color w:val="000000"/>
          <w:sz w:val="20"/>
          <w:szCs w:val="20"/>
        </w:rPr>
        <w:t>krytyczny jako,</w:t>
      </w:r>
      <w:proofErr w:type="gramEnd"/>
      <w:r w:rsidRPr="00865277">
        <w:rPr>
          <w:rFonts w:ascii="Arial" w:hAnsi="Arial" w:cs="Arial"/>
          <w:color w:val="000000"/>
          <w:sz w:val="20"/>
          <w:szCs w:val="20"/>
        </w:rPr>
        <w:t xml:space="preserve"> że może to </w:t>
      </w:r>
      <w:r w:rsidRPr="00865277">
        <w:rPr>
          <w:rFonts w:ascii="Arial" w:hAnsi="Arial" w:cs="Arial"/>
          <w:color w:val="000000"/>
          <w:sz w:val="20"/>
          <w:szCs w:val="20"/>
        </w:rPr>
        <w:lastRenderedPageBreak/>
        <w:t>doprowadzić do wielu tragedii, np. Pobieranie danych z inteligentnego domu i wykorzystanie ich przeciwko właścicielowi lub wykorzystanie informacji z pojazdu przystosowanego do pracy w Internecie Rzeczy w celu spowodowania wypadku.</w:t>
      </w:r>
    </w:p>
    <w:p w14:paraId="4219D4C5" w14:textId="77777777" w:rsidR="00AF74C4" w:rsidRPr="00AF74C4" w:rsidRDefault="00AF74C4" w:rsidP="00AF74C4">
      <w:pPr>
        <w:spacing w:line="360" w:lineRule="auto"/>
        <w:jc w:val="both"/>
        <w:rPr>
          <w:rFonts w:ascii="Arial" w:hAnsi="Arial" w:cs="Arial"/>
          <w:i/>
          <w:sz w:val="20"/>
          <w:szCs w:val="20"/>
        </w:rPr>
      </w:pPr>
    </w:p>
    <w:p w14:paraId="72FE2100" w14:textId="1FFC44D3" w:rsidR="00285133" w:rsidRPr="00285133" w:rsidRDefault="00285133" w:rsidP="00285133">
      <w:pPr>
        <w:pStyle w:val="Akapitzlist"/>
        <w:numPr>
          <w:ilvl w:val="1"/>
          <w:numId w:val="1"/>
        </w:numPr>
        <w:spacing w:line="360" w:lineRule="auto"/>
        <w:jc w:val="both"/>
        <w:rPr>
          <w:rFonts w:ascii="Arial" w:hAnsi="Arial" w:cs="Arial"/>
          <w:b/>
          <w:i/>
          <w:sz w:val="20"/>
          <w:szCs w:val="20"/>
        </w:rPr>
      </w:pPr>
      <w:r>
        <w:rPr>
          <w:rFonts w:ascii="Arial" w:hAnsi="Arial" w:cs="Arial"/>
          <w:b/>
          <w:i/>
          <w:sz w:val="20"/>
          <w:szCs w:val="20"/>
        </w:rPr>
        <w:t>Możliwości Marketingowe Internetu Rzeczy &lt;tu się da dorobić [2]&gt;</w:t>
      </w:r>
    </w:p>
    <w:p w14:paraId="5371CAA0" w14:textId="77777777" w:rsidR="00635059" w:rsidRPr="008A687C" w:rsidRDefault="00635059" w:rsidP="00635059">
      <w:pPr>
        <w:pStyle w:val="Akapitzlist"/>
        <w:spacing w:line="360" w:lineRule="auto"/>
        <w:jc w:val="both"/>
        <w:rPr>
          <w:rFonts w:ascii="Arial" w:hAnsi="Arial" w:cs="Arial"/>
          <w:sz w:val="20"/>
          <w:szCs w:val="20"/>
        </w:rPr>
      </w:pPr>
    </w:p>
    <w:p w14:paraId="6D0DAE86" w14:textId="49C41C6B" w:rsidR="00D017D9" w:rsidRPr="008E234F" w:rsidRDefault="00D017D9" w:rsidP="00320772">
      <w:pPr>
        <w:pStyle w:val="Akapitzlist"/>
        <w:spacing w:line="360" w:lineRule="auto"/>
        <w:jc w:val="both"/>
        <w:rPr>
          <w:rFonts w:ascii="Arial" w:hAnsi="Arial" w:cs="Arial"/>
          <w:b/>
          <w:sz w:val="20"/>
          <w:szCs w:val="20"/>
        </w:rPr>
      </w:pPr>
    </w:p>
    <w:p w14:paraId="64406D42" w14:textId="0FB3E28E" w:rsidR="00320772" w:rsidRDefault="00A637A3" w:rsidP="00320772">
      <w:pPr>
        <w:pStyle w:val="Akapitzlist"/>
        <w:spacing w:line="360" w:lineRule="auto"/>
        <w:jc w:val="both"/>
        <w:rPr>
          <w:rFonts w:ascii="Arial" w:hAnsi="Arial" w:cs="Arial"/>
          <w:b/>
          <w:sz w:val="24"/>
          <w:szCs w:val="24"/>
        </w:rPr>
      </w:pPr>
      <w:r>
        <w:rPr>
          <w:noProof/>
        </w:rPr>
        <w:drawing>
          <wp:inline distT="0" distB="0" distL="0" distR="0" wp14:anchorId="03071A63" wp14:editId="368A75BC">
            <wp:extent cx="5399405" cy="3077845"/>
            <wp:effectExtent l="0" t="0" r="10795" b="8255"/>
            <wp:docPr id="1" name="Wykres 1">
              <a:extLst xmlns:a="http://schemas.openxmlformats.org/drawingml/2006/main">
                <a:ext uri="{FF2B5EF4-FFF2-40B4-BE49-F238E27FC236}">
                  <a16:creationId xmlns:a16="http://schemas.microsoft.com/office/drawing/2014/main" id="{7274709E-61EB-45E4-86B3-288D6682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09629C" w14:textId="62326349" w:rsidR="008E234F" w:rsidRPr="008E234F" w:rsidRDefault="008E234F" w:rsidP="008E234F">
      <w:pPr>
        <w:spacing w:after="0" w:line="240" w:lineRule="auto"/>
        <w:ind w:left="708" w:firstLine="708"/>
        <w:jc w:val="center"/>
        <w:rPr>
          <w:rFonts w:ascii="Arial" w:eastAsia="Times New Roman" w:hAnsi="Arial" w:cs="Arial"/>
          <w:color w:val="000000"/>
          <w:sz w:val="18"/>
          <w:szCs w:val="18"/>
          <w:lang w:eastAsia="pl-PL"/>
        </w:rPr>
      </w:pPr>
      <w:r w:rsidRPr="008E234F">
        <w:rPr>
          <w:rFonts w:ascii="Arial" w:eastAsia="Times New Roman" w:hAnsi="Arial" w:cs="Arial"/>
          <w:color w:val="000000"/>
          <w:sz w:val="18"/>
          <w:szCs w:val="18"/>
          <w:lang w:eastAsia="pl-PL"/>
        </w:rPr>
        <w:t>Rys. 1.1 Potencjalny ekonomiczny wpływ aplikacji Internetu Rzeczy</w:t>
      </w:r>
      <w:r w:rsidR="00271BDA">
        <w:rPr>
          <w:rFonts w:ascii="Arial" w:eastAsia="Times New Roman" w:hAnsi="Arial" w:cs="Arial"/>
          <w:color w:val="000000"/>
          <w:sz w:val="18"/>
          <w:szCs w:val="18"/>
          <w:lang w:eastAsia="pl-PL"/>
        </w:rPr>
        <w:t xml:space="preserve"> [3]</w:t>
      </w:r>
    </w:p>
    <w:p w14:paraId="603E4482" w14:textId="77777777" w:rsidR="008E234F" w:rsidRDefault="008E234F" w:rsidP="008E234F">
      <w:pPr>
        <w:spacing w:after="0" w:line="360" w:lineRule="auto"/>
        <w:ind w:left="708" w:firstLine="708"/>
        <w:jc w:val="both"/>
        <w:rPr>
          <w:rFonts w:ascii="Arial" w:eastAsia="Times New Roman" w:hAnsi="Arial" w:cs="Arial"/>
          <w:color w:val="000000"/>
          <w:sz w:val="20"/>
          <w:szCs w:val="20"/>
          <w:lang w:eastAsia="pl-PL"/>
        </w:rPr>
      </w:pPr>
    </w:p>
    <w:p w14:paraId="3E1441E1" w14:textId="60E60DC1" w:rsidR="00D017D9" w:rsidRPr="00D017D9" w:rsidRDefault="00D017D9" w:rsidP="008E234F">
      <w:pPr>
        <w:spacing w:after="0" w:line="360" w:lineRule="auto"/>
        <w:ind w:left="708" w:firstLine="708"/>
        <w:jc w:val="both"/>
        <w:rPr>
          <w:rFonts w:ascii="Times New Roman" w:eastAsia="Times New Roman" w:hAnsi="Times New Roman" w:cs="Times New Roman"/>
          <w:sz w:val="20"/>
          <w:szCs w:val="20"/>
          <w:lang w:eastAsia="pl-PL"/>
        </w:rPr>
      </w:pPr>
      <w:r w:rsidRPr="00D017D9">
        <w:rPr>
          <w:rFonts w:ascii="Arial" w:eastAsia="Times New Roman" w:hAnsi="Arial" w:cs="Arial"/>
          <w:color w:val="000000"/>
          <w:sz w:val="20"/>
          <w:szCs w:val="20"/>
          <w:lang w:eastAsia="pl-PL"/>
        </w:rPr>
        <w:t>Należy podkreślić ogromne możliwości marketingowe Internetu Rzeczy. Aktualnie rynek oferuje bardzo szeroki wachlarz sprzętu elektronicznego, który jest kompatybilny ze środowiskiem internetowym. W ogromnych ilościach są sprzedawane aparaty komórkowe, tablety, sprzęty wyposażone w mikrokontrolery oraz sensory. Przewiduje się, że pod koniec 2020 roku zostanie osiągnięta sprzedaż 212 milionów obiektów wyposażonych w funkcjonalności internetowe [</w:t>
      </w:r>
      <w:r w:rsidR="008D45A6">
        <w:rPr>
          <w:rFonts w:ascii="Arial" w:eastAsia="Times New Roman" w:hAnsi="Arial" w:cs="Arial"/>
          <w:color w:val="000000"/>
          <w:sz w:val="20"/>
          <w:szCs w:val="20"/>
          <w:lang w:eastAsia="pl-PL"/>
        </w:rPr>
        <w:t>3</w:t>
      </w:r>
      <w:r w:rsidRPr="00D017D9">
        <w:rPr>
          <w:rFonts w:ascii="Arial" w:eastAsia="Times New Roman" w:hAnsi="Arial" w:cs="Arial"/>
          <w:color w:val="000000"/>
          <w:sz w:val="20"/>
          <w:szCs w:val="20"/>
          <w:lang w:eastAsia="pl-PL"/>
        </w:rPr>
        <w:t>].</w:t>
      </w:r>
    </w:p>
    <w:p w14:paraId="131650DC" w14:textId="65911CAE" w:rsidR="00D017D9" w:rsidRDefault="00D017D9" w:rsidP="00D017D9">
      <w:pPr>
        <w:spacing w:after="0" w:line="360" w:lineRule="auto"/>
        <w:ind w:left="690"/>
        <w:jc w:val="both"/>
        <w:rPr>
          <w:rFonts w:ascii="Arial" w:eastAsia="Times New Roman" w:hAnsi="Arial" w:cs="Arial"/>
          <w:color w:val="000000"/>
          <w:sz w:val="20"/>
          <w:szCs w:val="20"/>
          <w:lang w:eastAsia="pl-PL"/>
        </w:rPr>
      </w:pPr>
      <w:r w:rsidRPr="00D017D9">
        <w:rPr>
          <w:rFonts w:ascii="Arial" w:eastAsia="Times New Roman" w:hAnsi="Arial" w:cs="Arial"/>
          <w:color w:val="000000"/>
          <w:sz w:val="20"/>
          <w:szCs w:val="20"/>
          <w:lang w:eastAsia="pl-PL"/>
        </w:rPr>
        <w:t xml:space="preserve">To nie jest koniec pozytywnych prognoz ekonomicznych. Oczekuje się, że w roku 2022 komunikacja M2M będzie wykorzystywać 45% ruchu internetowego [2]. </w:t>
      </w:r>
      <w:r w:rsidR="008D45A6">
        <w:rPr>
          <w:rFonts w:ascii="Arial" w:eastAsia="Times New Roman" w:hAnsi="Arial" w:cs="Arial"/>
          <w:color w:val="000000"/>
          <w:sz w:val="20"/>
          <w:szCs w:val="20"/>
          <w:lang w:eastAsia="pl-PL"/>
        </w:rPr>
        <w:t>Dodatkowo autorzy artykułu</w:t>
      </w:r>
      <w:r w:rsidRPr="00D017D9">
        <w:rPr>
          <w:rFonts w:ascii="Arial" w:eastAsia="Times New Roman" w:hAnsi="Arial" w:cs="Arial"/>
          <w:color w:val="000000"/>
          <w:sz w:val="20"/>
          <w:szCs w:val="20"/>
          <w:lang w:eastAsia="pl-PL"/>
        </w:rPr>
        <w:t xml:space="preserve"> [</w:t>
      </w:r>
      <w:r w:rsidR="00271BDA">
        <w:rPr>
          <w:rFonts w:ascii="Arial" w:eastAsia="Times New Roman" w:hAnsi="Arial" w:cs="Arial"/>
          <w:color w:val="000000"/>
          <w:sz w:val="20"/>
          <w:szCs w:val="20"/>
          <w:lang w:eastAsia="pl-PL"/>
        </w:rPr>
        <w:t>2</w:t>
      </w:r>
      <w:r w:rsidRPr="00D017D9">
        <w:rPr>
          <w:rFonts w:ascii="Arial" w:eastAsia="Times New Roman" w:hAnsi="Arial" w:cs="Arial"/>
          <w:color w:val="000000"/>
          <w:sz w:val="20"/>
          <w:szCs w:val="20"/>
          <w:lang w:eastAsia="pl-PL"/>
        </w:rPr>
        <w:t xml:space="preserve">] </w:t>
      </w:r>
      <w:r w:rsidR="008D45A6">
        <w:rPr>
          <w:rFonts w:ascii="Arial" w:eastAsia="Times New Roman" w:hAnsi="Arial" w:cs="Arial"/>
          <w:color w:val="000000"/>
          <w:sz w:val="20"/>
          <w:szCs w:val="20"/>
          <w:lang w:eastAsia="pl-PL"/>
        </w:rPr>
        <w:t>zauważają</w:t>
      </w:r>
      <w:r w:rsidRPr="00D017D9">
        <w:rPr>
          <w:rFonts w:ascii="Arial" w:eastAsia="Times New Roman" w:hAnsi="Arial" w:cs="Arial"/>
          <w:color w:val="000000"/>
          <w:sz w:val="20"/>
          <w:szCs w:val="20"/>
          <w:lang w:eastAsia="pl-PL"/>
        </w:rPr>
        <w:t>, że sprzedaż przedmiotów Internetu Rzeczy może osiągnąć</w:t>
      </w:r>
      <w:r w:rsidR="008D45A6">
        <w:rPr>
          <w:rFonts w:ascii="Arial" w:eastAsia="Times New Roman" w:hAnsi="Arial" w:cs="Arial"/>
          <w:color w:val="000000"/>
          <w:sz w:val="20"/>
          <w:szCs w:val="20"/>
          <w:lang w:eastAsia="pl-PL"/>
        </w:rPr>
        <w:t xml:space="preserve"> nawet </w:t>
      </w:r>
      <w:r w:rsidRPr="00D017D9">
        <w:rPr>
          <w:rFonts w:ascii="Arial" w:eastAsia="Times New Roman" w:hAnsi="Arial" w:cs="Arial"/>
          <w:color w:val="000000"/>
          <w:sz w:val="20"/>
          <w:szCs w:val="20"/>
          <w:lang w:eastAsia="pl-PL"/>
        </w:rPr>
        <w:t xml:space="preserve">od $2.7 trylionów do $6.2 trylionów. </w:t>
      </w:r>
      <w:r w:rsidR="00271BDA">
        <w:rPr>
          <w:rFonts w:ascii="Arial" w:eastAsia="Times New Roman" w:hAnsi="Arial" w:cs="Arial"/>
          <w:color w:val="000000"/>
          <w:sz w:val="20"/>
          <w:szCs w:val="20"/>
          <w:lang w:eastAsia="pl-PL"/>
        </w:rPr>
        <w:t xml:space="preserve">Rysunek 1.1 przedstawia potencjalny obrót pieniędzy w zależności od środowiska, w którym miałyby pracować dedykowane aplikacje </w:t>
      </w:r>
      <w:proofErr w:type="spellStart"/>
      <w:r w:rsidR="00271BDA">
        <w:rPr>
          <w:rFonts w:ascii="Arial" w:eastAsia="Times New Roman" w:hAnsi="Arial" w:cs="Arial"/>
          <w:color w:val="000000"/>
          <w:sz w:val="20"/>
          <w:szCs w:val="20"/>
          <w:lang w:eastAsia="pl-PL"/>
        </w:rPr>
        <w:t>IoT</w:t>
      </w:r>
      <w:proofErr w:type="spellEnd"/>
      <w:r w:rsidR="00271BDA">
        <w:rPr>
          <w:rFonts w:ascii="Arial" w:eastAsia="Times New Roman" w:hAnsi="Arial" w:cs="Arial"/>
          <w:color w:val="000000"/>
          <w:sz w:val="20"/>
          <w:szCs w:val="20"/>
          <w:lang w:eastAsia="pl-PL"/>
        </w:rPr>
        <w:t xml:space="preserve">. </w:t>
      </w:r>
      <w:r w:rsidR="00C67963">
        <w:rPr>
          <w:rFonts w:ascii="Arial" w:eastAsia="Times New Roman" w:hAnsi="Arial" w:cs="Arial"/>
          <w:color w:val="000000"/>
          <w:sz w:val="20"/>
          <w:szCs w:val="20"/>
          <w:lang w:eastAsia="pl-PL"/>
        </w:rPr>
        <w:t xml:space="preserve">Aspekt marketingowy Internetu Rzeczy jest znacznie szerszy. To nie tylko przewidywania jakie zyski wygenerują </w:t>
      </w:r>
      <w:r w:rsidR="00D964B6">
        <w:rPr>
          <w:rFonts w:ascii="Arial" w:eastAsia="Times New Roman" w:hAnsi="Arial" w:cs="Arial"/>
          <w:color w:val="000000"/>
          <w:sz w:val="20"/>
          <w:szCs w:val="20"/>
          <w:lang w:eastAsia="pl-PL"/>
        </w:rPr>
        <w:t>ww.</w:t>
      </w:r>
      <w:r w:rsidR="00C67963">
        <w:rPr>
          <w:rFonts w:ascii="Arial" w:eastAsia="Times New Roman" w:hAnsi="Arial" w:cs="Arial"/>
          <w:color w:val="000000"/>
          <w:sz w:val="20"/>
          <w:szCs w:val="20"/>
          <w:lang w:eastAsia="pl-PL"/>
        </w:rPr>
        <w:t xml:space="preserve"> systemy, ale</w:t>
      </w:r>
      <w:r w:rsidR="00D964B6">
        <w:rPr>
          <w:rFonts w:ascii="Arial" w:eastAsia="Times New Roman" w:hAnsi="Arial" w:cs="Arial"/>
          <w:color w:val="000000"/>
          <w:sz w:val="20"/>
          <w:szCs w:val="20"/>
          <w:lang w:eastAsia="pl-PL"/>
        </w:rPr>
        <w:t xml:space="preserve"> również</w:t>
      </w:r>
      <w:r w:rsidR="00C67963">
        <w:rPr>
          <w:rFonts w:ascii="Arial" w:eastAsia="Times New Roman" w:hAnsi="Arial" w:cs="Arial"/>
          <w:color w:val="000000"/>
          <w:sz w:val="20"/>
          <w:szCs w:val="20"/>
          <w:lang w:eastAsia="pl-PL"/>
        </w:rPr>
        <w:t xml:space="preserve"> jakie oszczędności mogą być </w:t>
      </w:r>
      <w:r w:rsidR="00D964B6">
        <w:rPr>
          <w:rFonts w:ascii="Arial" w:eastAsia="Times New Roman" w:hAnsi="Arial" w:cs="Arial"/>
          <w:color w:val="000000"/>
          <w:sz w:val="20"/>
          <w:szCs w:val="20"/>
          <w:lang w:eastAsia="pl-PL"/>
        </w:rPr>
        <w:t>uzyskane, tj.:</w:t>
      </w:r>
    </w:p>
    <w:p w14:paraId="0B063D78" w14:textId="1E6F206C"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sidRPr="00D964B6">
        <w:rPr>
          <w:rFonts w:ascii="Arial" w:eastAsia="Times New Roman" w:hAnsi="Arial" w:cs="Arial"/>
          <w:sz w:val="20"/>
          <w:szCs w:val="20"/>
          <w:lang w:eastAsia="pl-PL"/>
        </w:rPr>
        <w:t xml:space="preserve">Opieka zdrowotna </w:t>
      </w:r>
      <w:r>
        <w:rPr>
          <w:rFonts w:ascii="Arial" w:eastAsia="Times New Roman" w:hAnsi="Arial" w:cs="Arial"/>
          <w:sz w:val="20"/>
          <w:szCs w:val="20"/>
          <w:lang w:eastAsia="pl-PL"/>
        </w:rPr>
        <w:t>–</w:t>
      </w:r>
      <w:r w:rsidRPr="00D964B6">
        <w:rPr>
          <w:rFonts w:ascii="Arial" w:eastAsia="Times New Roman" w:hAnsi="Arial" w:cs="Arial"/>
          <w:sz w:val="20"/>
          <w:szCs w:val="20"/>
          <w:lang w:eastAsia="pl-PL"/>
        </w:rPr>
        <w:t xml:space="preserve"> </w:t>
      </w:r>
      <w:r>
        <w:rPr>
          <w:rFonts w:ascii="Arial" w:eastAsia="Times New Roman" w:hAnsi="Arial" w:cs="Arial"/>
          <w:sz w:val="20"/>
          <w:szCs w:val="20"/>
          <w:lang w:eastAsia="pl-PL"/>
        </w:rPr>
        <w:t xml:space="preserve">monitorowanie pacjentów za pomocą sensorów może być znacznie wydajniejsze, byłby dodatkowym wsparciem dla pielęgniarek oraz jest </w:t>
      </w:r>
      <w:r>
        <w:rPr>
          <w:rFonts w:ascii="Arial" w:eastAsia="Times New Roman" w:hAnsi="Arial" w:cs="Arial"/>
          <w:sz w:val="20"/>
          <w:szCs w:val="20"/>
          <w:lang w:eastAsia="pl-PL"/>
        </w:rPr>
        <w:lastRenderedPageBreak/>
        <w:t>tańsze ze względu na mniejsze koszty utrzymania sensorów niż zatrudnienie dodatkowych pracowników.</w:t>
      </w:r>
    </w:p>
    <w:p w14:paraId="283B9CB6" w14:textId="7CFD50E6"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 xml:space="preserve">Przemysł </w:t>
      </w:r>
      <w:r w:rsidR="00FA3376">
        <w:rPr>
          <w:rFonts w:ascii="Arial" w:eastAsia="Times New Roman" w:hAnsi="Arial" w:cs="Arial"/>
          <w:sz w:val="20"/>
          <w:szCs w:val="20"/>
          <w:lang w:eastAsia="pl-PL"/>
        </w:rPr>
        <w:t>–</w:t>
      </w:r>
      <w:r>
        <w:rPr>
          <w:rFonts w:ascii="Arial" w:eastAsia="Times New Roman" w:hAnsi="Arial" w:cs="Arial"/>
          <w:sz w:val="20"/>
          <w:szCs w:val="20"/>
          <w:lang w:eastAsia="pl-PL"/>
        </w:rPr>
        <w:t xml:space="preserve"> </w:t>
      </w:r>
      <w:r w:rsidR="00FA3376">
        <w:rPr>
          <w:rFonts w:ascii="Arial" w:eastAsia="Times New Roman" w:hAnsi="Arial" w:cs="Arial"/>
          <w:sz w:val="20"/>
          <w:szCs w:val="20"/>
          <w:lang w:eastAsia="pl-PL"/>
        </w:rPr>
        <w:t>aktualnie firmy już automatyzują produkcję kupując maszyny dedykowane zamiast zatrudniać pracowników. Jest to spowodowane tym, że maszyny są efektywniejsze oraz mogą pracować bez przerwy przez długi czas. Dostosowanie maszyn do technologii Internetu Rzeczy może wygenerować dodatkowe oszczędności poprzez aktualizację wiedzy maszyn w celu optymalizacji działań.</w:t>
      </w:r>
    </w:p>
    <w:p w14:paraId="1ADD980A" w14:textId="7AE60683"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Infrastruktura miejska</w:t>
      </w:r>
      <w:r w:rsidR="00FA3376">
        <w:rPr>
          <w:rFonts w:ascii="Arial" w:eastAsia="Times New Roman" w:hAnsi="Arial" w:cs="Arial"/>
          <w:sz w:val="20"/>
          <w:szCs w:val="20"/>
          <w:lang w:eastAsia="pl-PL"/>
        </w:rPr>
        <w:t xml:space="preserve"> – jednym z celów Internetu Rzeczy jest komunikacja pomiędzy pojazdami, a infrastrukturą miejską </w:t>
      </w:r>
      <w:r w:rsidR="00FA3376">
        <w:rPr>
          <w:rFonts w:ascii="Arial" w:eastAsia="Times New Roman" w:hAnsi="Arial" w:cs="Arial"/>
          <w:i/>
          <w:sz w:val="20"/>
          <w:szCs w:val="20"/>
          <w:lang w:eastAsia="pl-PL"/>
        </w:rPr>
        <w:t>(</w:t>
      </w:r>
      <w:proofErr w:type="spellStart"/>
      <w:r w:rsidR="00FA3376">
        <w:rPr>
          <w:rFonts w:ascii="Arial" w:eastAsia="Times New Roman" w:hAnsi="Arial" w:cs="Arial"/>
          <w:i/>
          <w:sz w:val="20"/>
          <w:szCs w:val="20"/>
          <w:lang w:eastAsia="pl-PL"/>
        </w:rPr>
        <w:t>eng</w:t>
      </w:r>
      <w:proofErr w:type="spellEnd"/>
      <w:r w:rsidR="00FA3376">
        <w:rPr>
          <w:rFonts w:ascii="Arial" w:eastAsia="Times New Roman" w:hAnsi="Arial" w:cs="Arial"/>
          <w:i/>
          <w:sz w:val="20"/>
          <w:szCs w:val="20"/>
          <w:lang w:eastAsia="pl-PL"/>
        </w:rPr>
        <w:t xml:space="preserve">. Vehicle-2-Infrastructure). </w:t>
      </w:r>
      <w:r w:rsidR="00FA3376">
        <w:rPr>
          <w:rFonts w:ascii="Arial" w:eastAsia="Times New Roman" w:hAnsi="Arial" w:cs="Arial"/>
          <w:sz w:val="20"/>
          <w:szCs w:val="20"/>
          <w:lang w:eastAsia="pl-PL"/>
        </w:rPr>
        <w:t xml:space="preserve">Takie podejście miałoby na celu zredukowanie korków oraz skrócenie czasu podróży. </w:t>
      </w:r>
    </w:p>
    <w:p w14:paraId="7CC1905E" w14:textId="3F787FAA" w:rsidR="00D964B6" w:rsidRDefault="00D964B6" w:rsidP="0099580D">
      <w:pPr>
        <w:pStyle w:val="Akapitzlist"/>
        <w:numPr>
          <w:ilvl w:val="0"/>
          <w:numId w:val="13"/>
        </w:numPr>
        <w:spacing w:after="0" w:line="360" w:lineRule="auto"/>
        <w:ind w:left="1416" w:hanging="366"/>
        <w:jc w:val="both"/>
        <w:rPr>
          <w:rFonts w:ascii="Arial" w:eastAsia="Times New Roman" w:hAnsi="Arial" w:cs="Arial"/>
          <w:sz w:val="20"/>
          <w:szCs w:val="20"/>
          <w:lang w:eastAsia="pl-PL"/>
        </w:rPr>
      </w:pPr>
      <w:r>
        <w:rPr>
          <w:rFonts w:ascii="Arial" w:eastAsia="Times New Roman" w:hAnsi="Arial" w:cs="Arial"/>
          <w:sz w:val="20"/>
          <w:szCs w:val="20"/>
          <w:lang w:eastAsia="pl-PL"/>
        </w:rPr>
        <w:t>Elektryka</w:t>
      </w:r>
      <w:r w:rsidR="00FA3376">
        <w:rPr>
          <w:rFonts w:ascii="Arial" w:eastAsia="Times New Roman" w:hAnsi="Arial" w:cs="Arial"/>
          <w:sz w:val="20"/>
          <w:szCs w:val="20"/>
          <w:lang w:eastAsia="pl-PL"/>
        </w:rPr>
        <w:t xml:space="preserve"> – </w:t>
      </w:r>
      <w:r w:rsidR="0099580D">
        <w:rPr>
          <w:rFonts w:ascii="Arial" w:eastAsia="Times New Roman" w:hAnsi="Arial" w:cs="Arial"/>
          <w:sz w:val="20"/>
          <w:szCs w:val="20"/>
          <w:lang w:eastAsia="pl-PL"/>
        </w:rPr>
        <w:t xml:space="preserve">monitorowanie linii elektrycznych może spowodować redukcję awarii. </w:t>
      </w:r>
      <w:r w:rsidR="005B072F">
        <w:rPr>
          <w:rFonts w:ascii="Arial" w:eastAsia="Times New Roman" w:hAnsi="Arial" w:cs="Arial"/>
          <w:sz w:val="20"/>
          <w:szCs w:val="20"/>
          <w:lang w:eastAsia="pl-PL"/>
        </w:rPr>
        <w:t>Dodatkowe oszczędności mogłyby wyniknąć z lepszego zarządzania prądem w mieszkaniach w celu automatycznego włączania i wyłączania urządzeń.</w:t>
      </w:r>
      <w:r w:rsidR="0099580D">
        <w:rPr>
          <w:rFonts w:ascii="Arial" w:eastAsia="Times New Roman" w:hAnsi="Arial" w:cs="Arial"/>
          <w:sz w:val="20"/>
          <w:szCs w:val="20"/>
          <w:lang w:eastAsia="pl-PL"/>
        </w:rPr>
        <w:t xml:space="preserve"> </w:t>
      </w:r>
    </w:p>
    <w:p w14:paraId="68B0605C" w14:textId="51342844"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Bezpieczeństwo</w:t>
      </w:r>
      <w:r w:rsidR="0099580D">
        <w:rPr>
          <w:rFonts w:ascii="Arial" w:eastAsia="Times New Roman" w:hAnsi="Arial" w:cs="Arial"/>
          <w:sz w:val="20"/>
          <w:szCs w:val="20"/>
          <w:lang w:eastAsia="pl-PL"/>
        </w:rPr>
        <w:t xml:space="preserve"> – przewiduje się, że potencjał Internetu Rzeczy może znacznie zredukować przestępczość w miastach poprzez lepsze wsparcie monitorowania miast.</w:t>
      </w:r>
    </w:p>
    <w:p w14:paraId="2E285CDD" w14:textId="6B0324C4"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Wydobywanie surowców</w:t>
      </w:r>
      <w:r w:rsidR="00BD44CB">
        <w:rPr>
          <w:rFonts w:ascii="Arial" w:eastAsia="Times New Roman" w:hAnsi="Arial" w:cs="Arial"/>
          <w:sz w:val="20"/>
          <w:szCs w:val="20"/>
          <w:lang w:eastAsia="pl-PL"/>
        </w:rPr>
        <w:t xml:space="preserve"> </w:t>
      </w:r>
      <w:r w:rsidR="0099580D">
        <w:rPr>
          <w:rFonts w:ascii="Arial" w:eastAsia="Times New Roman" w:hAnsi="Arial" w:cs="Arial"/>
          <w:sz w:val="20"/>
          <w:szCs w:val="20"/>
          <w:lang w:eastAsia="pl-PL"/>
        </w:rPr>
        <w:t>–</w:t>
      </w:r>
      <w:r w:rsidR="00BD44CB">
        <w:rPr>
          <w:rFonts w:ascii="Arial" w:eastAsia="Times New Roman" w:hAnsi="Arial" w:cs="Arial"/>
          <w:sz w:val="20"/>
          <w:szCs w:val="20"/>
          <w:lang w:eastAsia="pl-PL"/>
        </w:rPr>
        <w:t xml:space="preserve"> </w:t>
      </w:r>
      <w:r w:rsidR="0099580D">
        <w:rPr>
          <w:rFonts w:ascii="Arial" w:eastAsia="Times New Roman" w:hAnsi="Arial" w:cs="Arial"/>
          <w:sz w:val="20"/>
          <w:szCs w:val="20"/>
          <w:lang w:eastAsia="pl-PL"/>
        </w:rPr>
        <w:t xml:space="preserve">przekształcanie kopalni w kopalnie inteligentne dałyby lepsze rozwiązania monitorowania aktualnych warunków odnośnie zjawisk sejsmicznych, temperatur czy też obecność szkodliwych gazów dla człowieka. </w:t>
      </w:r>
    </w:p>
    <w:p w14:paraId="09DFFCEE" w14:textId="5B291A94" w:rsid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Sprzedaż detaliczna</w:t>
      </w:r>
      <w:r w:rsidR="00BD44CB">
        <w:rPr>
          <w:rFonts w:ascii="Arial" w:eastAsia="Times New Roman" w:hAnsi="Arial" w:cs="Arial"/>
          <w:sz w:val="20"/>
          <w:szCs w:val="20"/>
          <w:lang w:eastAsia="pl-PL"/>
        </w:rPr>
        <w:t xml:space="preserve"> – technologie sensoryczne oraz ich skomunikowanie stworzyłyby nową możliwość zarządzania logistyką. Poprzez wiedzę aktualną w czasie rzeczywistym na temat dróg logistycy byliby w stanie optymalniej dobierać drogi transportu.</w:t>
      </w:r>
    </w:p>
    <w:p w14:paraId="03F22514" w14:textId="33A73488" w:rsidR="00D964B6" w:rsidRPr="00D964B6" w:rsidRDefault="00D964B6" w:rsidP="00D964B6">
      <w:pPr>
        <w:pStyle w:val="Akapitzlist"/>
        <w:numPr>
          <w:ilvl w:val="0"/>
          <w:numId w:val="13"/>
        </w:numPr>
        <w:spacing w:after="0" w:line="360" w:lineRule="auto"/>
        <w:jc w:val="both"/>
        <w:rPr>
          <w:rFonts w:ascii="Arial" w:eastAsia="Times New Roman" w:hAnsi="Arial" w:cs="Arial"/>
          <w:sz w:val="20"/>
          <w:szCs w:val="20"/>
          <w:lang w:eastAsia="pl-PL"/>
        </w:rPr>
      </w:pPr>
      <w:r>
        <w:rPr>
          <w:rFonts w:ascii="Arial" w:eastAsia="Times New Roman" w:hAnsi="Arial" w:cs="Arial"/>
          <w:sz w:val="20"/>
          <w:szCs w:val="20"/>
          <w:lang w:eastAsia="pl-PL"/>
        </w:rPr>
        <w:t>Motoryzacja</w:t>
      </w:r>
      <w:r w:rsidR="00BD44CB">
        <w:rPr>
          <w:rFonts w:ascii="Arial" w:eastAsia="Times New Roman" w:hAnsi="Arial" w:cs="Arial"/>
          <w:sz w:val="20"/>
          <w:szCs w:val="20"/>
          <w:lang w:eastAsia="pl-PL"/>
        </w:rPr>
        <w:t xml:space="preserve"> – komunikacja pomiędzy pojazdami </w:t>
      </w:r>
      <w:r w:rsidR="00BD44CB">
        <w:rPr>
          <w:rFonts w:ascii="Arial" w:eastAsia="Times New Roman" w:hAnsi="Arial" w:cs="Arial"/>
          <w:i/>
          <w:sz w:val="20"/>
          <w:szCs w:val="20"/>
          <w:lang w:eastAsia="pl-PL"/>
        </w:rPr>
        <w:t>(</w:t>
      </w:r>
      <w:proofErr w:type="spellStart"/>
      <w:r w:rsidR="00BD44CB">
        <w:rPr>
          <w:rFonts w:ascii="Arial" w:eastAsia="Times New Roman" w:hAnsi="Arial" w:cs="Arial"/>
          <w:i/>
          <w:sz w:val="20"/>
          <w:szCs w:val="20"/>
          <w:lang w:eastAsia="pl-PL"/>
        </w:rPr>
        <w:t>eng</w:t>
      </w:r>
      <w:proofErr w:type="spellEnd"/>
      <w:r w:rsidR="00BD44CB">
        <w:rPr>
          <w:rFonts w:ascii="Arial" w:eastAsia="Times New Roman" w:hAnsi="Arial" w:cs="Arial"/>
          <w:i/>
          <w:sz w:val="20"/>
          <w:szCs w:val="20"/>
          <w:lang w:eastAsia="pl-PL"/>
        </w:rPr>
        <w:t>. Vehicle-2-Vehicle)</w:t>
      </w:r>
      <w:r w:rsidR="00BD44CB">
        <w:rPr>
          <w:rFonts w:ascii="Arial" w:eastAsia="Times New Roman" w:hAnsi="Arial" w:cs="Arial"/>
          <w:sz w:val="20"/>
          <w:szCs w:val="20"/>
          <w:lang w:eastAsia="pl-PL"/>
        </w:rPr>
        <w:t xml:space="preserve"> daje dodatkową jakość dla ekologii. Większa wiedza kierowcy, np. o lokalizacji korków lub wypadków, o stanie nawierzchni lub o preferowanej prędkości by płynniej przejechać dany odcinek. Taka strategia sprawiłaby, że pojazdy </w:t>
      </w:r>
      <w:proofErr w:type="spellStart"/>
      <w:r w:rsidR="00BD44CB">
        <w:rPr>
          <w:rFonts w:ascii="Arial" w:eastAsia="Times New Roman" w:hAnsi="Arial" w:cs="Arial"/>
          <w:sz w:val="20"/>
          <w:szCs w:val="20"/>
          <w:lang w:eastAsia="pl-PL"/>
        </w:rPr>
        <w:t>spalalałyby</w:t>
      </w:r>
      <w:proofErr w:type="spellEnd"/>
      <w:r w:rsidR="00BD44CB">
        <w:rPr>
          <w:rFonts w:ascii="Arial" w:eastAsia="Times New Roman" w:hAnsi="Arial" w:cs="Arial"/>
          <w:sz w:val="20"/>
          <w:szCs w:val="20"/>
          <w:lang w:eastAsia="pl-PL"/>
        </w:rPr>
        <w:t xml:space="preserve"> mniej paliwa oraz generowały mniej CO2.</w:t>
      </w:r>
    </w:p>
    <w:p w14:paraId="6ED2E758" w14:textId="2C01FBC7" w:rsidR="00320772" w:rsidRDefault="00320772" w:rsidP="00320772">
      <w:pPr>
        <w:pStyle w:val="Akapitzlist"/>
        <w:spacing w:line="360" w:lineRule="auto"/>
        <w:jc w:val="both"/>
        <w:rPr>
          <w:rFonts w:ascii="Arial" w:hAnsi="Arial" w:cs="Arial"/>
          <w:b/>
          <w:sz w:val="24"/>
          <w:szCs w:val="24"/>
        </w:rPr>
      </w:pPr>
    </w:p>
    <w:p w14:paraId="6324CED8" w14:textId="51991DAB" w:rsidR="00320772" w:rsidRDefault="00865277" w:rsidP="00865277">
      <w:pPr>
        <w:pStyle w:val="Akapitzlist"/>
        <w:numPr>
          <w:ilvl w:val="1"/>
          <w:numId w:val="1"/>
        </w:numPr>
        <w:spacing w:line="360" w:lineRule="auto"/>
        <w:jc w:val="both"/>
        <w:rPr>
          <w:rFonts w:ascii="Arial" w:hAnsi="Arial" w:cs="Arial"/>
          <w:b/>
          <w:i/>
          <w:sz w:val="20"/>
          <w:szCs w:val="20"/>
        </w:rPr>
      </w:pPr>
      <w:r w:rsidRPr="00865277">
        <w:rPr>
          <w:rFonts w:ascii="Arial" w:hAnsi="Arial" w:cs="Arial"/>
          <w:b/>
          <w:i/>
          <w:sz w:val="20"/>
          <w:szCs w:val="20"/>
        </w:rPr>
        <w:t>Cel Pracy</w:t>
      </w:r>
    </w:p>
    <w:p w14:paraId="7A141A8F" w14:textId="77777777" w:rsidR="00865277" w:rsidRPr="00865277" w:rsidRDefault="00865277" w:rsidP="00865277">
      <w:pPr>
        <w:pStyle w:val="Akapitzlist"/>
        <w:spacing w:line="360" w:lineRule="auto"/>
        <w:ind w:left="1080"/>
        <w:jc w:val="both"/>
        <w:rPr>
          <w:rFonts w:ascii="Arial" w:hAnsi="Arial" w:cs="Arial"/>
          <w:b/>
          <w:sz w:val="20"/>
          <w:szCs w:val="20"/>
        </w:rPr>
      </w:pPr>
    </w:p>
    <w:p w14:paraId="3360FDCD" w14:textId="766D9877" w:rsidR="00865277" w:rsidRPr="00865277" w:rsidRDefault="00865277" w:rsidP="00865277">
      <w:pPr>
        <w:pStyle w:val="Akapitzlist"/>
        <w:numPr>
          <w:ilvl w:val="2"/>
          <w:numId w:val="1"/>
        </w:numPr>
        <w:spacing w:line="360" w:lineRule="auto"/>
        <w:jc w:val="both"/>
        <w:rPr>
          <w:rFonts w:ascii="Arial" w:hAnsi="Arial" w:cs="Arial"/>
          <w:i/>
          <w:sz w:val="20"/>
          <w:szCs w:val="20"/>
        </w:rPr>
      </w:pPr>
      <w:r w:rsidRPr="00865277">
        <w:rPr>
          <w:rFonts w:ascii="Arial" w:hAnsi="Arial" w:cs="Arial"/>
          <w:i/>
          <w:sz w:val="20"/>
          <w:szCs w:val="20"/>
        </w:rPr>
        <w:t>Zakres Zadań</w:t>
      </w:r>
    </w:p>
    <w:p w14:paraId="657F135A" w14:textId="5001013B" w:rsidR="00865277" w:rsidRPr="00865277" w:rsidRDefault="00865277" w:rsidP="00865277">
      <w:pPr>
        <w:pStyle w:val="Akapitzlist"/>
        <w:numPr>
          <w:ilvl w:val="2"/>
          <w:numId w:val="1"/>
        </w:numPr>
        <w:spacing w:line="360" w:lineRule="auto"/>
        <w:jc w:val="both"/>
        <w:rPr>
          <w:rFonts w:ascii="Arial" w:hAnsi="Arial" w:cs="Arial"/>
          <w:i/>
          <w:sz w:val="20"/>
          <w:szCs w:val="20"/>
        </w:rPr>
      </w:pPr>
      <w:r w:rsidRPr="00865277">
        <w:rPr>
          <w:rFonts w:ascii="Arial" w:hAnsi="Arial" w:cs="Arial"/>
          <w:i/>
          <w:sz w:val="20"/>
          <w:szCs w:val="20"/>
        </w:rPr>
        <w:t>Motywacja</w:t>
      </w:r>
    </w:p>
    <w:p w14:paraId="66CEDE80" w14:textId="293AB203" w:rsidR="00320772" w:rsidRDefault="00320772" w:rsidP="00320772">
      <w:pPr>
        <w:pStyle w:val="Akapitzlist"/>
        <w:spacing w:line="360" w:lineRule="auto"/>
        <w:jc w:val="both"/>
        <w:rPr>
          <w:rFonts w:ascii="Arial" w:hAnsi="Arial" w:cs="Arial"/>
          <w:b/>
          <w:sz w:val="24"/>
          <w:szCs w:val="24"/>
        </w:rPr>
      </w:pPr>
    </w:p>
    <w:p w14:paraId="4BCBEAF1" w14:textId="6900EED3" w:rsidR="00320772" w:rsidRDefault="00320772" w:rsidP="00320772">
      <w:pPr>
        <w:pStyle w:val="Akapitzlist"/>
        <w:spacing w:line="360" w:lineRule="auto"/>
        <w:jc w:val="both"/>
        <w:rPr>
          <w:rFonts w:ascii="Arial" w:hAnsi="Arial" w:cs="Arial"/>
          <w:b/>
          <w:sz w:val="24"/>
          <w:szCs w:val="24"/>
        </w:rPr>
      </w:pPr>
    </w:p>
    <w:p w14:paraId="63D6F53C" w14:textId="488ADDCE" w:rsidR="00320772" w:rsidRDefault="00320772" w:rsidP="00320772">
      <w:pPr>
        <w:pStyle w:val="Akapitzlist"/>
        <w:spacing w:line="360" w:lineRule="auto"/>
        <w:jc w:val="both"/>
        <w:rPr>
          <w:rFonts w:ascii="Arial" w:hAnsi="Arial" w:cs="Arial"/>
          <w:b/>
          <w:sz w:val="24"/>
          <w:szCs w:val="24"/>
        </w:rPr>
      </w:pPr>
    </w:p>
    <w:p w14:paraId="126C0DF7" w14:textId="5660864F" w:rsidR="00320772" w:rsidRDefault="00320772" w:rsidP="00320772">
      <w:pPr>
        <w:pStyle w:val="Akapitzlist"/>
        <w:spacing w:line="360" w:lineRule="auto"/>
        <w:jc w:val="both"/>
        <w:rPr>
          <w:rFonts w:ascii="Arial" w:hAnsi="Arial" w:cs="Arial"/>
          <w:b/>
          <w:sz w:val="24"/>
          <w:szCs w:val="24"/>
        </w:rPr>
      </w:pPr>
    </w:p>
    <w:p w14:paraId="500D6CC6" w14:textId="2E12CD3C" w:rsidR="00320772" w:rsidRDefault="00320772" w:rsidP="00320772">
      <w:pPr>
        <w:pStyle w:val="Akapitzlist"/>
        <w:spacing w:line="360" w:lineRule="auto"/>
        <w:jc w:val="both"/>
        <w:rPr>
          <w:rFonts w:ascii="Arial" w:hAnsi="Arial" w:cs="Arial"/>
          <w:b/>
          <w:sz w:val="24"/>
          <w:szCs w:val="24"/>
        </w:rPr>
      </w:pPr>
    </w:p>
    <w:p w14:paraId="22584074" w14:textId="2EAD6AD3" w:rsidR="00320772" w:rsidRDefault="00320772" w:rsidP="00320772">
      <w:pPr>
        <w:pStyle w:val="Akapitzlist"/>
        <w:spacing w:line="360" w:lineRule="auto"/>
        <w:jc w:val="both"/>
        <w:rPr>
          <w:rFonts w:ascii="Arial" w:hAnsi="Arial" w:cs="Arial"/>
          <w:b/>
          <w:sz w:val="24"/>
          <w:szCs w:val="24"/>
        </w:rPr>
      </w:pPr>
    </w:p>
    <w:p w14:paraId="4DE7DB78" w14:textId="52DB7AFC" w:rsidR="00320772" w:rsidRDefault="00320772" w:rsidP="00320772">
      <w:pPr>
        <w:pStyle w:val="Akapitzlist"/>
        <w:spacing w:line="360" w:lineRule="auto"/>
        <w:jc w:val="both"/>
        <w:rPr>
          <w:rFonts w:ascii="Arial" w:hAnsi="Arial" w:cs="Arial"/>
          <w:b/>
          <w:sz w:val="24"/>
          <w:szCs w:val="24"/>
        </w:rPr>
      </w:pPr>
    </w:p>
    <w:p w14:paraId="490A0112" w14:textId="1FD7DC1E" w:rsidR="00320772" w:rsidRDefault="00320772" w:rsidP="00320772">
      <w:pPr>
        <w:pStyle w:val="Akapitzlist"/>
        <w:spacing w:line="360" w:lineRule="auto"/>
        <w:jc w:val="both"/>
        <w:rPr>
          <w:rFonts w:ascii="Arial" w:hAnsi="Arial" w:cs="Arial"/>
          <w:b/>
          <w:sz w:val="24"/>
          <w:szCs w:val="24"/>
        </w:rPr>
      </w:pPr>
    </w:p>
    <w:p w14:paraId="372436CD" w14:textId="03573064" w:rsidR="00320772" w:rsidRDefault="00320772" w:rsidP="00320772">
      <w:pPr>
        <w:pStyle w:val="Akapitzlist"/>
        <w:spacing w:line="360" w:lineRule="auto"/>
        <w:jc w:val="both"/>
        <w:rPr>
          <w:rFonts w:ascii="Arial" w:hAnsi="Arial" w:cs="Arial"/>
          <w:b/>
          <w:sz w:val="24"/>
          <w:szCs w:val="24"/>
        </w:rPr>
      </w:pPr>
    </w:p>
    <w:p w14:paraId="42E81E9B" w14:textId="5DEAF593" w:rsidR="00320772" w:rsidRDefault="00320772" w:rsidP="00320772">
      <w:pPr>
        <w:pStyle w:val="Akapitzlist"/>
        <w:spacing w:line="360" w:lineRule="auto"/>
        <w:jc w:val="both"/>
        <w:rPr>
          <w:rFonts w:ascii="Arial" w:hAnsi="Arial" w:cs="Arial"/>
          <w:b/>
          <w:sz w:val="24"/>
          <w:szCs w:val="24"/>
        </w:rPr>
      </w:pPr>
    </w:p>
    <w:p w14:paraId="19DBFD5E" w14:textId="2793C762" w:rsidR="00320772" w:rsidRDefault="00320772" w:rsidP="00320772">
      <w:pPr>
        <w:pStyle w:val="Akapitzlist"/>
        <w:spacing w:line="360" w:lineRule="auto"/>
        <w:jc w:val="both"/>
        <w:rPr>
          <w:rFonts w:ascii="Arial" w:hAnsi="Arial" w:cs="Arial"/>
          <w:b/>
          <w:sz w:val="24"/>
          <w:szCs w:val="24"/>
        </w:rPr>
      </w:pPr>
    </w:p>
    <w:p w14:paraId="6B54B1F9" w14:textId="2B3C8037" w:rsidR="00320772" w:rsidRDefault="00320772" w:rsidP="00320772">
      <w:pPr>
        <w:pStyle w:val="Akapitzlist"/>
        <w:spacing w:line="360" w:lineRule="auto"/>
        <w:jc w:val="both"/>
        <w:rPr>
          <w:rFonts w:ascii="Arial" w:hAnsi="Arial" w:cs="Arial"/>
          <w:b/>
          <w:sz w:val="24"/>
          <w:szCs w:val="24"/>
        </w:rPr>
      </w:pPr>
    </w:p>
    <w:p w14:paraId="4B0F810A" w14:textId="2CD64C47" w:rsidR="00320772" w:rsidRDefault="00320772" w:rsidP="00320772">
      <w:pPr>
        <w:pStyle w:val="Akapitzlist"/>
        <w:spacing w:line="360" w:lineRule="auto"/>
        <w:jc w:val="both"/>
        <w:rPr>
          <w:rFonts w:ascii="Arial" w:hAnsi="Arial" w:cs="Arial"/>
          <w:b/>
          <w:sz w:val="24"/>
          <w:szCs w:val="24"/>
        </w:rPr>
      </w:pPr>
    </w:p>
    <w:p w14:paraId="34390BFF" w14:textId="0B8E0510" w:rsidR="00320772" w:rsidRDefault="00320772" w:rsidP="00320772">
      <w:pPr>
        <w:pStyle w:val="Akapitzlist"/>
        <w:spacing w:line="360" w:lineRule="auto"/>
        <w:jc w:val="both"/>
        <w:rPr>
          <w:rFonts w:ascii="Arial" w:hAnsi="Arial" w:cs="Arial"/>
          <w:b/>
          <w:sz w:val="24"/>
          <w:szCs w:val="24"/>
        </w:rPr>
      </w:pPr>
    </w:p>
    <w:p w14:paraId="6264FEF7" w14:textId="579646DC" w:rsidR="00320772" w:rsidRDefault="00320772" w:rsidP="00320772">
      <w:pPr>
        <w:pStyle w:val="Akapitzlist"/>
        <w:spacing w:line="360" w:lineRule="auto"/>
        <w:jc w:val="both"/>
        <w:rPr>
          <w:rFonts w:ascii="Arial" w:hAnsi="Arial" w:cs="Arial"/>
          <w:b/>
          <w:sz w:val="24"/>
          <w:szCs w:val="24"/>
        </w:rPr>
      </w:pPr>
    </w:p>
    <w:p w14:paraId="3B294CCD" w14:textId="3A741702" w:rsidR="00320772" w:rsidRDefault="00320772" w:rsidP="00320772">
      <w:pPr>
        <w:pStyle w:val="Akapitzlist"/>
        <w:spacing w:line="360" w:lineRule="auto"/>
        <w:jc w:val="both"/>
        <w:rPr>
          <w:rFonts w:ascii="Arial" w:hAnsi="Arial" w:cs="Arial"/>
          <w:b/>
          <w:sz w:val="24"/>
          <w:szCs w:val="24"/>
        </w:rPr>
      </w:pPr>
    </w:p>
    <w:p w14:paraId="12A38CF5" w14:textId="276355B1" w:rsidR="00320772" w:rsidRDefault="00320772" w:rsidP="00320772">
      <w:pPr>
        <w:pStyle w:val="Akapitzlist"/>
        <w:spacing w:line="360" w:lineRule="auto"/>
        <w:jc w:val="both"/>
        <w:rPr>
          <w:rFonts w:ascii="Arial" w:hAnsi="Arial" w:cs="Arial"/>
          <w:b/>
          <w:sz w:val="24"/>
          <w:szCs w:val="24"/>
        </w:rPr>
      </w:pPr>
    </w:p>
    <w:p w14:paraId="28DB341B" w14:textId="7C6AAA40" w:rsidR="00320772" w:rsidRDefault="00320772" w:rsidP="00320772">
      <w:pPr>
        <w:pStyle w:val="Akapitzlist"/>
        <w:spacing w:line="360" w:lineRule="auto"/>
        <w:jc w:val="both"/>
        <w:rPr>
          <w:rFonts w:ascii="Arial" w:hAnsi="Arial" w:cs="Arial"/>
          <w:b/>
          <w:sz w:val="24"/>
          <w:szCs w:val="24"/>
        </w:rPr>
      </w:pPr>
    </w:p>
    <w:p w14:paraId="23124D2B" w14:textId="77777777" w:rsidR="00320772" w:rsidRDefault="00320772" w:rsidP="00320772">
      <w:pPr>
        <w:pStyle w:val="Akapitzlist"/>
        <w:spacing w:line="360" w:lineRule="auto"/>
        <w:jc w:val="both"/>
        <w:rPr>
          <w:rFonts w:ascii="Arial" w:hAnsi="Arial" w:cs="Arial"/>
          <w:b/>
          <w:sz w:val="24"/>
          <w:szCs w:val="24"/>
        </w:rPr>
      </w:pPr>
    </w:p>
    <w:p w14:paraId="0688D7DB" w14:textId="4278F37B" w:rsidR="00320772" w:rsidRDefault="00320772" w:rsidP="00320772">
      <w:pPr>
        <w:pStyle w:val="Akapitzlist"/>
        <w:numPr>
          <w:ilvl w:val="0"/>
          <w:numId w:val="1"/>
        </w:numPr>
        <w:spacing w:line="360" w:lineRule="auto"/>
        <w:jc w:val="both"/>
        <w:rPr>
          <w:rFonts w:ascii="Arial" w:hAnsi="Arial" w:cs="Arial"/>
          <w:b/>
          <w:sz w:val="24"/>
          <w:szCs w:val="24"/>
        </w:rPr>
      </w:pPr>
      <w:r>
        <w:rPr>
          <w:rFonts w:ascii="Arial" w:hAnsi="Arial" w:cs="Arial"/>
          <w:b/>
          <w:sz w:val="24"/>
          <w:szCs w:val="24"/>
        </w:rPr>
        <w:t>ŚRODOWISKO VANET</w:t>
      </w:r>
    </w:p>
    <w:p w14:paraId="35218C27" w14:textId="6A46985C" w:rsidR="00CF0C37" w:rsidRPr="00CF0C37" w:rsidRDefault="00CF0C37" w:rsidP="00CF0C37">
      <w:pPr>
        <w:pStyle w:val="Akapitzlist"/>
        <w:numPr>
          <w:ilvl w:val="1"/>
          <w:numId w:val="1"/>
        </w:numPr>
        <w:spacing w:line="360" w:lineRule="auto"/>
        <w:jc w:val="both"/>
        <w:rPr>
          <w:rFonts w:ascii="Arial" w:hAnsi="Arial" w:cs="Arial"/>
          <w:b/>
          <w:i/>
          <w:sz w:val="20"/>
          <w:szCs w:val="20"/>
        </w:rPr>
      </w:pPr>
      <w:r w:rsidRPr="00CF0C37">
        <w:rPr>
          <w:rFonts w:ascii="Arial" w:hAnsi="Arial" w:cs="Arial"/>
          <w:b/>
          <w:i/>
          <w:sz w:val="20"/>
          <w:szCs w:val="20"/>
        </w:rPr>
        <w:t>Definicja Środowiska VANET</w:t>
      </w:r>
    </w:p>
    <w:p w14:paraId="3A4C1E5C" w14:textId="56F30DDB" w:rsidR="00CF0C37" w:rsidRDefault="00CF0C37" w:rsidP="00CF0C37">
      <w:pPr>
        <w:pStyle w:val="Akapitzlist"/>
        <w:numPr>
          <w:ilvl w:val="1"/>
          <w:numId w:val="1"/>
        </w:numPr>
        <w:spacing w:line="360" w:lineRule="auto"/>
        <w:jc w:val="both"/>
        <w:rPr>
          <w:rFonts w:ascii="Arial" w:hAnsi="Arial" w:cs="Arial"/>
          <w:b/>
          <w:i/>
          <w:sz w:val="20"/>
          <w:szCs w:val="20"/>
        </w:rPr>
      </w:pPr>
      <w:r w:rsidRPr="00CF0C37">
        <w:rPr>
          <w:rFonts w:ascii="Arial" w:hAnsi="Arial" w:cs="Arial"/>
          <w:b/>
          <w:i/>
          <w:sz w:val="20"/>
          <w:szCs w:val="20"/>
        </w:rPr>
        <w:t>Modele Komunikacji w Środowisku VANET</w:t>
      </w:r>
      <w:r>
        <w:rPr>
          <w:rFonts w:ascii="Arial" w:hAnsi="Arial" w:cs="Arial"/>
          <w:b/>
          <w:i/>
          <w:sz w:val="20"/>
          <w:szCs w:val="20"/>
        </w:rPr>
        <w:t xml:space="preserve"> &lt;broadcast, </w:t>
      </w:r>
      <w:proofErr w:type="spellStart"/>
      <w:r>
        <w:rPr>
          <w:rFonts w:ascii="Arial" w:hAnsi="Arial" w:cs="Arial"/>
          <w:b/>
          <w:i/>
          <w:sz w:val="20"/>
          <w:szCs w:val="20"/>
        </w:rPr>
        <w:t>geocast</w:t>
      </w:r>
      <w:proofErr w:type="spellEnd"/>
      <w:r>
        <w:rPr>
          <w:rFonts w:ascii="Arial" w:hAnsi="Arial" w:cs="Arial"/>
          <w:b/>
          <w:i/>
          <w:sz w:val="20"/>
          <w:szCs w:val="20"/>
        </w:rPr>
        <w:t xml:space="preserve">, </w:t>
      </w:r>
      <w:proofErr w:type="spellStart"/>
      <w:r>
        <w:rPr>
          <w:rFonts w:ascii="Arial" w:hAnsi="Arial" w:cs="Arial"/>
          <w:b/>
          <w:i/>
          <w:sz w:val="20"/>
          <w:szCs w:val="20"/>
        </w:rPr>
        <w:t>unicast</w:t>
      </w:r>
      <w:proofErr w:type="spellEnd"/>
      <w:r>
        <w:rPr>
          <w:rFonts w:ascii="Arial" w:hAnsi="Arial" w:cs="Arial"/>
          <w:b/>
          <w:i/>
          <w:sz w:val="20"/>
          <w:szCs w:val="20"/>
        </w:rPr>
        <w:t>, itd.&gt;</w:t>
      </w:r>
    </w:p>
    <w:p w14:paraId="45675D0E" w14:textId="798332AA" w:rsidR="00CF0C37" w:rsidRDefault="00CF0C37" w:rsidP="00CF0C37">
      <w:pPr>
        <w:pStyle w:val="Akapitzlist"/>
        <w:numPr>
          <w:ilvl w:val="2"/>
          <w:numId w:val="1"/>
        </w:numPr>
        <w:spacing w:line="360" w:lineRule="auto"/>
        <w:jc w:val="both"/>
        <w:rPr>
          <w:rFonts w:ascii="Arial" w:hAnsi="Arial" w:cs="Arial"/>
          <w:i/>
          <w:sz w:val="20"/>
          <w:szCs w:val="20"/>
        </w:rPr>
      </w:pPr>
      <w:r w:rsidRPr="00CF0C37">
        <w:rPr>
          <w:rFonts w:ascii="Arial" w:hAnsi="Arial" w:cs="Arial"/>
          <w:i/>
          <w:sz w:val="20"/>
          <w:szCs w:val="20"/>
        </w:rPr>
        <w:t xml:space="preserve">Komunikacja Typu </w:t>
      </w:r>
      <w:proofErr w:type="spellStart"/>
      <w:r w:rsidRPr="00CF0C37">
        <w:rPr>
          <w:rFonts w:ascii="Arial" w:hAnsi="Arial" w:cs="Arial"/>
          <w:i/>
          <w:sz w:val="20"/>
          <w:szCs w:val="20"/>
        </w:rPr>
        <w:t>Unicast</w:t>
      </w:r>
      <w:proofErr w:type="spellEnd"/>
    </w:p>
    <w:p w14:paraId="393B992C" w14:textId="52254FC5" w:rsidR="00CF0C37" w:rsidRPr="00CF0C37" w:rsidRDefault="00CF0C37" w:rsidP="00CF0C37">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Komunikacja Typu Multicast</w:t>
      </w:r>
    </w:p>
    <w:p w14:paraId="18056994" w14:textId="5BD345FD" w:rsidR="00CF0C37" w:rsidRDefault="00CF0C37" w:rsidP="00CF0C37">
      <w:pPr>
        <w:pStyle w:val="Akapitzlist"/>
        <w:numPr>
          <w:ilvl w:val="2"/>
          <w:numId w:val="1"/>
        </w:numPr>
        <w:spacing w:line="360" w:lineRule="auto"/>
        <w:jc w:val="both"/>
        <w:rPr>
          <w:rFonts w:ascii="Arial" w:hAnsi="Arial" w:cs="Arial"/>
          <w:i/>
          <w:sz w:val="20"/>
          <w:szCs w:val="20"/>
        </w:rPr>
      </w:pPr>
      <w:r w:rsidRPr="00CF0C37">
        <w:rPr>
          <w:rFonts w:ascii="Arial" w:hAnsi="Arial" w:cs="Arial"/>
          <w:i/>
          <w:sz w:val="20"/>
          <w:szCs w:val="20"/>
        </w:rPr>
        <w:t>K</w:t>
      </w:r>
      <w:r>
        <w:rPr>
          <w:rFonts w:ascii="Arial" w:hAnsi="Arial" w:cs="Arial"/>
          <w:i/>
          <w:sz w:val="20"/>
          <w:szCs w:val="20"/>
        </w:rPr>
        <w:t>omunikacja Typu Broadcast</w:t>
      </w:r>
    </w:p>
    <w:p w14:paraId="5330E190" w14:textId="6E602548" w:rsidR="00CF0C37" w:rsidRPr="00CF0C37" w:rsidRDefault="00CF0C37" w:rsidP="00CF0C37">
      <w:pPr>
        <w:pStyle w:val="Akapitzlist"/>
        <w:numPr>
          <w:ilvl w:val="2"/>
          <w:numId w:val="1"/>
        </w:numPr>
        <w:spacing w:line="360" w:lineRule="auto"/>
        <w:jc w:val="both"/>
        <w:rPr>
          <w:rFonts w:ascii="Arial" w:hAnsi="Arial" w:cs="Arial"/>
          <w:i/>
          <w:sz w:val="20"/>
          <w:szCs w:val="20"/>
        </w:rPr>
      </w:pPr>
      <w:r>
        <w:rPr>
          <w:rFonts w:ascii="Arial" w:hAnsi="Arial" w:cs="Arial"/>
          <w:i/>
          <w:sz w:val="20"/>
          <w:szCs w:val="20"/>
        </w:rPr>
        <w:t xml:space="preserve">Komunikacja Typu </w:t>
      </w:r>
      <w:proofErr w:type="spellStart"/>
      <w:r>
        <w:rPr>
          <w:rFonts w:ascii="Arial" w:hAnsi="Arial" w:cs="Arial"/>
          <w:i/>
          <w:sz w:val="20"/>
          <w:szCs w:val="20"/>
        </w:rPr>
        <w:t>Geocast</w:t>
      </w:r>
      <w:proofErr w:type="spellEnd"/>
    </w:p>
    <w:p w14:paraId="5BE4B46F" w14:textId="163FFF7B" w:rsidR="00320772" w:rsidRDefault="00320772" w:rsidP="00320772">
      <w:pPr>
        <w:pStyle w:val="Akapitzlist"/>
        <w:numPr>
          <w:ilvl w:val="0"/>
          <w:numId w:val="1"/>
        </w:numPr>
        <w:spacing w:line="360" w:lineRule="auto"/>
        <w:jc w:val="both"/>
        <w:rPr>
          <w:rFonts w:ascii="Arial" w:hAnsi="Arial" w:cs="Arial"/>
          <w:b/>
          <w:sz w:val="24"/>
          <w:szCs w:val="24"/>
        </w:rPr>
      </w:pPr>
      <w:r>
        <w:rPr>
          <w:rFonts w:ascii="Arial" w:hAnsi="Arial" w:cs="Arial"/>
          <w:b/>
          <w:sz w:val="24"/>
          <w:szCs w:val="24"/>
        </w:rPr>
        <w:t xml:space="preserve">MODELE KOMUNIKACJI </w:t>
      </w:r>
      <w:r w:rsidR="00CF0C37">
        <w:rPr>
          <w:rFonts w:ascii="Arial" w:hAnsi="Arial" w:cs="Arial"/>
          <w:b/>
          <w:sz w:val="24"/>
          <w:szCs w:val="24"/>
        </w:rPr>
        <w:t>GEOCAST</w:t>
      </w:r>
    </w:p>
    <w:p w14:paraId="1830B424" w14:textId="2F01E45B"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Model SAS-GP</w:t>
      </w:r>
    </w:p>
    <w:p w14:paraId="76A232B3" w14:textId="62DF4035"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Model DTSG</w:t>
      </w:r>
    </w:p>
    <w:p w14:paraId="29AF1FC6" w14:textId="21528147"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 xml:space="preserve">Model </w:t>
      </w:r>
      <w:proofErr w:type="spellStart"/>
      <w:r w:rsidRPr="008C57CD">
        <w:rPr>
          <w:rFonts w:ascii="Arial" w:hAnsi="Arial" w:cs="Arial"/>
          <w:b/>
          <w:i/>
          <w:sz w:val="20"/>
          <w:szCs w:val="20"/>
        </w:rPr>
        <w:t>iDTSG</w:t>
      </w:r>
      <w:proofErr w:type="spellEnd"/>
    </w:p>
    <w:p w14:paraId="2E43A111" w14:textId="0ECB3A1F" w:rsidR="00320772" w:rsidRDefault="00320772" w:rsidP="00320772">
      <w:pPr>
        <w:pStyle w:val="Akapitzlist"/>
        <w:numPr>
          <w:ilvl w:val="0"/>
          <w:numId w:val="1"/>
        </w:numPr>
        <w:spacing w:line="360" w:lineRule="auto"/>
        <w:jc w:val="both"/>
        <w:rPr>
          <w:rFonts w:ascii="Arial" w:hAnsi="Arial" w:cs="Arial"/>
          <w:b/>
          <w:sz w:val="24"/>
          <w:szCs w:val="24"/>
        </w:rPr>
      </w:pPr>
      <w:r>
        <w:rPr>
          <w:rFonts w:ascii="Arial" w:hAnsi="Arial" w:cs="Arial"/>
          <w:b/>
          <w:sz w:val="24"/>
          <w:szCs w:val="24"/>
        </w:rPr>
        <w:t>PROPOZYCJA MECHANIZMU</w:t>
      </w:r>
    </w:p>
    <w:p w14:paraId="25815DED" w14:textId="329AB5BD"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Modyfikacja Modelu DTSG</w:t>
      </w:r>
    </w:p>
    <w:p w14:paraId="743AE541" w14:textId="438F5D00" w:rsidR="008C57CD" w:rsidRPr="008C57CD" w:rsidRDefault="008C57CD" w:rsidP="008C57CD">
      <w:pPr>
        <w:pStyle w:val="Akapitzlist"/>
        <w:numPr>
          <w:ilvl w:val="2"/>
          <w:numId w:val="1"/>
        </w:numPr>
        <w:spacing w:line="360" w:lineRule="auto"/>
        <w:jc w:val="both"/>
        <w:rPr>
          <w:rFonts w:ascii="Arial" w:hAnsi="Arial" w:cs="Arial"/>
          <w:i/>
          <w:sz w:val="20"/>
          <w:szCs w:val="20"/>
        </w:rPr>
      </w:pPr>
      <w:r w:rsidRPr="008C57CD">
        <w:rPr>
          <w:rFonts w:ascii="Arial" w:hAnsi="Arial" w:cs="Arial"/>
          <w:i/>
          <w:sz w:val="20"/>
          <w:szCs w:val="20"/>
        </w:rPr>
        <w:t>Modyfikacja Pakietów</w:t>
      </w:r>
    </w:p>
    <w:p w14:paraId="6DEF974C" w14:textId="17F485A8" w:rsidR="008C57CD" w:rsidRPr="008C57CD" w:rsidRDefault="008C57CD" w:rsidP="008C57CD">
      <w:pPr>
        <w:pStyle w:val="Akapitzlist"/>
        <w:numPr>
          <w:ilvl w:val="2"/>
          <w:numId w:val="1"/>
        </w:numPr>
        <w:spacing w:line="360" w:lineRule="auto"/>
        <w:jc w:val="both"/>
        <w:rPr>
          <w:rFonts w:ascii="Arial" w:hAnsi="Arial" w:cs="Arial"/>
          <w:i/>
          <w:sz w:val="20"/>
          <w:szCs w:val="20"/>
        </w:rPr>
      </w:pPr>
      <w:r w:rsidRPr="008C57CD">
        <w:rPr>
          <w:rFonts w:ascii="Arial" w:hAnsi="Arial" w:cs="Arial"/>
          <w:i/>
          <w:sz w:val="20"/>
          <w:szCs w:val="20"/>
        </w:rPr>
        <w:t>Znaczenie Czasu Rzeczywistego w Modelu</w:t>
      </w:r>
    </w:p>
    <w:p w14:paraId="6872CA7E" w14:textId="591F3653" w:rsidR="008C57CD" w:rsidRDefault="008C57CD" w:rsidP="00320772">
      <w:pPr>
        <w:pStyle w:val="Akapitzlist"/>
        <w:numPr>
          <w:ilvl w:val="0"/>
          <w:numId w:val="1"/>
        </w:numPr>
        <w:spacing w:line="360" w:lineRule="auto"/>
        <w:jc w:val="both"/>
        <w:rPr>
          <w:rFonts w:ascii="Arial" w:hAnsi="Arial" w:cs="Arial"/>
          <w:b/>
          <w:sz w:val="24"/>
          <w:szCs w:val="24"/>
        </w:rPr>
      </w:pPr>
      <w:r>
        <w:rPr>
          <w:rFonts w:ascii="Arial" w:hAnsi="Arial" w:cs="Arial"/>
          <w:b/>
          <w:sz w:val="24"/>
          <w:szCs w:val="24"/>
        </w:rPr>
        <w:t>SPOSÓB WYKONANIA</w:t>
      </w:r>
    </w:p>
    <w:p w14:paraId="1D73F5DB" w14:textId="0ACA6006"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Symulator SUMO</w:t>
      </w:r>
    </w:p>
    <w:p w14:paraId="10D283EC" w14:textId="1C9700E1" w:rsidR="008C57CD" w:rsidRPr="008C57CD" w:rsidRDefault="008C57CD" w:rsidP="008C57CD">
      <w:pPr>
        <w:pStyle w:val="Akapitzlist"/>
        <w:numPr>
          <w:ilvl w:val="1"/>
          <w:numId w:val="1"/>
        </w:numPr>
        <w:spacing w:line="360" w:lineRule="auto"/>
        <w:jc w:val="both"/>
        <w:rPr>
          <w:rFonts w:ascii="Arial" w:hAnsi="Arial" w:cs="Arial"/>
          <w:b/>
          <w:sz w:val="20"/>
          <w:szCs w:val="20"/>
        </w:rPr>
      </w:pPr>
      <w:r w:rsidRPr="008C57CD">
        <w:rPr>
          <w:rFonts w:ascii="Arial" w:hAnsi="Arial" w:cs="Arial"/>
          <w:b/>
          <w:sz w:val="20"/>
          <w:szCs w:val="20"/>
        </w:rPr>
        <w:t>Autorski Symulator DTSG</w:t>
      </w:r>
    </w:p>
    <w:p w14:paraId="4FF9C6B5" w14:textId="4882B67D" w:rsidR="00320772" w:rsidRDefault="00320772" w:rsidP="00320772">
      <w:pPr>
        <w:pStyle w:val="Akapitzlist"/>
        <w:numPr>
          <w:ilvl w:val="0"/>
          <w:numId w:val="1"/>
        </w:numPr>
        <w:spacing w:line="360" w:lineRule="auto"/>
        <w:jc w:val="both"/>
        <w:rPr>
          <w:rFonts w:ascii="Arial" w:hAnsi="Arial" w:cs="Arial"/>
          <w:b/>
          <w:sz w:val="24"/>
          <w:szCs w:val="24"/>
        </w:rPr>
      </w:pPr>
      <w:r>
        <w:rPr>
          <w:rFonts w:ascii="Arial" w:hAnsi="Arial" w:cs="Arial"/>
          <w:b/>
          <w:sz w:val="24"/>
          <w:szCs w:val="24"/>
        </w:rPr>
        <w:t>WYNIKI I WNIOSKI</w:t>
      </w:r>
    </w:p>
    <w:p w14:paraId="599FAB61" w14:textId="384F57B7"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Założenia</w:t>
      </w:r>
    </w:p>
    <w:p w14:paraId="56E4D062" w14:textId="11AEB868"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t>Wyniki</w:t>
      </w:r>
    </w:p>
    <w:p w14:paraId="76E51AE3" w14:textId="5F311E43" w:rsidR="008C57CD" w:rsidRPr="008C57CD" w:rsidRDefault="008C57CD" w:rsidP="008C57CD">
      <w:pPr>
        <w:pStyle w:val="Akapitzlist"/>
        <w:numPr>
          <w:ilvl w:val="1"/>
          <w:numId w:val="1"/>
        </w:numPr>
        <w:spacing w:line="360" w:lineRule="auto"/>
        <w:jc w:val="both"/>
        <w:rPr>
          <w:rFonts w:ascii="Arial" w:hAnsi="Arial" w:cs="Arial"/>
          <w:b/>
          <w:i/>
          <w:sz w:val="20"/>
          <w:szCs w:val="20"/>
        </w:rPr>
      </w:pPr>
      <w:r w:rsidRPr="008C57CD">
        <w:rPr>
          <w:rFonts w:ascii="Arial" w:hAnsi="Arial" w:cs="Arial"/>
          <w:b/>
          <w:i/>
          <w:sz w:val="20"/>
          <w:szCs w:val="20"/>
        </w:rPr>
        <w:lastRenderedPageBreak/>
        <w:t>Wnioski</w:t>
      </w:r>
    </w:p>
    <w:p w14:paraId="7E493838" w14:textId="2BAB252B" w:rsidR="00320772" w:rsidRDefault="00320772" w:rsidP="00320772">
      <w:pPr>
        <w:spacing w:line="360" w:lineRule="auto"/>
        <w:ind w:left="360"/>
        <w:jc w:val="both"/>
        <w:rPr>
          <w:rFonts w:ascii="Arial" w:hAnsi="Arial" w:cs="Arial"/>
          <w:b/>
          <w:sz w:val="24"/>
          <w:szCs w:val="24"/>
        </w:rPr>
      </w:pPr>
      <w:r>
        <w:rPr>
          <w:rFonts w:ascii="Arial" w:hAnsi="Arial" w:cs="Arial"/>
          <w:b/>
          <w:sz w:val="24"/>
          <w:szCs w:val="24"/>
        </w:rPr>
        <w:t>WYKAZ LITERATURY</w:t>
      </w:r>
    </w:p>
    <w:p w14:paraId="5FBDB4F7" w14:textId="74D48CAD" w:rsidR="00763814" w:rsidRDefault="00763814" w:rsidP="00320772">
      <w:pPr>
        <w:spacing w:line="360" w:lineRule="auto"/>
        <w:ind w:left="360"/>
        <w:jc w:val="both"/>
        <w:rPr>
          <w:rFonts w:ascii="Arial" w:hAnsi="Arial" w:cs="Arial"/>
          <w:i/>
          <w:sz w:val="20"/>
          <w:szCs w:val="20"/>
        </w:rPr>
      </w:pPr>
      <w:r w:rsidRPr="008D45A6">
        <w:rPr>
          <w:rFonts w:ascii="Arial" w:hAnsi="Arial" w:cs="Arial"/>
          <w:sz w:val="20"/>
          <w:szCs w:val="20"/>
        </w:rPr>
        <w:t>[1]</w:t>
      </w:r>
      <w:r w:rsidR="00635059">
        <w:rPr>
          <w:rFonts w:ascii="Arial" w:hAnsi="Arial" w:cs="Arial"/>
          <w:sz w:val="20"/>
          <w:szCs w:val="20"/>
        </w:rPr>
        <w:tab/>
      </w:r>
      <w:hyperlink r:id="rId11" w:history="1">
        <w:r w:rsidR="00635059" w:rsidRPr="0090141F">
          <w:rPr>
            <w:rStyle w:val="Hipercze"/>
            <w:rFonts w:ascii="Arial" w:hAnsi="Arial" w:cs="Arial"/>
            <w:i/>
            <w:sz w:val="20"/>
            <w:szCs w:val="20"/>
          </w:rPr>
          <w:t>https://www.teslarati.com/tesla-autopilot-has-a-human-collision-avoidance-system/</w:t>
        </w:r>
      </w:hyperlink>
    </w:p>
    <w:p w14:paraId="11B81B9E" w14:textId="558598BF" w:rsidR="00504CBB" w:rsidRPr="00635059" w:rsidRDefault="00504CBB" w:rsidP="00635059">
      <w:pPr>
        <w:pStyle w:val="NormalnyWeb"/>
        <w:spacing w:before="0" w:beforeAutospacing="0" w:after="0" w:afterAutospacing="0" w:line="360" w:lineRule="auto"/>
        <w:ind w:firstLine="360"/>
        <w:jc w:val="both"/>
        <w:rPr>
          <w:i/>
          <w:sz w:val="20"/>
          <w:szCs w:val="20"/>
          <w:lang w:val="en-US"/>
        </w:rPr>
      </w:pPr>
      <w:r w:rsidRPr="00504CBB">
        <w:rPr>
          <w:rFonts w:ascii="Arial" w:hAnsi="Arial" w:cs="Arial"/>
          <w:color w:val="000000"/>
          <w:sz w:val="20"/>
          <w:szCs w:val="20"/>
          <w:lang w:val="en-US"/>
        </w:rPr>
        <w:t xml:space="preserve">[2] </w:t>
      </w:r>
      <w:r w:rsidR="00635059">
        <w:rPr>
          <w:rFonts w:ascii="Arial" w:hAnsi="Arial" w:cs="Arial"/>
          <w:color w:val="000000"/>
          <w:sz w:val="20"/>
          <w:szCs w:val="20"/>
          <w:lang w:val="en-US"/>
        </w:rPr>
        <w:tab/>
      </w:r>
      <w:r w:rsidRPr="00635059">
        <w:rPr>
          <w:rFonts w:ascii="Arial" w:hAnsi="Arial" w:cs="Arial"/>
          <w:i/>
          <w:color w:val="000000"/>
          <w:sz w:val="20"/>
          <w:szCs w:val="20"/>
          <w:lang w:val="en-US"/>
        </w:rPr>
        <w:t xml:space="preserve">J. </w:t>
      </w:r>
      <w:proofErr w:type="spellStart"/>
      <w:r w:rsidRPr="00635059">
        <w:rPr>
          <w:rFonts w:ascii="Arial" w:hAnsi="Arial" w:cs="Arial"/>
          <w:i/>
          <w:color w:val="000000"/>
          <w:sz w:val="20"/>
          <w:szCs w:val="20"/>
          <w:lang w:val="en-US"/>
        </w:rPr>
        <w:t>Manyika</w:t>
      </w:r>
      <w:proofErr w:type="spellEnd"/>
      <w:r w:rsidRPr="00635059">
        <w:rPr>
          <w:rFonts w:ascii="Arial" w:hAnsi="Arial" w:cs="Arial"/>
          <w:i/>
          <w:color w:val="000000"/>
          <w:sz w:val="20"/>
          <w:szCs w:val="20"/>
          <w:lang w:val="en-US"/>
        </w:rPr>
        <w:t xml:space="preserve"> et al., Disruptive Technologies: Advances that Will Transform</w:t>
      </w:r>
    </w:p>
    <w:p w14:paraId="5F08357E" w14:textId="77777777" w:rsidR="00504CBB" w:rsidRPr="00635059" w:rsidRDefault="00504CBB" w:rsidP="00504CBB">
      <w:pPr>
        <w:pStyle w:val="NormalnyWeb"/>
        <w:spacing w:before="0" w:beforeAutospacing="0" w:after="0" w:afterAutospacing="0" w:line="360" w:lineRule="auto"/>
        <w:ind w:firstLine="690"/>
        <w:jc w:val="both"/>
        <w:rPr>
          <w:i/>
          <w:sz w:val="20"/>
          <w:szCs w:val="20"/>
          <w:lang w:val="en-US"/>
        </w:rPr>
      </w:pPr>
      <w:r w:rsidRPr="00635059">
        <w:rPr>
          <w:rFonts w:ascii="Arial" w:hAnsi="Arial" w:cs="Arial"/>
          <w:i/>
          <w:color w:val="000000"/>
          <w:sz w:val="20"/>
          <w:szCs w:val="20"/>
          <w:lang w:val="en-US"/>
        </w:rPr>
        <w:t>Life, Business, and the Global Economy. San Francisco, CA, USA:</w:t>
      </w:r>
    </w:p>
    <w:p w14:paraId="58F90C59" w14:textId="227C0D3F" w:rsidR="00504CBB" w:rsidRDefault="00504CBB" w:rsidP="00504CBB">
      <w:pPr>
        <w:pStyle w:val="NormalnyWeb"/>
        <w:spacing w:before="0" w:beforeAutospacing="0" w:after="0" w:afterAutospacing="0" w:line="360" w:lineRule="auto"/>
        <w:ind w:firstLine="690"/>
        <w:jc w:val="both"/>
        <w:rPr>
          <w:rFonts w:ascii="Arial" w:hAnsi="Arial" w:cs="Arial"/>
          <w:i/>
          <w:color w:val="000000"/>
          <w:sz w:val="20"/>
          <w:szCs w:val="20"/>
          <w:lang w:val="en-US"/>
        </w:rPr>
      </w:pPr>
      <w:r w:rsidRPr="00635059">
        <w:rPr>
          <w:rFonts w:ascii="Arial" w:hAnsi="Arial" w:cs="Arial"/>
          <w:i/>
          <w:color w:val="000000"/>
          <w:sz w:val="20"/>
          <w:szCs w:val="20"/>
          <w:lang w:val="en-US"/>
        </w:rPr>
        <w:t xml:space="preserve">McKinsey Global </w:t>
      </w:r>
      <w:proofErr w:type="spellStart"/>
      <w:r w:rsidRPr="00635059">
        <w:rPr>
          <w:rFonts w:ascii="Arial" w:hAnsi="Arial" w:cs="Arial"/>
          <w:i/>
          <w:color w:val="000000"/>
          <w:sz w:val="20"/>
          <w:szCs w:val="20"/>
          <w:lang w:val="en-US"/>
        </w:rPr>
        <w:t>Instit</w:t>
      </w:r>
      <w:proofErr w:type="spellEnd"/>
      <w:r w:rsidRPr="00635059">
        <w:rPr>
          <w:rFonts w:ascii="Arial" w:hAnsi="Arial" w:cs="Arial"/>
          <w:i/>
          <w:color w:val="000000"/>
          <w:sz w:val="20"/>
          <w:szCs w:val="20"/>
          <w:lang w:val="en-US"/>
        </w:rPr>
        <w:t>., 2013.</w:t>
      </w:r>
    </w:p>
    <w:p w14:paraId="5A56A500" w14:textId="2E7C5168" w:rsidR="008D45A6" w:rsidRPr="008D45A6" w:rsidRDefault="008D45A6" w:rsidP="008D45A6">
      <w:pPr>
        <w:pStyle w:val="NormalnyWeb"/>
        <w:spacing w:before="0" w:beforeAutospacing="0" w:after="0" w:afterAutospacing="0" w:line="360" w:lineRule="auto"/>
        <w:jc w:val="both"/>
        <w:rPr>
          <w:i/>
          <w:sz w:val="20"/>
          <w:szCs w:val="20"/>
          <w:lang w:val="en-US"/>
        </w:rPr>
      </w:pPr>
      <w:r>
        <w:rPr>
          <w:rFonts w:ascii="Arial" w:hAnsi="Arial" w:cs="Arial"/>
          <w:color w:val="000000"/>
          <w:sz w:val="20"/>
          <w:szCs w:val="20"/>
          <w:lang w:val="en-US"/>
        </w:rPr>
        <w:t xml:space="preserve">       </w:t>
      </w:r>
      <w:r w:rsidRPr="008D45A6">
        <w:rPr>
          <w:rFonts w:ascii="Arial" w:hAnsi="Arial" w:cs="Arial"/>
          <w:color w:val="000000"/>
          <w:sz w:val="20"/>
          <w:szCs w:val="20"/>
          <w:lang w:val="en-US"/>
        </w:rPr>
        <w:t>[3]</w:t>
      </w:r>
      <w:r>
        <w:rPr>
          <w:rFonts w:ascii="Arial" w:hAnsi="Arial" w:cs="Arial"/>
          <w:i/>
          <w:color w:val="000000"/>
          <w:sz w:val="20"/>
          <w:szCs w:val="20"/>
          <w:lang w:val="en-US"/>
        </w:rPr>
        <w:tab/>
      </w:r>
      <w:r w:rsidRPr="008D45A6">
        <w:rPr>
          <w:rFonts w:ascii="Arial" w:hAnsi="Arial" w:cs="Arial"/>
          <w:i/>
          <w:color w:val="000000"/>
          <w:sz w:val="20"/>
          <w:szCs w:val="20"/>
          <w:lang w:val="en-US"/>
        </w:rPr>
        <w:t xml:space="preserve">J. </w:t>
      </w:r>
      <w:proofErr w:type="spellStart"/>
      <w:r w:rsidRPr="008D45A6">
        <w:rPr>
          <w:rFonts w:ascii="Arial" w:hAnsi="Arial" w:cs="Arial"/>
          <w:i/>
          <w:color w:val="000000"/>
          <w:sz w:val="20"/>
          <w:szCs w:val="20"/>
          <w:lang w:val="en-US"/>
        </w:rPr>
        <w:t>Gantz</w:t>
      </w:r>
      <w:proofErr w:type="spellEnd"/>
      <w:r w:rsidRPr="008D45A6">
        <w:rPr>
          <w:rFonts w:ascii="Arial" w:hAnsi="Arial" w:cs="Arial"/>
          <w:i/>
          <w:color w:val="000000"/>
          <w:sz w:val="20"/>
          <w:szCs w:val="20"/>
          <w:lang w:val="en-US"/>
        </w:rPr>
        <w:t xml:space="preserve"> and D. </w:t>
      </w:r>
      <w:proofErr w:type="spellStart"/>
      <w:r w:rsidRPr="008D45A6">
        <w:rPr>
          <w:rFonts w:ascii="Arial" w:hAnsi="Arial" w:cs="Arial"/>
          <w:i/>
          <w:color w:val="000000"/>
          <w:sz w:val="20"/>
          <w:szCs w:val="20"/>
          <w:lang w:val="en-US"/>
        </w:rPr>
        <w:t>Reinsel</w:t>
      </w:r>
      <w:proofErr w:type="spellEnd"/>
      <w:r w:rsidRPr="008D45A6">
        <w:rPr>
          <w:rFonts w:ascii="Arial" w:hAnsi="Arial" w:cs="Arial"/>
          <w:i/>
          <w:color w:val="000000"/>
          <w:sz w:val="20"/>
          <w:szCs w:val="20"/>
          <w:lang w:val="en-US"/>
        </w:rPr>
        <w:t>, “The digital universe in 2020: Big data, bigger</w:t>
      </w:r>
    </w:p>
    <w:p w14:paraId="4904D361" w14:textId="77777777" w:rsidR="008D45A6" w:rsidRPr="008D45A6" w:rsidRDefault="008D45A6" w:rsidP="008D45A6">
      <w:pPr>
        <w:pStyle w:val="NormalnyWeb"/>
        <w:spacing w:before="0" w:beforeAutospacing="0" w:after="0" w:afterAutospacing="0" w:line="360" w:lineRule="auto"/>
        <w:ind w:left="709"/>
        <w:jc w:val="both"/>
        <w:rPr>
          <w:i/>
          <w:sz w:val="20"/>
          <w:szCs w:val="20"/>
          <w:lang w:val="en-US"/>
        </w:rPr>
      </w:pPr>
      <w:r w:rsidRPr="008D45A6">
        <w:rPr>
          <w:rFonts w:ascii="Arial" w:hAnsi="Arial" w:cs="Arial"/>
          <w:i/>
          <w:color w:val="000000"/>
          <w:sz w:val="20"/>
          <w:szCs w:val="20"/>
          <w:lang w:val="en-US"/>
        </w:rPr>
        <w:t>digital shadows, and biggest growth in the far east,” IDC iView: IDC</w:t>
      </w:r>
    </w:p>
    <w:p w14:paraId="592E1D08" w14:textId="0ADE29A5" w:rsidR="008D45A6" w:rsidRDefault="008D45A6" w:rsidP="008D45A6">
      <w:pPr>
        <w:pStyle w:val="NormalnyWeb"/>
        <w:spacing w:before="0" w:beforeAutospacing="0" w:after="0" w:afterAutospacing="0" w:line="360" w:lineRule="auto"/>
        <w:ind w:left="709"/>
        <w:jc w:val="both"/>
        <w:rPr>
          <w:rFonts w:ascii="Arial" w:hAnsi="Arial" w:cs="Arial"/>
          <w:i/>
          <w:color w:val="000000"/>
          <w:sz w:val="20"/>
          <w:szCs w:val="20"/>
          <w:lang w:val="en-US"/>
        </w:rPr>
      </w:pPr>
      <w:r w:rsidRPr="008D45A6">
        <w:rPr>
          <w:rFonts w:ascii="Arial" w:hAnsi="Arial" w:cs="Arial"/>
          <w:i/>
          <w:color w:val="000000"/>
          <w:sz w:val="20"/>
          <w:szCs w:val="20"/>
          <w:lang w:val="en-US"/>
        </w:rPr>
        <w:t>Anal. Future, vol. 2007, pp. 1–16, Dec. 2012.</w:t>
      </w:r>
    </w:p>
    <w:p w14:paraId="07F04456" w14:textId="77777777" w:rsidR="008D45A6" w:rsidRPr="008D45A6" w:rsidRDefault="008D45A6" w:rsidP="008D45A6">
      <w:pPr>
        <w:pStyle w:val="NormalnyWeb"/>
        <w:spacing w:before="0" w:beforeAutospacing="0" w:after="0" w:afterAutospacing="0" w:line="360" w:lineRule="auto"/>
        <w:ind w:left="709"/>
        <w:jc w:val="both"/>
        <w:rPr>
          <w:i/>
          <w:sz w:val="20"/>
          <w:szCs w:val="20"/>
          <w:lang w:val="en-US"/>
        </w:rPr>
      </w:pPr>
    </w:p>
    <w:p w14:paraId="0C14E29C" w14:textId="77777777" w:rsidR="008D45A6" w:rsidRPr="00635059" w:rsidRDefault="008D45A6" w:rsidP="00504CBB">
      <w:pPr>
        <w:pStyle w:val="NormalnyWeb"/>
        <w:spacing w:before="0" w:beforeAutospacing="0" w:after="0" w:afterAutospacing="0" w:line="360" w:lineRule="auto"/>
        <w:ind w:firstLine="690"/>
        <w:jc w:val="both"/>
        <w:rPr>
          <w:i/>
          <w:sz w:val="20"/>
          <w:szCs w:val="20"/>
          <w:lang w:val="en-US"/>
        </w:rPr>
      </w:pPr>
    </w:p>
    <w:bookmarkEnd w:id="0"/>
    <w:p w14:paraId="486E892F" w14:textId="77777777" w:rsidR="00504CBB" w:rsidRPr="00504CBB" w:rsidRDefault="00504CBB" w:rsidP="00320772">
      <w:pPr>
        <w:spacing w:line="360" w:lineRule="auto"/>
        <w:ind w:left="360"/>
        <w:jc w:val="both"/>
        <w:rPr>
          <w:rFonts w:ascii="Arial" w:hAnsi="Arial" w:cs="Arial"/>
          <w:sz w:val="20"/>
          <w:szCs w:val="20"/>
          <w:lang w:val="en-US"/>
        </w:rPr>
      </w:pPr>
    </w:p>
    <w:sectPr w:rsidR="00504CBB" w:rsidRPr="00504CBB" w:rsidSect="007577A6">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497C"/>
    <w:multiLevelType w:val="hybridMultilevel"/>
    <w:tmpl w:val="AAE813B6"/>
    <w:lvl w:ilvl="0" w:tplc="04150001">
      <w:start w:val="1"/>
      <w:numFmt w:val="bullet"/>
      <w:lvlText w:val=""/>
      <w:lvlJc w:val="left"/>
      <w:pPr>
        <w:ind w:left="1410" w:hanging="360"/>
      </w:pPr>
      <w:rPr>
        <w:rFonts w:ascii="Symbol" w:hAnsi="Symbol" w:hint="default"/>
      </w:rPr>
    </w:lvl>
    <w:lvl w:ilvl="1" w:tplc="04150003" w:tentative="1">
      <w:start w:val="1"/>
      <w:numFmt w:val="bullet"/>
      <w:lvlText w:val="o"/>
      <w:lvlJc w:val="left"/>
      <w:pPr>
        <w:ind w:left="2130" w:hanging="360"/>
      </w:pPr>
      <w:rPr>
        <w:rFonts w:ascii="Courier New" w:hAnsi="Courier New" w:cs="Courier New" w:hint="default"/>
      </w:rPr>
    </w:lvl>
    <w:lvl w:ilvl="2" w:tplc="04150005" w:tentative="1">
      <w:start w:val="1"/>
      <w:numFmt w:val="bullet"/>
      <w:lvlText w:val=""/>
      <w:lvlJc w:val="left"/>
      <w:pPr>
        <w:ind w:left="2850" w:hanging="360"/>
      </w:pPr>
      <w:rPr>
        <w:rFonts w:ascii="Wingdings" w:hAnsi="Wingdings" w:hint="default"/>
      </w:rPr>
    </w:lvl>
    <w:lvl w:ilvl="3" w:tplc="04150001" w:tentative="1">
      <w:start w:val="1"/>
      <w:numFmt w:val="bullet"/>
      <w:lvlText w:val=""/>
      <w:lvlJc w:val="left"/>
      <w:pPr>
        <w:ind w:left="3570" w:hanging="360"/>
      </w:pPr>
      <w:rPr>
        <w:rFonts w:ascii="Symbol" w:hAnsi="Symbol" w:hint="default"/>
      </w:rPr>
    </w:lvl>
    <w:lvl w:ilvl="4" w:tplc="04150003" w:tentative="1">
      <w:start w:val="1"/>
      <w:numFmt w:val="bullet"/>
      <w:lvlText w:val="o"/>
      <w:lvlJc w:val="left"/>
      <w:pPr>
        <w:ind w:left="4290" w:hanging="360"/>
      </w:pPr>
      <w:rPr>
        <w:rFonts w:ascii="Courier New" w:hAnsi="Courier New" w:cs="Courier New" w:hint="default"/>
      </w:rPr>
    </w:lvl>
    <w:lvl w:ilvl="5" w:tplc="04150005" w:tentative="1">
      <w:start w:val="1"/>
      <w:numFmt w:val="bullet"/>
      <w:lvlText w:val=""/>
      <w:lvlJc w:val="left"/>
      <w:pPr>
        <w:ind w:left="5010" w:hanging="360"/>
      </w:pPr>
      <w:rPr>
        <w:rFonts w:ascii="Wingdings" w:hAnsi="Wingdings" w:hint="default"/>
      </w:rPr>
    </w:lvl>
    <w:lvl w:ilvl="6" w:tplc="04150001" w:tentative="1">
      <w:start w:val="1"/>
      <w:numFmt w:val="bullet"/>
      <w:lvlText w:val=""/>
      <w:lvlJc w:val="left"/>
      <w:pPr>
        <w:ind w:left="5730" w:hanging="360"/>
      </w:pPr>
      <w:rPr>
        <w:rFonts w:ascii="Symbol" w:hAnsi="Symbol" w:hint="default"/>
      </w:rPr>
    </w:lvl>
    <w:lvl w:ilvl="7" w:tplc="04150003" w:tentative="1">
      <w:start w:val="1"/>
      <w:numFmt w:val="bullet"/>
      <w:lvlText w:val="o"/>
      <w:lvlJc w:val="left"/>
      <w:pPr>
        <w:ind w:left="6450" w:hanging="360"/>
      </w:pPr>
      <w:rPr>
        <w:rFonts w:ascii="Courier New" w:hAnsi="Courier New" w:cs="Courier New" w:hint="default"/>
      </w:rPr>
    </w:lvl>
    <w:lvl w:ilvl="8" w:tplc="04150005" w:tentative="1">
      <w:start w:val="1"/>
      <w:numFmt w:val="bullet"/>
      <w:lvlText w:val=""/>
      <w:lvlJc w:val="left"/>
      <w:pPr>
        <w:ind w:left="7170" w:hanging="360"/>
      </w:pPr>
      <w:rPr>
        <w:rFonts w:ascii="Wingdings" w:hAnsi="Wingdings" w:hint="default"/>
      </w:rPr>
    </w:lvl>
  </w:abstractNum>
  <w:abstractNum w:abstractNumId="1" w15:restartNumberingAfterBreak="0">
    <w:nsid w:val="11423FD1"/>
    <w:multiLevelType w:val="multilevel"/>
    <w:tmpl w:val="E95063CE"/>
    <w:lvl w:ilvl="0">
      <w:start w:val="1"/>
      <w:numFmt w:val="bullet"/>
      <w:lvlText w:val=""/>
      <w:lvlJc w:val="left"/>
      <w:pPr>
        <w:tabs>
          <w:tab w:val="num" w:pos="1706"/>
        </w:tabs>
        <w:ind w:left="1706" w:hanging="360"/>
      </w:pPr>
      <w:rPr>
        <w:rFonts w:ascii="Symbol" w:hAnsi="Symbol" w:hint="default"/>
        <w:sz w:val="20"/>
      </w:rPr>
    </w:lvl>
    <w:lvl w:ilvl="1" w:tentative="1">
      <w:start w:val="1"/>
      <w:numFmt w:val="bullet"/>
      <w:lvlText w:val="o"/>
      <w:lvlJc w:val="left"/>
      <w:pPr>
        <w:tabs>
          <w:tab w:val="num" w:pos="2426"/>
        </w:tabs>
        <w:ind w:left="2426" w:hanging="360"/>
      </w:pPr>
      <w:rPr>
        <w:rFonts w:ascii="Courier New" w:hAnsi="Courier New" w:hint="default"/>
        <w:sz w:val="20"/>
      </w:rPr>
    </w:lvl>
    <w:lvl w:ilvl="2" w:tentative="1">
      <w:start w:val="1"/>
      <w:numFmt w:val="bullet"/>
      <w:lvlText w:val=""/>
      <w:lvlJc w:val="left"/>
      <w:pPr>
        <w:tabs>
          <w:tab w:val="num" w:pos="3146"/>
        </w:tabs>
        <w:ind w:left="3146" w:hanging="360"/>
      </w:pPr>
      <w:rPr>
        <w:rFonts w:ascii="Wingdings" w:hAnsi="Wingdings" w:hint="default"/>
        <w:sz w:val="20"/>
      </w:rPr>
    </w:lvl>
    <w:lvl w:ilvl="3" w:tentative="1">
      <w:start w:val="1"/>
      <w:numFmt w:val="bullet"/>
      <w:lvlText w:val=""/>
      <w:lvlJc w:val="left"/>
      <w:pPr>
        <w:tabs>
          <w:tab w:val="num" w:pos="3866"/>
        </w:tabs>
        <w:ind w:left="3866" w:hanging="360"/>
      </w:pPr>
      <w:rPr>
        <w:rFonts w:ascii="Wingdings" w:hAnsi="Wingdings" w:hint="default"/>
        <w:sz w:val="20"/>
      </w:rPr>
    </w:lvl>
    <w:lvl w:ilvl="4" w:tentative="1">
      <w:start w:val="1"/>
      <w:numFmt w:val="bullet"/>
      <w:lvlText w:val=""/>
      <w:lvlJc w:val="left"/>
      <w:pPr>
        <w:tabs>
          <w:tab w:val="num" w:pos="4586"/>
        </w:tabs>
        <w:ind w:left="4586" w:hanging="360"/>
      </w:pPr>
      <w:rPr>
        <w:rFonts w:ascii="Wingdings" w:hAnsi="Wingdings" w:hint="default"/>
        <w:sz w:val="20"/>
      </w:rPr>
    </w:lvl>
    <w:lvl w:ilvl="5" w:tentative="1">
      <w:start w:val="1"/>
      <w:numFmt w:val="bullet"/>
      <w:lvlText w:val=""/>
      <w:lvlJc w:val="left"/>
      <w:pPr>
        <w:tabs>
          <w:tab w:val="num" w:pos="5306"/>
        </w:tabs>
        <w:ind w:left="5306" w:hanging="360"/>
      </w:pPr>
      <w:rPr>
        <w:rFonts w:ascii="Wingdings" w:hAnsi="Wingdings" w:hint="default"/>
        <w:sz w:val="20"/>
      </w:rPr>
    </w:lvl>
    <w:lvl w:ilvl="6" w:tentative="1">
      <w:start w:val="1"/>
      <w:numFmt w:val="bullet"/>
      <w:lvlText w:val=""/>
      <w:lvlJc w:val="left"/>
      <w:pPr>
        <w:tabs>
          <w:tab w:val="num" w:pos="6026"/>
        </w:tabs>
        <w:ind w:left="6026" w:hanging="360"/>
      </w:pPr>
      <w:rPr>
        <w:rFonts w:ascii="Wingdings" w:hAnsi="Wingdings" w:hint="default"/>
        <w:sz w:val="20"/>
      </w:rPr>
    </w:lvl>
    <w:lvl w:ilvl="7" w:tentative="1">
      <w:start w:val="1"/>
      <w:numFmt w:val="bullet"/>
      <w:lvlText w:val=""/>
      <w:lvlJc w:val="left"/>
      <w:pPr>
        <w:tabs>
          <w:tab w:val="num" w:pos="6746"/>
        </w:tabs>
        <w:ind w:left="6746" w:hanging="360"/>
      </w:pPr>
      <w:rPr>
        <w:rFonts w:ascii="Wingdings" w:hAnsi="Wingdings" w:hint="default"/>
        <w:sz w:val="20"/>
      </w:rPr>
    </w:lvl>
    <w:lvl w:ilvl="8" w:tentative="1">
      <w:start w:val="1"/>
      <w:numFmt w:val="bullet"/>
      <w:lvlText w:val=""/>
      <w:lvlJc w:val="left"/>
      <w:pPr>
        <w:tabs>
          <w:tab w:val="num" w:pos="7466"/>
        </w:tabs>
        <w:ind w:left="7466" w:hanging="360"/>
      </w:pPr>
      <w:rPr>
        <w:rFonts w:ascii="Wingdings" w:hAnsi="Wingdings" w:hint="default"/>
        <w:sz w:val="20"/>
      </w:rPr>
    </w:lvl>
  </w:abstractNum>
  <w:abstractNum w:abstractNumId="2" w15:restartNumberingAfterBreak="0">
    <w:nsid w:val="162D71CE"/>
    <w:multiLevelType w:val="multilevel"/>
    <w:tmpl w:val="BC22E3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127CD7"/>
    <w:multiLevelType w:val="hybridMultilevel"/>
    <w:tmpl w:val="472489C0"/>
    <w:lvl w:ilvl="0" w:tplc="04150001">
      <w:start w:val="1"/>
      <w:numFmt w:val="bullet"/>
      <w:lvlText w:val=""/>
      <w:lvlJc w:val="left"/>
      <w:pPr>
        <w:ind w:left="2421" w:hanging="360"/>
      </w:pPr>
      <w:rPr>
        <w:rFonts w:ascii="Symbol" w:hAnsi="Symbol" w:hint="default"/>
      </w:rPr>
    </w:lvl>
    <w:lvl w:ilvl="1" w:tplc="04150003" w:tentative="1">
      <w:start w:val="1"/>
      <w:numFmt w:val="bullet"/>
      <w:lvlText w:val="o"/>
      <w:lvlJc w:val="left"/>
      <w:pPr>
        <w:ind w:left="3141" w:hanging="360"/>
      </w:pPr>
      <w:rPr>
        <w:rFonts w:ascii="Courier New" w:hAnsi="Courier New" w:cs="Courier New" w:hint="default"/>
      </w:rPr>
    </w:lvl>
    <w:lvl w:ilvl="2" w:tplc="04150005" w:tentative="1">
      <w:start w:val="1"/>
      <w:numFmt w:val="bullet"/>
      <w:lvlText w:val=""/>
      <w:lvlJc w:val="left"/>
      <w:pPr>
        <w:ind w:left="3861" w:hanging="360"/>
      </w:pPr>
      <w:rPr>
        <w:rFonts w:ascii="Wingdings" w:hAnsi="Wingdings" w:hint="default"/>
      </w:rPr>
    </w:lvl>
    <w:lvl w:ilvl="3" w:tplc="04150001" w:tentative="1">
      <w:start w:val="1"/>
      <w:numFmt w:val="bullet"/>
      <w:lvlText w:val=""/>
      <w:lvlJc w:val="left"/>
      <w:pPr>
        <w:ind w:left="4581" w:hanging="360"/>
      </w:pPr>
      <w:rPr>
        <w:rFonts w:ascii="Symbol" w:hAnsi="Symbol" w:hint="default"/>
      </w:rPr>
    </w:lvl>
    <w:lvl w:ilvl="4" w:tplc="04150003" w:tentative="1">
      <w:start w:val="1"/>
      <w:numFmt w:val="bullet"/>
      <w:lvlText w:val="o"/>
      <w:lvlJc w:val="left"/>
      <w:pPr>
        <w:ind w:left="5301" w:hanging="360"/>
      </w:pPr>
      <w:rPr>
        <w:rFonts w:ascii="Courier New" w:hAnsi="Courier New" w:cs="Courier New" w:hint="default"/>
      </w:rPr>
    </w:lvl>
    <w:lvl w:ilvl="5" w:tplc="04150005" w:tentative="1">
      <w:start w:val="1"/>
      <w:numFmt w:val="bullet"/>
      <w:lvlText w:val=""/>
      <w:lvlJc w:val="left"/>
      <w:pPr>
        <w:ind w:left="6021" w:hanging="360"/>
      </w:pPr>
      <w:rPr>
        <w:rFonts w:ascii="Wingdings" w:hAnsi="Wingdings" w:hint="default"/>
      </w:rPr>
    </w:lvl>
    <w:lvl w:ilvl="6" w:tplc="04150001" w:tentative="1">
      <w:start w:val="1"/>
      <w:numFmt w:val="bullet"/>
      <w:lvlText w:val=""/>
      <w:lvlJc w:val="left"/>
      <w:pPr>
        <w:ind w:left="6741" w:hanging="360"/>
      </w:pPr>
      <w:rPr>
        <w:rFonts w:ascii="Symbol" w:hAnsi="Symbol" w:hint="default"/>
      </w:rPr>
    </w:lvl>
    <w:lvl w:ilvl="7" w:tplc="04150003" w:tentative="1">
      <w:start w:val="1"/>
      <w:numFmt w:val="bullet"/>
      <w:lvlText w:val="o"/>
      <w:lvlJc w:val="left"/>
      <w:pPr>
        <w:ind w:left="7461" w:hanging="360"/>
      </w:pPr>
      <w:rPr>
        <w:rFonts w:ascii="Courier New" w:hAnsi="Courier New" w:cs="Courier New" w:hint="default"/>
      </w:rPr>
    </w:lvl>
    <w:lvl w:ilvl="8" w:tplc="04150005" w:tentative="1">
      <w:start w:val="1"/>
      <w:numFmt w:val="bullet"/>
      <w:lvlText w:val=""/>
      <w:lvlJc w:val="left"/>
      <w:pPr>
        <w:ind w:left="8181" w:hanging="360"/>
      </w:pPr>
      <w:rPr>
        <w:rFonts w:ascii="Wingdings" w:hAnsi="Wingdings" w:hint="default"/>
      </w:rPr>
    </w:lvl>
  </w:abstractNum>
  <w:abstractNum w:abstractNumId="4" w15:restartNumberingAfterBreak="0">
    <w:nsid w:val="22056227"/>
    <w:multiLevelType w:val="hybridMultilevel"/>
    <w:tmpl w:val="91C46F8C"/>
    <w:lvl w:ilvl="0" w:tplc="D01A2164">
      <w:start w:val="6"/>
      <w:numFmt w:val="upperLetter"/>
      <w:lvlText w:val="%1."/>
      <w:lvlJc w:val="left"/>
      <w:pPr>
        <w:tabs>
          <w:tab w:val="num" w:pos="720"/>
        </w:tabs>
        <w:ind w:left="720" w:hanging="360"/>
      </w:pPr>
    </w:lvl>
    <w:lvl w:ilvl="1" w:tplc="4F00183A" w:tentative="1">
      <w:start w:val="1"/>
      <w:numFmt w:val="decimal"/>
      <w:lvlText w:val="%2."/>
      <w:lvlJc w:val="left"/>
      <w:pPr>
        <w:tabs>
          <w:tab w:val="num" w:pos="1440"/>
        </w:tabs>
        <w:ind w:left="1440" w:hanging="360"/>
      </w:pPr>
    </w:lvl>
    <w:lvl w:ilvl="2" w:tplc="C9CC0C84" w:tentative="1">
      <w:start w:val="1"/>
      <w:numFmt w:val="decimal"/>
      <w:lvlText w:val="%3."/>
      <w:lvlJc w:val="left"/>
      <w:pPr>
        <w:tabs>
          <w:tab w:val="num" w:pos="2160"/>
        </w:tabs>
        <w:ind w:left="2160" w:hanging="360"/>
      </w:pPr>
    </w:lvl>
    <w:lvl w:ilvl="3" w:tplc="8C8E9BCA" w:tentative="1">
      <w:start w:val="1"/>
      <w:numFmt w:val="decimal"/>
      <w:lvlText w:val="%4."/>
      <w:lvlJc w:val="left"/>
      <w:pPr>
        <w:tabs>
          <w:tab w:val="num" w:pos="2880"/>
        </w:tabs>
        <w:ind w:left="2880" w:hanging="360"/>
      </w:pPr>
    </w:lvl>
    <w:lvl w:ilvl="4" w:tplc="40C8C94C" w:tentative="1">
      <w:start w:val="1"/>
      <w:numFmt w:val="decimal"/>
      <w:lvlText w:val="%5."/>
      <w:lvlJc w:val="left"/>
      <w:pPr>
        <w:tabs>
          <w:tab w:val="num" w:pos="3600"/>
        </w:tabs>
        <w:ind w:left="3600" w:hanging="360"/>
      </w:pPr>
    </w:lvl>
    <w:lvl w:ilvl="5" w:tplc="16008066" w:tentative="1">
      <w:start w:val="1"/>
      <w:numFmt w:val="decimal"/>
      <w:lvlText w:val="%6."/>
      <w:lvlJc w:val="left"/>
      <w:pPr>
        <w:tabs>
          <w:tab w:val="num" w:pos="4320"/>
        </w:tabs>
        <w:ind w:left="4320" w:hanging="360"/>
      </w:pPr>
    </w:lvl>
    <w:lvl w:ilvl="6" w:tplc="6C66DE72" w:tentative="1">
      <w:start w:val="1"/>
      <w:numFmt w:val="decimal"/>
      <w:lvlText w:val="%7."/>
      <w:lvlJc w:val="left"/>
      <w:pPr>
        <w:tabs>
          <w:tab w:val="num" w:pos="5040"/>
        </w:tabs>
        <w:ind w:left="5040" w:hanging="360"/>
      </w:pPr>
    </w:lvl>
    <w:lvl w:ilvl="7" w:tplc="75F4B608" w:tentative="1">
      <w:start w:val="1"/>
      <w:numFmt w:val="decimal"/>
      <w:lvlText w:val="%8."/>
      <w:lvlJc w:val="left"/>
      <w:pPr>
        <w:tabs>
          <w:tab w:val="num" w:pos="5760"/>
        </w:tabs>
        <w:ind w:left="5760" w:hanging="360"/>
      </w:pPr>
    </w:lvl>
    <w:lvl w:ilvl="8" w:tplc="EB76A21C" w:tentative="1">
      <w:start w:val="1"/>
      <w:numFmt w:val="decimal"/>
      <w:lvlText w:val="%9."/>
      <w:lvlJc w:val="left"/>
      <w:pPr>
        <w:tabs>
          <w:tab w:val="num" w:pos="6480"/>
        </w:tabs>
        <w:ind w:left="6480" w:hanging="360"/>
      </w:pPr>
    </w:lvl>
  </w:abstractNum>
  <w:abstractNum w:abstractNumId="5" w15:restartNumberingAfterBreak="0">
    <w:nsid w:val="26E973B2"/>
    <w:multiLevelType w:val="multilevel"/>
    <w:tmpl w:val="4C469E58"/>
    <w:lvl w:ilvl="0">
      <w:start w:val="1"/>
      <w:numFmt w:val="decimal"/>
      <w:lvlText w:val="%1"/>
      <w:lvlJc w:val="left"/>
      <w:pPr>
        <w:ind w:left="360" w:hanging="360"/>
      </w:pPr>
      <w:rPr>
        <w:rFonts w:hint="default"/>
      </w:rPr>
    </w:lvl>
    <w:lvl w:ilvl="1">
      <w:start w:val="1"/>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480" w:hanging="72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220" w:hanging="108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6960" w:hanging="1440"/>
      </w:pPr>
      <w:rPr>
        <w:rFonts w:hint="default"/>
      </w:rPr>
    </w:lvl>
  </w:abstractNum>
  <w:abstractNum w:abstractNumId="6" w15:restartNumberingAfterBreak="0">
    <w:nsid w:val="30130896"/>
    <w:multiLevelType w:val="multilevel"/>
    <w:tmpl w:val="4C469E58"/>
    <w:lvl w:ilvl="0">
      <w:start w:val="1"/>
      <w:numFmt w:val="decimal"/>
      <w:lvlText w:val="%1"/>
      <w:lvlJc w:val="left"/>
      <w:pPr>
        <w:ind w:left="360" w:hanging="360"/>
      </w:pPr>
      <w:rPr>
        <w:rFonts w:hint="default"/>
      </w:rPr>
    </w:lvl>
    <w:lvl w:ilvl="1">
      <w:start w:val="1"/>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480" w:hanging="72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220" w:hanging="108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6960" w:hanging="1440"/>
      </w:pPr>
      <w:rPr>
        <w:rFonts w:hint="default"/>
      </w:rPr>
    </w:lvl>
  </w:abstractNum>
  <w:abstractNum w:abstractNumId="7" w15:restartNumberingAfterBreak="0">
    <w:nsid w:val="4E944A54"/>
    <w:multiLevelType w:val="hybridMultilevel"/>
    <w:tmpl w:val="9B5A32A2"/>
    <w:lvl w:ilvl="0" w:tplc="DF2C3C98">
      <w:start w:val="4"/>
      <w:numFmt w:val="upperLetter"/>
      <w:lvlText w:val="%1."/>
      <w:lvlJc w:val="left"/>
      <w:pPr>
        <w:tabs>
          <w:tab w:val="num" w:pos="720"/>
        </w:tabs>
        <w:ind w:left="720" w:hanging="360"/>
      </w:pPr>
    </w:lvl>
    <w:lvl w:ilvl="1" w:tplc="073CFC2C" w:tentative="1">
      <w:start w:val="1"/>
      <w:numFmt w:val="decimal"/>
      <w:lvlText w:val="%2."/>
      <w:lvlJc w:val="left"/>
      <w:pPr>
        <w:tabs>
          <w:tab w:val="num" w:pos="1440"/>
        </w:tabs>
        <w:ind w:left="1440" w:hanging="360"/>
      </w:pPr>
    </w:lvl>
    <w:lvl w:ilvl="2" w:tplc="B7CA74F4" w:tentative="1">
      <w:start w:val="1"/>
      <w:numFmt w:val="decimal"/>
      <w:lvlText w:val="%3."/>
      <w:lvlJc w:val="left"/>
      <w:pPr>
        <w:tabs>
          <w:tab w:val="num" w:pos="2160"/>
        </w:tabs>
        <w:ind w:left="2160" w:hanging="360"/>
      </w:pPr>
    </w:lvl>
    <w:lvl w:ilvl="3" w:tplc="58784EB2" w:tentative="1">
      <w:start w:val="1"/>
      <w:numFmt w:val="decimal"/>
      <w:lvlText w:val="%4."/>
      <w:lvlJc w:val="left"/>
      <w:pPr>
        <w:tabs>
          <w:tab w:val="num" w:pos="2880"/>
        </w:tabs>
        <w:ind w:left="2880" w:hanging="360"/>
      </w:pPr>
    </w:lvl>
    <w:lvl w:ilvl="4" w:tplc="630E8736" w:tentative="1">
      <w:start w:val="1"/>
      <w:numFmt w:val="decimal"/>
      <w:lvlText w:val="%5."/>
      <w:lvlJc w:val="left"/>
      <w:pPr>
        <w:tabs>
          <w:tab w:val="num" w:pos="3600"/>
        </w:tabs>
        <w:ind w:left="3600" w:hanging="360"/>
      </w:pPr>
    </w:lvl>
    <w:lvl w:ilvl="5" w:tplc="C8E8E5E4" w:tentative="1">
      <w:start w:val="1"/>
      <w:numFmt w:val="decimal"/>
      <w:lvlText w:val="%6."/>
      <w:lvlJc w:val="left"/>
      <w:pPr>
        <w:tabs>
          <w:tab w:val="num" w:pos="4320"/>
        </w:tabs>
        <w:ind w:left="4320" w:hanging="360"/>
      </w:pPr>
    </w:lvl>
    <w:lvl w:ilvl="6" w:tplc="128A8C78" w:tentative="1">
      <w:start w:val="1"/>
      <w:numFmt w:val="decimal"/>
      <w:lvlText w:val="%7."/>
      <w:lvlJc w:val="left"/>
      <w:pPr>
        <w:tabs>
          <w:tab w:val="num" w:pos="5040"/>
        </w:tabs>
        <w:ind w:left="5040" w:hanging="360"/>
      </w:pPr>
    </w:lvl>
    <w:lvl w:ilvl="7" w:tplc="6B8A2EA0" w:tentative="1">
      <w:start w:val="1"/>
      <w:numFmt w:val="decimal"/>
      <w:lvlText w:val="%8."/>
      <w:lvlJc w:val="left"/>
      <w:pPr>
        <w:tabs>
          <w:tab w:val="num" w:pos="5760"/>
        </w:tabs>
        <w:ind w:left="5760" w:hanging="360"/>
      </w:pPr>
    </w:lvl>
    <w:lvl w:ilvl="8" w:tplc="195888FA" w:tentative="1">
      <w:start w:val="1"/>
      <w:numFmt w:val="decimal"/>
      <w:lvlText w:val="%9."/>
      <w:lvlJc w:val="left"/>
      <w:pPr>
        <w:tabs>
          <w:tab w:val="num" w:pos="6480"/>
        </w:tabs>
        <w:ind w:left="6480" w:hanging="360"/>
      </w:pPr>
    </w:lvl>
  </w:abstractNum>
  <w:abstractNum w:abstractNumId="8" w15:restartNumberingAfterBreak="0">
    <w:nsid w:val="56500F27"/>
    <w:multiLevelType w:val="multilevel"/>
    <w:tmpl w:val="185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281B03"/>
    <w:multiLevelType w:val="hybridMultilevel"/>
    <w:tmpl w:val="EA567FEC"/>
    <w:lvl w:ilvl="0" w:tplc="E7040C4E">
      <w:start w:val="5"/>
      <w:numFmt w:val="upperLetter"/>
      <w:lvlText w:val="%1."/>
      <w:lvlJc w:val="left"/>
      <w:pPr>
        <w:tabs>
          <w:tab w:val="num" w:pos="720"/>
        </w:tabs>
        <w:ind w:left="720" w:hanging="360"/>
      </w:pPr>
    </w:lvl>
    <w:lvl w:ilvl="1" w:tplc="4718D89E" w:tentative="1">
      <w:start w:val="1"/>
      <w:numFmt w:val="decimal"/>
      <w:lvlText w:val="%2."/>
      <w:lvlJc w:val="left"/>
      <w:pPr>
        <w:tabs>
          <w:tab w:val="num" w:pos="1440"/>
        </w:tabs>
        <w:ind w:left="1440" w:hanging="360"/>
      </w:pPr>
    </w:lvl>
    <w:lvl w:ilvl="2" w:tplc="CF1AA1EE" w:tentative="1">
      <w:start w:val="1"/>
      <w:numFmt w:val="decimal"/>
      <w:lvlText w:val="%3."/>
      <w:lvlJc w:val="left"/>
      <w:pPr>
        <w:tabs>
          <w:tab w:val="num" w:pos="2160"/>
        </w:tabs>
        <w:ind w:left="2160" w:hanging="360"/>
      </w:pPr>
    </w:lvl>
    <w:lvl w:ilvl="3" w:tplc="A5448DA4" w:tentative="1">
      <w:start w:val="1"/>
      <w:numFmt w:val="decimal"/>
      <w:lvlText w:val="%4."/>
      <w:lvlJc w:val="left"/>
      <w:pPr>
        <w:tabs>
          <w:tab w:val="num" w:pos="2880"/>
        </w:tabs>
        <w:ind w:left="2880" w:hanging="360"/>
      </w:pPr>
    </w:lvl>
    <w:lvl w:ilvl="4" w:tplc="566E34BA" w:tentative="1">
      <w:start w:val="1"/>
      <w:numFmt w:val="decimal"/>
      <w:lvlText w:val="%5."/>
      <w:lvlJc w:val="left"/>
      <w:pPr>
        <w:tabs>
          <w:tab w:val="num" w:pos="3600"/>
        </w:tabs>
        <w:ind w:left="3600" w:hanging="360"/>
      </w:pPr>
    </w:lvl>
    <w:lvl w:ilvl="5" w:tplc="482E8204" w:tentative="1">
      <w:start w:val="1"/>
      <w:numFmt w:val="decimal"/>
      <w:lvlText w:val="%6."/>
      <w:lvlJc w:val="left"/>
      <w:pPr>
        <w:tabs>
          <w:tab w:val="num" w:pos="4320"/>
        </w:tabs>
        <w:ind w:left="4320" w:hanging="360"/>
      </w:pPr>
    </w:lvl>
    <w:lvl w:ilvl="6" w:tplc="594409DE" w:tentative="1">
      <w:start w:val="1"/>
      <w:numFmt w:val="decimal"/>
      <w:lvlText w:val="%7."/>
      <w:lvlJc w:val="left"/>
      <w:pPr>
        <w:tabs>
          <w:tab w:val="num" w:pos="5040"/>
        </w:tabs>
        <w:ind w:left="5040" w:hanging="360"/>
      </w:pPr>
    </w:lvl>
    <w:lvl w:ilvl="7" w:tplc="F1BA1CE8" w:tentative="1">
      <w:start w:val="1"/>
      <w:numFmt w:val="decimal"/>
      <w:lvlText w:val="%8."/>
      <w:lvlJc w:val="left"/>
      <w:pPr>
        <w:tabs>
          <w:tab w:val="num" w:pos="5760"/>
        </w:tabs>
        <w:ind w:left="5760" w:hanging="360"/>
      </w:pPr>
    </w:lvl>
    <w:lvl w:ilvl="8" w:tplc="5046FCEA" w:tentative="1">
      <w:start w:val="1"/>
      <w:numFmt w:val="decimal"/>
      <w:lvlText w:val="%9."/>
      <w:lvlJc w:val="left"/>
      <w:pPr>
        <w:tabs>
          <w:tab w:val="num" w:pos="6480"/>
        </w:tabs>
        <w:ind w:left="6480" w:hanging="360"/>
      </w:pPr>
    </w:lvl>
  </w:abstractNum>
  <w:abstractNum w:abstractNumId="10" w15:restartNumberingAfterBreak="0">
    <w:nsid w:val="5EFA5821"/>
    <w:multiLevelType w:val="multilevel"/>
    <w:tmpl w:val="893E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27617"/>
    <w:multiLevelType w:val="hybridMultilevel"/>
    <w:tmpl w:val="32402A26"/>
    <w:lvl w:ilvl="0" w:tplc="5D668438">
      <w:start w:val="2"/>
      <w:numFmt w:val="upperLetter"/>
      <w:lvlText w:val="%1."/>
      <w:lvlJc w:val="left"/>
      <w:pPr>
        <w:tabs>
          <w:tab w:val="num" w:pos="720"/>
        </w:tabs>
        <w:ind w:left="720" w:hanging="360"/>
      </w:pPr>
    </w:lvl>
    <w:lvl w:ilvl="1" w:tplc="BC967916" w:tentative="1">
      <w:start w:val="1"/>
      <w:numFmt w:val="decimal"/>
      <w:lvlText w:val="%2."/>
      <w:lvlJc w:val="left"/>
      <w:pPr>
        <w:tabs>
          <w:tab w:val="num" w:pos="1440"/>
        </w:tabs>
        <w:ind w:left="1440" w:hanging="360"/>
      </w:pPr>
    </w:lvl>
    <w:lvl w:ilvl="2" w:tplc="D3D63EB8" w:tentative="1">
      <w:start w:val="1"/>
      <w:numFmt w:val="decimal"/>
      <w:lvlText w:val="%3."/>
      <w:lvlJc w:val="left"/>
      <w:pPr>
        <w:tabs>
          <w:tab w:val="num" w:pos="2160"/>
        </w:tabs>
        <w:ind w:left="2160" w:hanging="360"/>
      </w:pPr>
    </w:lvl>
    <w:lvl w:ilvl="3" w:tplc="6DACFCCC" w:tentative="1">
      <w:start w:val="1"/>
      <w:numFmt w:val="decimal"/>
      <w:lvlText w:val="%4."/>
      <w:lvlJc w:val="left"/>
      <w:pPr>
        <w:tabs>
          <w:tab w:val="num" w:pos="2880"/>
        </w:tabs>
        <w:ind w:left="2880" w:hanging="360"/>
      </w:pPr>
    </w:lvl>
    <w:lvl w:ilvl="4" w:tplc="CD2488A8" w:tentative="1">
      <w:start w:val="1"/>
      <w:numFmt w:val="decimal"/>
      <w:lvlText w:val="%5."/>
      <w:lvlJc w:val="left"/>
      <w:pPr>
        <w:tabs>
          <w:tab w:val="num" w:pos="3600"/>
        </w:tabs>
        <w:ind w:left="3600" w:hanging="360"/>
      </w:pPr>
    </w:lvl>
    <w:lvl w:ilvl="5" w:tplc="FFC489FA" w:tentative="1">
      <w:start w:val="1"/>
      <w:numFmt w:val="decimal"/>
      <w:lvlText w:val="%6."/>
      <w:lvlJc w:val="left"/>
      <w:pPr>
        <w:tabs>
          <w:tab w:val="num" w:pos="4320"/>
        </w:tabs>
        <w:ind w:left="4320" w:hanging="360"/>
      </w:pPr>
    </w:lvl>
    <w:lvl w:ilvl="6" w:tplc="B4AC9E74" w:tentative="1">
      <w:start w:val="1"/>
      <w:numFmt w:val="decimal"/>
      <w:lvlText w:val="%7."/>
      <w:lvlJc w:val="left"/>
      <w:pPr>
        <w:tabs>
          <w:tab w:val="num" w:pos="5040"/>
        </w:tabs>
        <w:ind w:left="5040" w:hanging="360"/>
      </w:pPr>
    </w:lvl>
    <w:lvl w:ilvl="7" w:tplc="501A7772" w:tentative="1">
      <w:start w:val="1"/>
      <w:numFmt w:val="decimal"/>
      <w:lvlText w:val="%8."/>
      <w:lvlJc w:val="left"/>
      <w:pPr>
        <w:tabs>
          <w:tab w:val="num" w:pos="5760"/>
        </w:tabs>
        <w:ind w:left="5760" w:hanging="360"/>
      </w:pPr>
    </w:lvl>
    <w:lvl w:ilvl="8" w:tplc="F3F21F80" w:tentative="1">
      <w:start w:val="1"/>
      <w:numFmt w:val="decimal"/>
      <w:lvlText w:val="%9."/>
      <w:lvlJc w:val="left"/>
      <w:pPr>
        <w:tabs>
          <w:tab w:val="num" w:pos="6480"/>
        </w:tabs>
        <w:ind w:left="6480" w:hanging="360"/>
      </w:pPr>
    </w:lvl>
  </w:abstractNum>
  <w:abstractNum w:abstractNumId="12" w15:restartNumberingAfterBreak="0">
    <w:nsid w:val="67C94DA0"/>
    <w:multiLevelType w:val="hybridMultilevel"/>
    <w:tmpl w:val="7390E724"/>
    <w:lvl w:ilvl="0" w:tplc="0E3ECCBC">
      <w:start w:val="3"/>
      <w:numFmt w:val="upperLetter"/>
      <w:lvlText w:val="%1."/>
      <w:lvlJc w:val="left"/>
      <w:pPr>
        <w:tabs>
          <w:tab w:val="num" w:pos="720"/>
        </w:tabs>
        <w:ind w:left="720" w:hanging="360"/>
      </w:pPr>
    </w:lvl>
    <w:lvl w:ilvl="1" w:tplc="F81E4A22" w:tentative="1">
      <w:start w:val="1"/>
      <w:numFmt w:val="decimal"/>
      <w:lvlText w:val="%2."/>
      <w:lvlJc w:val="left"/>
      <w:pPr>
        <w:tabs>
          <w:tab w:val="num" w:pos="1440"/>
        </w:tabs>
        <w:ind w:left="1440" w:hanging="360"/>
      </w:pPr>
    </w:lvl>
    <w:lvl w:ilvl="2" w:tplc="505C2C8E" w:tentative="1">
      <w:start w:val="1"/>
      <w:numFmt w:val="decimal"/>
      <w:lvlText w:val="%3."/>
      <w:lvlJc w:val="left"/>
      <w:pPr>
        <w:tabs>
          <w:tab w:val="num" w:pos="2160"/>
        </w:tabs>
        <w:ind w:left="2160" w:hanging="360"/>
      </w:pPr>
    </w:lvl>
    <w:lvl w:ilvl="3" w:tplc="8C786EDE" w:tentative="1">
      <w:start w:val="1"/>
      <w:numFmt w:val="decimal"/>
      <w:lvlText w:val="%4."/>
      <w:lvlJc w:val="left"/>
      <w:pPr>
        <w:tabs>
          <w:tab w:val="num" w:pos="2880"/>
        </w:tabs>
        <w:ind w:left="2880" w:hanging="360"/>
      </w:pPr>
    </w:lvl>
    <w:lvl w:ilvl="4" w:tplc="C7C0AE7C" w:tentative="1">
      <w:start w:val="1"/>
      <w:numFmt w:val="decimal"/>
      <w:lvlText w:val="%5."/>
      <w:lvlJc w:val="left"/>
      <w:pPr>
        <w:tabs>
          <w:tab w:val="num" w:pos="3600"/>
        </w:tabs>
        <w:ind w:left="3600" w:hanging="360"/>
      </w:pPr>
    </w:lvl>
    <w:lvl w:ilvl="5" w:tplc="6888C5DC" w:tentative="1">
      <w:start w:val="1"/>
      <w:numFmt w:val="decimal"/>
      <w:lvlText w:val="%6."/>
      <w:lvlJc w:val="left"/>
      <w:pPr>
        <w:tabs>
          <w:tab w:val="num" w:pos="4320"/>
        </w:tabs>
        <w:ind w:left="4320" w:hanging="360"/>
      </w:pPr>
    </w:lvl>
    <w:lvl w:ilvl="6" w:tplc="428A05B8" w:tentative="1">
      <w:start w:val="1"/>
      <w:numFmt w:val="decimal"/>
      <w:lvlText w:val="%7."/>
      <w:lvlJc w:val="left"/>
      <w:pPr>
        <w:tabs>
          <w:tab w:val="num" w:pos="5040"/>
        </w:tabs>
        <w:ind w:left="5040" w:hanging="360"/>
      </w:pPr>
    </w:lvl>
    <w:lvl w:ilvl="7" w:tplc="C5A026DE" w:tentative="1">
      <w:start w:val="1"/>
      <w:numFmt w:val="decimal"/>
      <w:lvlText w:val="%8."/>
      <w:lvlJc w:val="left"/>
      <w:pPr>
        <w:tabs>
          <w:tab w:val="num" w:pos="5760"/>
        </w:tabs>
        <w:ind w:left="5760" w:hanging="360"/>
      </w:pPr>
    </w:lvl>
    <w:lvl w:ilvl="8" w:tplc="5EBCB90A"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8"/>
  </w:num>
  <w:num w:numId="5">
    <w:abstractNumId w:val="10"/>
    <w:lvlOverride w:ilvl="0">
      <w:lvl w:ilvl="0">
        <w:numFmt w:val="upperLetter"/>
        <w:lvlText w:val="%1."/>
        <w:lvlJc w:val="left"/>
      </w:lvl>
    </w:lvlOverride>
  </w:num>
  <w:num w:numId="6">
    <w:abstractNumId w:val="11"/>
  </w:num>
  <w:num w:numId="7">
    <w:abstractNumId w:val="12"/>
  </w:num>
  <w:num w:numId="8">
    <w:abstractNumId w:val="7"/>
  </w:num>
  <w:num w:numId="9">
    <w:abstractNumId w:val="9"/>
  </w:num>
  <w:num w:numId="10">
    <w:abstractNumId w:val="1"/>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C"/>
    <w:rsid w:val="000208CD"/>
    <w:rsid w:val="002438C8"/>
    <w:rsid w:val="00271BDA"/>
    <w:rsid w:val="00285133"/>
    <w:rsid w:val="00320772"/>
    <w:rsid w:val="003C7D6C"/>
    <w:rsid w:val="004C602B"/>
    <w:rsid w:val="00504CBB"/>
    <w:rsid w:val="00520924"/>
    <w:rsid w:val="005B072F"/>
    <w:rsid w:val="00635059"/>
    <w:rsid w:val="006662F1"/>
    <w:rsid w:val="0069310E"/>
    <w:rsid w:val="007577A6"/>
    <w:rsid w:val="00763814"/>
    <w:rsid w:val="00865277"/>
    <w:rsid w:val="008A687C"/>
    <w:rsid w:val="008C57CD"/>
    <w:rsid w:val="008D45A6"/>
    <w:rsid w:val="008E234F"/>
    <w:rsid w:val="0099580D"/>
    <w:rsid w:val="00A637A3"/>
    <w:rsid w:val="00AF74C4"/>
    <w:rsid w:val="00BD44CB"/>
    <w:rsid w:val="00C5158F"/>
    <w:rsid w:val="00C67963"/>
    <w:rsid w:val="00CF0C37"/>
    <w:rsid w:val="00D017D9"/>
    <w:rsid w:val="00D46339"/>
    <w:rsid w:val="00D964B6"/>
    <w:rsid w:val="00FA33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5DB"/>
  <w15:chartTrackingRefBased/>
  <w15:docId w15:val="{3568ADC3-4903-4866-AFE9-47DB95BE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0772"/>
    <w:pPr>
      <w:ind w:left="720"/>
      <w:contextualSpacing/>
    </w:pPr>
  </w:style>
  <w:style w:type="paragraph" w:styleId="NormalnyWeb">
    <w:name w:val="Normal (Web)"/>
    <w:basedOn w:val="Normalny"/>
    <w:uiPriority w:val="99"/>
    <w:semiHidden/>
    <w:unhideWhenUsed/>
    <w:rsid w:val="0069310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504CBB"/>
    <w:rPr>
      <w:color w:val="0563C1" w:themeColor="hyperlink"/>
      <w:u w:val="single"/>
    </w:rPr>
  </w:style>
  <w:style w:type="character" w:styleId="Nierozpoznanawzmianka">
    <w:name w:val="Unresolved Mention"/>
    <w:basedOn w:val="Domylnaczcionkaakapitu"/>
    <w:uiPriority w:val="99"/>
    <w:semiHidden/>
    <w:unhideWhenUsed/>
    <w:rsid w:val="00504CBB"/>
    <w:rPr>
      <w:color w:val="605E5C"/>
      <w:shd w:val="clear" w:color="auto" w:fill="E1DFDD"/>
    </w:rPr>
  </w:style>
  <w:style w:type="character" w:customStyle="1" w:styleId="apple-tab-span">
    <w:name w:val="apple-tab-span"/>
    <w:basedOn w:val="Domylnaczcionkaakapitu"/>
    <w:rsid w:val="0086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9314">
      <w:bodyDiv w:val="1"/>
      <w:marLeft w:val="0"/>
      <w:marRight w:val="0"/>
      <w:marTop w:val="0"/>
      <w:marBottom w:val="0"/>
      <w:divBdr>
        <w:top w:val="none" w:sz="0" w:space="0" w:color="auto"/>
        <w:left w:val="none" w:sz="0" w:space="0" w:color="auto"/>
        <w:bottom w:val="none" w:sz="0" w:space="0" w:color="auto"/>
        <w:right w:val="none" w:sz="0" w:space="0" w:color="auto"/>
      </w:divBdr>
    </w:div>
    <w:div w:id="962156400">
      <w:bodyDiv w:val="1"/>
      <w:marLeft w:val="0"/>
      <w:marRight w:val="0"/>
      <w:marTop w:val="0"/>
      <w:marBottom w:val="0"/>
      <w:divBdr>
        <w:top w:val="none" w:sz="0" w:space="0" w:color="auto"/>
        <w:left w:val="none" w:sz="0" w:space="0" w:color="auto"/>
        <w:bottom w:val="none" w:sz="0" w:space="0" w:color="auto"/>
        <w:right w:val="none" w:sz="0" w:space="0" w:color="auto"/>
      </w:divBdr>
    </w:div>
    <w:div w:id="1030296246">
      <w:bodyDiv w:val="1"/>
      <w:marLeft w:val="0"/>
      <w:marRight w:val="0"/>
      <w:marTop w:val="0"/>
      <w:marBottom w:val="0"/>
      <w:divBdr>
        <w:top w:val="none" w:sz="0" w:space="0" w:color="auto"/>
        <w:left w:val="none" w:sz="0" w:space="0" w:color="auto"/>
        <w:bottom w:val="none" w:sz="0" w:space="0" w:color="auto"/>
        <w:right w:val="none" w:sz="0" w:space="0" w:color="auto"/>
      </w:divBdr>
    </w:div>
    <w:div w:id="1056394602">
      <w:bodyDiv w:val="1"/>
      <w:marLeft w:val="0"/>
      <w:marRight w:val="0"/>
      <w:marTop w:val="0"/>
      <w:marBottom w:val="0"/>
      <w:divBdr>
        <w:top w:val="none" w:sz="0" w:space="0" w:color="auto"/>
        <w:left w:val="none" w:sz="0" w:space="0" w:color="auto"/>
        <w:bottom w:val="none" w:sz="0" w:space="0" w:color="auto"/>
        <w:right w:val="none" w:sz="0" w:space="0" w:color="auto"/>
      </w:divBdr>
    </w:div>
    <w:div w:id="1147697522">
      <w:bodyDiv w:val="1"/>
      <w:marLeft w:val="0"/>
      <w:marRight w:val="0"/>
      <w:marTop w:val="0"/>
      <w:marBottom w:val="0"/>
      <w:divBdr>
        <w:top w:val="none" w:sz="0" w:space="0" w:color="auto"/>
        <w:left w:val="none" w:sz="0" w:space="0" w:color="auto"/>
        <w:bottom w:val="none" w:sz="0" w:space="0" w:color="auto"/>
        <w:right w:val="none" w:sz="0" w:space="0" w:color="auto"/>
      </w:divBdr>
    </w:div>
    <w:div w:id="1213809609">
      <w:bodyDiv w:val="1"/>
      <w:marLeft w:val="0"/>
      <w:marRight w:val="0"/>
      <w:marTop w:val="0"/>
      <w:marBottom w:val="0"/>
      <w:divBdr>
        <w:top w:val="none" w:sz="0" w:space="0" w:color="auto"/>
        <w:left w:val="none" w:sz="0" w:space="0" w:color="auto"/>
        <w:bottom w:val="none" w:sz="0" w:space="0" w:color="auto"/>
        <w:right w:val="none" w:sz="0" w:space="0" w:color="auto"/>
      </w:divBdr>
    </w:div>
    <w:div w:id="1252813895">
      <w:bodyDiv w:val="1"/>
      <w:marLeft w:val="0"/>
      <w:marRight w:val="0"/>
      <w:marTop w:val="0"/>
      <w:marBottom w:val="0"/>
      <w:divBdr>
        <w:top w:val="none" w:sz="0" w:space="0" w:color="auto"/>
        <w:left w:val="none" w:sz="0" w:space="0" w:color="auto"/>
        <w:bottom w:val="none" w:sz="0" w:space="0" w:color="auto"/>
        <w:right w:val="none" w:sz="0" w:space="0" w:color="auto"/>
      </w:divBdr>
    </w:div>
    <w:div w:id="1796024110">
      <w:bodyDiv w:val="1"/>
      <w:marLeft w:val="0"/>
      <w:marRight w:val="0"/>
      <w:marTop w:val="0"/>
      <w:marBottom w:val="0"/>
      <w:divBdr>
        <w:top w:val="none" w:sz="0" w:space="0" w:color="auto"/>
        <w:left w:val="none" w:sz="0" w:space="0" w:color="auto"/>
        <w:bottom w:val="none" w:sz="0" w:space="0" w:color="auto"/>
        <w:right w:val="none" w:sz="0" w:space="0" w:color="auto"/>
      </w:divBdr>
    </w:div>
    <w:div w:id="21368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Microsoft_Word_97_-_2003_Document.doc"/><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teslarati.com/tesla-autopilot-has-a-human-collision-avoidance-system/"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Microsoft_Word_97_-_2003_Document1.doc"/></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000">
                <a:latin typeface="Arial" panose="020B0604020202020204" pitchFamily="34" charset="0"/>
                <a:cs typeface="Arial" panose="020B0604020202020204" pitchFamily="34" charset="0"/>
              </a:rPr>
              <a:t>Potencjalny wpływ aplikacji dedykowanych w 2025</a:t>
            </a:r>
            <a:r>
              <a:rPr lang="pl-PL"/>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strRef>
              <c:f>Arkusz1!$B$4:$B$11</c:f>
              <c:strCache>
                <c:ptCount val="8"/>
                <c:pt idx="0">
                  <c:v>Opieka Zdrowotna</c:v>
                </c:pt>
                <c:pt idx="1">
                  <c:v>Przemysł</c:v>
                </c:pt>
                <c:pt idx="2">
                  <c:v>Elektryka</c:v>
                </c:pt>
                <c:pt idx="3">
                  <c:v>Infrastruktura Miejska</c:v>
                </c:pt>
                <c:pt idx="4">
                  <c:v>Bezpieczeństwo</c:v>
                </c:pt>
                <c:pt idx="5">
                  <c:v>Wydobywanie Surowców</c:v>
                </c:pt>
                <c:pt idx="6">
                  <c:v>Sprzedaż Detaliczna</c:v>
                </c:pt>
                <c:pt idx="7">
                  <c:v>Motoryzacja</c:v>
                </c:pt>
              </c:strCache>
            </c:strRef>
          </c:cat>
          <c:val>
            <c:numRef>
              <c:f>Arkusz1!$C$4:$C$11</c:f>
              <c:numCache>
                <c:formatCode>0%</c:formatCode>
                <c:ptCount val="8"/>
                <c:pt idx="0">
                  <c:v>0.41</c:v>
                </c:pt>
                <c:pt idx="1">
                  <c:v>0.33</c:v>
                </c:pt>
                <c:pt idx="2">
                  <c:v>0.02</c:v>
                </c:pt>
                <c:pt idx="3">
                  <c:v>0.04</c:v>
                </c:pt>
                <c:pt idx="4">
                  <c:v>0.04</c:v>
                </c:pt>
                <c:pt idx="5">
                  <c:v>0.04</c:v>
                </c:pt>
                <c:pt idx="6">
                  <c:v>0.01</c:v>
                </c:pt>
                <c:pt idx="7">
                  <c:v>0.02</c:v>
                </c:pt>
              </c:numCache>
            </c:numRef>
          </c:val>
          <c:extLst>
            <c:ext xmlns:c16="http://schemas.microsoft.com/office/drawing/2014/chart" uri="{C3380CC4-5D6E-409C-BE32-E72D297353CC}">
              <c16:uniqueId val="{00000000-A7C7-4758-9DE2-D3C5419FCEAB}"/>
            </c:ext>
          </c:extLst>
        </c:ser>
        <c:dLbls>
          <c:showLegendKey val="0"/>
          <c:showVal val="0"/>
          <c:showCatName val="0"/>
          <c:showSerName val="0"/>
          <c:showPercent val="0"/>
          <c:showBubbleSize val="0"/>
        </c:dLbls>
        <c:gapWidth val="182"/>
        <c:axId val="250558032"/>
        <c:axId val="415762224"/>
      </c:barChart>
      <c:catAx>
        <c:axId val="250558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15762224"/>
        <c:crosses val="autoZero"/>
        <c:auto val="1"/>
        <c:lblAlgn val="ctr"/>
        <c:lblOffset val="100"/>
        <c:noMultiLvlLbl val="0"/>
      </c:catAx>
      <c:valAx>
        <c:axId val="4157622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055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4291A-4284-482A-BD33-D8B62B59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15</Pages>
  <Words>2274</Words>
  <Characters>13648</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JURCZENIA</dc:creator>
  <cp:keywords/>
  <dc:description/>
  <cp:lastModifiedBy>KAROL JURCZENIA</cp:lastModifiedBy>
  <cp:revision>6</cp:revision>
  <dcterms:created xsi:type="dcterms:W3CDTF">2018-08-23T17:39:00Z</dcterms:created>
  <dcterms:modified xsi:type="dcterms:W3CDTF">2018-08-28T07:51:00Z</dcterms:modified>
</cp:coreProperties>
</file>