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37C0" w14:textId="77777777" w:rsidR="00EC4407" w:rsidRDefault="00EC4407" w:rsidP="00EC4407">
      <w:pPr>
        <w:jc w:val="both"/>
        <w:rPr>
          <w:rFonts w:ascii="Times New Roman" w:hAnsi="Times New Roman" w:cs="Times New Roman"/>
          <w:b/>
          <w:bCs/>
          <w:sz w:val="28"/>
          <w:szCs w:val="28"/>
        </w:rPr>
      </w:pPr>
      <w:r w:rsidRPr="008169D9">
        <w:rPr>
          <w:rFonts w:ascii="Times New Roman" w:hAnsi="Times New Roman" w:cs="Times New Roman"/>
          <w:b/>
          <w:bCs/>
          <w:sz w:val="28"/>
          <w:szCs w:val="28"/>
        </w:rPr>
        <w:t>LITERATURE REVIEW</w:t>
      </w:r>
    </w:p>
    <w:p w14:paraId="08336A30" w14:textId="77777777" w:rsidR="00EC4407" w:rsidRDefault="00EC4407" w:rsidP="00EC4407">
      <w:pPr>
        <w:jc w:val="both"/>
        <w:rPr>
          <w:rFonts w:ascii="Times New Roman" w:hAnsi="Times New Roman" w:cs="Times New Roman"/>
          <w:sz w:val="24"/>
          <w:szCs w:val="24"/>
        </w:rPr>
      </w:pPr>
      <w:r w:rsidRPr="0068576F">
        <w:rPr>
          <w:rFonts w:ascii="Times New Roman" w:hAnsi="Times New Roman" w:cs="Times New Roman"/>
          <w:sz w:val="24"/>
          <w:szCs w:val="24"/>
        </w:rPr>
        <w:t xml:space="preserve">The prediction of financial failure is a matter of utmost importance and has been a focal point for numerous researchers. An incorrect assessment of a company's financial health can lead to significant financial losses. Traditionally, predicting a company's financial status has been accomplished through statistical techniques such as Linear Discriminant Analysis (LDA), Multi-Discriminant Analysis (MDA), and Logistic Regression (LR or Logit). Alternatively, Machine Learning (ML) algorithms have also been employed </w:t>
      </w:r>
      <w:r>
        <w:rPr>
          <w:rFonts w:ascii="Times New Roman" w:hAnsi="Times New Roman" w:cs="Times New Roman"/>
          <w:sz w:val="24"/>
          <w:szCs w:val="24"/>
        </w:rPr>
        <w:t xml:space="preserve">as shown in </w:t>
      </w:r>
      <w:r w:rsidRPr="00EC4012">
        <w:rPr>
          <w:rFonts w:ascii="Times New Roman" w:hAnsi="Times New Roman" w:cs="Times New Roman"/>
          <w:i/>
          <w:iCs/>
          <w:color w:val="333333"/>
          <w:sz w:val="24"/>
          <w:szCs w:val="24"/>
          <w:shd w:val="clear" w:color="auto" w:fill="FFFFFF"/>
        </w:rPr>
        <w:t>Devi and Radhika (2018)</w:t>
      </w:r>
      <w:r w:rsidRPr="0068576F">
        <w:rPr>
          <w:rFonts w:ascii="Times New Roman" w:hAnsi="Times New Roman" w:cs="Times New Roman"/>
          <w:sz w:val="24"/>
          <w:szCs w:val="24"/>
        </w:rPr>
        <w:t xml:space="preserve">. In the 1960s, </w:t>
      </w:r>
      <w:r w:rsidRPr="00A61239">
        <w:rPr>
          <w:rFonts w:ascii="Times New Roman" w:hAnsi="Times New Roman" w:cs="Times New Roman"/>
          <w:i/>
          <w:iCs/>
          <w:sz w:val="24"/>
          <w:szCs w:val="24"/>
        </w:rPr>
        <w:t>Altman (1968)</w:t>
      </w:r>
      <w:r w:rsidRPr="0068576F">
        <w:rPr>
          <w:rFonts w:ascii="Times New Roman" w:hAnsi="Times New Roman" w:cs="Times New Roman"/>
          <w:sz w:val="24"/>
          <w:szCs w:val="24"/>
        </w:rPr>
        <w:t xml:space="preserve"> utilized MDA to forecast the financial status of companies based on their financial statements. Subsequently, </w:t>
      </w:r>
      <w:r w:rsidRPr="0017089A">
        <w:rPr>
          <w:rFonts w:ascii="Times New Roman" w:hAnsi="Times New Roman" w:cs="Times New Roman"/>
          <w:i/>
          <w:iCs/>
          <w:sz w:val="24"/>
          <w:szCs w:val="24"/>
        </w:rPr>
        <w:t>Ohlson (1980)</w:t>
      </w:r>
      <w:r w:rsidRPr="0068576F">
        <w:rPr>
          <w:rFonts w:ascii="Times New Roman" w:hAnsi="Times New Roman" w:cs="Times New Roman"/>
          <w:sz w:val="24"/>
          <w:szCs w:val="24"/>
        </w:rPr>
        <w:t xml:space="preserve"> adopted the Logit model to predict corporate financial distress. </w:t>
      </w:r>
      <w:r w:rsidRPr="00273E64">
        <w:rPr>
          <w:rFonts w:ascii="Times New Roman" w:hAnsi="Times New Roman" w:cs="Times New Roman"/>
          <w:i/>
          <w:iCs/>
          <w:sz w:val="24"/>
          <w:szCs w:val="24"/>
        </w:rPr>
        <w:t>Brozyna, Mentel, and Pisula (2016)</w:t>
      </w:r>
      <w:r w:rsidRPr="0068576F">
        <w:rPr>
          <w:rFonts w:ascii="Times New Roman" w:hAnsi="Times New Roman" w:cs="Times New Roman"/>
          <w:sz w:val="24"/>
          <w:szCs w:val="24"/>
        </w:rPr>
        <w:t xml:space="preserve"> applied LDA and LR to forecast the financial condition of Polish and Slovak companies. </w:t>
      </w:r>
      <w:r w:rsidRPr="0066597D">
        <w:rPr>
          <w:rFonts w:ascii="Times New Roman" w:hAnsi="Times New Roman" w:cs="Times New Roman"/>
          <w:i/>
          <w:iCs/>
          <w:sz w:val="24"/>
          <w:szCs w:val="24"/>
        </w:rPr>
        <w:t xml:space="preserve">Jones and </w:t>
      </w:r>
      <w:proofErr w:type="spellStart"/>
      <w:r w:rsidRPr="0066597D">
        <w:rPr>
          <w:rFonts w:ascii="Times New Roman" w:hAnsi="Times New Roman" w:cs="Times New Roman"/>
          <w:i/>
          <w:iCs/>
          <w:sz w:val="24"/>
          <w:szCs w:val="24"/>
        </w:rPr>
        <w:t>Hensher</w:t>
      </w:r>
      <w:proofErr w:type="spellEnd"/>
      <w:r w:rsidRPr="0066597D">
        <w:rPr>
          <w:rFonts w:ascii="Times New Roman" w:hAnsi="Times New Roman" w:cs="Times New Roman"/>
          <w:i/>
          <w:iCs/>
          <w:sz w:val="24"/>
          <w:szCs w:val="24"/>
        </w:rPr>
        <w:t xml:space="preserve"> (2004)</w:t>
      </w:r>
      <w:r w:rsidRPr="0068576F">
        <w:rPr>
          <w:rFonts w:ascii="Times New Roman" w:hAnsi="Times New Roman" w:cs="Times New Roman"/>
          <w:sz w:val="24"/>
          <w:szCs w:val="24"/>
        </w:rPr>
        <w:t xml:space="preserve"> introduced a mixed Logit model and compared it with a standard Logit model for predicting financial distress, demonstrating that the mixed Logit model yielded superior results. More recently, several researchers have conducted comparative studies between statistical techniques and ML methods for predicting corporate financial failure. For example, </w:t>
      </w:r>
      <w:r w:rsidRPr="0037115A">
        <w:rPr>
          <w:rFonts w:ascii="Times New Roman" w:hAnsi="Times New Roman" w:cs="Times New Roman"/>
          <w:i/>
          <w:iCs/>
          <w:sz w:val="24"/>
          <w:szCs w:val="24"/>
        </w:rPr>
        <w:t xml:space="preserve">Pompe and </w:t>
      </w:r>
      <w:proofErr w:type="spellStart"/>
      <w:r w:rsidRPr="0037115A">
        <w:rPr>
          <w:rFonts w:ascii="Times New Roman" w:hAnsi="Times New Roman" w:cs="Times New Roman"/>
          <w:i/>
          <w:iCs/>
          <w:sz w:val="24"/>
          <w:szCs w:val="24"/>
        </w:rPr>
        <w:t>Feelders</w:t>
      </w:r>
      <w:proofErr w:type="spellEnd"/>
      <w:r w:rsidRPr="0037115A">
        <w:rPr>
          <w:rFonts w:ascii="Times New Roman" w:hAnsi="Times New Roman" w:cs="Times New Roman"/>
          <w:i/>
          <w:iCs/>
          <w:sz w:val="24"/>
          <w:szCs w:val="24"/>
        </w:rPr>
        <w:t xml:space="preserve"> (1997)</w:t>
      </w:r>
      <w:r w:rsidRPr="0068576F">
        <w:rPr>
          <w:rFonts w:ascii="Times New Roman" w:hAnsi="Times New Roman" w:cs="Times New Roman"/>
          <w:sz w:val="24"/>
          <w:szCs w:val="24"/>
        </w:rPr>
        <w:t xml:space="preserve"> compared the performance of LDA with classification trees and neural networks in this context, concluding that neural networks outperformed other methods. </w:t>
      </w:r>
      <w:r w:rsidRPr="00296B8A">
        <w:rPr>
          <w:rFonts w:ascii="Times New Roman" w:hAnsi="Times New Roman" w:cs="Times New Roman"/>
          <w:i/>
          <w:iCs/>
          <w:sz w:val="24"/>
          <w:szCs w:val="24"/>
        </w:rPr>
        <w:t xml:space="preserve">Min and Lee (2005) </w:t>
      </w:r>
      <w:r w:rsidRPr="0068576F">
        <w:rPr>
          <w:rFonts w:ascii="Times New Roman" w:hAnsi="Times New Roman" w:cs="Times New Roman"/>
          <w:sz w:val="24"/>
          <w:szCs w:val="24"/>
        </w:rPr>
        <w:t>assessed the effectiveness of SVM, MDA, Logit, and three-layer fully connected back-propagation neural networks in bankruptcy prediction, with SVM delivering the best results. Nevertheless, recent studies have indicated that ML algorithms tend to outperform statistical models in the realm of bankruptcy prediction. Consequently, many researchers have approached it as a classification problem and applied standard ML classification or regression methods for prediction.</w:t>
      </w:r>
    </w:p>
    <w:p w14:paraId="377D7813" w14:textId="77777777" w:rsidR="00EC4407" w:rsidRDefault="00EC4407" w:rsidP="00EC4407">
      <w:pPr>
        <w:jc w:val="both"/>
        <w:rPr>
          <w:rFonts w:ascii="Times New Roman" w:hAnsi="Times New Roman" w:cs="Times New Roman"/>
          <w:sz w:val="24"/>
          <w:szCs w:val="24"/>
        </w:rPr>
      </w:pPr>
      <w:r w:rsidRPr="005706C4">
        <w:rPr>
          <w:rFonts w:ascii="Times New Roman" w:hAnsi="Times New Roman" w:cs="Times New Roman"/>
          <w:sz w:val="24"/>
          <w:szCs w:val="24"/>
        </w:rPr>
        <w:t xml:space="preserve">Furthermore, some researchers have integrated multiple ML algorithms to enhance the effectiveness of forecasting financial failure in companies. For example, </w:t>
      </w:r>
      <w:r w:rsidRPr="001B401C">
        <w:rPr>
          <w:rFonts w:ascii="Times New Roman" w:hAnsi="Times New Roman" w:cs="Times New Roman"/>
          <w:i/>
          <w:iCs/>
          <w:color w:val="333333"/>
          <w:sz w:val="24"/>
          <w:szCs w:val="24"/>
          <w:shd w:val="clear" w:color="auto" w:fill="FFFFFF"/>
        </w:rPr>
        <w:t xml:space="preserve">Fedorova, </w:t>
      </w:r>
      <w:proofErr w:type="spellStart"/>
      <w:r w:rsidRPr="001B401C">
        <w:rPr>
          <w:rFonts w:ascii="Times New Roman" w:hAnsi="Times New Roman" w:cs="Times New Roman"/>
          <w:i/>
          <w:iCs/>
          <w:color w:val="333333"/>
          <w:sz w:val="24"/>
          <w:szCs w:val="24"/>
          <w:shd w:val="clear" w:color="auto" w:fill="FFFFFF"/>
        </w:rPr>
        <w:t>Gilenko</w:t>
      </w:r>
      <w:proofErr w:type="spellEnd"/>
      <w:r w:rsidRPr="001B401C">
        <w:rPr>
          <w:rFonts w:ascii="Times New Roman" w:hAnsi="Times New Roman" w:cs="Times New Roman"/>
          <w:i/>
          <w:iCs/>
          <w:color w:val="333333"/>
          <w:sz w:val="24"/>
          <w:szCs w:val="24"/>
          <w:shd w:val="clear" w:color="auto" w:fill="FFFFFF"/>
        </w:rPr>
        <w:t>, and Dovzhenko (2013)</w:t>
      </w:r>
      <w:r w:rsidRPr="005706C4">
        <w:rPr>
          <w:rFonts w:ascii="Times New Roman" w:hAnsi="Times New Roman" w:cs="Times New Roman"/>
          <w:sz w:val="24"/>
          <w:szCs w:val="24"/>
        </w:rPr>
        <w:t xml:space="preserve"> experimented with various combinations of RBF (Radial Basis Function) networks and MLP to predict the bankruptcy of Russian companies, employing a balanced dataset containing 2906 samples selected from the entire available dataset. </w:t>
      </w:r>
      <w:r w:rsidRPr="002D4F6F">
        <w:rPr>
          <w:rFonts w:ascii="Times New Roman" w:hAnsi="Times New Roman" w:cs="Times New Roman"/>
          <w:i/>
          <w:iCs/>
          <w:sz w:val="24"/>
          <w:szCs w:val="24"/>
        </w:rPr>
        <w:t>Iturriaga and Sanz (2015)</w:t>
      </w:r>
      <w:r w:rsidRPr="005706C4">
        <w:rPr>
          <w:rFonts w:ascii="Times New Roman" w:hAnsi="Times New Roman" w:cs="Times New Roman"/>
          <w:sz w:val="24"/>
          <w:szCs w:val="24"/>
        </w:rPr>
        <w:t xml:space="preserve"> merged MLP and SOM (Self-Organized Maps) to forecast the financial failure of US banks up to three years in advance. They worked with a balanced dataset comprising 754 samples. Similarly, </w:t>
      </w:r>
      <w:proofErr w:type="spellStart"/>
      <w:r w:rsidRPr="00406E42">
        <w:rPr>
          <w:rFonts w:ascii="Times New Roman" w:hAnsi="Times New Roman" w:cs="Times New Roman"/>
          <w:i/>
          <w:iCs/>
          <w:sz w:val="24"/>
          <w:szCs w:val="24"/>
        </w:rPr>
        <w:t>Lanbouri</w:t>
      </w:r>
      <w:proofErr w:type="spellEnd"/>
      <w:r w:rsidRPr="00406E42">
        <w:rPr>
          <w:rFonts w:ascii="Times New Roman" w:hAnsi="Times New Roman" w:cs="Times New Roman"/>
          <w:i/>
          <w:iCs/>
          <w:sz w:val="24"/>
          <w:szCs w:val="24"/>
        </w:rPr>
        <w:t xml:space="preserve"> and </w:t>
      </w:r>
      <w:proofErr w:type="spellStart"/>
      <w:r w:rsidRPr="00406E42">
        <w:rPr>
          <w:rFonts w:ascii="Times New Roman" w:hAnsi="Times New Roman" w:cs="Times New Roman"/>
          <w:i/>
          <w:iCs/>
          <w:sz w:val="24"/>
          <w:szCs w:val="24"/>
        </w:rPr>
        <w:t>Achchab</w:t>
      </w:r>
      <w:proofErr w:type="spellEnd"/>
      <w:r w:rsidRPr="00406E42">
        <w:rPr>
          <w:rFonts w:ascii="Times New Roman" w:hAnsi="Times New Roman" w:cs="Times New Roman"/>
          <w:i/>
          <w:iCs/>
          <w:sz w:val="24"/>
          <w:szCs w:val="24"/>
        </w:rPr>
        <w:t xml:space="preserve"> (2015)</w:t>
      </w:r>
      <w:r w:rsidRPr="005706C4">
        <w:rPr>
          <w:rFonts w:ascii="Times New Roman" w:hAnsi="Times New Roman" w:cs="Times New Roman"/>
          <w:sz w:val="24"/>
          <w:szCs w:val="24"/>
        </w:rPr>
        <w:t xml:space="preserve"> introduced a hybrid model consisting of DBN and SVM to predict financial distress in French companies, using a balanced dataset with 966 samples. Nevertheless, it's worth noting that these studies assessed the performance of their algorithm combinations using just a relatively small dataset.</w:t>
      </w:r>
    </w:p>
    <w:p w14:paraId="63743310" w14:textId="77777777" w:rsidR="00EC4407" w:rsidRDefault="00EC4407" w:rsidP="00EC4407">
      <w:pPr>
        <w:jc w:val="both"/>
        <w:rPr>
          <w:rFonts w:ascii="Times New Roman" w:hAnsi="Times New Roman" w:cs="Times New Roman"/>
          <w:sz w:val="24"/>
          <w:szCs w:val="24"/>
        </w:rPr>
      </w:pPr>
      <w:r w:rsidRPr="00010D3E">
        <w:rPr>
          <w:rFonts w:ascii="Times New Roman" w:hAnsi="Times New Roman" w:cs="Times New Roman"/>
          <w:sz w:val="24"/>
          <w:szCs w:val="24"/>
        </w:rPr>
        <w:t xml:space="preserve">Bankruptcy prediction datasets typically exhibit an imbalanced distribution, reflecting the fact that only a small fraction of companies experience bankruptcy in real-world scenarios. Consequently, it becomes essential to employ </w:t>
      </w:r>
      <w:r>
        <w:rPr>
          <w:rFonts w:ascii="Times New Roman" w:hAnsi="Times New Roman" w:cs="Times New Roman"/>
          <w:sz w:val="24"/>
          <w:szCs w:val="24"/>
        </w:rPr>
        <w:t>data-balancing</w:t>
      </w:r>
      <w:r w:rsidRPr="00010D3E">
        <w:rPr>
          <w:rFonts w:ascii="Times New Roman" w:hAnsi="Times New Roman" w:cs="Times New Roman"/>
          <w:sz w:val="24"/>
          <w:szCs w:val="24"/>
        </w:rPr>
        <w:t xml:space="preserve"> techniques. SMOTE and its variations have been widely utilized in various studies. For example, </w:t>
      </w:r>
      <w:r w:rsidRPr="000404A8">
        <w:rPr>
          <w:rFonts w:ascii="Times New Roman" w:hAnsi="Times New Roman" w:cs="Times New Roman"/>
          <w:i/>
          <w:iCs/>
          <w:color w:val="333333"/>
          <w:sz w:val="24"/>
          <w:szCs w:val="24"/>
          <w:shd w:val="clear" w:color="auto" w:fill="FFFFFF"/>
        </w:rPr>
        <w:t>M.-J. Kim, D.-K. Kang and H. B. Kim (2015)</w:t>
      </w:r>
      <w:r w:rsidRPr="000404A8">
        <w:rPr>
          <w:rFonts w:ascii="Times New Roman" w:hAnsi="Times New Roman" w:cs="Times New Roman"/>
          <w:sz w:val="24"/>
          <w:szCs w:val="24"/>
        </w:rPr>
        <w:t xml:space="preserve"> </w:t>
      </w:r>
      <w:r w:rsidRPr="00010D3E">
        <w:rPr>
          <w:rFonts w:ascii="Times New Roman" w:hAnsi="Times New Roman" w:cs="Times New Roman"/>
          <w:sz w:val="24"/>
          <w:szCs w:val="24"/>
        </w:rPr>
        <w:t>incorporated SMOTE in conjunction with their Geometric Mean-based Boosting (</w:t>
      </w:r>
      <w:proofErr w:type="spellStart"/>
      <w:r w:rsidRPr="00010D3E">
        <w:rPr>
          <w:rFonts w:ascii="Times New Roman" w:hAnsi="Times New Roman" w:cs="Times New Roman"/>
          <w:sz w:val="24"/>
          <w:szCs w:val="24"/>
        </w:rPr>
        <w:t>GMBoost</w:t>
      </w:r>
      <w:proofErr w:type="spellEnd"/>
      <w:r w:rsidRPr="00010D3E">
        <w:rPr>
          <w:rFonts w:ascii="Times New Roman" w:hAnsi="Times New Roman" w:cs="Times New Roman"/>
          <w:sz w:val="24"/>
          <w:szCs w:val="24"/>
        </w:rPr>
        <w:t xml:space="preserve">) algorithm, yielding highly </w:t>
      </w:r>
      <w:proofErr w:type="spellStart"/>
      <w:r w:rsidRPr="00010D3E">
        <w:rPr>
          <w:rFonts w:ascii="Times New Roman" w:hAnsi="Times New Roman" w:cs="Times New Roman"/>
          <w:sz w:val="24"/>
          <w:szCs w:val="24"/>
        </w:rPr>
        <w:t>favorable</w:t>
      </w:r>
      <w:proofErr w:type="spellEnd"/>
      <w:r w:rsidRPr="00010D3E">
        <w:rPr>
          <w:rFonts w:ascii="Times New Roman" w:hAnsi="Times New Roman" w:cs="Times New Roman"/>
          <w:sz w:val="24"/>
          <w:szCs w:val="24"/>
        </w:rPr>
        <w:t xml:space="preserve"> outcomes.</w:t>
      </w:r>
      <w:r>
        <w:rPr>
          <w:rFonts w:ascii="Times New Roman" w:hAnsi="Times New Roman" w:cs="Times New Roman"/>
          <w:sz w:val="24"/>
          <w:szCs w:val="24"/>
        </w:rPr>
        <w:t xml:space="preserve"> Authors</w:t>
      </w:r>
      <w:r w:rsidRPr="00010D3E">
        <w:rPr>
          <w:rFonts w:ascii="Times New Roman" w:hAnsi="Times New Roman" w:cs="Times New Roman"/>
          <w:sz w:val="24"/>
          <w:szCs w:val="24"/>
        </w:rPr>
        <w:t xml:space="preserve"> </w:t>
      </w:r>
      <w:r w:rsidRPr="00E600A0">
        <w:rPr>
          <w:rFonts w:ascii="Times New Roman" w:hAnsi="Times New Roman" w:cs="Times New Roman"/>
          <w:i/>
          <w:iCs/>
          <w:color w:val="333333"/>
          <w:sz w:val="24"/>
          <w:szCs w:val="24"/>
          <w:shd w:val="clear" w:color="auto" w:fill="FFFFFF"/>
        </w:rPr>
        <w:t>Islam, Eberle, Ghafoor, Bundy, Talbert, and Siraj (2019)</w:t>
      </w:r>
      <w:r w:rsidRPr="00010D3E">
        <w:rPr>
          <w:rFonts w:ascii="Times New Roman" w:hAnsi="Times New Roman" w:cs="Times New Roman"/>
          <w:sz w:val="24"/>
          <w:szCs w:val="24"/>
        </w:rPr>
        <w:t xml:space="preserve"> also applied SMOTE to rebalance an extremely imbalanced dataset during preprocessing, resulting in performance improvements across 13 classification and regression algorithms. In another </w:t>
      </w:r>
      <w:r>
        <w:rPr>
          <w:rFonts w:ascii="Times New Roman" w:hAnsi="Times New Roman" w:cs="Times New Roman"/>
          <w:sz w:val="24"/>
          <w:szCs w:val="24"/>
        </w:rPr>
        <w:t xml:space="preserve">study by author </w:t>
      </w:r>
      <w:r w:rsidRPr="002B379E">
        <w:rPr>
          <w:rFonts w:ascii="Times New Roman" w:hAnsi="Times New Roman" w:cs="Times New Roman"/>
          <w:i/>
          <w:iCs/>
          <w:color w:val="333333"/>
          <w:sz w:val="24"/>
          <w:szCs w:val="24"/>
          <w:shd w:val="clear" w:color="auto" w:fill="FFFFFF"/>
        </w:rPr>
        <w:t>Zhou (2013)</w:t>
      </w:r>
      <w:r w:rsidRPr="00010D3E">
        <w:rPr>
          <w:rFonts w:ascii="Times New Roman" w:hAnsi="Times New Roman" w:cs="Times New Roman"/>
          <w:sz w:val="24"/>
          <w:szCs w:val="24"/>
        </w:rPr>
        <w:t xml:space="preserve">, SMOTE was combined with various traditional classification methods. The author examined the optimal scenarios for using different balancing techniques and highlighted the benefits of considering </w:t>
      </w:r>
      <w:r w:rsidRPr="00010D3E">
        <w:rPr>
          <w:rFonts w:ascii="Times New Roman" w:hAnsi="Times New Roman" w:cs="Times New Roman"/>
          <w:sz w:val="24"/>
          <w:szCs w:val="24"/>
        </w:rPr>
        <w:lastRenderedPageBreak/>
        <w:t>diverse datasets, such as Japanese and American companies, to gain insights into how these methods perform in such contexts. In light of this, we have also incorporated multiple datasets to enhance our understanding of the problem.</w:t>
      </w:r>
    </w:p>
    <w:p w14:paraId="7BD7D58F" w14:textId="77777777" w:rsidR="00EC4407" w:rsidRDefault="00EC4407" w:rsidP="00EC4407">
      <w:pPr>
        <w:jc w:val="both"/>
        <w:rPr>
          <w:rFonts w:ascii="Times New Roman" w:hAnsi="Times New Roman" w:cs="Times New Roman"/>
          <w:sz w:val="24"/>
          <w:szCs w:val="24"/>
        </w:rPr>
      </w:pPr>
      <w:r w:rsidRPr="00EB480E">
        <w:rPr>
          <w:rFonts w:ascii="Times New Roman" w:hAnsi="Times New Roman" w:cs="Times New Roman"/>
          <w:sz w:val="24"/>
          <w:szCs w:val="24"/>
        </w:rPr>
        <w:t>Different variations of SMOTE have also been subject to comparison. In the study by</w:t>
      </w:r>
      <w:r w:rsidRPr="00E0039D">
        <w:rPr>
          <w:rFonts w:ascii="Times New Roman" w:hAnsi="Times New Roman" w:cs="Times New Roman"/>
          <w:color w:val="333333"/>
          <w:sz w:val="24"/>
          <w:szCs w:val="24"/>
          <w:shd w:val="clear" w:color="auto" w:fill="FFFFFF"/>
        </w:rPr>
        <w:t xml:space="preserve"> </w:t>
      </w:r>
      <w:r w:rsidRPr="00A4179F">
        <w:rPr>
          <w:rFonts w:ascii="Times New Roman" w:hAnsi="Times New Roman" w:cs="Times New Roman"/>
          <w:i/>
          <w:iCs/>
          <w:color w:val="333333"/>
          <w:sz w:val="24"/>
          <w:szCs w:val="24"/>
          <w:shd w:val="clear" w:color="auto" w:fill="FFFFFF"/>
        </w:rPr>
        <w:t>Le, Lee, Park, and Baik (2018)</w:t>
      </w:r>
      <w:r w:rsidRPr="00EB480E">
        <w:rPr>
          <w:rFonts w:ascii="Times New Roman" w:hAnsi="Times New Roman" w:cs="Times New Roman"/>
          <w:sz w:val="24"/>
          <w:szCs w:val="24"/>
        </w:rPr>
        <w:t>, the impact of various balancing techniques, including SMOTE variants, was explored in the context of predicting the bankruptcy of Korean companies. Four classification models (RF, Decision tree, MLP, and SVM) were employed to forecast financial status. The dataset in question exhibited extreme imbalance, prompting the evaluation of five balancing techniques: the SMOTE variants (SMOTE, BL-SMOTE, SMOTE-ENN, SMOTE-Tomek), and ADASYN. Additionally, the classification models were tested on both the original and balanced datasets. RF consistently outperformed the other models in both scenarios, with the best results achieved when RF was paired with SMOTE-ENN. Consequently, given RF's superior performance in that study, we have also incorporated RF into our framework for predicting corporate financial failure, alongside other DL and ensemble methods, as mentioned earlier.</w:t>
      </w:r>
    </w:p>
    <w:p w14:paraId="2228CC9B" w14:textId="77777777" w:rsidR="00EC4407" w:rsidRDefault="00EC4407" w:rsidP="00EC4407">
      <w:pPr>
        <w:jc w:val="both"/>
        <w:rPr>
          <w:rFonts w:ascii="Times New Roman" w:hAnsi="Times New Roman" w:cs="Times New Roman"/>
          <w:sz w:val="24"/>
          <w:szCs w:val="24"/>
        </w:rPr>
      </w:pPr>
      <w:r w:rsidRPr="000A2CD0">
        <w:rPr>
          <w:rFonts w:ascii="Times New Roman" w:hAnsi="Times New Roman" w:cs="Times New Roman"/>
          <w:sz w:val="24"/>
          <w:szCs w:val="24"/>
        </w:rPr>
        <w:t>One of the driving factors behind our research is the utilization of DL algorithms as potent tools for forecasting corporate financial failure. In fact, there is a scarcity of studies that employ DL techniques with actual company data to predict financial distress.</w:t>
      </w:r>
    </w:p>
    <w:p w14:paraId="123E2151" w14:textId="77777777" w:rsidR="00EC4407" w:rsidRDefault="00EC4407" w:rsidP="00EC4407">
      <w:pPr>
        <w:jc w:val="both"/>
        <w:rPr>
          <w:rFonts w:ascii="Times New Roman" w:hAnsi="Times New Roman" w:cs="Times New Roman"/>
          <w:sz w:val="24"/>
          <w:szCs w:val="24"/>
        </w:rPr>
      </w:pPr>
      <w:r w:rsidRPr="00532621">
        <w:rPr>
          <w:rFonts w:ascii="Times New Roman" w:hAnsi="Times New Roman" w:cs="Times New Roman"/>
          <w:i/>
          <w:iCs/>
          <w:color w:val="333333"/>
          <w:sz w:val="24"/>
          <w:szCs w:val="24"/>
          <w:shd w:val="clear" w:color="auto" w:fill="FFFFFF"/>
        </w:rPr>
        <w:t>Jang, Jeong, Cho, and Y. Ahn (2019)</w:t>
      </w:r>
      <w:r>
        <w:rPr>
          <w:rFonts w:ascii="Times New Roman" w:hAnsi="Times New Roman" w:cs="Times New Roman"/>
          <w:color w:val="333333"/>
          <w:sz w:val="24"/>
          <w:szCs w:val="24"/>
          <w:shd w:val="clear" w:color="auto" w:fill="FFFFFF"/>
        </w:rPr>
        <w:t xml:space="preserve"> </w:t>
      </w:r>
      <w:r w:rsidRPr="00F97355">
        <w:rPr>
          <w:rFonts w:ascii="Times New Roman" w:hAnsi="Times New Roman" w:cs="Times New Roman"/>
          <w:sz w:val="24"/>
          <w:szCs w:val="24"/>
        </w:rPr>
        <w:t xml:space="preserve">conducted a comparative analysis involving LSTM, Feed-forward neural network, and SVM for the prediction of business failure among listed US construction contractors. In a subsequent work </w:t>
      </w:r>
      <w:r>
        <w:rPr>
          <w:rFonts w:ascii="Times New Roman" w:hAnsi="Times New Roman" w:cs="Times New Roman"/>
          <w:sz w:val="24"/>
          <w:szCs w:val="24"/>
        </w:rPr>
        <w:t xml:space="preserve">by </w:t>
      </w:r>
      <w:r w:rsidRPr="005D00D8">
        <w:rPr>
          <w:rFonts w:ascii="Times New Roman" w:hAnsi="Times New Roman" w:cs="Times New Roman"/>
          <w:i/>
          <w:iCs/>
          <w:color w:val="333333"/>
          <w:sz w:val="24"/>
          <w:szCs w:val="24"/>
          <w:shd w:val="clear" w:color="auto" w:fill="FFFFFF"/>
        </w:rPr>
        <w:t>Jang, Jeong, and Cho (2020)</w:t>
      </w:r>
      <w:r w:rsidRPr="00F97355">
        <w:rPr>
          <w:rFonts w:ascii="Times New Roman" w:hAnsi="Times New Roman" w:cs="Times New Roman"/>
          <w:sz w:val="24"/>
          <w:szCs w:val="24"/>
        </w:rPr>
        <w:t>, the same authors introduced a model based on LSTM to estimate the probability of business failure within a one-to-three-year timeframe, utilizing accounting data, construction market information, and macroeconomic variables. Notably, both studies incorporated the SMOTE-Tomek balancing technique during data preprocessing, which yielded superior results compared to using only accounting variables. Consequently, given the success of LSTM and SMOTE-Tomek in these two prior studies, we opted to integrate these methods into our research and assess their performance relative to other DL techniques and balancing approaches.</w:t>
      </w:r>
    </w:p>
    <w:p w14:paraId="7490CD15" w14:textId="77777777" w:rsidR="00EC4407" w:rsidRDefault="00EC4407" w:rsidP="00EC4407">
      <w:pPr>
        <w:jc w:val="both"/>
        <w:rPr>
          <w:rFonts w:ascii="Times New Roman" w:hAnsi="Times New Roman" w:cs="Times New Roman"/>
          <w:sz w:val="24"/>
          <w:szCs w:val="24"/>
        </w:rPr>
      </w:pPr>
      <w:r w:rsidRPr="006065F2">
        <w:rPr>
          <w:rFonts w:ascii="Times New Roman" w:hAnsi="Times New Roman" w:cs="Times New Roman"/>
          <w:sz w:val="24"/>
          <w:szCs w:val="24"/>
        </w:rPr>
        <w:t xml:space="preserve">Taking a unique approach, certain researchers have leveraged financial data in the form of graphical representations. For instance, </w:t>
      </w:r>
      <w:r w:rsidRPr="00EF564C">
        <w:rPr>
          <w:rFonts w:ascii="Times New Roman" w:hAnsi="Times New Roman" w:cs="Times New Roman"/>
          <w:i/>
          <w:iCs/>
          <w:color w:val="333333"/>
          <w:sz w:val="24"/>
          <w:szCs w:val="24"/>
          <w:shd w:val="clear" w:color="auto" w:fill="FFFFFF"/>
        </w:rPr>
        <w:t>Yeh, Wang</w:t>
      </w:r>
      <w:r>
        <w:rPr>
          <w:rFonts w:ascii="Times New Roman" w:hAnsi="Times New Roman" w:cs="Times New Roman"/>
          <w:i/>
          <w:iCs/>
          <w:color w:val="333333"/>
          <w:sz w:val="24"/>
          <w:szCs w:val="24"/>
          <w:shd w:val="clear" w:color="auto" w:fill="FFFFFF"/>
        </w:rPr>
        <w:t>,</w:t>
      </w:r>
      <w:r w:rsidRPr="00EF564C">
        <w:rPr>
          <w:rFonts w:ascii="Times New Roman" w:hAnsi="Times New Roman" w:cs="Times New Roman"/>
          <w:i/>
          <w:iCs/>
          <w:color w:val="333333"/>
          <w:sz w:val="24"/>
          <w:szCs w:val="24"/>
          <w:shd w:val="clear" w:color="auto" w:fill="FFFFFF"/>
        </w:rPr>
        <w:t xml:space="preserve"> and Tsai (2015)</w:t>
      </w:r>
      <w:r w:rsidRPr="006065F2">
        <w:rPr>
          <w:rFonts w:ascii="Times New Roman" w:hAnsi="Times New Roman" w:cs="Times New Roman"/>
          <w:sz w:val="24"/>
          <w:szCs w:val="24"/>
        </w:rPr>
        <w:t xml:space="preserve"> predicted the financial status of companies by employing Deep Belief Networks (DBN). They transformed the stock market returns of solvent and bankrupt companies into binary images, using these as training data for their models. Their findings demonstrated that DBN outperformed the traditional SVM classification method. In a similar vein, </w:t>
      </w:r>
      <w:r w:rsidRPr="00C25B9A">
        <w:rPr>
          <w:rFonts w:ascii="Times New Roman" w:hAnsi="Times New Roman" w:cs="Times New Roman"/>
          <w:i/>
          <w:iCs/>
          <w:sz w:val="24"/>
          <w:szCs w:val="24"/>
        </w:rPr>
        <w:t>Hosaka (2019)</w:t>
      </w:r>
      <w:r w:rsidRPr="006065F2">
        <w:rPr>
          <w:rFonts w:ascii="Times New Roman" w:hAnsi="Times New Roman" w:cs="Times New Roman"/>
          <w:sz w:val="24"/>
          <w:szCs w:val="24"/>
        </w:rPr>
        <w:t xml:space="preserve"> introduced a method based on Convolutional Neural Networks (CNN) to forecast bankruptcy using grayscale representations of Japanese stock market data. Remarkably, this novel approach yielded superior results compared to classical methods and other DL classification techniques.</w:t>
      </w:r>
    </w:p>
    <w:p w14:paraId="7218825B" w14:textId="77777777" w:rsidR="00EC4407" w:rsidRPr="00E75204" w:rsidRDefault="00EC4407" w:rsidP="00EC4407">
      <w:pPr>
        <w:jc w:val="both"/>
        <w:rPr>
          <w:rFonts w:ascii="Times New Roman" w:hAnsi="Times New Roman" w:cs="Times New Roman"/>
          <w:sz w:val="24"/>
          <w:szCs w:val="24"/>
        </w:rPr>
      </w:pPr>
      <w:r>
        <w:rPr>
          <w:rFonts w:ascii="Times New Roman" w:hAnsi="Times New Roman" w:cs="Times New Roman"/>
          <w:sz w:val="24"/>
          <w:szCs w:val="24"/>
        </w:rPr>
        <w:t>With the advancements in computational power and data availability, researchers have turned to new machine-learning techniques</w:t>
      </w:r>
      <w:r w:rsidRPr="00E75204">
        <w:rPr>
          <w:rFonts w:ascii="Times New Roman" w:hAnsi="Times New Roman" w:cs="Times New Roman"/>
          <w:sz w:val="24"/>
          <w:szCs w:val="24"/>
        </w:rPr>
        <w:t xml:space="preserve">. </w:t>
      </w:r>
      <w:r>
        <w:rPr>
          <w:rFonts w:ascii="Times New Roman" w:hAnsi="Times New Roman" w:cs="Times New Roman"/>
          <w:sz w:val="24"/>
          <w:szCs w:val="24"/>
        </w:rPr>
        <w:t xml:space="preserve">Artificial Neural Networks (ANNs) were among the early methods applied to bankruptcy prediction due to their ability to learn complex patterns from the data provided. Subsequent studies incorporated decision trees, support vector machines, and random forests, all of which demonstrated improved predictive performances compared to traditional methods. </w:t>
      </w:r>
      <w:r w:rsidRPr="00E75204">
        <w:rPr>
          <w:rFonts w:ascii="Times New Roman" w:hAnsi="Times New Roman" w:cs="Times New Roman"/>
          <w:sz w:val="24"/>
          <w:szCs w:val="24"/>
        </w:rPr>
        <w:t xml:space="preserve">These methods have demonstrated better performance than gradient-based </w:t>
      </w:r>
      <w:r w:rsidRPr="00E75204">
        <w:rPr>
          <w:rFonts w:ascii="Times New Roman" w:hAnsi="Times New Roman" w:cs="Times New Roman"/>
          <w:sz w:val="24"/>
          <w:szCs w:val="24"/>
        </w:rPr>
        <w:lastRenderedPageBreak/>
        <w:t xml:space="preserve">algorithms </w:t>
      </w:r>
      <w:r>
        <w:rPr>
          <w:rFonts w:ascii="Times New Roman" w:hAnsi="Times New Roman" w:cs="Times New Roman"/>
          <w:sz w:val="24"/>
          <w:szCs w:val="24"/>
        </w:rPr>
        <w:t xml:space="preserve">as shown in </w:t>
      </w:r>
      <w:r w:rsidRPr="008964FE">
        <w:rPr>
          <w:rFonts w:ascii="Times New Roman" w:hAnsi="Times New Roman" w:cs="Times New Roman"/>
          <w:i/>
          <w:iCs/>
          <w:sz w:val="24"/>
          <w:szCs w:val="24"/>
        </w:rPr>
        <w:t>Ansari</w:t>
      </w:r>
      <w:r w:rsidRPr="003E34E3">
        <w:rPr>
          <w:rFonts w:ascii="Times New Roman" w:hAnsi="Times New Roman" w:cs="Times New Roman"/>
          <w:sz w:val="24"/>
          <w:szCs w:val="24"/>
        </w:rPr>
        <w:t xml:space="preserve">, </w:t>
      </w:r>
      <w:r w:rsidRPr="003E34E3">
        <w:rPr>
          <w:rFonts w:ascii="Times New Roman" w:hAnsi="Times New Roman" w:cs="Times New Roman"/>
          <w:color w:val="222222"/>
          <w:sz w:val="24"/>
          <w:szCs w:val="24"/>
          <w:shd w:val="clear" w:color="auto" w:fill="FFFFFF"/>
        </w:rPr>
        <w:t>Ahmad, Bakar &amp; Yaakub</w:t>
      </w:r>
      <w:r w:rsidRPr="008964FE">
        <w:rPr>
          <w:rFonts w:ascii="Times New Roman" w:hAnsi="Times New Roman" w:cs="Times New Roman"/>
          <w:i/>
          <w:iCs/>
          <w:sz w:val="24"/>
          <w:szCs w:val="24"/>
        </w:rPr>
        <w:t xml:space="preserve"> (2020)</w:t>
      </w:r>
      <w:r w:rsidRPr="00E75204">
        <w:rPr>
          <w:rFonts w:ascii="Times New Roman" w:hAnsi="Times New Roman" w:cs="Times New Roman"/>
          <w:sz w:val="24"/>
          <w:szCs w:val="24"/>
        </w:rPr>
        <w:t xml:space="preserve">. Additionally, the effects of MOA on imbalanced datasets were discussed </w:t>
      </w:r>
      <w:r>
        <w:rPr>
          <w:rFonts w:ascii="Times New Roman" w:hAnsi="Times New Roman" w:cs="Times New Roman"/>
          <w:sz w:val="24"/>
          <w:szCs w:val="24"/>
        </w:rPr>
        <w:t xml:space="preserve">by authors </w:t>
      </w:r>
      <w:r w:rsidRPr="003927C8">
        <w:rPr>
          <w:rFonts w:ascii="Times New Roman" w:hAnsi="Times New Roman" w:cs="Times New Roman"/>
          <w:i/>
          <w:iCs/>
          <w:sz w:val="24"/>
          <w:szCs w:val="24"/>
        </w:rPr>
        <w:t>Al-Badarneh,</w:t>
      </w:r>
      <w:r>
        <w:rPr>
          <w:rFonts w:ascii="Times New Roman" w:hAnsi="Times New Roman" w:cs="Times New Roman"/>
          <w:i/>
          <w:iCs/>
          <w:sz w:val="24"/>
          <w:szCs w:val="24"/>
        </w:rPr>
        <w:t xml:space="preserve"> </w:t>
      </w:r>
      <w:r w:rsidRPr="000A5D4C">
        <w:rPr>
          <w:rFonts w:ascii="Times New Roman" w:hAnsi="Times New Roman" w:cs="Times New Roman"/>
          <w:i/>
          <w:iCs/>
          <w:color w:val="222222"/>
          <w:sz w:val="24"/>
          <w:szCs w:val="24"/>
          <w:shd w:val="clear" w:color="auto" w:fill="FFFFFF"/>
        </w:rPr>
        <w:t>Habib</w:t>
      </w:r>
      <w:r w:rsidRPr="000A5D4C">
        <w:rPr>
          <w:rFonts w:ascii="Times New Roman" w:hAnsi="Times New Roman" w:cs="Times New Roman"/>
          <w:i/>
          <w:iCs/>
          <w:sz w:val="24"/>
          <w:szCs w:val="24"/>
        </w:rPr>
        <w:t xml:space="preserve">, </w:t>
      </w:r>
      <w:proofErr w:type="spellStart"/>
      <w:r w:rsidRPr="000A5D4C">
        <w:rPr>
          <w:rFonts w:ascii="Times New Roman" w:hAnsi="Times New Roman" w:cs="Times New Roman"/>
          <w:i/>
          <w:iCs/>
          <w:color w:val="222222"/>
          <w:sz w:val="24"/>
          <w:szCs w:val="24"/>
          <w:shd w:val="clear" w:color="auto" w:fill="FFFFFF"/>
        </w:rPr>
        <w:t>Aljarah</w:t>
      </w:r>
      <w:proofErr w:type="spellEnd"/>
      <w:r w:rsidRPr="000A5D4C">
        <w:rPr>
          <w:rFonts w:ascii="Times New Roman" w:hAnsi="Times New Roman" w:cs="Times New Roman"/>
          <w:i/>
          <w:iCs/>
          <w:sz w:val="24"/>
          <w:szCs w:val="24"/>
        </w:rPr>
        <w:t xml:space="preserve"> &amp; </w:t>
      </w:r>
      <w:r w:rsidRPr="000A5D4C">
        <w:rPr>
          <w:rFonts w:ascii="Times New Roman" w:hAnsi="Times New Roman" w:cs="Times New Roman"/>
          <w:i/>
          <w:iCs/>
          <w:color w:val="222222"/>
          <w:sz w:val="24"/>
          <w:szCs w:val="24"/>
          <w:shd w:val="clear" w:color="auto" w:fill="FFFFFF"/>
        </w:rPr>
        <w:t>Faris</w:t>
      </w:r>
      <w:r w:rsidRPr="003927C8">
        <w:rPr>
          <w:rFonts w:ascii="Times New Roman" w:hAnsi="Times New Roman" w:cs="Times New Roman"/>
          <w:i/>
          <w:iCs/>
          <w:sz w:val="24"/>
          <w:szCs w:val="24"/>
        </w:rPr>
        <w:t xml:space="preserve"> (2020)</w:t>
      </w:r>
      <w:r w:rsidRPr="00E75204">
        <w:rPr>
          <w:rFonts w:ascii="Times New Roman" w:hAnsi="Times New Roman" w:cs="Times New Roman"/>
          <w:sz w:val="24"/>
          <w:szCs w:val="24"/>
        </w:rPr>
        <w:t>, where a PSO algorithm was used as an optimizer for predicting bankruptcy in a neural network architecture.</w:t>
      </w:r>
      <w:r>
        <w:rPr>
          <w:rFonts w:ascii="Times New Roman" w:hAnsi="Times New Roman" w:cs="Times New Roman"/>
          <w:sz w:val="24"/>
          <w:szCs w:val="24"/>
        </w:rPr>
        <w:t xml:space="preserve"> Authors </w:t>
      </w:r>
      <w:r w:rsidRPr="00024397">
        <w:rPr>
          <w:rFonts w:ascii="Times New Roman" w:hAnsi="Times New Roman" w:cs="Times New Roman"/>
          <w:i/>
          <w:iCs/>
          <w:sz w:val="24"/>
          <w:szCs w:val="24"/>
        </w:rPr>
        <w:t xml:space="preserve">Mahendru, </w:t>
      </w:r>
      <w:r w:rsidRPr="00024397">
        <w:rPr>
          <w:rFonts w:ascii="Times New Roman" w:hAnsi="Times New Roman" w:cs="Times New Roman"/>
          <w:i/>
          <w:iCs/>
          <w:color w:val="222222"/>
          <w:sz w:val="24"/>
          <w:szCs w:val="24"/>
          <w:shd w:val="clear" w:color="auto" w:fill="FFFFFF"/>
        </w:rPr>
        <w:t>Garg, Sharma &amp; Srivastava</w:t>
      </w:r>
      <w:r w:rsidRPr="00024397">
        <w:rPr>
          <w:rFonts w:ascii="Times New Roman" w:hAnsi="Times New Roman" w:cs="Times New Roman"/>
          <w:i/>
          <w:iCs/>
          <w:sz w:val="24"/>
          <w:szCs w:val="24"/>
        </w:rPr>
        <w:t xml:space="preserve"> (2021)</w:t>
      </w:r>
      <w:r>
        <w:rPr>
          <w:rFonts w:ascii="Times New Roman" w:hAnsi="Times New Roman" w:cs="Times New Roman"/>
          <w:sz w:val="24"/>
          <w:szCs w:val="24"/>
        </w:rPr>
        <w:t xml:space="preserve"> describe in detail the effects of neural network architecture on bankruptcy predictions.</w:t>
      </w:r>
    </w:p>
    <w:p w14:paraId="314DD445" w14:textId="77777777" w:rsidR="00EC4407" w:rsidRDefault="00EC4407" w:rsidP="00EC4407">
      <w:pPr>
        <w:jc w:val="both"/>
        <w:rPr>
          <w:rFonts w:ascii="Times New Roman" w:hAnsi="Times New Roman" w:cs="Times New Roman"/>
          <w:sz w:val="24"/>
          <w:szCs w:val="24"/>
        </w:rPr>
      </w:pPr>
      <w:r w:rsidRPr="00E75204">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proofErr w:type="spellStart"/>
      <w:r w:rsidRPr="00E75204">
        <w:rPr>
          <w:rFonts w:ascii="Times New Roman" w:hAnsi="Times New Roman" w:cs="Times New Roman"/>
          <w:sz w:val="24"/>
          <w:szCs w:val="24"/>
        </w:rPr>
        <w:t>labeled</w:t>
      </w:r>
      <w:proofErr w:type="spellEnd"/>
      <w:r w:rsidRPr="00E75204">
        <w:rPr>
          <w:rFonts w:ascii="Times New Roman" w:hAnsi="Times New Roman" w:cs="Times New Roman"/>
          <w:sz w:val="24"/>
          <w:szCs w:val="24"/>
        </w:rPr>
        <w:t xml:space="preserve"> as bankrupt. Clearly, the dataset exhibits significant class imbalance. It includes 95 financial health indicators and a </w:t>
      </w:r>
      <w:r>
        <w:rPr>
          <w:rFonts w:ascii="Times New Roman" w:hAnsi="Times New Roman" w:cs="Times New Roman"/>
          <w:sz w:val="24"/>
          <w:szCs w:val="24"/>
        </w:rPr>
        <w:t>single-class</w:t>
      </w:r>
      <w:r w:rsidRPr="00E75204">
        <w:rPr>
          <w:rFonts w:ascii="Times New Roman" w:hAnsi="Times New Roman" w:cs="Times New Roman"/>
          <w:sz w:val="24"/>
          <w:szCs w:val="24"/>
        </w:rPr>
        <w:t xml:space="preserve"> label indicating the bankruptcy status of each company. </w:t>
      </w:r>
      <w:r>
        <w:rPr>
          <w:rFonts w:ascii="Times New Roman" w:hAnsi="Times New Roman" w:cs="Times New Roman"/>
          <w:sz w:val="24"/>
          <w:szCs w:val="24"/>
        </w:rPr>
        <w:t xml:space="preserve">Detailed information about our dataset can be found in </w:t>
      </w:r>
      <w:r w:rsidRPr="002E7713">
        <w:rPr>
          <w:rFonts w:ascii="Times New Roman" w:hAnsi="Times New Roman" w:cs="Times New Roman"/>
          <w:i/>
          <w:iCs/>
          <w:sz w:val="24"/>
          <w:szCs w:val="24"/>
        </w:rPr>
        <w:t>Liang</w:t>
      </w:r>
      <w:r w:rsidRPr="009325EE">
        <w:rPr>
          <w:rFonts w:ascii="Times New Roman" w:hAnsi="Times New Roman" w:cs="Times New Roman"/>
          <w:i/>
          <w:iCs/>
          <w:sz w:val="24"/>
          <w:szCs w:val="24"/>
        </w:rPr>
        <w:t xml:space="preserve">, </w:t>
      </w:r>
      <w:r w:rsidRPr="009325EE">
        <w:rPr>
          <w:rFonts w:ascii="Times New Roman" w:hAnsi="Times New Roman" w:cs="Times New Roman"/>
          <w:i/>
          <w:iCs/>
          <w:color w:val="222222"/>
          <w:sz w:val="24"/>
          <w:szCs w:val="24"/>
          <w:shd w:val="clear" w:color="auto" w:fill="FFFFFF"/>
        </w:rPr>
        <w:t>Lu, Tsai &amp; Shih</w:t>
      </w:r>
      <w:r w:rsidRPr="002E7713">
        <w:rPr>
          <w:rFonts w:ascii="Times New Roman" w:hAnsi="Times New Roman" w:cs="Times New Roman"/>
          <w:i/>
          <w:iCs/>
          <w:sz w:val="24"/>
          <w:szCs w:val="24"/>
        </w:rPr>
        <w:t xml:space="preserve"> (2016)</w:t>
      </w:r>
      <w:r w:rsidRPr="00E75204">
        <w:rPr>
          <w:rFonts w:ascii="Times New Roman" w:hAnsi="Times New Roman" w:cs="Times New Roman"/>
          <w:sz w:val="24"/>
          <w:szCs w:val="24"/>
        </w:rPr>
        <w:t>.</w:t>
      </w:r>
    </w:p>
    <w:p w14:paraId="3B359FB2" w14:textId="11D5349C" w:rsidR="00EC4407" w:rsidRDefault="00EC4407" w:rsidP="00EC4407">
      <w:pPr>
        <w:rPr>
          <w:rFonts w:ascii="Times New Roman" w:hAnsi="Times New Roman" w:cs="Times New Roman"/>
          <w:b/>
          <w:bCs/>
          <w:sz w:val="28"/>
          <w:szCs w:val="28"/>
        </w:rPr>
      </w:pPr>
      <w:r>
        <w:rPr>
          <w:rFonts w:ascii="Times New Roman" w:hAnsi="Times New Roman" w:cs="Times New Roman"/>
          <w:sz w:val="24"/>
          <w:szCs w:val="24"/>
        </w:rPr>
        <w:t>Bankruptcy prediction remains a critical task in financial analysis and decision-making. This literature review highlights the different bankruptcy prediction models and their approaches. The incorporation of non-financial data and the utilization of ensemble techniques have further advanced the predictive capabilities of these models. However, despite this significant progress, challenges persist, including imbalanced data and the interpretability of complex models. Our research efforts are focused on addressing these challenges to create more robust and practical bankruptcy prediction models that can better serve owners, investors, creditors, and stakeholders in the financial industry.</w:t>
      </w:r>
    </w:p>
    <w:p w14:paraId="32C8DA9B" w14:textId="4B55F21A" w:rsidR="005B34A3" w:rsidRDefault="005B34A3" w:rsidP="005B34A3">
      <w:pPr>
        <w:rPr>
          <w:rFonts w:ascii="Times New Roman" w:hAnsi="Times New Roman" w:cs="Times New Roman"/>
          <w:b/>
          <w:bCs/>
          <w:sz w:val="28"/>
          <w:szCs w:val="28"/>
        </w:rPr>
      </w:pPr>
      <w:r w:rsidRPr="00AA4C5E">
        <w:rPr>
          <w:rFonts w:ascii="Times New Roman" w:hAnsi="Times New Roman" w:cs="Times New Roman"/>
          <w:b/>
          <w:bCs/>
          <w:sz w:val="28"/>
          <w:szCs w:val="28"/>
        </w:rPr>
        <w:t>REFERENCES</w:t>
      </w:r>
    </w:p>
    <w:p w14:paraId="5E774805"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J. L. </w:t>
      </w:r>
      <w:proofErr w:type="spellStart"/>
      <w:r w:rsidRPr="00E320D1">
        <w:rPr>
          <w:rFonts w:ascii="Times New Roman" w:hAnsi="Times New Roman" w:cs="Times New Roman"/>
          <w:color w:val="333333"/>
          <w:sz w:val="24"/>
          <w:szCs w:val="24"/>
          <w:shd w:val="clear" w:color="auto" w:fill="FFFFFF"/>
        </w:rPr>
        <w:t>Bellovary</w:t>
      </w:r>
      <w:proofErr w:type="spellEnd"/>
      <w:r w:rsidRPr="00E320D1">
        <w:rPr>
          <w:rFonts w:ascii="Times New Roman" w:hAnsi="Times New Roman" w:cs="Times New Roman"/>
          <w:color w:val="333333"/>
          <w:sz w:val="24"/>
          <w:szCs w:val="24"/>
          <w:shd w:val="clear" w:color="auto" w:fill="FFFFFF"/>
        </w:rPr>
        <w:t>, D. E. Giacomino and M. D. Akers (2007), "A review of bankruptcy prediction studies: 1930 to present", </w:t>
      </w:r>
      <w:r w:rsidRPr="00E320D1">
        <w:rPr>
          <w:rStyle w:val="Emphasis"/>
          <w:rFonts w:ascii="Times New Roman" w:hAnsi="Times New Roman" w:cs="Times New Roman"/>
          <w:color w:val="333333"/>
          <w:sz w:val="24"/>
          <w:szCs w:val="24"/>
          <w:shd w:val="clear" w:color="auto" w:fill="FFFFFF"/>
        </w:rPr>
        <w:t>J. Financial Educ.</w:t>
      </w:r>
      <w:r w:rsidRPr="00E320D1">
        <w:rPr>
          <w:rFonts w:ascii="Times New Roman" w:hAnsi="Times New Roman" w:cs="Times New Roman"/>
          <w:color w:val="333333"/>
          <w:sz w:val="24"/>
          <w:szCs w:val="24"/>
          <w:shd w:val="clear" w:color="auto" w:fill="FFFFFF"/>
        </w:rPr>
        <w:t>, vol. 33, pp. 1-42.</w:t>
      </w:r>
    </w:p>
    <w:p w14:paraId="2112CE3F"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D. </w:t>
      </w:r>
      <w:proofErr w:type="spellStart"/>
      <w:r w:rsidRPr="00E320D1">
        <w:rPr>
          <w:rFonts w:ascii="Times New Roman" w:hAnsi="Times New Roman" w:cs="Times New Roman"/>
          <w:color w:val="333333"/>
          <w:sz w:val="24"/>
          <w:szCs w:val="24"/>
          <w:shd w:val="clear" w:color="auto" w:fill="FFFFFF"/>
        </w:rPr>
        <w:t>Veganzones</w:t>
      </w:r>
      <w:proofErr w:type="spellEnd"/>
      <w:r w:rsidRPr="00E320D1">
        <w:rPr>
          <w:rFonts w:ascii="Times New Roman" w:hAnsi="Times New Roman" w:cs="Times New Roman"/>
          <w:color w:val="333333"/>
          <w:sz w:val="24"/>
          <w:szCs w:val="24"/>
          <w:shd w:val="clear" w:color="auto" w:fill="FFFFFF"/>
        </w:rPr>
        <w:t xml:space="preserve"> and E. Séverin (2018), "An investigation of bankruptcy prediction in imbalanced datasets", </w:t>
      </w:r>
      <w:proofErr w:type="spellStart"/>
      <w:r w:rsidRPr="00E320D1">
        <w:rPr>
          <w:rStyle w:val="Emphasis"/>
          <w:rFonts w:ascii="Times New Roman" w:hAnsi="Times New Roman" w:cs="Times New Roman"/>
          <w:color w:val="333333"/>
          <w:sz w:val="24"/>
          <w:szCs w:val="24"/>
          <w:shd w:val="clear" w:color="auto" w:fill="FFFFFF"/>
        </w:rPr>
        <w:t>Decis</w:t>
      </w:r>
      <w:proofErr w:type="spellEnd"/>
      <w:r w:rsidRPr="00E320D1">
        <w:rPr>
          <w:rStyle w:val="Emphasis"/>
          <w:rFonts w:ascii="Times New Roman" w:hAnsi="Times New Roman" w:cs="Times New Roman"/>
          <w:color w:val="333333"/>
          <w:sz w:val="24"/>
          <w:szCs w:val="24"/>
          <w:shd w:val="clear" w:color="auto" w:fill="FFFFFF"/>
        </w:rPr>
        <w:t>. Support Syst.</w:t>
      </w:r>
      <w:r w:rsidRPr="00E320D1">
        <w:rPr>
          <w:rFonts w:ascii="Times New Roman" w:hAnsi="Times New Roman" w:cs="Times New Roman"/>
          <w:color w:val="333333"/>
          <w:sz w:val="24"/>
          <w:szCs w:val="24"/>
          <w:shd w:val="clear" w:color="auto" w:fill="FFFFFF"/>
        </w:rPr>
        <w:t>, vol. 112, pp. 111-124.</w:t>
      </w:r>
    </w:p>
    <w:p w14:paraId="697F05F9"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J. </w:t>
      </w:r>
      <w:proofErr w:type="spellStart"/>
      <w:r w:rsidRPr="00E320D1">
        <w:rPr>
          <w:rFonts w:ascii="Times New Roman" w:hAnsi="Times New Roman" w:cs="Times New Roman"/>
          <w:color w:val="333333"/>
          <w:sz w:val="24"/>
          <w:szCs w:val="24"/>
          <w:shd w:val="clear" w:color="auto" w:fill="FFFFFF"/>
        </w:rPr>
        <w:t>Schmidhuber</w:t>
      </w:r>
      <w:proofErr w:type="spellEnd"/>
      <w:r w:rsidRPr="00E320D1">
        <w:rPr>
          <w:rFonts w:ascii="Times New Roman" w:hAnsi="Times New Roman" w:cs="Times New Roman"/>
          <w:color w:val="333333"/>
          <w:sz w:val="24"/>
          <w:szCs w:val="24"/>
          <w:shd w:val="clear" w:color="auto" w:fill="FFFFFF"/>
        </w:rPr>
        <w:t xml:space="preserve"> (2015), "Deep learning in neural networks: An overview", </w:t>
      </w:r>
      <w:r w:rsidRPr="00E320D1">
        <w:rPr>
          <w:rStyle w:val="Emphasis"/>
          <w:rFonts w:ascii="Times New Roman" w:hAnsi="Times New Roman" w:cs="Times New Roman"/>
          <w:color w:val="333333"/>
          <w:sz w:val="24"/>
          <w:szCs w:val="24"/>
          <w:shd w:val="clear" w:color="auto" w:fill="FFFFFF"/>
        </w:rPr>
        <w:t xml:space="preserve">Neural </w:t>
      </w:r>
      <w:proofErr w:type="spellStart"/>
      <w:r w:rsidRPr="00E320D1">
        <w:rPr>
          <w:rStyle w:val="Emphasis"/>
          <w:rFonts w:ascii="Times New Roman" w:hAnsi="Times New Roman" w:cs="Times New Roman"/>
          <w:color w:val="333333"/>
          <w:sz w:val="24"/>
          <w:szCs w:val="24"/>
          <w:shd w:val="clear" w:color="auto" w:fill="FFFFFF"/>
        </w:rPr>
        <w:t>Netw</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61, pp. 85-117.</w:t>
      </w:r>
    </w:p>
    <w:p w14:paraId="49151F69"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Y. Jang, I.-B. Jeong, Y. K. Cho and Y. Ahn (2019), "Predicting business failure of construction contractors using long short-term memory recurrent neural network", </w:t>
      </w:r>
      <w:r w:rsidRPr="00E320D1">
        <w:rPr>
          <w:rStyle w:val="Emphasis"/>
          <w:rFonts w:ascii="Times New Roman" w:hAnsi="Times New Roman" w:cs="Times New Roman"/>
          <w:color w:val="333333"/>
          <w:sz w:val="24"/>
          <w:szCs w:val="24"/>
          <w:shd w:val="clear" w:color="auto" w:fill="FFFFFF"/>
        </w:rPr>
        <w:t>J. Construct. Eng. Manage.</w:t>
      </w:r>
      <w:r w:rsidRPr="00E320D1">
        <w:rPr>
          <w:rFonts w:ascii="Times New Roman" w:hAnsi="Times New Roman" w:cs="Times New Roman"/>
          <w:color w:val="333333"/>
          <w:sz w:val="24"/>
          <w:szCs w:val="24"/>
          <w:shd w:val="clear" w:color="auto" w:fill="FFFFFF"/>
        </w:rPr>
        <w:t>, vol. 145, no. 11.</w:t>
      </w:r>
    </w:p>
    <w:p w14:paraId="4A62E5F2"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T. Le, M. Lee, J. Park and S. Baik (2018), "Oversampling techniques for bankruptcy prediction: Novel features from a transaction dataset", </w:t>
      </w:r>
      <w:r w:rsidRPr="00E320D1">
        <w:rPr>
          <w:rStyle w:val="Emphasis"/>
          <w:rFonts w:ascii="Times New Roman" w:hAnsi="Times New Roman" w:cs="Times New Roman"/>
          <w:color w:val="333333"/>
          <w:sz w:val="24"/>
          <w:szCs w:val="24"/>
          <w:shd w:val="clear" w:color="auto" w:fill="FFFFFF"/>
        </w:rPr>
        <w:t>Symmetry</w:t>
      </w:r>
      <w:r w:rsidRPr="00E320D1">
        <w:rPr>
          <w:rFonts w:ascii="Times New Roman" w:hAnsi="Times New Roman" w:cs="Times New Roman"/>
          <w:color w:val="333333"/>
          <w:sz w:val="24"/>
          <w:szCs w:val="24"/>
          <w:shd w:val="clear" w:color="auto" w:fill="FFFFFF"/>
        </w:rPr>
        <w:t>, vol. 10, no. 4, pp. 79.</w:t>
      </w:r>
    </w:p>
    <w:p w14:paraId="4F1C56D8"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Y. Jang, I. Jeong and Y. K. Cho (2020), "Business failure prediction of construction contractors using a LSTM RNN with accounting construction market and macroeconomic variables", </w:t>
      </w:r>
      <w:r w:rsidRPr="00E320D1">
        <w:rPr>
          <w:rStyle w:val="Emphasis"/>
          <w:rFonts w:ascii="Times New Roman" w:hAnsi="Times New Roman" w:cs="Times New Roman"/>
          <w:color w:val="333333"/>
          <w:sz w:val="24"/>
          <w:szCs w:val="24"/>
          <w:shd w:val="clear" w:color="auto" w:fill="FFFFFF"/>
        </w:rPr>
        <w:t>J. Manage. Eng.</w:t>
      </w:r>
      <w:r w:rsidRPr="00E320D1">
        <w:rPr>
          <w:rFonts w:ascii="Times New Roman" w:hAnsi="Times New Roman" w:cs="Times New Roman"/>
          <w:color w:val="333333"/>
          <w:sz w:val="24"/>
          <w:szCs w:val="24"/>
          <w:shd w:val="clear" w:color="auto" w:fill="FFFFFF"/>
        </w:rPr>
        <w:t>, vol. 36, no. 2.</w:t>
      </w:r>
    </w:p>
    <w:p w14:paraId="0D3C85D2"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E. Fedorova, E. </w:t>
      </w:r>
      <w:proofErr w:type="spellStart"/>
      <w:r w:rsidRPr="00E320D1">
        <w:rPr>
          <w:rFonts w:ascii="Times New Roman" w:hAnsi="Times New Roman" w:cs="Times New Roman"/>
          <w:color w:val="333333"/>
          <w:sz w:val="24"/>
          <w:szCs w:val="24"/>
          <w:shd w:val="clear" w:color="auto" w:fill="FFFFFF"/>
        </w:rPr>
        <w:t>Gilenko</w:t>
      </w:r>
      <w:proofErr w:type="spellEnd"/>
      <w:r w:rsidRPr="00E320D1">
        <w:rPr>
          <w:rFonts w:ascii="Times New Roman" w:hAnsi="Times New Roman" w:cs="Times New Roman"/>
          <w:color w:val="333333"/>
          <w:sz w:val="24"/>
          <w:szCs w:val="24"/>
          <w:shd w:val="clear" w:color="auto" w:fill="FFFFFF"/>
        </w:rPr>
        <w:t xml:space="preserve"> and S. Dovzhenko (2013), "Bankruptcy prediction for Russian companies: Application of combined classifiers",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40, no. 18, pp. 7285-7293.</w:t>
      </w:r>
    </w:p>
    <w:p w14:paraId="65E68B99"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G. E. Hinton, S. </w:t>
      </w:r>
      <w:proofErr w:type="spellStart"/>
      <w:r w:rsidRPr="00E320D1">
        <w:rPr>
          <w:rFonts w:ascii="Times New Roman" w:hAnsi="Times New Roman" w:cs="Times New Roman"/>
          <w:color w:val="333333"/>
          <w:sz w:val="24"/>
          <w:szCs w:val="24"/>
          <w:shd w:val="clear" w:color="auto" w:fill="FFFFFF"/>
        </w:rPr>
        <w:t>Osindero</w:t>
      </w:r>
      <w:proofErr w:type="spellEnd"/>
      <w:r w:rsidRPr="00E320D1">
        <w:rPr>
          <w:rFonts w:ascii="Times New Roman" w:hAnsi="Times New Roman" w:cs="Times New Roman"/>
          <w:color w:val="333333"/>
          <w:sz w:val="24"/>
          <w:szCs w:val="24"/>
          <w:shd w:val="clear" w:color="auto" w:fill="FFFFFF"/>
        </w:rPr>
        <w:t xml:space="preserve"> and Y.-W. The (2006), "A fast learning algorithm for deep belief nets", </w:t>
      </w:r>
      <w:r w:rsidRPr="00E320D1">
        <w:rPr>
          <w:rStyle w:val="Emphasis"/>
          <w:rFonts w:ascii="Times New Roman" w:hAnsi="Times New Roman" w:cs="Times New Roman"/>
          <w:color w:val="333333"/>
          <w:sz w:val="24"/>
          <w:szCs w:val="24"/>
          <w:shd w:val="clear" w:color="auto" w:fill="FFFFFF"/>
        </w:rPr>
        <w:t xml:space="preserve">Neural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18, no. 7, pp. 1527-1554.</w:t>
      </w:r>
    </w:p>
    <w:p w14:paraId="58866344"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lastRenderedPageBreak/>
        <w:t xml:space="preserve">A. A. </w:t>
      </w:r>
      <w:proofErr w:type="spellStart"/>
      <w:r w:rsidRPr="00E320D1">
        <w:rPr>
          <w:rFonts w:ascii="Times New Roman" w:hAnsi="Times New Roman" w:cs="Times New Roman"/>
          <w:color w:val="333333"/>
          <w:sz w:val="24"/>
          <w:szCs w:val="24"/>
          <w:shd w:val="clear" w:color="auto" w:fill="FFFFFF"/>
        </w:rPr>
        <w:t>Kasgari</w:t>
      </w:r>
      <w:proofErr w:type="spellEnd"/>
      <w:r w:rsidRPr="00E320D1">
        <w:rPr>
          <w:rFonts w:ascii="Times New Roman" w:hAnsi="Times New Roman" w:cs="Times New Roman"/>
          <w:color w:val="333333"/>
          <w:sz w:val="24"/>
          <w:szCs w:val="24"/>
          <w:shd w:val="clear" w:color="auto" w:fill="FFFFFF"/>
        </w:rPr>
        <w:t xml:space="preserve">, M. </w:t>
      </w:r>
      <w:proofErr w:type="spellStart"/>
      <w:r w:rsidRPr="00E320D1">
        <w:rPr>
          <w:rFonts w:ascii="Times New Roman" w:hAnsi="Times New Roman" w:cs="Times New Roman"/>
          <w:color w:val="333333"/>
          <w:sz w:val="24"/>
          <w:szCs w:val="24"/>
          <w:shd w:val="clear" w:color="auto" w:fill="FFFFFF"/>
        </w:rPr>
        <w:t>Divsalar</w:t>
      </w:r>
      <w:proofErr w:type="spellEnd"/>
      <w:r w:rsidRPr="00E320D1">
        <w:rPr>
          <w:rFonts w:ascii="Times New Roman" w:hAnsi="Times New Roman" w:cs="Times New Roman"/>
          <w:color w:val="333333"/>
          <w:sz w:val="24"/>
          <w:szCs w:val="24"/>
          <w:shd w:val="clear" w:color="auto" w:fill="FFFFFF"/>
        </w:rPr>
        <w:t>, M. R. Javid and S. J. Ebrahimian (2013), "Prediction of bankruptcy Iranian corporations through artificial neural network and probit-based analyses", </w:t>
      </w:r>
      <w:r w:rsidRPr="00E320D1">
        <w:rPr>
          <w:rStyle w:val="Emphasis"/>
          <w:rFonts w:ascii="Times New Roman" w:hAnsi="Times New Roman" w:cs="Times New Roman"/>
          <w:color w:val="333333"/>
          <w:sz w:val="24"/>
          <w:szCs w:val="24"/>
          <w:shd w:val="clear" w:color="auto" w:fill="FFFFFF"/>
        </w:rPr>
        <w:t xml:space="preserve">Neural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 Appl.</w:t>
      </w:r>
      <w:r w:rsidRPr="00E320D1">
        <w:rPr>
          <w:rFonts w:ascii="Times New Roman" w:hAnsi="Times New Roman" w:cs="Times New Roman"/>
          <w:color w:val="333333"/>
          <w:sz w:val="24"/>
          <w:szCs w:val="24"/>
          <w:shd w:val="clear" w:color="auto" w:fill="FFFFFF"/>
        </w:rPr>
        <w:t>, vol. 23, no. 3, pp. 927-936.</w:t>
      </w:r>
    </w:p>
    <w:p w14:paraId="369B1D1E"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S. Hochreiter and J. </w:t>
      </w:r>
      <w:proofErr w:type="spellStart"/>
      <w:r w:rsidRPr="00E320D1">
        <w:rPr>
          <w:rFonts w:ascii="Times New Roman" w:hAnsi="Times New Roman" w:cs="Times New Roman"/>
          <w:color w:val="333333"/>
          <w:sz w:val="24"/>
          <w:szCs w:val="24"/>
          <w:shd w:val="clear" w:color="auto" w:fill="FFFFFF"/>
        </w:rPr>
        <w:t>Schmidhuber</w:t>
      </w:r>
      <w:proofErr w:type="spellEnd"/>
      <w:r w:rsidRPr="00E320D1">
        <w:rPr>
          <w:rFonts w:ascii="Times New Roman" w:hAnsi="Times New Roman" w:cs="Times New Roman"/>
          <w:color w:val="333333"/>
          <w:sz w:val="24"/>
          <w:szCs w:val="24"/>
          <w:shd w:val="clear" w:color="auto" w:fill="FFFFFF"/>
        </w:rPr>
        <w:t xml:space="preserve"> (1997), "Long short-term memory", </w:t>
      </w:r>
      <w:r w:rsidRPr="00E320D1">
        <w:rPr>
          <w:rStyle w:val="Emphasis"/>
          <w:rFonts w:ascii="Times New Roman" w:hAnsi="Times New Roman" w:cs="Times New Roman"/>
          <w:color w:val="333333"/>
          <w:sz w:val="24"/>
          <w:szCs w:val="24"/>
          <w:shd w:val="clear" w:color="auto" w:fill="FFFFFF"/>
        </w:rPr>
        <w:t xml:space="preserve">Neural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9, no. 8, pp. 1735-1780.</w:t>
      </w:r>
    </w:p>
    <w:p w14:paraId="77B8D393"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L. </w:t>
      </w:r>
      <w:proofErr w:type="spellStart"/>
      <w:r w:rsidRPr="00E320D1">
        <w:rPr>
          <w:rFonts w:ascii="Times New Roman" w:hAnsi="Times New Roman" w:cs="Times New Roman"/>
          <w:color w:val="333333"/>
          <w:sz w:val="24"/>
          <w:szCs w:val="24"/>
          <w:shd w:val="clear" w:color="auto" w:fill="FFFFFF"/>
        </w:rPr>
        <w:t>Breiman</w:t>
      </w:r>
      <w:proofErr w:type="spellEnd"/>
      <w:r w:rsidRPr="00E320D1">
        <w:rPr>
          <w:rFonts w:ascii="Times New Roman" w:hAnsi="Times New Roman" w:cs="Times New Roman"/>
          <w:color w:val="333333"/>
          <w:sz w:val="24"/>
          <w:szCs w:val="24"/>
          <w:shd w:val="clear" w:color="auto" w:fill="FFFFFF"/>
        </w:rPr>
        <w:t xml:space="preserve"> (1996), "Bagging predictors", </w:t>
      </w:r>
      <w:r w:rsidRPr="00E320D1">
        <w:rPr>
          <w:rStyle w:val="Emphasis"/>
          <w:rFonts w:ascii="Times New Roman" w:hAnsi="Times New Roman" w:cs="Times New Roman"/>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24, no. 2, pp. 123-140.</w:t>
      </w:r>
    </w:p>
    <w:p w14:paraId="089999C7"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L. </w:t>
      </w:r>
      <w:proofErr w:type="spellStart"/>
      <w:r w:rsidRPr="00E320D1">
        <w:rPr>
          <w:rFonts w:ascii="Times New Roman" w:hAnsi="Times New Roman" w:cs="Times New Roman"/>
          <w:color w:val="333333"/>
          <w:sz w:val="24"/>
          <w:szCs w:val="24"/>
          <w:shd w:val="clear" w:color="auto" w:fill="FFFFFF"/>
        </w:rPr>
        <w:t>Breiman</w:t>
      </w:r>
      <w:proofErr w:type="spellEnd"/>
      <w:r w:rsidRPr="00E320D1">
        <w:rPr>
          <w:rFonts w:ascii="Times New Roman" w:hAnsi="Times New Roman" w:cs="Times New Roman"/>
          <w:color w:val="333333"/>
          <w:sz w:val="24"/>
          <w:szCs w:val="24"/>
          <w:shd w:val="clear" w:color="auto" w:fill="FFFFFF"/>
        </w:rPr>
        <w:t xml:space="preserve"> (2001), "Random forests", </w:t>
      </w:r>
      <w:r w:rsidRPr="00E320D1">
        <w:rPr>
          <w:rStyle w:val="Emphasis"/>
          <w:rFonts w:ascii="Times New Roman" w:hAnsi="Times New Roman" w:cs="Times New Roman"/>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45, no. 1, pp. 5-32.</w:t>
      </w:r>
    </w:p>
    <w:p w14:paraId="07AD2603"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C. Cortes and V. </w:t>
      </w:r>
      <w:proofErr w:type="spellStart"/>
      <w:r w:rsidRPr="00E320D1">
        <w:rPr>
          <w:rFonts w:ascii="Times New Roman" w:hAnsi="Times New Roman" w:cs="Times New Roman"/>
          <w:color w:val="333333"/>
          <w:sz w:val="24"/>
          <w:szCs w:val="24"/>
          <w:shd w:val="clear" w:color="auto" w:fill="FFFFFF"/>
        </w:rPr>
        <w:t>Vapnik</w:t>
      </w:r>
      <w:proofErr w:type="spellEnd"/>
      <w:r w:rsidRPr="00E320D1">
        <w:rPr>
          <w:rFonts w:ascii="Times New Roman" w:hAnsi="Times New Roman" w:cs="Times New Roman"/>
          <w:color w:val="333333"/>
          <w:sz w:val="24"/>
          <w:szCs w:val="24"/>
          <w:shd w:val="clear" w:color="auto" w:fill="FFFFFF"/>
        </w:rPr>
        <w:t xml:space="preserve"> (1995), "Support-vector networks", </w:t>
      </w:r>
      <w:r w:rsidRPr="00E320D1">
        <w:rPr>
          <w:rStyle w:val="Emphasis"/>
          <w:rFonts w:ascii="Times New Roman" w:hAnsi="Times New Roman" w:cs="Times New Roman"/>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20, no. 3, pp. 273-297.</w:t>
      </w:r>
    </w:p>
    <w:p w14:paraId="1897F5D8"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T. Cover and P. Hart (1967), "Nearest </w:t>
      </w:r>
      <w:proofErr w:type="spellStart"/>
      <w:r w:rsidRPr="00E320D1">
        <w:rPr>
          <w:rFonts w:ascii="Times New Roman" w:hAnsi="Times New Roman" w:cs="Times New Roman"/>
          <w:color w:val="333333"/>
          <w:sz w:val="24"/>
          <w:szCs w:val="24"/>
          <w:shd w:val="clear" w:color="auto" w:fill="FFFFFF"/>
        </w:rPr>
        <w:t>neighbor</w:t>
      </w:r>
      <w:proofErr w:type="spellEnd"/>
      <w:r w:rsidRPr="00E320D1">
        <w:rPr>
          <w:rFonts w:ascii="Times New Roman" w:hAnsi="Times New Roman" w:cs="Times New Roman"/>
          <w:color w:val="333333"/>
          <w:sz w:val="24"/>
          <w:szCs w:val="24"/>
          <w:shd w:val="clear" w:color="auto" w:fill="FFFFFF"/>
        </w:rPr>
        <w:t xml:space="preserve"> pattern classification", </w:t>
      </w:r>
      <w:r w:rsidRPr="00E320D1">
        <w:rPr>
          <w:rStyle w:val="Emphasis"/>
          <w:rFonts w:ascii="Times New Roman" w:hAnsi="Times New Roman" w:cs="Times New Roman"/>
          <w:color w:val="333333"/>
          <w:sz w:val="24"/>
          <w:szCs w:val="24"/>
          <w:shd w:val="clear" w:color="auto" w:fill="FFFFFF"/>
        </w:rPr>
        <w:t>IEEE Trans. Inf. Theory</w:t>
      </w:r>
      <w:r w:rsidRPr="00E320D1">
        <w:rPr>
          <w:rFonts w:ascii="Times New Roman" w:hAnsi="Times New Roman" w:cs="Times New Roman"/>
          <w:color w:val="333333"/>
          <w:sz w:val="24"/>
          <w:szCs w:val="24"/>
          <w:shd w:val="clear" w:color="auto" w:fill="FFFFFF"/>
        </w:rPr>
        <w:t>, vol. IT-13, no. 1, pp. 21-27.</w:t>
      </w:r>
    </w:p>
    <w:p w14:paraId="18BF0E27"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L. Zhou (2013), "Performance of corporate bankruptcy prediction models on imbalanced dataset: The effect of sampling methods", </w:t>
      </w:r>
      <w:proofErr w:type="spellStart"/>
      <w:r w:rsidRPr="00E320D1">
        <w:rPr>
          <w:rStyle w:val="Emphasis"/>
          <w:rFonts w:ascii="Times New Roman" w:hAnsi="Times New Roman" w:cs="Times New Roman"/>
          <w:color w:val="333333"/>
          <w:sz w:val="24"/>
          <w:szCs w:val="24"/>
          <w:shd w:val="clear" w:color="auto" w:fill="FFFFFF"/>
        </w:rPr>
        <w:t>Knowl</w:t>
      </w:r>
      <w:proofErr w:type="spellEnd"/>
      <w:r w:rsidRPr="00E320D1">
        <w:rPr>
          <w:rStyle w:val="Emphasis"/>
          <w:rFonts w:ascii="Times New Roman" w:hAnsi="Times New Roman" w:cs="Times New Roman"/>
          <w:color w:val="333333"/>
          <w:sz w:val="24"/>
          <w:szCs w:val="24"/>
          <w:shd w:val="clear" w:color="auto" w:fill="FFFFFF"/>
        </w:rPr>
        <w:t>.-Based Syst.</w:t>
      </w:r>
      <w:r w:rsidRPr="00E320D1">
        <w:rPr>
          <w:rFonts w:ascii="Times New Roman" w:hAnsi="Times New Roman" w:cs="Times New Roman"/>
          <w:color w:val="333333"/>
          <w:sz w:val="24"/>
          <w:szCs w:val="24"/>
          <w:shd w:val="clear" w:color="auto" w:fill="FFFFFF"/>
        </w:rPr>
        <w:t>, vol. 41, pp. 16-25.</w:t>
      </w:r>
    </w:p>
    <w:p w14:paraId="748EA7DC"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S. S. Devi and Y. Radhika (2018), "A survey on machine learning and statistical techniques in bankruptcy prediction", </w:t>
      </w:r>
      <w:r w:rsidRPr="00E320D1">
        <w:rPr>
          <w:rStyle w:val="Emphasis"/>
          <w:rFonts w:ascii="Times New Roman" w:hAnsi="Times New Roman" w:cs="Times New Roman"/>
          <w:color w:val="333333"/>
          <w:sz w:val="24"/>
          <w:szCs w:val="24"/>
          <w:shd w:val="clear" w:color="auto" w:fill="FFFFFF"/>
        </w:rPr>
        <w:t xml:space="preserve">Int. J. Mach. Learn.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8, no. 2, pp. 133-139.</w:t>
      </w:r>
    </w:p>
    <w:p w14:paraId="1FCA9DE2"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E. I. Altman (1968), "Financial ratios discriminant analysis and the prediction of corporate bankruptcy", </w:t>
      </w:r>
      <w:r w:rsidRPr="00E320D1">
        <w:rPr>
          <w:rStyle w:val="Emphasis"/>
          <w:rFonts w:ascii="Times New Roman" w:hAnsi="Times New Roman" w:cs="Times New Roman"/>
          <w:color w:val="333333"/>
          <w:sz w:val="24"/>
          <w:szCs w:val="24"/>
          <w:shd w:val="clear" w:color="auto" w:fill="FFFFFF"/>
        </w:rPr>
        <w:t>J. Finance</w:t>
      </w:r>
      <w:r w:rsidRPr="00E320D1">
        <w:rPr>
          <w:rFonts w:ascii="Times New Roman" w:hAnsi="Times New Roman" w:cs="Times New Roman"/>
          <w:color w:val="333333"/>
          <w:sz w:val="24"/>
          <w:szCs w:val="24"/>
          <w:shd w:val="clear" w:color="auto" w:fill="FFFFFF"/>
        </w:rPr>
        <w:t>, vol. 23, no. 4, pp. 589-609.</w:t>
      </w:r>
    </w:p>
    <w:p w14:paraId="3B179D6D"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J. A. Ohlson (1980), "Financial ratios and the probabilistic prediction of bankruptcy", </w:t>
      </w:r>
      <w:r w:rsidRPr="00E320D1">
        <w:rPr>
          <w:rStyle w:val="Emphasis"/>
          <w:rFonts w:ascii="Times New Roman" w:hAnsi="Times New Roman" w:cs="Times New Roman"/>
          <w:color w:val="333333"/>
          <w:sz w:val="24"/>
          <w:szCs w:val="24"/>
          <w:shd w:val="clear" w:color="auto" w:fill="FFFFFF"/>
        </w:rPr>
        <w:t>J. Accounting Res.</w:t>
      </w:r>
      <w:r w:rsidRPr="00E320D1">
        <w:rPr>
          <w:rFonts w:ascii="Times New Roman" w:hAnsi="Times New Roman" w:cs="Times New Roman"/>
          <w:color w:val="333333"/>
          <w:sz w:val="24"/>
          <w:szCs w:val="24"/>
          <w:shd w:val="clear" w:color="auto" w:fill="FFFFFF"/>
        </w:rPr>
        <w:t>, vol. 18, no. 1, pp. 109-131.</w:t>
      </w:r>
    </w:p>
    <w:p w14:paraId="13FF2C87" w14:textId="77777777" w:rsidR="005B34A3" w:rsidRPr="00E320D1" w:rsidRDefault="005B34A3" w:rsidP="005B34A3">
      <w:pPr>
        <w:jc w:val="both"/>
        <w:rPr>
          <w:rFonts w:ascii="Times New Roman" w:hAnsi="Times New Roman" w:cs="Times New Roman"/>
          <w:sz w:val="24"/>
          <w:szCs w:val="24"/>
        </w:rPr>
      </w:pPr>
      <w:r w:rsidRPr="00E320D1">
        <w:rPr>
          <w:rFonts w:ascii="Times New Roman" w:hAnsi="Times New Roman" w:cs="Times New Roman"/>
          <w:sz w:val="24"/>
          <w:szCs w:val="24"/>
        </w:rPr>
        <w:t xml:space="preserve">H. </w:t>
      </w:r>
      <w:proofErr w:type="spellStart"/>
      <w:r w:rsidRPr="00E320D1">
        <w:rPr>
          <w:rFonts w:ascii="Times New Roman" w:hAnsi="Times New Roman" w:cs="Times New Roman"/>
          <w:sz w:val="24"/>
          <w:szCs w:val="24"/>
        </w:rPr>
        <w:t>Aljawazneh</w:t>
      </w:r>
      <w:proofErr w:type="spellEnd"/>
      <w:r w:rsidRPr="00E320D1">
        <w:rPr>
          <w:rFonts w:ascii="Times New Roman" w:hAnsi="Times New Roman" w:cs="Times New Roman"/>
          <w:sz w:val="24"/>
          <w:szCs w:val="24"/>
        </w:rPr>
        <w:t xml:space="preserve">, A. M. Mora, P. García-Sánchez and P. A. Castillo-Valdivieso (2021) "Comparing the Performance of Deep Learning Methods to Predict Companies’ Financial Failure," in IEEE Access, vol. 9, pp. 97010-97038, </w:t>
      </w:r>
      <w:proofErr w:type="spellStart"/>
      <w:r w:rsidRPr="00E320D1">
        <w:rPr>
          <w:rFonts w:ascii="Times New Roman" w:hAnsi="Times New Roman" w:cs="Times New Roman"/>
          <w:sz w:val="24"/>
          <w:szCs w:val="24"/>
        </w:rPr>
        <w:t>doi</w:t>
      </w:r>
      <w:proofErr w:type="spellEnd"/>
      <w:r w:rsidRPr="00E320D1">
        <w:rPr>
          <w:rFonts w:ascii="Times New Roman" w:hAnsi="Times New Roman" w:cs="Times New Roman"/>
          <w:sz w:val="24"/>
          <w:szCs w:val="24"/>
        </w:rPr>
        <w:t>: 10.1109/ACCESS.2021.3093461.</w:t>
      </w:r>
    </w:p>
    <w:p w14:paraId="3F5BE6EC" w14:textId="77777777" w:rsidR="005B34A3" w:rsidRPr="00E320D1" w:rsidRDefault="005B34A3" w:rsidP="005B34A3">
      <w:pPr>
        <w:jc w:val="both"/>
        <w:rPr>
          <w:rFonts w:ascii="Times New Roman" w:hAnsi="Times New Roman" w:cs="Times New Roman"/>
          <w:color w:val="222222"/>
          <w:sz w:val="24"/>
          <w:szCs w:val="24"/>
          <w:shd w:val="clear" w:color="auto" w:fill="FFFFFF"/>
        </w:rPr>
      </w:pPr>
      <w:proofErr w:type="spellStart"/>
      <w:r w:rsidRPr="00E320D1">
        <w:rPr>
          <w:rFonts w:ascii="Times New Roman" w:hAnsi="Times New Roman" w:cs="Times New Roman"/>
          <w:color w:val="222222"/>
          <w:sz w:val="24"/>
          <w:szCs w:val="24"/>
          <w:shd w:val="clear" w:color="auto" w:fill="FFFFFF"/>
        </w:rPr>
        <w:t>Khurma</w:t>
      </w:r>
      <w:proofErr w:type="spellEnd"/>
      <w:r w:rsidRPr="00E320D1">
        <w:rPr>
          <w:rFonts w:ascii="Times New Roman" w:hAnsi="Times New Roman" w:cs="Times New Roman"/>
          <w:color w:val="222222"/>
          <w:sz w:val="24"/>
          <w:szCs w:val="24"/>
          <w:shd w:val="clear" w:color="auto" w:fill="FFFFFF"/>
        </w:rPr>
        <w:t xml:space="preserve">, R.A.; </w:t>
      </w:r>
      <w:proofErr w:type="spellStart"/>
      <w:r w:rsidRPr="00E320D1">
        <w:rPr>
          <w:rFonts w:ascii="Times New Roman" w:hAnsi="Times New Roman" w:cs="Times New Roman"/>
          <w:color w:val="222222"/>
          <w:sz w:val="24"/>
          <w:szCs w:val="24"/>
          <w:shd w:val="clear" w:color="auto" w:fill="FFFFFF"/>
        </w:rPr>
        <w:t>Aljarah</w:t>
      </w:r>
      <w:proofErr w:type="spellEnd"/>
      <w:r w:rsidRPr="00E320D1">
        <w:rPr>
          <w:rFonts w:ascii="Times New Roman" w:hAnsi="Times New Roman" w:cs="Times New Roman"/>
          <w:color w:val="222222"/>
          <w:sz w:val="24"/>
          <w:szCs w:val="24"/>
          <w:shd w:val="clear" w:color="auto" w:fill="FFFFFF"/>
        </w:rPr>
        <w:t xml:space="preserve">, I.; </w:t>
      </w:r>
      <w:proofErr w:type="spellStart"/>
      <w:r w:rsidRPr="00E320D1">
        <w:rPr>
          <w:rFonts w:ascii="Times New Roman" w:hAnsi="Times New Roman" w:cs="Times New Roman"/>
          <w:color w:val="222222"/>
          <w:sz w:val="24"/>
          <w:szCs w:val="24"/>
          <w:shd w:val="clear" w:color="auto" w:fill="FFFFFF"/>
        </w:rPr>
        <w:t>Sharieh</w:t>
      </w:r>
      <w:proofErr w:type="spellEnd"/>
      <w:r w:rsidRPr="00E320D1">
        <w:rPr>
          <w:rFonts w:ascii="Times New Roman" w:hAnsi="Times New Roman" w:cs="Times New Roman"/>
          <w:color w:val="222222"/>
          <w:sz w:val="24"/>
          <w:szCs w:val="24"/>
          <w:shd w:val="clear" w:color="auto" w:fill="FFFFFF"/>
        </w:rPr>
        <w:t xml:space="preserve">, A.; </w:t>
      </w:r>
      <w:proofErr w:type="spellStart"/>
      <w:r w:rsidRPr="00E320D1">
        <w:rPr>
          <w:rFonts w:ascii="Times New Roman" w:hAnsi="Times New Roman" w:cs="Times New Roman"/>
          <w:color w:val="222222"/>
          <w:sz w:val="24"/>
          <w:szCs w:val="24"/>
          <w:shd w:val="clear" w:color="auto" w:fill="FFFFFF"/>
        </w:rPr>
        <w:t>Mirjalili</w:t>
      </w:r>
      <w:proofErr w:type="spellEnd"/>
      <w:r w:rsidRPr="00E320D1">
        <w:rPr>
          <w:rFonts w:ascii="Times New Roman" w:hAnsi="Times New Roman" w:cs="Times New Roman"/>
          <w:color w:val="222222"/>
          <w:sz w:val="24"/>
          <w:szCs w:val="24"/>
          <w:shd w:val="clear" w:color="auto" w:fill="FFFFFF"/>
        </w:rPr>
        <w:t xml:space="preserve">, S. </w:t>
      </w:r>
      <w:proofErr w:type="spellStart"/>
      <w:r w:rsidRPr="00E320D1">
        <w:rPr>
          <w:rFonts w:ascii="Times New Roman" w:hAnsi="Times New Roman" w:cs="Times New Roman"/>
          <w:color w:val="222222"/>
          <w:sz w:val="24"/>
          <w:szCs w:val="24"/>
          <w:shd w:val="clear" w:color="auto" w:fill="FFFFFF"/>
        </w:rPr>
        <w:t>Evolopy</w:t>
      </w:r>
      <w:proofErr w:type="spellEnd"/>
      <w:r w:rsidRPr="00E320D1">
        <w:rPr>
          <w:rFonts w:ascii="Times New Roman" w:hAnsi="Times New Roman" w:cs="Times New Roman"/>
          <w:color w:val="222222"/>
          <w:sz w:val="24"/>
          <w:szCs w:val="24"/>
          <w:shd w:val="clear" w:color="auto" w:fill="FFFFFF"/>
        </w:rPr>
        <w:t>-fs (2020) An open-source nature-inspired optimization framework in python for feature selection. In </w:t>
      </w:r>
      <w:r w:rsidRPr="00E320D1">
        <w:rPr>
          <w:rStyle w:val="html-italic"/>
          <w:rFonts w:ascii="Times New Roman" w:hAnsi="Times New Roman" w:cs="Times New Roman"/>
          <w:color w:val="222222"/>
          <w:sz w:val="24"/>
          <w:szCs w:val="24"/>
          <w:shd w:val="clear" w:color="auto" w:fill="FFFFFF"/>
        </w:rPr>
        <w:t>Evolutionary Machine Learning Techniques</w:t>
      </w:r>
      <w:r w:rsidRPr="00E320D1">
        <w:rPr>
          <w:rFonts w:ascii="Times New Roman" w:hAnsi="Times New Roman" w:cs="Times New Roman"/>
          <w:color w:val="222222"/>
          <w:sz w:val="24"/>
          <w:szCs w:val="24"/>
          <w:shd w:val="clear" w:color="auto" w:fill="FFFFFF"/>
        </w:rPr>
        <w:t>; Springer: Berlin/Heidelberg, Germany; pp. 131–173.</w:t>
      </w:r>
    </w:p>
    <w:p w14:paraId="43B6C832" w14:textId="77777777" w:rsidR="005B34A3" w:rsidRPr="00E320D1" w:rsidRDefault="005B34A3" w:rsidP="005B34A3">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Cheng, R.; Jin, Y. (2014) A competitive swarm optimizer for large scale optimization. </w:t>
      </w:r>
      <w:r w:rsidRPr="00E320D1">
        <w:rPr>
          <w:rStyle w:val="html-italic"/>
          <w:rFonts w:ascii="Times New Roman" w:hAnsi="Times New Roman" w:cs="Times New Roman"/>
          <w:color w:val="222222"/>
          <w:sz w:val="24"/>
          <w:szCs w:val="24"/>
          <w:shd w:val="clear" w:color="auto" w:fill="FFFFFF"/>
        </w:rPr>
        <w:t xml:space="preserve">IEEE Trans. </w:t>
      </w:r>
      <w:proofErr w:type="spellStart"/>
      <w:r w:rsidRPr="00E320D1">
        <w:rPr>
          <w:rStyle w:val="html-italic"/>
          <w:rFonts w:ascii="Times New Roman" w:hAnsi="Times New Roman" w:cs="Times New Roman"/>
          <w:color w:val="222222"/>
          <w:sz w:val="24"/>
          <w:szCs w:val="24"/>
          <w:shd w:val="clear" w:color="auto" w:fill="FFFFFF"/>
        </w:rPr>
        <w:t>Cybern</w:t>
      </w:r>
      <w:proofErr w:type="spellEnd"/>
      <w:r w:rsidRPr="00E320D1">
        <w:rPr>
          <w:rStyle w:val="html-italic"/>
          <w:rFonts w:ascii="Times New Roman" w:hAnsi="Times New Roman" w:cs="Times New Roman"/>
          <w:color w:val="222222"/>
          <w:sz w:val="24"/>
          <w:szCs w:val="24"/>
          <w:shd w:val="clear" w:color="auto" w:fill="FFFFFF"/>
        </w:rPr>
        <w:t>.</w:t>
      </w:r>
      <w:r w:rsidRPr="00E320D1">
        <w:rPr>
          <w:rFonts w:ascii="Times New Roman" w:hAnsi="Times New Roman" w:cs="Times New Roman"/>
          <w:color w:val="222222"/>
          <w:sz w:val="24"/>
          <w:szCs w:val="24"/>
          <w:shd w:val="clear" w:color="auto" w:fill="FFFFFF"/>
        </w:rPr>
        <w:t> </w:t>
      </w:r>
      <w:r w:rsidRPr="00E320D1">
        <w:rPr>
          <w:rFonts w:ascii="Times New Roman" w:hAnsi="Times New Roman" w:cs="Times New Roman"/>
          <w:b/>
          <w:bCs/>
          <w:color w:val="222222"/>
          <w:sz w:val="24"/>
          <w:szCs w:val="24"/>
          <w:shd w:val="clear" w:color="auto" w:fill="FFFFFF"/>
        </w:rPr>
        <w:t>2014</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z w:val="24"/>
          <w:szCs w:val="24"/>
          <w:shd w:val="clear" w:color="auto" w:fill="FFFFFF"/>
        </w:rPr>
        <w:t>45</w:t>
      </w:r>
      <w:r w:rsidRPr="00E320D1">
        <w:rPr>
          <w:rFonts w:ascii="Times New Roman" w:hAnsi="Times New Roman" w:cs="Times New Roman"/>
          <w:color w:val="222222"/>
          <w:sz w:val="24"/>
          <w:szCs w:val="24"/>
          <w:shd w:val="clear" w:color="auto" w:fill="FFFFFF"/>
        </w:rPr>
        <w:t>, 191–204.</w:t>
      </w:r>
    </w:p>
    <w:p w14:paraId="562B058C" w14:textId="77777777" w:rsidR="005B34A3" w:rsidRPr="00E320D1" w:rsidRDefault="005B34A3" w:rsidP="005B34A3">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Ansari, A.; Ahmad, I.S.; Bakar, A.A.; Yaakub, M.R (2020). A hybrid metaheuristic method in training artificial neural network for bankruptcy prediction. </w:t>
      </w:r>
      <w:r w:rsidRPr="00E320D1">
        <w:rPr>
          <w:rStyle w:val="html-italic"/>
          <w:rFonts w:ascii="Times New Roman" w:hAnsi="Times New Roman" w:cs="Times New Roman"/>
          <w:i/>
          <w:iCs/>
          <w:color w:val="222222"/>
          <w:sz w:val="24"/>
          <w:szCs w:val="24"/>
          <w:shd w:val="clear" w:color="auto" w:fill="FFFFFF"/>
        </w:rPr>
        <w:t>IEEE Access</w:t>
      </w:r>
      <w:r w:rsidRPr="00E320D1">
        <w:rPr>
          <w:rFonts w:ascii="Times New Roman" w:hAnsi="Times New Roman" w:cs="Times New Roman"/>
          <w:color w:val="222222"/>
          <w:sz w:val="24"/>
          <w:szCs w:val="24"/>
          <w:shd w:val="clear" w:color="auto" w:fill="FFFFFF"/>
        </w:rPr>
        <w:t> </w:t>
      </w:r>
    </w:p>
    <w:p w14:paraId="4B80AE77" w14:textId="77777777" w:rsidR="005B34A3" w:rsidRPr="00E320D1" w:rsidRDefault="005B34A3" w:rsidP="005B34A3">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Mahendru, K.; Garg, G.; Sharma, A.; Srivastava, R (2021) Evolutionary Methods for Bankruptcy Prediction: A Study on Indian Firms. In </w:t>
      </w:r>
      <w:r w:rsidRPr="00E320D1">
        <w:rPr>
          <w:rStyle w:val="html-italic"/>
          <w:rFonts w:ascii="Times New Roman" w:hAnsi="Times New Roman" w:cs="Times New Roman"/>
          <w:color w:val="222222"/>
          <w:sz w:val="24"/>
          <w:szCs w:val="24"/>
          <w:shd w:val="clear" w:color="auto" w:fill="FFFFFF"/>
        </w:rPr>
        <w:t>Soft Computing for Problem Solving</w:t>
      </w:r>
      <w:r w:rsidRPr="00E320D1">
        <w:rPr>
          <w:rFonts w:ascii="Times New Roman" w:hAnsi="Times New Roman" w:cs="Times New Roman"/>
          <w:color w:val="222222"/>
          <w:sz w:val="24"/>
          <w:szCs w:val="24"/>
          <w:shd w:val="clear" w:color="auto" w:fill="FFFFFF"/>
        </w:rPr>
        <w:t>; Springer: Berlin/Heidelberg, Germany; pp. 303–313.</w:t>
      </w:r>
    </w:p>
    <w:p w14:paraId="22B1E692" w14:textId="77777777" w:rsidR="005B34A3" w:rsidRPr="00E320D1" w:rsidRDefault="005B34A3" w:rsidP="005B34A3">
      <w:pPr>
        <w:jc w:val="both"/>
        <w:rPr>
          <w:rFonts w:ascii="Times New Roman" w:hAnsi="Times New Roman" w:cs="Times New Roman"/>
          <w:sz w:val="24"/>
          <w:szCs w:val="24"/>
        </w:rPr>
      </w:pPr>
      <w:r w:rsidRPr="00E320D1">
        <w:rPr>
          <w:rFonts w:ascii="Times New Roman" w:hAnsi="Times New Roman" w:cs="Times New Roman"/>
          <w:color w:val="222222"/>
          <w:sz w:val="24"/>
          <w:szCs w:val="24"/>
          <w:shd w:val="clear" w:color="auto" w:fill="FFFFFF"/>
        </w:rPr>
        <w:t>Liang, D.; Lu, C.C.; Tsai, C.F.; Shih, G.A (2016) Financial ratios and corporate governance indicators in bankruptcy prediction: A comprehensive study. </w:t>
      </w:r>
      <w:r w:rsidRPr="00E320D1">
        <w:rPr>
          <w:rStyle w:val="html-italic"/>
          <w:rFonts w:ascii="Times New Roman" w:hAnsi="Times New Roman" w:cs="Times New Roman"/>
          <w:color w:val="222222"/>
          <w:sz w:val="24"/>
          <w:szCs w:val="24"/>
          <w:shd w:val="clear" w:color="auto" w:fill="FFFFFF"/>
        </w:rPr>
        <w:t>Eur. J. Oper. Res.</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z w:val="24"/>
          <w:szCs w:val="24"/>
          <w:shd w:val="clear" w:color="auto" w:fill="FFFFFF"/>
        </w:rPr>
        <w:t>252</w:t>
      </w:r>
      <w:r w:rsidRPr="00E320D1">
        <w:rPr>
          <w:rFonts w:ascii="Times New Roman" w:hAnsi="Times New Roman" w:cs="Times New Roman"/>
          <w:color w:val="222222"/>
          <w:sz w:val="24"/>
          <w:szCs w:val="24"/>
          <w:shd w:val="clear" w:color="auto" w:fill="FFFFFF"/>
        </w:rPr>
        <w:t>, 561–572.</w:t>
      </w:r>
    </w:p>
    <w:p w14:paraId="1DE732A0" w14:textId="77777777" w:rsidR="005B34A3" w:rsidRPr="00E320D1" w:rsidRDefault="005B34A3" w:rsidP="005B34A3">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 xml:space="preserve">Al-Badarneh, I.; Habib, M.; </w:t>
      </w:r>
      <w:proofErr w:type="spellStart"/>
      <w:r w:rsidRPr="00E320D1">
        <w:rPr>
          <w:rFonts w:ascii="Times New Roman" w:hAnsi="Times New Roman" w:cs="Times New Roman"/>
          <w:color w:val="222222"/>
          <w:sz w:val="24"/>
          <w:szCs w:val="24"/>
          <w:shd w:val="clear" w:color="auto" w:fill="FFFFFF"/>
        </w:rPr>
        <w:t>Aljarah</w:t>
      </w:r>
      <w:proofErr w:type="spellEnd"/>
      <w:r w:rsidRPr="00E320D1">
        <w:rPr>
          <w:rFonts w:ascii="Times New Roman" w:hAnsi="Times New Roman" w:cs="Times New Roman"/>
          <w:color w:val="222222"/>
          <w:sz w:val="24"/>
          <w:szCs w:val="24"/>
          <w:shd w:val="clear" w:color="auto" w:fill="FFFFFF"/>
        </w:rPr>
        <w:t>, I.; Faris, H. (2020) Neuro-evolutionary models for imbalanced classification problems. </w:t>
      </w:r>
      <w:r w:rsidRPr="00E320D1">
        <w:rPr>
          <w:rStyle w:val="html-italic"/>
          <w:rFonts w:ascii="Times New Roman" w:hAnsi="Times New Roman" w:cs="Times New Roman"/>
          <w:color w:val="222222"/>
          <w:sz w:val="24"/>
          <w:szCs w:val="24"/>
          <w:shd w:val="clear" w:color="auto" w:fill="FFFFFF"/>
        </w:rPr>
        <w:t xml:space="preserve">J. King Saud Univ. </w:t>
      </w:r>
      <w:proofErr w:type="spellStart"/>
      <w:r w:rsidRPr="00E320D1">
        <w:rPr>
          <w:rStyle w:val="html-italic"/>
          <w:rFonts w:ascii="Times New Roman" w:hAnsi="Times New Roman" w:cs="Times New Roman"/>
          <w:color w:val="222222"/>
          <w:sz w:val="24"/>
          <w:szCs w:val="24"/>
          <w:shd w:val="clear" w:color="auto" w:fill="FFFFFF"/>
        </w:rPr>
        <w:t>Comput</w:t>
      </w:r>
      <w:proofErr w:type="spellEnd"/>
      <w:r w:rsidRPr="00E320D1">
        <w:rPr>
          <w:rStyle w:val="html-italic"/>
          <w:rFonts w:ascii="Times New Roman" w:hAnsi="Times New Roman" w:cs="Times New Roman"/>
          <w:color w:val="222222"/>
          <w:sz w:val="24"/>
          <w:szCs w:val="24"/>
          <w:shd w:val="clear" w:color="auto" w:fill="FFFFFF"/>
        </w:rPr>
        <w:t>. Inf. Sci.</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z w:val="24"/>
          <w:szCs w:val="24"/>
          <w:shd w:val="clear" w:color="auto" w:fill="FFFFFF"/>
        </w:rPr>
        <w:t>34 (Pt A)</w:t>
      </w:r>
      <w:r w:rsidRPr="00E320D1">
        <w:rPr>
          <w:rFonts w:ascii="Times New Roman" w:hAnsi="Times New Roman" w:cs="Times New Roman"/>
          <w:color w:val="222222"/>
          <w:sz w:val="24"/>
          <w:szCs w:val="24"/>
          <w:shd w:val="clear" w:color="auto" w:fill="FFFFFF"/>
        </w:rPr>
        <w:t>, 2787–2797.</w:t>
      </w:r>
    </w:p>
    <w:p w14:paraId="498DF7D2"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lastRenderedPageBreak/>
        <w:t>J. Brozyna, G. Mentel and T. Pisula (2016), "Statistical methods of the bankruptcy prediction in the logistics sector in Poland and Slovakia", </w:t>
      </w:r>
      <w:r w:rsidRPr="00E320D1">
        <w:rPr>
          <w:rStyle w:val="Emphasis"/>
          <w:rFonts w:ascii="Times New Roman" w:hAnsi="Times New Roman" w:cs="Times New Roman"/>
          <w:color w:val="333333"/>
          <w:sz w:val="24"/>
          <w:szCs w:val="24"/>
          <w:shd w:val="clear" w:color="auto" w:fill="FFFFFF"/>
        </w:rPr>
        <w:t>Transformations Bus. Econ.</w:t>
      </w:r>
      <w:r w:rsidRPr="00E320D1">
        <w:rPr>
          <w:rFonts w:ascii="Times New Roman" w:hAnsi="Times New Roman" w:cs="Times New Roman"/>
          <w:color w:val="333333"/>
          <w:sz w:val="24"/>
          <w:szCs w:val="24"/>
          <w:shd w:val="clear" w:color="auto" w:fill="FFFFFF"/>
        </w:rPr>
        <w:t>, vol. 15, no. 1, pp. 80-96.</w:t>
      </w:r>
    </w:p>
    <w:p w14:paraId="66690901"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S. Jones and D. A. </w:t>
      </w:r>
      <w:proofErr w:type="spellStart"/>
      <w:r w:rsidRPr="00E320D1">
        <w:rPr>
          <w:rFonts w:ascii="Times New Roman" w:hAnsi="Times New Roman" w:cs="Times New Roman"/>
          <w:color w:val="333333"/>
          <w:sz w:val="24"/>
          <w:szCs w:val="24"/>
          <w:shd w:val="clear" w:color="auto" w:fill="FFFFFF"/>
        </w:rPr>
        <w:t>Hensher</w:t>
      </w:r>
      <w:proofErr w:type="spellEnd"/>
      <w:r w:rsidRPr="00E320D1">
        <w:rPr>
          <w:rFonts w:ascii="Times New Roman" w:hAnsi="Times New Roman" w:cs="Times New Roman"/>
          <w:color w:val="333333"/>
          <w:sz w:val="24"/>
          <w:szCs w:val="24"/>
          <w:shd w:val="clear" w:color="auto" w:fill="FFFFFF"/>
        </w:rPr>
        <w:t xml:space="preserve"> (2004), "Predicting firm financial distress: A mixed logit model", </w:t>
      </w:r>
      <w:r w:rsidRPr="00E320D1">
        <w:rPr>
          <w:rStyle w:val="Emphasis"/>
          <w:rFonts w:ascii="Times New Roman" w:hAnsi="Times New Roman" w:cs="Times New Roman"/>
          <w:color w:val="333333"/>
          <w:sz w:val="24"/>
          <w:szCs w:val="24"/>
          <w:shd w:val="clear" w:color="auto" w:fill="FFFFFF"/>
        </w:rPr>
        <w:t>Accounting Rev.</w:t>
      </w:r>
      <w:r w:rsidRPr="00E320D1">
        <w:rPr>
          <w:rFonts w:ascii="Times New Roman" w:hAnsi="Times New Roman" w:cs="Times New Roman"/>
          <w:color w:val="333333"/>
          <w:sz w:val="24"/>
          <w:szCs w:val="24"/>
          <w:shd w:val="clear" w:color="auto" w:fill="FFFFFF"/>
        </w:rPr>
        <w:t>, vol. 79, no. 4, pp. 1011-1038.</w:t>
      </w:r>
    </w:p>
    <w:p w14:paraId="668B63C5"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P. P. M. Pompe and A. J. </w:t>
      </w:r>
      <w:proofErr w:type="spellStart"/>
      <w:r w:rsidRPr="00E320D1">
        <w:rPr>
          <w:rFonts w:ascii="Times New Roman" w:hAnsi="Times New Roman" w:cs="Times New Roman"/>
          <w:color w:val="333333"/>
          <w:sz w:val="24"/>
          <w:szCs w:val="24"/>
          <w:shd w:val="clear" w:color="auto" w:fill="FFFFFF"/>
        </w:rPr>
        <w:t>Feelders</w:t>
      </w:r>
      <w:proofErr w:type="spellEnd"/>
      <w:r w:rsidRPr="00E320D1">
        <w:rPr>
          <w:rFonts w:ascii="Times New Roman" w:hAnsi="Times New Roman" w:cs="Times New Roman"/>
          <w:color w:val="333333"/>
          <w:sz w:val="24"/>
          <w:szCs w:val="24"/>
          <w:shd w:val="clear" w:color="auto" w:fill="FFFFFF"/>
        </w:rPr>
        <w:t xml:space="preserve"> (1997), "Using machine learning neural networks and statistics to predict corporate bankruptcy",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 xml:space="preserve">.-Aided Civil </w:t>
      </w:r>
      <w:proofErr w:type="spellStart"/>
      <w:r w:rsidRPr="00E320D1">
        <w:rPr>
          <w:rStyle w:val="Emphasis"/>
          <w:rFonts w:ascii="Times New Roman" w:hAnsi="Times New Roman" w:cs="Times New Roman"/>
          <w:color w:val="333333"/>
          <w:sz w:val="24"/>
          <w:szCs w:val="24"/>
          <w:shd w:val="clear" w:color="auto" w:fill="FFFFFF"/>
        </w:rPr>
        <w:t>Infrastruct</w:t>
      </w:r>
      <w:proofErr w:type="spellEnd"/>
      <w:r w:rsidRPr="00E320D1">
        <w:rPr>
          <w:rStyle w:val="Emphasis"/>
          <w:rFonts w:ascii="Times New Roman" w:hAnsi="Times New Roman" w:cs="Times New Roman"/>
          <w:color w:val="333333"/>
          <w:sz w:val="24"/>
          <w:szCs w:val="24"/>
          <w:shd w:val="clear" w:color="auto" w:fill="FFFFFF"/>
        </w:rPr>
        <w:t>. Eng.</w:t>
      </w:r>
      <w:r w:rsidRPr="00E320D1">
        <w:rPr>
          <w:rFonts w:ascii="Times New Roman" w:hAnsi="Times New Roman" w:cs="Times New Roman"/>
          <w:color w:val="333333"/>
          <w:sz w:val="24"/>
          <w:szCs w:val="24"/>
          <w:shd w:val="clear" w:color="auto" w:fill="FFFFFF"/>
        </w:rPr>
        <w:t>, vol. 12, no. 4, pp. 267-276.</w:t>
      </w:r>
    </w:p>
    <w:p w14:paraId="0C7F78CD"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J. Min and Y. Lee (2005), "Bankruptcy prediction using support vector machine with optimal choice of kernel function parameters",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28, no. 4, pp. 603-614.</w:t>
      </w:r>
    </w:p>
    <w:p w14:paraId="114A0A18" w14:textId="77777777" w:rsidR="005B34A3" w:rsidRPr="00E320D1" w:rsidRDefault="005B34A3" w:rsidP="005B34A3">
      <w:pPr>
        <w:jc w:val="both"/>
        <w:rPr>
          <w:rFonts w:ascii="Times New Roman" w:hAnsi="Times New Roman" w:cs="Times New Roman"/>
          <w:color w:val="333333"/>
          <w:sz w:val="24"/>
          <w:szCs w:val="24"/>
          <w:shd w:val="clear" w:color="auto" w:fill="FFFFFF"/>
        </w:rPr>
      </w:pPr>
      <w:bookmarkStart w:id="0" w:name="_Hlk144980563"/>
      <w:r w:rsidRPr="00E320D1">
        <w:rPr>
          <w:rFonts w:ascii="Times New Roman" w:hAnsi="Times New Roman" w:cs="Times New Roman"/>
          <w:color w:val="333333"/>
          <w:sz w:val="24"/>
          <w:szCs w:val="24"/>
          <w:shd w:val="clear" w:color="auto" w:fill="FFFFFF"/>
        </w:rPr>
        <w:t>S. R. Islam, W. Eberle, S. K. Ghafoor, S. C. Bundy, D. A. Talbert and A. Siraj</w:t>
      </w:r>
      <w:bookmarkEnd w:id="0"/>
      <w:r w:rsidRPr="00E320D1">
        <w:rPr>
          <w:rFonts w:ascii="Times New Roman" w:hAnsi="Times New Roman" w:cs="Times New Roman"/>
          <w:color w:val="333333"/>
          <w:sz w:val="24"/>
          <w:szCs w:val="24"/>
          <w:shd w:val="clear" w:color="auto" w:fill="FFFFFF"/>
        </w:rPr>
        <w:t xml:space="preserve"> (2019), "Investigating bankruptcy prediction models in the presence of extreme class imbalance and multiple stages of economy", </w:t>
      </w:r>
      <w:r w:rsidRPr="00E320D1">
        <w:rPr>
          <w:rStyle w:val="Emphasis"/>
          <w:rFonts w:ascii="Times New Roman" w:hAnsi="Times New Roman" w:cs="Times New Roman"/>
          <w:color w:val="333333"/>
          <w:sz w:val="24"/>
          <w:szCs w:val="24"/>
          <w:shd w:val="clear" w:color="auto" w:fill="FFFFFF"/>
        </w:rPr>
        <w:t>arXiv:1911.09858</w:t>
      </w:r>
      <w:r w:rsidRPr="00E320D1">
        <w:rPr>
          <w:rFonts w:ascii="Times New Roman" w:hAnsi="Times New Roman" w:cs="Times New Roman"/>
          <w:color w:val="333333"/>
          <w:sz w:val="24"/>
          <w:szCs w:val="24"/>
          <w:shd w:val="clear" w:color="auto" w:fill="FFFFFF"/>
        </w:rPr>
        <w:t>.</w:t>
      </w:r>
    </w:p>
    <w:p w14:paraId="60720858"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F. J. L. Iturriaga and I. P. Sanz (2015), "Bankruptcy visualization and prediction using neural networks: A study of U.S. Commercial banks",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42, no. 6, pp. 2857-2869.</w:t>
      </w:r>
    </w:p>
    <w:p w14:paraId="11B6F8B4"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Z. </w:t>
      </w:r>
      <w:proofErr w:type="spellStart"/>
      <w:r w:rsidRPr="00E320D1">
        <w:rPr>
          <w:rFonts w:ascii="Times New Roman" w:hAnsi="Times New Roman" w:cs="Times New Roman"/>
          <w:color w:val="333333"/>
          <w:sz w:val="24"/>
          <w:szCs w:val="24"/>
          <w:shd w:val="clear" w:color="auto" w:fill="FFFFFF"/>
        </w:rPr>
        <w:t>Lanbouri</w:t>
      </w:r>
      <w:proofErr w:type="spellEnd"/>
      <w:r w:rsidRPr="00E320D1">
        <w:rPr>
          <w:rFonts w:ascii="Times New Roman" w:hAnsi="Times New Roman" w:cs="Times New Roman"/>
          <w:color w:val="333333"/>
          <w:sz w:val="24"/>
          <w:szCs w:val="24"/>
          <w:shd w:val="clear" w:color="auto" w:fill="FFFFFF"/>
        </w:rPr>
        <w:t xml:space="preserve"> and S. </w:t>
      </w:r>
      <w:proofErr w:type="spellStart"/>
      <w:r w:rsidRPr="00E320D1">
        <w:rPr>
          <w:rFonts w:ascii="Times New Roman" w:hAnsi="Times New Roman" w:cs="Times New Roman"/>
          <w:color w:val="333333"/>
          <w:sz w:val="24"/>
          <w:szCs w:val="24"/>
          <w:shd w:val="clear" w:color="auto" w:fill="FFFFFF"/>
        </w:rPr>
        <w:t>Achchab</w:t>
      </w:r>
      <w:proofErr w:type="spellEnd"/>
      <w:r w:rsidRPr="00E320D1">
        <w:rPr>
          <w:rFonts w:ascii="Times New Roman" w:hAnsi="Times New Roman" w:cs="Times New Roman"/>
          <w:color w:val="333333"/>
          <w:sz w:val="24"/>
          <w:szCs w:val="24"/>
          <w:shd w:val="clear" w:color="auto" w:fill="FFFFFF"/>
        </w:rPr>
        <w:t xml:space="preserve"> (2015), "A hybrid deep belief network approach for financial distress prediction", </w:t>
      </w:r>
      <w:r w:rsidRPr="00E320D1">
        <w:rPr>
          <w:rStyle w:val="Emphasis"/>
          <w:rFonts w:ascii="Times New Roman" w:hAnsi="Times New Roman" w:cs="Times New Roman"/>
          <w:color w:val="333333"/>
          <w:sz w:val="24"/>
          <w:szCs w:val="24"/>
          <w:shd w:val="clear" w:color="auto" w:fill="FFFFFF"/>
        </w:rPr>
        <w:t xml:space="preserve">Proc. 10th Int. Conf. </w:t>
      </w:r>
      <w:proofErr w:type="spellStart"/>
      <w:r w:rsidRPr="00E320D1">
        <w:rPr>
          <w:rStyle w:val="Emphasis"/>
          <w:rFonts w:ascii="Times New Roman" w:hAnsi="Times New Roman" w:cs="Times New Roman"/>
          <w:color w:val="333333"/>
          <w:sz w:val="24"/>
          <w:szCs w:val="24"/>
          <w:shd w:val="clear" w:color="auto" w:fill="FFFFFF"/>
        </w:rPr>
        <w:t>Intell</w:t>
      </w:r>
      <w:proofErr w:type="spellEnd"/>
      <w:r w:rsidRPr="00E320D1">
        <w:rPr>
          <w:rStyle w:val="Emphasis"/>
          <w:rFonts w:ascii="Times New Roman" w:hAnsi="Times New Roman" w:cs="Times New Roman"/>
          <w:color w:val="333333"/>
          <w:sz w:val="24"/>
          <w:szCs w:val="24"/>
          <w:shd w:val="clear" w:color="auto" w:fill="FFFFFF"/>
        </w:rPr>
        <w:t>. Syst. Theories Appl. (SITA)</w:t>
      </w:r>
      <w:r w:rsidRPr="00E320D1">
        <w:rPr>
          <w:rFonts w:ascii="Times New Roman" w:hAnsi="Times New Roman" w:cs="Times New Roman"/>
          <w:color w:val="333333"/>
          <w:sz w:val="24"/>
          <w:szCs w:val="24"/>
          <w:shd w:val="clear" w:color="auto" w:fill="FFFFFF"/>
        </w:rPr>
        <w:t>, pp. 1-6.</w:t>
      </w:r>
    </w:p>
    <w:p w14:paraId="336FD7F9"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M.-J. Kim, D.-K. Kang and H. B. Kim (2015), "Geometric mean based boosting algorithm with over-sampling to resolve data imbalance problem for bankruptcy prediction",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42, no. 3, pp. 1074-1082.</w:t>
      </w:r>
    </w:p>
    <w:p w14:paraId="64BD4957"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S.-H. Yeh, C.-J. Wang and M.-F. Tsai (2015), "Deep belief networks for predicting corporate defaults", </w:t>
      </w:r>
      <w:r w:rsidRPr="00E320D1">
        <w:rPr>
          <w:rStyle w:val="Emphasis"/>
          <w:rFonts w:ascii="Times New Roman" w:hAnsi="Times New Roman" w:cs="Times New Roman"/>
          <w:color w:val="333333"/>
          <w:sz w:val="24"/>
          <w:szCs w:val="24"/>
          <w:shd w:val="clear" w:color="auto" w:fill="FFFFFF"/>
        </w:rPr>
        <w:t xml:space="preserve">Proc. 24th Wireless Opt. </w:t>
      </w:r>
      <w:proofErr w:type="spellStart"/>
      <w:r w:rsidRPr="00E320D1">
        <w:rPr>
          <w:rStyle w:val="Emphasis"/>
          <w:rFonts w:ascii="Times New Roman" w:hAnsi="Times New Roman" w:cs="Times New Roman"/>
          <w:color w:val="333333"/>
          <w:sz w:val="24"/>
          <w:szCs w:val="24"/>
          <w:shd w:val="clear" w:color="auto" w:fill="FFFFFF"/>
        </w:rPr>
        <w:t>Commun</w:t>
      </w:r>
      <w:proofErr w:type="spellEnd"/>
      <w:r w:rsidRPr="00E320D1">
        <w:rPr>
          <w:rStyle w:val="Emphasis"/>
          <w:rFonts w:ascii="Times New Roman" w:hAnsi="Times New Roman" w:cs="Times New Roman"/>
          <w:color w:val="333333"/>
          <w:sz w:val="24"/>
          <w:szCs w:val="24"/>
          <w:shd w:val="clear" w:color="auto" w:fill="FFFFFF"/>
        </w:rPr>
        <w:t>. Conf. (WOCC)</w:t>
      </w:r>
      <w:r w:rsidRPr="00E320D1">
        <w:rPr>
          <w:rFonts w:ascii="Times New Roman" w:hAnsi="Times New Roman" w:cs="Times New Roman"/>
          <w:color w:val="333333"/>
          <w:sz w:val="24"/>
          <w:szCs w:val="24"/>
          <w:shd w:val="clear" w:color="auto" w:fill="FFFFFF"/>
        </w:rPr>
        <w:t>, pp. 159-163.</w:t>
      </w:r>
    </w:p>
    <w:p w14:paraId="4CB37F4C"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T. Hosaka (2019), "Bankruptcy prediction using imaged financial ratios and convolutional neural networks",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117, pp. 287-299.</w:t>
      </w:r>
    </w:p>
    <w:p w14:paraId="1D2767A5"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W. G. Hatcher and W. Yu (2018), "A survey of deep learning: Platforms applications and emerging research trends", </w:t>
      </w:r>
      <w:r w:rsidRPr="00E320D1">
        <w:rPr>
          <w:rStyle w:val="Emphasis"/>
          <w:rFonts w:ascii="Times New Roman" w:hAnsi="Times New Roman" w:cs="Times New Roman"/>
          <w:color w:val="333333"/>
          <w:sz w:val="24"/>
          <w:szCs w:val="24"/>
          <w:shd w:val="clear" w:color="auto" w:fill="FFFFFF"/>
        </w:rPr>
        <w:t>IEEE Access</w:t>
      </w:r>
      <w:r w:rsidRPr="00E320D1">
        <w:rPr>
          <w:rFonts w:ascii="Times New Roman" w:hAnsi="Times New Roman" w:cs="Times New Roman"/>
          <w:color w:val="333333"/>
          <w:sz w:val="24"/>
          <w:szCs w:val="24"/>
          <w:shd w:val="clear" w:color="auto" w:fill="FFFFFF"/>
        </w:rPr>
        <w:t>, vol. 6, pp. 24411-24432.</w:t>
      </w:r>
    </w:p>
    <w:p w14:paraId="0BBFE10A"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C. Tsai and J. Wu (2008), "Using neural network ensembles for bankruptcy prediction and credit scoring",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34, no. 4, pp. 2639-2649.</w:t>
      </w:r>
    </w:p>
    <w:p w14:paraId="5B28E3AB"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A. </w:t>
      </w:r>
      <w:proofErr w:type="spellStart"/>
      <w:r w:rsidRPr="00E320D1">
        <w:rPr>
          <w:rFonts w:ascii="Times New Roman" w:hAnsi="Times New Roman" w:cs="Times New Roman"/>
          <w:color w:val="333333"/>
          <w:sz w:val="24"/>
          <w:szCs w:val="24"/>
          <w:shd w:val="clear" w:color="auto" w:fill="FFFFFF"/>
        </w:rPr>
        <w:t>Patle</w:t>
      </w:r>
      <w:proofErr w:type="spellEnd"/>
      <w:r w:rsidRPr="00E320D1">
        <w:rPr>
          <w:rFonts w:ascii="Times New Roman" w:hAnsi="Times New Roman" w:cs="Times New Roman"/>
          <w:color w:val="333333"/>
          <w:sz w:val="24"/>
          <w:szCs w:val="24"/>
          <w:shd w:val="clear" w:color="auto" w:fill="FFFFFF"/>
        </w:rPr>
        <w:t xml:space="preserve"> and D. S. Chouhan (2013), "SVM kernel functions for classification", </w:t>
      </w:r>
      <w:r w:rsidRPr="00E320D1">
        <w:rPr>
          <w:rStyle w:val="Emphasis"/>
          <w:rFonts w:ascii="Times New Roman" w:hAnsi="Times New Roman" w:cs="Times New Roman"/>
          <w:color w:val="333333"/>
          <w:sz w:val="24"/>
          <w:szCs w:val="24"/>
          <w:shd w:val="clear" w:color="auto" w:fill="FFFFFF"/>
        </w:rPr>
        <w:t>Proc. Int. Conf. Adv. Technol. Eng. (ICATE)</w:t>
      </w:r>
      <w:r w:rsidRPr="00E320D1">
        <w:rPr>
          <w:rFonts w:ascii="Times New Roman" w:hAnsi="Times New Roman" w:cs="Times New Roman"/>
          <w:color w:val="333333"/>
          <w:sz w:val="24"/>
          <w:szCs w:val="24"/>
          <w:shd w:val="clear" w:color="auto" w:fill="FFFFFF"/>
        </w:rPr>
        <w:t>, pp. 1-9.</w:t>
      </w:r>
    </w:p>
    <w:p w14:paraId="4AB30950"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K. </w:t>
      </w:r>
      <w:proofErr w:type="spellStart"/>
      <w:r w:rsidRPr="00E320D1">
        <w:rPr>
          <w:rFonts w:ascii="Times New Roman" w:hAnsi="Times New Roman" w:cs="Times New Roman"/>
          <w:color w:val="333333"/>
          <w:sz w:val="24"/>
          <w:szCs w:val="24"/>
          <w:shd w:val="clear" w:color="auto" w:fill="FFFFFF"/>
        </w:rPr>
        <w:t>Chomboon</w:t>
      </w:r>
      <w:proofErr w:type="spellEnd"/>
      <w:r w:rsidRPr="00E320D1">
        <w:rPr>
          <w:rFonts w:ascii="Times New Roman" w:hAnsi="Times New Roman" w:cs="Times New Roman"/>
          <w:color w:val="333333"/>
          <w:sz w:val="24"/>
          <w:szCs w:val="24"/>
          <w:shd w:val="clear" w:color="auto" w:fill="FFFFFF"/>
        </w:rPr>
        <w:t xml:space="preserve">, P. </w:t>
      </w:r>
      <w:proofErr w:type="spellStart"/>
      <w:r w:rsidRPr="00E320D1">
        <w:rPr>
          <w:rFonts w:ascii="Times New Roman" w:hAnsi="Times New Roman" w:cs="Times New Roman"/>
          <w:color w:val="333333"/>
          <w:sz w:val="24"/>
          <w:szCs w:val="24"/>
          <w:shd w:val="clear" w:color="auto" w:fill="FFFFFF"/>
        </w:rPr>
        <w:t>Chujai</w:t>
      </w:r>
      <w:proofErr w:type="spellEnd"/>
      <w:r w:rsidRPr="00E320D1">
        <w:rPr>
          <w:rFonts w:ascii="Times New Roman" w:hAnsi="Times New Roman" w:cs="Times New Roman"/>
          <w:color w:val="333333"/>
          <w:sz w:val="24"/>
          <w:szCs w:val="24"/>
          <w:shd w:val="clear" w:color="auto" w:fill="FFFFFF"/>
        </w:rPr>
        <w:t xml:space="preserve">, P. </w:t>
      </w:r>
      <w:proofErr w:type="spellStart"/>
      <w:r w:rsidRPr="00E320D1">
        <w:rPr>
          <w:rFonts w:ascii="Times New Roman" w:hAnsi="Times New Roman" w:cs="Times New Roman"/>
          <w:color w:val="333333"/>
          <w:sz w:val="24"/>
          <w:szCs w:val="24"/>
          <w:shd w:val="clear" w:color="auto" w:fill="FFFFFF"/>
        </w:rPr>
        <w:t>Teerarassammee</w:t>
      </w:r>
      <w:proofErr w:type="spellEnd"/>
      <w:r w:rsidRPr="00E320D1">
        <w:rPr>
          <w:rFonts w:ascii="Times New Roman" w:hAnsi="Times New Roman" w:cs="Times New Roman"/>
          <w:color w:val="333333"/>
          <w:sz w:val="24"/>
          <w:szCs w:val="24"/>
          <w:shd w:val="clear" w:color="auto" w:fill="FFFFFF"/>
        </w:rPr>
        <w:t xml:space="preserve">, K. </w:t>
      </w:r>
      <w:proofErr w:type="spellStart"/>
      <w:r w:rsidRPr="00E320D1">
        <w:rPr>
          <w:rFonts w:ascii="Times New Roman" w:hAnsi="Times New Roman" w:cs="Times New Roman"/>
          <w:color w:val="333333"/>
          <w:sz w:val="24"/>
          <w:szCs w:val="24"/>
          <w:shd w:val="clear" w:color="auto" w:fill="FFFFFF"/>
        </w:rPr>
        <w:t>Kerdprasop</w:t>
      </w:r>
      <w:proofErr w:type="spellEnd"/>
      <w:r w:rsidRPr="00E320D1">
        <w:rPr>
          <w:rFonts w:ascii="Times New Roman" w:hAnsi="Times New Roman" w:cs="Times New Roman"/>
          <w:color w:val="333333"/>
          <w:sz w:val="24"/>
          <w:szCs w:val="24"/>
          <w:shd w:val="clear" w:color="auto" w:fill="FFFFFF"/>
        </w:rPr>
        <w:t xml:space="preserve"> and N. </w:t>
      </w:r>
      <w:proofErr w:type="spellStart"/>
      <w:r w:rsidRPr="00E320D1">
        <w:rPr>
          <w:rFonts w:ascii="Times New Roman" w:hAnsi="Times New Roman" w:cs="Times New Roman"/>
          <w:color w:val="333333"/>
          <w:sz w:val="24"/>
          <w:szCs w:val="24"/>
          <w:shd w:val="clear" w:color="auto" w:fill="FFFFFF"/>
        </w:rPr>
        <w:t>Kerdprasop</w:t>
      </w:r>
      <w:proofErr w:type="spellEnd"/>
      <w:r w:rsidRPr="00E320D1">
        <w:rPr>
          <w:rFonts w:ascii="Times New Roman" w:hAnsi="Times New Roman" w:cs="Times New Roman"/>
          <w:color w:val="333333"/>
          <w:sz w:val="24"/>
          <w:szCs w:val="24"/>
          <w:shd w:val="clear" w:color="auto" w:fill="FFFFFF"/>
        </w:rPr>
        <w:t xml:space="preserve"> (2015), "An empirical study of distance metrics for k-nearest </w:t>
      </w:r>
      <w:proofErr w:type="spellStart"/>
      <w:r w:rsidRPr="00E320D1">
        <w:rPr>
          <w:rFonts w:ascii="Times New Roman" w:hAnsi="Times New Roman" w:cs="Times New Roman"/>
          <w:color w:val="333333"/>
          <w:sz w:val="24"/>
          <w:szCs w:val="24"/>
          <w:shd w:val="clear" w:color="auto" w:fill="FFFFFF"/>
        </w:rPr>
        <w:t>neighbor</w:t>
      </w:r>
      <w:proofErr w:type="spellEnd"/>
      <w:r w:rsidRPr="00E320D1">
        <w:rPr>
          <w:rFonts w:ascii="Times New Roman" w:hAnsi="Times New Roman" w:cs="Times New Roman"/>
          <w:color w:val="333333"/>
          <w:sz w:val="24"/>
          <w:szCs w:val="24"/>
          <w:shd w:val="clear" w:color="auto" w:fill="FFFFFF"/>
        </w:rPr>
        <w:t xml:space="preserve"> algorithm", </w:t>
      </w:r>
      <w:r w:rsidRPr="00E320D1">
        <w:rPr>
          <w:rStyle w:val="Emphasis"/>
          <w:rFonts w:ascii="Times New Roman" w:hAnsi="Times New Roman" w:cs="Times New Roman"/>
          <w:color w:val="333333"/>
          <w:sz w:val="24"/>
          <w:szCs w:val="24"/>
          <w:shd w:val="clear" w:color="auto" w:fill="FFFFFF"/>
        </w:rPr>
        <w:t>Proc. 2nd Int. Conf. Ind. Appl. Eng.</w:t>
      </w:r>
      <w:r w:rsidRPr="00E320D1">
        <w:rPr>
          <w:rFonts w:ascii="Times New Roman" w:hAnsi="Times New Roman" w:cs="Times New Roman"/>
          <w:color w:val="333333"/>
          <w:sz w:val="24"/>
          <w:szCs w:val="24"/>
          <w:shd w:val="clear" w:color="auto" w:fill="FFFFFF"/>
        </w:rPr>
        <w:t>, pp. 280-285.</w:t>
      </w:r>
    </w:p>
    <w:p w14:paraId="51791502"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M. H. </w:t>
      </w:r>
      <w:proofErr w:type="spellStart"/>
      <w:r w:rsidRPr="00E320D1">
        <w:rPr>
          <w:rFonts w:ascii="Times New Roman" w:hAnsi="Times New Roman" w:cs="Times New Roman"/>
          <w:color w:val="333333"/>
          <w:sz w:val="24"/>
          <w:szCs w:val="24"/>
          <w:shd w:val="clear" w:color="auto" w:fill="FFFFFF"/>
        </w:rPr>
        <w:t>Tayarani</w:t>
      </w:r>
      <w:proofErr w:type="spellEnd"/>
      <w:r w:rsidRPr="00E320D1">
        <w:rPr>
          <w:rFonts w:ascii="Times New Roman" w:hAnsi="Times New Roman" w:cs="Times New Roman"/>
          <w:color w:val="333333"/>
          <w:sz w:val="24"/>
          <w:szCs w:val="24"/>
          <w:shd w:val="clear" w:color="auto" w:fill="FFFFFF"/>
        </w:rPr>
        <w:t>-N and M. R. Akbarzadeh-T (2008), "Magnetic optimization algorithms a new synthesis", </w:t>
      </w:r>
      <w:r w:rsidRPr="00E320D1">
        <w:rPr>
          <w:rStyle w:val="Emphasis"/>
          <w:rFonts w:ascii="Times New Roman" w:hAnsi="Times New Roman" w:cs="Times New Roman"/>
          <w:color w:val="333333"/>
          <w:sz w:val="24"/>
          <w:szCs w:val="24"/>
          <w:shd w:val="clear" w:color="auto" w:fill="FFFFFF"/>
        </w:rPr>
        <w:t xml:space="preserve">Proc. IEEE </w:t>
      </w:r>
      <w:proofErr w:type="spellStart"/>
      <w:r w:rsidRPr="00E320D1">
        <w:rPr>
          <w:rStyle w:val="Emphasis"/>
          <w:rFonts w:ascii="Times New Roman" w:hAnsi="Times New Roman" w:cs="Times New Roman"/>
          <w:color w:val="333333"/>
          <w:sz w:val="24"/>
          <w:szCs w:val="24"/>
          <w:shd w:val="clear" w:color="auto" w:fill="FFFFFF"/>
        </w:rPr>
        <w:t>Congr</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Evol</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 xml:space="preserve">. (IEEE World </w:t>
      </w:r>
      <w:proofErr w:type="spellStart"/>
      <w:r w:rsidRPr="00E320D1">
        <w:rPr>
          <w:rStyle w:val="Emphasis"/>
          <w:rFonts w:ascii="Times New Roman" w:hAnsi="Times New Roman" w:cs="Times New Roman"/>
          <w:color w:val="333333"/>
          <w:sz w:val="24"/>
          <w:szCs w:val="24"/>
          <w:shd w:val="clear" w:color="auto" w:fill="FFFFFF"/>
        </w:rPr>
        <w:t>Congr</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Intell</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pp. 2659-2664.</w:t>
      </w:r>
    </w:p>
    <w:p w14:paraId="2D27CA7D"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M.-H. </w:t>
      </w:r>
      <w:proofErr w:type="spellStart"/>
      <w:r w:rsidRPr="00E320D1">
        <w:rPr>
          <w:rFonts w:ascii="Times New Roman" w:hAnsi="Times New Roman" w:cs="Times New Roman"/>
          <w:color w:val="333333"/>
          <w:sz w:val="24"/>
          <w:szCs w:val="24"/>
          <w:shd w:val="clear" w:color="auto" w:fill="FFFFFF"/>
        </w:rPr>
        <w:t>Tayarani</w:t>
      </w:r>
      <w:proofErr w:type="spellEnd"/>
      <w:r w:rsidRPr="00E320D1">
        <w:rPr>
          <w:rFonts w:ascii="Times New Roman" w:hAnsi="Times New Roman" w:cs="Times New Roman"/>
          <w:color w:val="333333"/>
          <w:sz w:val="24"/>
          <w:szCs w:val="24"/>
          <w:shd w:val="clear" w:color="auto" w:fill="FFFFFF"/>
        </w:rPr>
        <w:t>-N and M.-R. Akbarzadeh-T (2014), "Magnetic-inspired optimization algorithms: Operators and structures", </w:t>
      </w:r>
      <w:r w:rsidRPr="00E320D1">
        <w:rPr>
          <w:rStyle w:val="Emphasis"/>
          <w:rFonts w:ascii="Times New Roman" w:hAnsi="Times New Roman" w:cs="Times New Roman"/>
          <w:color w:val="333333"/>
          <w:sz w:val="24"/>
          <w:szCs w:val="24"/>
          <w:shd w:val="clear" w:color="auto" w:fill="FFFFFF"/>
        </w:rPr>
        <w:t xml:space="preserve">Swarm </w:t>
      </w:r>
      <w:proofErr w:type="spellStart"/>
      <w:r w:rsidRPr="00E320D1">
        <w:rPr>
          <w:rStyle w:val="Emphasis"/>
          <w:rFonts w:ascii="Times New Roman" w:hAnsi="Times New Roman" w:cs="Times New Roman"/>
          <w:color w:val="333333"/>
          <w:sz w:val="24"/>
          <w:szCs w:val="24"/>
          <w:shd w:val="clear" w:color="auto" w:fill="FFFFFF"/>
        </w:rPr>
        <w:t>Evol</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19, pp. 82-101.</w:t>
      </w:r>
    </w:p>
    <w:p w14:paraId="6A8FF24D"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lastRenderedPageBreak/>
        <w:t xml:space="preserve">S. </w:t>
      </w:r>
      <w:proofErr w:type="spellStart"/>
      <w:r w:rsidRPr="00E320D1">
        <w:rPr>
          <w:rFonts w:ascii="Times New Roman" w:hAnsi="Times New Roman" w:cs="Times New Roman"/>
          <w:color w:val="333333"/>
          <w:sz w:val="24"/>
          <w:szCs w:val="24"/>
          <w:shd w:val="clear" w:color="auto" w:fill="FFFFFF"/>
        </w:rPr>
        <w:t>Mirjalili</w:t>
      </w:r>
      <w:proofErr w:type="spellEnd"/>
      <w:r w:rsidRPr="00E320D1">
        <w:rPr>
          <w:rFonts w:ascii="Times New Roman" w:hAnsi="Times New Roman" w:cs="Times New Roman"/>
          <w:color w:val="333333"/>
          <w:sz w:val="24"/>
          <w:szCs w:val="24"/>
          <w:shd w:val="clear" w:color="auto" w:fill="FFFFFF"/>
        </w:rPr>
        <w:t xml:space="preserve"> and A. S. Sadiq (2011), "Magnetic optimization algorithm for training </w:t>
      </w:r>
      <w:proofErr w:type="spellStart"/>
      <w:r w:rsidRPr="00E320D1">
        <w:rPr>
          <w:rFonts w:ascii="Times New Roman" w:hAnsi="Times New Roman" w:cs="Times New Roman"/>
          <w:color w:val="333333"/>
          <w:sz w:val="24"/>
          <w:szCs w:val="24"/>
          <w:shd w:val="clear" w:color="auto" w:fill="FFFFFF"/>
        </w:rPr>
        <w:t>multi layer</w:t>
      </w:r>
      <w:proofErr w:type="spellEnd"/>
      <w:r w:rsidRPr="00E320D1">
        <w:rPr>
          <w:rFonts w:ascii="Times New Roman" w:hAnsi="Times New Roman" w:cs="Times New Roman"/>
          <w:color w:val="333333"/>
          <w:sz w:val="24"/>
          <w:szCs w:val="24"/>
          <w:shd w:val="clear" w:color="auto" w:fill="FFFFFF"/>
        </w:rPr>
        <w:t xml:space="preserve"> perceptron", </w:t>
      </w:r>
      <w:r w:rsidRPr="00E320D1">
        <w:rPr>
          <w:rStyle w:val="Emphasis"/>
          <w:rFonts w:ascii="Times New Roman" w:hAnsi="Times New Roman" w:cs="Times New Roman"/>
          <w:color w:val="333333"/>
          <w:sz w:val="24"/>
          <w:szCs w:val="24"/>
          <w:shd w:val="clear" w:color="auto" w:fill="FFFFFF"/>
        </w:rPr>
        <w:t xml:space="preserve">Proc. IEEE 3rd Int. Conf. </w:t>
      </w:r>
      <w:proofErr w:type="spellStart"/>
      <w:r w:rsidRPr="00E320D1">
        <w:rPr>
          <w:rStyle w:val="Emphasis"/>
          <w:rFonts w:ascii="Times New Roman" w:hAnsi="Times New Roman" w:cs="Times New Roman"/>
          <w:color w:val="333333"/>
          <w:sz w:val="24"/>
          <w:szCs w:val="24"/>
          <w:shd w:val="clear" w:color="auto" w:fill="FFFFFF"/>
        </w:rPr>
        <w:t>Commun</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Softw</w:t>
      </w:r>
      <w:proofErr w:type="spellEnd"/>
      <w:r w:rsidRPr="00E320D1">
        <w:rPr>
          <w:rStyle w:val="Emphasis"/>
          <w:rFonts w:ascii="Times New Roman" w:hAnsi="Times New Roman" w:cs="Times New Roman"/>
          <w:color w:val="333333"/>
          <w:sz w:val="24"/>
          <w:szCs w:val="24"/>
          <w:shd w:val="clear" w:color="auto" w:fill="FFFFFF"/>
        </w:rPr>
        <w:t xml:space="preserve">. </w:t>
      </w:r>
      <w:proofErr w:type="spellStart"/>
      <w:r w:rsidRPr="00E320D1">
        <w:rPr>
          <w:rStyle w:val="Emphasis"/>
          <w:rFonts w:ascii="Times New Roman" w:hAnsi="Times New Roman" w:cs="Times New Roman"/>
          <w:color w:val="333333"/>
          <w:sz w:val="24"/>
          <w:szCs w:val="24"/>
          <w:shd w:val="clear" w:color="auto" w:fill="FFFFFF"/>
        </w:rPr>
        <w:t>Netw</w:t>
      </w:r>
      <w:proofErr w:type="spellEnd"/>
      <w:r w:rsidRPr="00E320D1">
        <w:rPr>
          <w:rStyle w:val="Emphasis"/>
          <w:rFonts w:ascii="Times New Roman" w:hAnsi="Times New Roman" w:cs="Times New Roman"/>
          <w:color w:val="333333"/>
          <w:sz w:val="24"/>
          <w:szCs w:val="24"/>
          <w:shd w:val="clear" w:color="auto" w:fill="FFFFFF"/>
        </w:rPr>
        <w:t>.</w:t>
      </w:r>
      <w:r w:rsidRPr="00E320D1">
        <w:rPr>
          <w:rFonts w:ascii="Times New Roman" w:hAnsi="Times New Roman" w:cs="Times New Roman"/>
          <w:color w:val="333333"/>
          <w:sz w:val="24"/>
          <w:szCs w:val="24"/>
          <w:shd w:val="clear" w:color="auto" w:fill="FFFFFF"/>
        </w:rPr>
        <w:t>, pp. 42-46.</w:t>
      </w:r>
    </w:p>
    <w:p w14:paraId="2F4F6C75"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B. Nakisa, M. Z. A. Nazri, M. N. </w:t>
      </w:r>
      <w:proofErr w:type="spellStart"/>
      <w:r w:rsidRPr="00E320D1">
        <w:rPr>
          <w:rFonts w:ascii="Times New Roman" w:hAnsi="Times New Roman" w:cs="Times New Roman"/>
          <w:color w:val="333333"/>
          <w:sz w:val="24"/>
          <w:szCs w:val="24"/>
          <w:shd w:val="clear" w:color="auto" w:fill="FFFFFF"/>
        </w:rPr>
        <w:t>Rastgoo</w:t>
      </w:r>
      <w:proofErr w:type="spellEnd"/>
      <w:r w:rsidRPr="00E320D1">
        <w:rPr>
          <w:rFonts w:ascii="Times New Roman" w:hAnsi="Times New Roman" w:cs="Times New Roman"/>
          <w:color w:val="333333"/>
          <w:sz w:val="24"/>
          <w:szCs w:val="24"/>
          <w:shd w:val="clear" w:color="auto" w:fill="FFFFFF"/>
        </w:rPr>
        <w:t xml:space="preserve"> and S. Abdullah (2014), "A survey: Particle swarm optimization based algorithms to solve premature convergence problem", </w:t>
      </w:r>
      <w:r w:rsidRPr="00E320D1">
        <w:rPr>
          <w:rStyle w:val="Emphasis"/>
          <w:rFonts w:ascii="Times New Roman" w:hAnsi="Times New Roman" w:cs="Times New Roman"/>
          <w:color w:val="333333"/>
          <w:sz w:val="24"/>
          <w:szCs w:val="24"/>
          <w:shd w:val="clear" w:color="auto" w:fill="FFFFFF"/>
        </w:rPr>
        <w:t xml:space="preserve">J. </w:t>
      </w:r>
      <w:proofErr w:type="spellStart"/>
      <w:r w:rsidRPr="00E320D1">
        <w:rPr>
          <w:rStyle w:val="Emphasis"/>
          <w:rFonts w:ascii="Times New Roman" w:hAnsi="Times New Roman" w:cs="Times New Roman"/>
          <w:color w:val="333333"/>
          <w:sz w:val="24"/>
          <w:szCs w:val="24"/>
          <w:shd w:val="clear" w:color="auto" w:fill="FFFFFF"/>
        </w:rPr>
        <w:t>Comput</w:t>
      </w:r>
      <w:proofErr w:type="spellEnd"/>
      <w:r w:rsidRPr="00E320D1">
        <w:rPr>
          <w:rStyle w:val="Emphasis"/>
          <w:rFonts w:ascii="Times New Roman" w:hAnsi="Times New Roman" w:cs="Times New Roman"/>
          <w:color w:val="333333"/>
          <w:sz w:val="24"/>
          <w:szCs w:val="24"/>
          <w:shd w:val="clear" w:color="auto" w:fill="FFFFFF"/>
        </w:rPr>
        <w:t>. Sci.</w:t>
      </w:r>
      <w:r w:rsidRPr="00E320D1">
        <w:rPr>
          <w:rFonts w:ascii="Times New Roman" w:hAnsi="Times New Roman" w:cs="Times New Roman"/>
          <w:color w:val="333333"/>
          <w:sz w:val="24"/>
          <w:szCs w:val="24"/>
          <w:shd w:val="clear" w:color="auto" w:fill="FFFFFF"/>
        </w:rPr>
        <w:t>, vol. 10, no. 9, pp. 1758-1765.</w:t>
      </w:r>
    </w:p>
    <w:p w14:paraId="1500A158" w14:textId="77777777" w:rsidR="005B34A3" w:rsidRPr="00E320D1" w:rsidRDefault="005B34A3" w:rsidP="005B34A3">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V. Beiranvand, M. </w:t>
      </w:r>
      <w:proofErr w:type="spellStart"/>
      <w:r w:rsidRPr="00E320D1">
        <w:rPr>
          <w:rFonts w:ascii="Times New Roman" w:hAnsi="Times New Roman" w:cs="Times New Roman"/>
          <w:color w:val="333333"/>
          <w:sz w:val="24"/>
          <w:szCs w:val="24"/>
          <w:shd w:val="clear" w:color="auto" w:fill="FFFFFF"/>
        </w:rPr>
        <w:t>Mobasher</w:t>
      </w:r>
      <w:proofErr w:type="spellEnd"/>
      <w:r w:rsidRPr="00E320D1">
        <w:rPr>
          <w:rFonts w:ascii="Times New Roman" w:hAnsi="Times New Roman" w:cs="Times New Roman"/>
          <w:color w:val="333333"/>
          <w:sz w:val="24"/>
          <w:szCs w:val="24"/>
          <w:shd w:val="clear" w:color="auto" w:fill="FFFFFF"/>
        </w:rPr>
        <w:t>-Kashani and A. A. Bakar (2014), " Multi-objective PSO algorithm for mining numerical association rules without a priori discretization ", </w:t>
      </w:r>
      <w:r w:rsidRPr="00E320D1">
        <w:rPr>
          <w:rStyle w:val="Emphasis"/>
          <w:rFonts w:ascii="Times New Roman" w:hAnsi="Times New Roman" w:cs="Times New Roman"/>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41, no. 9, pp. 4259-4273.</w:t>
      </w:r>
    </w:p>
    <w:p w14:paraId="543A6277" w14:textId="77777777" w:rsidR="005B34A3" w:rsidRPr="00E320D1" w:rsidRDefault="005B34A3" w:rsidP="005B34A3">
      <w:pPr>
        <w:jc w:val="both"/>
        <w:rPr>
          <w:rFonts w:ascii="Times New Roman" w:hAnsi="Times New Roman" w:cs="Times New Roman"/>
          <w:sz w:val="24"/>
          <w:szCs w:val="24"/>
        </w:rPr>
      </w:pPr>
      <w:r w:rsidRPr="00E320D1">
        <w:rPr>
          <w:rFonts w:ascii="Times New Roman" w:hAnsi="Times New Roman" w:cs="Times New Roman"/>
          <w:color w:val="333333"/>
          <w:sz w:val="24"/>
          <w:szCs w:val="24"/>
          <w:shd w:val="clear" w:color="auto" w:fill="FFFFFF"/>
        </w:rPr>
        <w:t>R. Eberhart and J. Kennedy (1995), "A new optimizer using particle swarm theory", </w:t>
      </w:r>
      <w:r w:rsidRPr="00E320D1">
        <w:rPr>
          <w:rStyle w:val="Emphasis"/>
          <w:rFonts w:ascii="Times New Roman" w:hAnsi="Times New Roman" w:cs="Times New Roman"/>
          <w:color w:val="333333"/>
          <w:sz w:val="24"/>
          <w:szCs w:val="24"/>
          <w:shd w:val="clear" w:color="auto" w:fill="FFFFFF"/>
        </w:rPr>
        <w:t>Proc. MHS. Proc. 6th Int. Symp. Micro Mach. Hum. Sci.</w:t>
      </w:r>
      <w:r w:rsidRPr="00E320D1">
        <w:rPr>
          <w:rFonts w:ascii="Times New Roman" w:hAnsi="Times New Roman" w:cs="Times New Roman"/>
          <w:color w:val="333333"/>
          <w:sz w:val="24"/>
          <w:szCs w:val="24"/>
          <w:shd w:val="clear" w:color="auto" w:fill="FFFFFF"/>
        </w:rPr>
        <w:t>, pp. 39-43.</w:t>
      </w:r>
    </w:p>
    <w:p w14:paraId="5EE06398" w14:textId="77777777" w:rsidR="00324145" w:rsidRDefault="00324145"/>
    <w:sectPr w:rsidR="00324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A3"/>
    <w:rsid w:val="00324145"/>
    <w:rsid w:val="00543AE8"/>
    <w:rsid w:val="005B34A3"/>
    <w:rsid w:val="00EC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1326"/>
  <w15:chartTrackingRefBased/>
  <w15:docId w15:val="{A1E5E721-09D7-4EA2-A583-CEDEE325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A3"/>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34A3"/>
    <w:rPr>
      <w:i/>
      <w:iCs/>
    </w:rPr>
  </w:style>
  <w:style w:type="character" w:customStyle="1" w:styleId="html-italic">
    <w:name w:val="html-italic"/>
    <w:basedOn w:val="DefaultParagraphFont"/>
    <w:rsid w:val="005B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AGARWAL</dc:creator>
  <cp:keywords/>
  <dc:description/>
  <cp:lastModifiedBy>DARPAN AGARWAL</cp:lastModifiedBy>
  <cp:revision>2</cp:revision>
  <dcterms:created xsi:type="dcterms:W3CDTF">2023-09-07T12:31:00Z</dcterms:created>
  <dcterms:modified xsi:type="dcterms:W3CDTF">2023-09-07T15:56:00Z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5c765e26-3596-43c6-89c3-9b9c1ab37922</vt:lpwstr>
  </property>
</Properties>
</file>