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3E4C" w14:textId="22864F45" w:rsidR="008D27A5" w:rsidRPr="00A3650A" w:rsidRDefault="00775812" w:rsidP="00A3650A">
      <w:pPr>
        <w:jc w:val="center"/>
        <w:rPr>
          <w:rFonts w:cs="Times New Roman"/>
          <w:szCs w:val="24"/>
        </w:rPr>
      </w:pPr>
      <w:r w:rsidRPr="00A3650A">
        <w:rPr>
          <w:rFonts w:cs="Times New Roman"/>
          <w:szCs w:val="24"/>
        </w:rPr>
        <w:t>Proyecto de Aula #1</w:t>
      </w:r>
      <w:r w:rsidR="007C4E8E">
        <w:rPr>
          <w:rFonts w:cs="Times New Roman"/>
          <w:szCs w:val="24"/>
        </w:rPr>
        <w:t xml:space="preserve"> – Wiki de Música</w:t>
      </w:r>
    </w:p>
    <w:p w14:paraId="15190C1C" w14:textId="7CF2555A" w:rsidR="00775812" w:rsidRPr="00A3650A" w:rsidRDefault="00775812" w:rsidP="00B166CC">
      <w:pPr>
        <w:rPr>
          <w:rFonts w:cs="Times New Roman"/>
          <w:szCs w:val="24"/>
        </w:rPr>
      </w:pPr>
    </w:p>
    <w:p w14:paraId="0A923413" w14:textId="159BC20A" w:rsidR="00A3650A" w:rsidRDefault="00A3650A" w:rsidP="00DB0C0D">
      <w:pPr>
        <w:ind w:firstLine="0"/>
        <w:rPr>
          <w:rFonts w:cs="Times New Roman"/>
          <w:szCs w:val="24"/>
        </w:rPr>
      </w:pPr>
    </w:p>
    <w:p w14:paraId="5B8010DE" w14:textId="5B13F1C8" w:rsidR="00775812" w:rsidRPr="00A3650A" w:rsidRDefault="00775812" w:rsidP="00B166CC">
      <w:pPr>
        <w:ind w:firstLine="0"/>
        <w:rPr>
          <w:rFonts w:cs="Times New Roman"/>
          <w:szCs w:val="24"/>
        </w:rPr>
      </w:pPr>
    </w:p>
    <w:p w14:paraId="4CC0E260" w14:textId="7CB96D19" w:rsidR="00775812" w:rsidRPr="00A3650A" w:rsidRDefault="00775812" w:rsidP="00775812">
      <w:pPr>
        <w:pStyle w:val="Prrafodelista"/>
        <w:numPr>
          <w:ilvl w:val="0"/>
          <w:numId w:val="1"/>
        </w:numPr>
        <w:jc w:val="center"/>
        <w:rPr>
          <w:rFonts w:cs="Times New Roman"/>
          <w:szCs w:val="24"/>
        </w:rPr>
      </w:pPr>
      <w:r w:rsidRPr="00A3650A">
        <w:rPr>
          <w:rFonts w:cs="Times New Roman"/>
          <w:szCs w:val="24"/>
        </w:rPr>
        <w:t>Juan Sebastián Montoya</w:t>
      </w:r>
      <w:r w:rsidR="00B166CC">
        <w:rPr>
          <w:rFonts w:cs="Times New Roman"/>
          <w:szCs w:val="24"/>
        </w:rPr>
        <w:t xml:space="preserve"> </w:t>
      </w:r>
      <w:proofErr w:type="spellStart"/>
      <w:r w:rsidR="00B166CC">
        <w:rPr>
          <w:rFonts w:cs="Times New Roman"/>
          <w:szCs w:val="24"/>
        </w:rPr>
        <w:t>Atehortua</w:t>
      </w:r>
      <w:proofErr w:type="spellEnd"/>
    </w:p>
    <w:p w14:paraId="7FED6A9E" w14:textId="529916AE" w:rsidR="00775812" w:rsidRPr="00A3650A" w:rsidRDefault="00775812" w:rsidP="00775812">
      <w:pPr>
        <w:pStyle w:val="Prrafodelista"/>
        <w:numPr>
          <w:ilvl w:val="0"/>
          <w:numId w:val="1"/>
        </w:numPr>
        <w:jc w:val="center"/>
        <w:rPr>
          <w:rFonts w:cs="Times New Roman"/>
          <w:szCs w:val="24"/>
        </w:rPr>
      </w:pPr>
      <w:r w:rsidRPr="00A3650A">
        <w:rPr>
          <w:rFonts w:cs="Times New Roman"/>
          <w:szCs w:val="24"/>
        </w:rPr>
        <w:t>Daniel Henao</w:t>
      </w:r>
      <w:r w:rsidR="00B166CC">
        <w:rPr>
          <w:rFonts w:cs="Times New Roman"/>
          <w:szCs w:val="24"/>
        </w:rPr>
        <w:t xml:space="preserve"> Londoño</w:t>
      </w:r>
    </w:p>
    <w:p w14:paraId="209048DE" w14:textId="49D18203" w:rsidR="00775812" w:rsidRPr="00B166CC" w:rsidRDefault="00775812" w:rsidP="00B166CC">
      <w:pPr>
        <w:pStyle w:val="Prrafodelista"/>
        <w:numPr>
          <w:ilvl w:val="0"/>
          <w:numId w:val="1"/>
        </w:numPr>
        <w:jc w:val="center"/>
        <w:rPr>
          <w:rFonts w:cs="Times New Roman"/>
          <w:szCs w:val="24"/>
        </w:rPr>
      </w:pPr>
      <w:r w:rsidRPr="00A3650A">
        <w:rPr>
          <w:rFonts w:cs="Times New Roman"/>
          <w:szCs w:val="24"/>
        </w:rPr>
        <w:t xml:space="preserve">Santiago </w:t>
      </w:r>
      <w:proofErr w:type="spellStart"/>
      <w:proofErr w:type="gramStart"/>
      <w:r w:rsidRPr="00A3650A">
        <w:rPr>
          <w:rFonts w:cs="Times New Roman"/>
          <w:szCs w:val="24"/>
        </w:rPr>
        <w:t>Tuberquia</w:t>
      </w:r>
      <w:proofErr w:type="spellEnd"/>
      <w:r w:rsidRPr="00A3650A">
        <w:rPr>
          <w:rFonts w:cs="Times New Roman"/>
          <w:szCs w:val="24"/>
        </w:rPr>
        <w:t xml:space="preserve"> </w:t>
      </w:r>
      <w:r w:rsidR="00B166CC">
        <w:rPr>
          <w:rFonts w:cs="Times New Roman"/>
          <w:szCs w:val="24"/>
        </w:rPr>
        <w:t xml:space="preserve"> Correa</w:t>
      </w:r>
      <w:proofErr w:type="gramEnd"/>
    </w:p>
    <w:p w14:paraId="339247D0" w14:textId="77777777" w:rsidR="00DB0C0D" w:rsidRPr="00A3650A" w:rsidRDefault="00DB0C0D" w:rsidP="00DB0C0D">
      <w:pPr>
        <w:ind w:firstLine="0"/>
        <w:rPr>
          <w:rFonts w:cs="Times New Roman"/>
          <w:szCs w:val="24"/>
        </w:rPr>
      </w:pPr>
    </w:p>
    <w:p w14:paraId="1E6C61A0" w14:textId="77777777" w:rsidR="00775812" w:rsidRPr="00A3650A" w:rsidRDefault="00775812" w:rsidP="00775812">
      <w:pPr>
        <w:jc w:val="center"/>
        <w:rPr>
          <w:rFonts w:cs="Times New Roman"/>
          <w:szCs w:val="24"/>
        </w:rPr>
      </w:pPr>
    </w:p>
    <w:p w14:paraId="393AFB22" w14:textId="1EEFCAC6" w:rsidR="00775812" w:rsidRDefault="00775812" w:rsidP="00775812">
      <w:pPr>
        <w:jc w:val="center"/>
        <w:rPr>
          <w:rFonts w:cs="Times New Roman"/>
          <w:szCs w:val="24"/>
        </w:rPr>
      </w:pPr>
      <w:r w:rsidRPr="00A3650A">
        <w:rPr>
          <w:rFonts w:cs="Times New Roman"/>
          <w:szCs w:val="24"/>
        </w:rPr>
        <w:t xml:space="preserve">Universidad de Medellín </w:t>
      </w:r>
    </w:p>
    <w:p w14:paraId="7042D722" w14:textId="194B20EC" w:rsidR="00B166CC" w:rsidRDefault="00B166CC" w:rsidP="00775812">
      <w:pPr>
        <w:jc w:val="center"/>
        <w:rPr>
          <w:rFonts w:cs="Times New Roman"/>
          <w:szCs w:val="24"/>
        </w:rPr>
      </w:pPr>
    </w:p>
    <w:p w14:paraId="723ACB48" w14:textId="54958948" w:rsidR="00B166CC" w:rsidRDefault="00B166CC" w:rsidP="00775812">
      <w:pPr>
        <w:jc w:val="center"/>
        <w:rPr>
          <w:rFonts w:cs="Times New Roman"/>
          <w:szCs w:val="24"/>
        </w:rPr>
      </w:pPr>
    </w:p>
    <w:p w14:paraId="07C08060" w14:textId="77777777" w:rsidR="00B166CC" w:rsidRDefault="00B166CC" w:rsidP="00775812">
      <w:pPr>
        <w:jc w:val="center"/>
        <w:rPr>
          <w:rFonts w:cs="Times New Roman"/>
          <w:szCs w:val="24"/>
        </w:rPr>
      </w:pPr>
    </w:p>
    <w:p w14:paraId="33BF1D6F" w14:textId="057589B5" w:rsidR="00B166CC" w:rsidRDefault="00B166CC" w:rsidP="00B166CC">
      <w:pPr>
        <w:jc w:val="center"/>
        <w:rPr>
          <w:rFonts w:cs="Times New Roman"/>
          <w:szCs w:val="24"/>
        </w:rPr>
      </w:pPr>
      <w:r w:rsidRPr="00A3650A">
        <w:rPr>
          <w:rFonts w:cs="Times New Roman"/>
          <w:szCs w:val="24"/>
        </w:rPr>
        <w:t>Lenguajes de programación y Código limpio</w:t>
      </w:r>
    </w:p>
    <w:p w14:paraId="0930855A" w14:textId="7F09A7F5" w:rsidR="00B166CC" w:rsidRDefault="00B166CC" w:rsidP="00B166CC">
      <w:pPr>
        <w:jc w:val="center"/>
        <w:rPr>
          <w:rFonts w:cs="Times New Roman"/>
          <w:szCs w:val="24"/>
        </w:rPr>
      </w:pPr>
    </w:p>
    <w:p w14:paraId="307D4DFA" w14:textId="77777777" w:rsidR="00B166CC" w:rsidRDefault="00B166CC" w:rsidP="00B166CC">
      <w:pPr>
        <w:jc w:val="center"/>
        <w:rPr>
          <w:rFonts w:cs="Times New Roman"/>
          <w:szCs w:val="24"/>
        </w:rPr>
      </w:pPr>
    </w:p>
    <w:p w14:paraId="4F6964C1" w14:textId="77777777" w:rsidR="00B166CC" w:rsidRDefault="00B166CC" w:rsidP="00B166CC">
      <w:pPr>
        <w:jc w:val="center"/>
        <w:rPr>
          <w:rFonts w:cs="Times New Roman"/>
          <w:szCs w:val="24"/>
        </w:rPr>
      </w:pPr>
    </w:p>
    <w:p w14:paraId="6D9B9509" w14:textId="3FD9D9C0" w:rsidR="00B166CC" w:rsidRPr="00A3650A" w:rsidRDefault="00B166CC" w:rsidP="00B166C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Edwin Ferney Barragán Muñoz</w:t>
      </w:r>
    </w:p>
    <w:p w14:paraId="036423D4" w14:textId="789059A7" w:rsidR="00B166CC" w:rsidRDefault="00B166CC" w:rsidP="00775812">
      <w:pPr>
        <w:jc w:val="center"/>
        <w:rPr>
          <w:rFonts w:cs="Times New Roman"/>
          <w:szCs w:val="24"/>
        </w:rPr>
      </w:pPr>
    </w:p>
    <w:p w14:paraId="54CC52E1" w14:textId="3D945B47" w:rsidR="00B166CC" w:rsidRDefault="00B166CC" w:rsidP="00775812">
      <w:pPr>
        <w:jc w:val="center"/>
        <w:rPr>
          <w:rFonts w:cs="Times New Roman"/>
          <w:szCs w:val="24"/>
        </w:rPr>
      </w:pPr>
    </w:p>
    <w:p w14:paraId="7F7E8EF4" w14:textId="77777777" w:rsidR="00B166CC" w:rsidRDefault="00B166CC" w:rsidP="00775812">
      <w:pPr>
        <w:jc w:val="center"/>
        <w:rPr>
          <w:rFonts w:cs="Times New Roman"/>
          <w:szCs w:val="24"/>
        </w:rPr>
      </w:pPr>
    </w:p>
    <w:p w14:paraId="31B92D28" w14:textId="77777777" w:rsidR="00B166CC" w:rsidRPr="00A3650A" w:rsidRDefault="00B166CC" w:rsidP="00775812">
      <w:pPr>
        <w:jc w:val="center"/>
        <w:rPr>
          <w:rFonts w:cs="Times New Roman"/>
          <w:szCs w:val="24"/>
        </w:rPr>
      </w:pPr>
    </w:p>
    <w:p w14:paraId="3CF5ABB2" w14:textId="28061832" w:rsidR="00775812" w:rsidRDefault="00775812" w:rsidP="00775812">
      <w:pPr>
        <w:jc w:val="center"/>
        <w:rPr>
          <w:rFonts w:cs="Times New Roman"/>
          <w:szCs w:val="24"/>
        </w:rPr>
      </w:pPr>
      <w:r w:rsidRPr="00A3650A">
        <w:rPr>
          <w:rFonts w:cs="Times New Roman"/>
          <w:szCs w:val="24"/>
        </w:rPr>
        <w:t xml:space="preserve">Medellín – Antioquia – Colombia </w:t>
      </w:r>
    </w:p>
    <w:p w14:paraId="0CDB06A4" w14:textId="1EB39D64" w:rsidR="00B166CC" w:rsidRPr="00A3650A" w:rsidRDefault="00B166CC" w:rsidP="0077581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2022</w:t>
      </w:r>
    </w:p>
    <w:p w14:paraId="3370865E" w14:textId="5DA848DD" w:rsidR="00A3650A" w:rsidRDefault="00A3650A" w:rsidP="00A3650A">
      <w:pPr>
        <w:spacing w:before="240"/>
        <w:rPr>
          <w:rFonts w:cs="Times New Roman"/>
          <w:sz w:val="32"/>
          <w:szCs w:val="32"/>
        </w:rPr>
      </w:pPr>
    </w:p>
    <w:p w14:paraId="5ADA0445" w14:textId="257881B3" w:rsidR="00DB0C0D" w:rsidRDefault="00DB0C0D" w:rsidP="00DB0C0D">
      <w:pPr>
        <w:spacing w:before="240"/>
        <w:ind w:firstLine="0"/>
        <w:rPr>
          <w:rFonts w:cs="Times New Roman"/>
          <w:sz w:val="32"/>
          <w:szCs w:val="32"/>
        </w:rPr>
      </w:pPr>
    </w:p>
    <w:p w14:paraId="1B1465C1" w14:textId="77777777" w:rsidR="00B166CC" w:rsidRDefault="00B166CC" w:rsidP="00DB0C0D">
      <w:pPr>
        <w:spacing w:before="240"/>
        <w:ind w:firstLine="0"/>
        <w:rPr>
          <w:rFonts w:cs="Times New Roman"/>
          <w:sz w:val="32"/>
          <w:szCs w:val="32"/>
        </w:rPr>
      </w:pPr>
    </w:p>
    <w:p w14:paraId="1A44F542" w14:textId="6FEFBAB1" w:rsidR="003469D2" w:rsidRDefault="000353D1" w:rsidP="00DB0C0D">
      <w:pPr>
        <w:spacing w:before="240"/>
        <w:ind w:firstLine="0"/>
        <w:jc w:val="center"/>
        <w:rPr>
          <w:rFonts w:cs="Times New Roman"/>
          <w:b/>
          <w:bCs/>
          <w:szCs w:val="24"/>
        </w:rPr>
      </w:pPr>
      <w:r w:rsidRPr="003469D2">
        <w:rPr>
          <w:rFonts w:cs="Times New Roman"/>
          <w:b/>
          <w:bCs/>
          <w:szCs w:val="24"/>
        </w:rPr>
        <w:t>Descripción</w:t>
      </w:r>
      <w:r w:rsidR="003469D2" w:rsidRPr="003469D2">
        <w:rPr>
          <w:rFonts w:cs="Times New Roman"/>
          <w:b/>
          <w:bCs/>
          <w:szCs w:val="24"/>
        </w:rPr>
        <w:t xml:space="preserve"> del Sistema…</w:t>
      </w:r>
    </w:p>
    <w:p w14:paraId="4B0AC7C3" w14:textId="27BB3107" w:rsidR="00A02687" w:rsidRDefault="00C20246" w:rsidP="003469D2">
      <w:pPr>
        <w:spacing w:before="240"/>
        <w:rPr>
          <w:rFonts w:cs="Times New Roman"/>
          <w:szCs w:val="24"/>
        </w:rPr>
      </w:pPr>
      <w:r>
        <w:rPr>
          <w:rFonts w:cs="Times New Roman"/>
          <w:szCs w:val="24"/>
        </w:rPr>
        <w:t>Este sistema tr</w:t>
      </w:r>
      <w:r w:rsidR="004064DF">
        <w:rPr>
          <w:rFonts w:cs="Times New Roman"/>
          <w:szCs w:val="24"/>
        </w:rPr>
        <w:t xml:space="preserve">ata de un organizador referente a la música </w:t>
      </w:r>
      <w:r>
        <w:rPr>
          <w:rFonts w:cs="Times New Roman"/>
          <w:szCs w:val="24"/>
        </w:rPr>
        <w:t>(Wiki de música) en el cu</w:t>
      </w:r>
      <w:r w:rsidR="004064DF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l</w:t>
      </w:r>
      <w:r w:rsidR="004064DF">
        <w:rPr>
          <w:rFonts w:cs="Times New Roman"/>
          <w:szCs w:val="24"/>
        </w:rPr>
        <w:t>, el usuario encontrara</w:t>
      </w:r>
      <w:r>
        <w:rPr>
          <w:rFonts w:cs="Times New Roman"/>
          <w:szCs w:val="24"/>
        </w:rPr>
        <w:t xml:space="preserve"> diversa información sobre la música, sus géneros, artistas </w:t>
      </w:r>
      <w:r w:rsidR="00A02687">
        <w:rPr>
          <w:rFonts w:cs="Times New Roman"/>
          <w:szCs w:val="24"/>
        </w:rPr>
        <w:t>etc</w:t>
      </w:r>
      <w:r w:rsidR="004064DF">
        <w:rPr>
          <w:rFonts w:cs="Times New Roman"/>
          <w:szCs w:val="24"/>
        </w:rPr>
        <w:t>. Con el fin de que el usuario amplie sus conocimientos referentes al tipo de genero que quiera conocer. Estarán</w:t>
      </w:r>
      <w:r>
        <w:rPr>
          <w:rFonts w:cs="Times New Roman"/>
          <w:szCs w:val="24"/>
        </w:rPr>
        <w:t xml:space="preserve"> los géneros </w:t>
      </w:r>
      <w:r w:rsidR="004064DF">
        <w:rPr>
          <w:rFonts w:cs="Times New Roman"/>
          <w:szCs w:val="24"/>
        </w:rPr>
        <w:t>más</w:t>
      </w:r>
      <w:r>
        <w:rPr>
          <w:rFonts w:cs="Times New Roman"/>
          <w:szCs w:val="24"/>
        </w:rPr>
        <w:t xml:space="preserve"> consumidos por la sociedad y dentro de ellos </w:t>
      </w:r>
      <w:r w:rsidR="00472B13">
        <w:rPr>
          <w:rFonts w:cs="Times New Roman"/>
          <w:szCs w:val="24"/>
        </w:rPr>
        <w:t xml:space="preserve">encontrara </w:t>
      </w:r>
      <w:r>
        <w:rPr>
          <w:rFonts w:cs="Times New Roman"/>
          <w:szCs w:val="24"/>
        </w:rPr>
        <w:t xml:space="preserve">otros subgéneros que se basan en este; en los artistas </w:t>
      </w:r>
      <w:r w:rsidR="00472B13">
        <w:rPr>
          <w:rFonts w:cs="Times New Roman"/>
          <w:szCs w:val="24"/>
        </w:rPr>
        <w:t xml:space="preserve">encontrara </w:t>
      </w:r>
      <w:r>
        <w:rPr>
          <w:rFonts w:cs="Times New Roman"/>
          <w:szCs w:val="24"/>
        </w:rPr>
        <w:t>su biografía</w:t>
      </w:r>
      <w:r w:rsidR="004064DF">
        <w:rPr>
          <w:rFonts w:cs="Times New Roman"/>
          <w:szCs w:val="24"/>
        </w:rPr>
        <w:t>, al género que pertenece</w:t>
      </w:r>
      <w:r w:rsidR="00472B1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y sus canciones más representativas</w:t>
      </w:r>
      <w:r w:rsidR="00A02687">
        <w:rPr>
          <w:rFonts w:cs="Times New Roman"/>
          <w:szCs w:val="24"/>
        </w:rPr>
        <w:t xml:space="preserve"> al igual que un link que los direccionen a los canales de música de dichos artistas</w:t>
      </w:r>
      <w:r>
        <w:rPr>
          <w:rFonts w:cs="Times New Roman"/>
          <w:szCs w:val="24"/>
        </w:rPr>
        <w:t>.</w:t>
      </w:r>
    </w:p>
    <w:p w14:paraId="53549FE6" w14:textId="59580E8B" w:rsidR="00A02687" w:rsidRDefault="00A02687" w:rsidP="003469D2">
      <w:pPr>
        <w:spacing w:before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El programa Wiki </w:t>
      </w:r>
      <w:r w:rsidR="00701593">
        <w:rPr>
          <w:rFonts w:cs="Times New Roman"/>
          <w:szCs w:val="24"/>
        </w:rPr>
        <w:t>Música</w:t>
      </w:r>
      <w:r>
        <w:rPr>
          <w:rFonts w:cs="Times New Roman"/>
          <w:szCs w:val="24"/>
        </w:rPr>
        <w:t xml:space="preserve"> permite también </w:t>
      </w:r>
      <w:r w:rsidR="00701593">
        <w:rPr>
          <w:rFonts w:cs="Times New Roman"/>
          <w:szCs w:val="24"/>
        </w:rPr>
        <w:t>en la parte administrativa la</w:t>
      </w:r>
      <w:r>
        <w:rPr>
          <w:rFonts w:cs="Times New Roman"/>
          <w:szCs w:val="24"/>
        </w:rPr>
        <w:t xml:space="preserve"> actualización, la creación y la </w:t>
      </w:r>
      <w:r w:rsidR="00701593">
        <w:rPr>
          <w:rFonts w:cs="Times New Roman"/>
          <w:szCs w:val="24"/>
        </w:rPr>
        <w:t>eliminación de</w:t>
      </w:r>
      <w:r>
        <w:rPr>
          <w:rFonts w:cs="Times New Roman"/>
          <w:szCs w:val="24"/>
        </w:rPr>
        <w:t xml:space="preserve"> la </w:t>
      </w:r>
      <w:r w:rsidR="00701593">
        <w:rPr>
          <w:rFonts w:cs="Times New Roman"/>
          <w:szCs w:val="24"/>
        </w:rPr>
        <w:t>información</w:t>
      </w:r>
      <w:r>
        <w:rPr>
          <w:rFonts w:cs="Times New Roman"/>
          <w:szCs w:val="24"/>
        </w:rPr>
        <w:t xml:space="preserve"> </w:t>
      </w:r>
      <w:r w:rsidR="00701593">
        <w:rPr>
          <w:rFonts w:cs="Times New Roman"/>
          <w:szCs w:val="24"/>
        </w:rPr>
        <w:t>presente en</w:t>
      </w:r>
      <w:r>
        <w:rPr>
          <w:rFonts w:cs="Times New Roman"/>
          <w:szCs w:val="24"/>
        </w:rPr>
        <w:t xml:space="preserve"> el sistema, como la actualización</w:t>
      </w:r>
      <w:r w:rsidR="00E5317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 los </w:t>
      </w:r>
      <w:r w:rsidR="00701593">
        <w:rPr>
          <w:rFonts w:cs="Times New Roman"/>
          <w:szCs w:val="24"/>
        </w:rPr>
        <w:t>géneros,</w:t>
      </w:r>
      <w:r>
        <w:rPr>
          <w:rFonts w:cs="Times New Roman"/>
          <w:szCs w:val="24"/>
        </w:rPr>
        <w:t xml:space="preserve"> la creación de nuevos subgéneros, la creación </w:t>
      </w:r>
      <w:r w:rsidR="00701593">
        <w:rPr>
          <w:rFonts w:cs="Times New Roman"/>
          <w:szCs w:val="24"/>
        </w:rPr>
        <w:t>de nuevos artistas</w:t>
      </w:r>
      <w:r w:rsidR="00E5317A">
        <w:rPr>
          <w:rFonts w:cs="Times New Roman"/>
          <w:szCs w:val="24"/>
        </w:rPr>
        <w:t xml:space="preserve"> y la implementación de las canciones del artista o la eliminación</w:t>
      </w:r>
      <w:r w:rsidR="00701593">
        <w:rPr>
          <w:rFonts w:cs="Times New Roman"/>
          <w:szCs w:val="24"/>
        </w:rPr>
        <w:t xml:space="preserve"> de alguna de esta información.</w:t>
      </w:r>
    </w:p>
    <w:p w14:paraId="5403BFCC" w14:textId="2062CF7B" w:rsidR="00472B13" w:rsidRDefault="00C20246" w:rsidP="003469D2">
      <w:pPr>
        <w:spacing w:before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2A879286" w14:textId="2E0CF419" w:rsidR="00472B13" w:rsidRDefault="00472B13" w:rsidP="003469D2">
      <w:pPr>
        <w:spacing w:before="240"/>
        <w:rPr>
          <w:rFonts w:cs="Times New Roman"/>
          <w:szCs w:val="24"/>
        </w:rPr>
      </w:pPr>
    </w:p>
    <w:p w14:paraId="17445EEB" w14:textId="73BEEFD2" w:rsidR="00472B13" w:rsidRDefault="00472B13" w:rsidP="003469D2">
      <w:pPr>
        <w:spacing w:before="240"/>
        <w:rPr>
          <w:rFonts w:cs="Times New Roman"/>
          <w:szCs w:val="24"/>
        </w:rPr>
        <w:sectPr w:rsidR="00472B13" w:rsidSect="000540D9"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8D46570" w14:textId="34025606" w:rsidR="00472B13" w:rsidRDefault="00472B13" w:rsidP="00472B13">
      <w:pPr>
        <w:spacing w:before="240"/>
        <w:jc w:val="center"/>
        <w:rPr>
          <w:rFonts w:cs="Times New Roman"/>
          <w:b/>
          <w:bCs/>
          <w:szCs w:val="24"/>
        </w:rPr>
      </w:pPr>
      <w:r w:rsidRPr="00472B13">
        <w:rPr>
          <w:rFonts w:cs="Times New Roman"/>
          <w:b/>
          <w:bCs/>
          <w:szCs w:val="24"/>
        </w:rPr>
        <w:lastRenderedPageBreak/>
        <w:t>Requisitos Funcionales.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2"/>
        <w:gridCol w:w="2445"/>
        <w:gridCol w:w="2672"/>
        <w:gridCol w:w="2633"/>
      </w:tblGrid>
      <w:tr w:rsidR="00472B13" w14:paraId="677819B9" w14:textId="77777777" w:rsidTr="00060718">
        <w:tc>
          <w:tcPr>
            <w:tcW w:w="1980" w:type="dxa"/>
          </w:tcPr>
          <w:p w14:paraId="5C26A629" w14:textId="6B5C7A92" w:rsidR="00472B13" w:rsidRDefault="00472B13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977" w:type="dxa"/>
          </w:tcPr>
          <w:p w14:paraId="51C14C22" w14:textId="67C913C1" w:rsidR="00472B13" w:rsidRDefault="00472B13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Nombre del requisito</w:t>
            </w:r>
          </w:p>
        </w:tc>
        <w:tc>
          <w:tcPr>
            <w:tcW w:w="4536" w:type="dxa"/>
          </w:tcPr>
          <w:p w14:paraId="7F929B00" w14:textId="00F22C48" w:rsidR="00472B13" w:rsidRDefault="00472B13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</w:t>
            </w:r>
          </w:p>
        </w:tc>
        <w:tc>
          <w:tcPr>
            <w:tcW w:w="3501" w:type="dxa"/>
          </w:tcPr>
          <w:p w14:paraId="3651495C" w14:textId="1E0451B7" w:rsidR="00472B13" w:rsidRDefault="00472B13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Observación</w:t>
            </w:r>
          </w:p>
        </w:tc>
      </w:tr>
      <w:tr w:rsidR="00472B13" w14:paraId="6835BB2E" w14:textId="77777777" w:rsidTr="00060718">
        <w:tc>
          <w:tcPr>
            <w:tcW w:w="1980" w:type="dxa"/>
          </w:tcPr>
          <w:p w14:paraId="057FBD1B" w14:textId="0170B626" w:rsidR="00472B13" w:rsidRDefault="00472B13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RF1</w:t>
            </w:r>
          </w:p>
        </w:tc>
        <w:tc>
          <w:tcPr>
            <w:tcW w:w="2977" w:type="dxa"/>
          </w:tcPr>
          <w:p w14:paraId="108661B2" w14:textId="156DBDC4" w:rsidR="00472B13" w:rsidRPr="00060718" w:rsidRDefault="00472B13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 w:rsidRPr="00060718">
              <w:rPr>
                <w:rFonts w:cs="Times New Roman"/>
                <w:szCs w:val="24"/>
              </w:rPr>
              <w:t xml:space="preserve">Ejecutar </w:t>
            </w:r>
            <w:r w:rsidR="00060718">
              <w:rPr>
                <w:rFonts w:cs="Times New Roman"/>
                <w:szCs w:val="24"/>
              </w:rPr>
              <w:t>sistema</w:t>
            </w:r>
          </w:p>
        </w:tc>
        <w:tc>
          <w:tcPr>
            <w:tcW w:w="4536" w:type="dxa"/>
          </w:tcPr>
          <w:p w14:paraId="0E5E9593" w14:textId="10151D2F" w:rsidR="00472B13" w:rsidRPr="00060718" w:rsidRDefault="00060718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 instante de ejecutar el sistema, este mismo te lanzara la opción de buscar acerca de un genero o un artista. </w:t>
            </w:r>
          </w:p>
        </w:tc>
        <w:tc>
          <w:tcPr>
            <w:tcW w:w="3501" w:type="dxa"/>
          </w:tcPr>
          <w:p w14:paraId="5D9CECCF" w14:textId="3B02CC70" w:rsidR="00472B13" w:rsidRPr="00060718" w:rsidRDefault="00060718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ND</w:t>
            </w:r>
          </w:p>
        </w:tc>
      </w:tr>
      <w:tr w:rsidR="00472B13" w14:paraId="4F8EC7E8" w14:textId="77777777" w:rsidTr="00060718">
        <w:tc>
          <w:tcPr>
            <w:tcW w:w="1980" w:type="dxa"/>
          </w:tcPr>
          <w:p w14:paraId="705AC8D2" w14:textId="594AC25C" w:rsidR="00472B13" w:rsidRDefault="00472B13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RF2</w:t>
            </w:r>
          </w:p>
        </w:tc>
        <w:tc>
          <w:tcPr>
            <w:tcW w:w="2977" w:type="dxa"/>
          </w:tcPr>
          <w:p w14:paraId="65D71CD1" w14:textId="29FECF24" w:rsidR="00472B13" w:rsidRPr="00060718" w:rsidRDefault="00060718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Buscar genero</w:t>
            </w:r>
          </w:p>
        </w:tc>
        <w:tc>
          <w:tcPr>
            <w:tcW w:w="4536" w:type="dxa"/>
          </w:tcPr>
          <w:p w14:paraId="087979F0" w14:textId="261D5CCC" w:rsidR="00472B13" w:rsidRPr="00060718" w:rsidRDefault="00060718" w:rsidP="00B84F70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 elegir la búsqueda de un </w:t>
            </w:r>
            <w:r w:rsidR="004F0351">
              <w:rPr>
                <w:rFonts w:cs="Times New Roman"/>
                <w:szCs w:val="24"/>
              </w:rPr>
              <w:t>género</w:t>
            </w:r>
            <w:r>
              <w:rPr>
                <w:rFonts w:cs="Times New Roman"/>
                <w:szCs w:val="24"/>
              </w:rPr>
              <w:t xml:space="preserve">, te dará a escoger entre el </w:t>
            </w:r>
            <w:r w:rsidR="00B84F70">
              <w:rPr>
                <w:rFonts w:cs="Times New Roman"/>
                <w:szCs w:val="24"/>
              </w:rPr>
              <w:t>género</w:t>
            </w:r>
            <w:r>
              <w:rPr>
                <w:rFonts w:cs="Times New Roman"/>
                <w:szCs w:val="24"/>
              </w:rPr>
              <w:t xml:space="preserve"> urbano, </w:t>
            </w:r>
            <w:r w:rsidR="00B84F70">
              <w:rPr>
                <w:rFonts w:cs="Times New Roman"/>
                <w:szCs w:val="24"/>
              </w:rPr>
              <w:t>género rock</w:t>
            </w:r>
            <w:r w:rsidR="004F0351">
              <w:rPr>
                <w:rFonts w:cs="Times New Roman"/>
                <w:szCs w:val="24"/>
              </w:rPr>
              <w:t>, g</w:t>
            </w:r>
            <w:r w:rsidR="00B84F70">
              <w:rPr>
                <w:rFonts w:cs="Times New Roman"/>
                <w:szCs w:val="24"/>
              </w:rPr>
              <w:t>é</w:t>
            </w:r>
            <w:r w:rsidR="004F0351">
              <w:rPr>
                <w:rFonts w:cs="Times New Roman"/>
                <w:szCs w:val="24"/>
              </w:rPr>
              <w:t>nero salsa y g</w:t>
            </w:r>
            <w:r w:rsidR="00B84F70">
              <w:rPr>
                <w:rFonts w:cs="Times New Roman"/>
                <w:szCs w:val="24"/>
              </w:rPr>
              <w:t>é</w:t>
            </w:r>
            <w:r w:rsidR="004F0351">
              <w:rPr>
                <w:rFonts w:cs="Times New Roman"/>
                <w:szCs w:val="24"/>
              </w:rPr>
              <w:t xml:space="preserve">nero instrumental. </w:t>
            </w:r>
          </w:p>
        </w:tc>
        <w:tc>
          <w:tcPr>
            <w:tcW w:w="3501" w:type="dxa"/>
          </w:tcPr>
          <w:p w14:paraId="374790E7" w14:textId="13F4DA2A" w:rsidR="00472B13" w:rsidRPr="00060718" w:rsidRDefault="004F0351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Esto sucederá únicamente si elegiste la opción de </w:t>
            </w:r>
            <w:r w:rsidR="00164C9B">
              <w:rPr>
                <w:rFonts w:cs="Times New Roman"/>
                <w:szCs w:val="24"/>
              </w:rPr>
              <w:t>género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72B13" w14:paraId="77E5E16A" w14:textId="77777777" w:rsidTr="00060718">
        <w:tc>
          <w:tcPr>
            <w:tcW w:w="1980" w:type="dxa"/>
          </w:tcPr>
          <w:p w14:paraId="3397EEE4" w14:textId="1B147E92" w:rsidR="00472B13" w:rsidRDefault="00472B13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RF3</w:t>
            </w:r>
          </w:p>
        </w:tc>
        <w:tc>
          <w:tcPr>
            <w:tcW w:w="2977" w:type="dxa"/>
          </w:tcPr>
          <w:p w14:paraId="66B471F9" w14:textId="4C0D7CCA" w:rsidR="00472B13" w:rsidRPr="00060718" w:rsidRDefault="004F0351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Buscar subgénero</w:t>
            </w:r>
          </w:p>
        </w:tc>
        <w:tc>
          <w:tcPr>
            <w:tcW w:w="4536" w:type="dxa"/>
          </w:tcPr>
          <w:p w14:paraId="338552CC" w14:textId="1891644D" w:rsidR="00472B13" w:rsidRPr="00060718" w:rsidRDefault="004F0351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 elegir el </w:t>
            </w:r>
            <w:r w:rsidR="00164C9B">
              <w:rPr>
                <w:rFonts w:cs="Times New Roman"/>
                <w:szCs w:val="24"/>
              </w:rPr>
              <w:t>género</w:t>
            </w:r>
            <w:r>
              <w:rPr>
                <w:rFonts w:cs="Times New Roman"/>
                <w:szCs w:val="24"/>
              </w:rPr>
              <w:t xml:space="preserve"> de tu </w:t>
            </w:r>
            <w:r w:rsidR="00164C9B">
              <w:rPr>
                <w:rFonts w:cs="Times New Roman"/>
                <w:szCs w:val="24"/>
              </w:rPr>
              <w:t>preferencia</w:t>
            </w:r>
            <w:r>
              <w:rPr>
                <w:rFonts w:cs="Times New Roman"/>
                <w:szCs w:val="24"/>
              </w:rPr>
              <w:t xml:space="preserve">, se </w:t>
            </w:r>
            <w:r w:rsidR="00164C9B">
              <w:rPr>
                <w:rFonts w:cs="Times New Roman"/>
                <w:szCs w:val="24"/>
              </w:rPr>
              <w:t>mostrarán</w:t>
            </w:r>
            <w:r>
              <w:rPr>
                <w:rFonts w:cs="Times New Roman"/>
                <w:szCs w:val="24"/>
              </w:rPr>
              <w:t xml:space="preserve"> dos subgéneros de este y le dará al usuario </w:t>
            </w:r>
            <w:r w:rsidR="00164C9B">
              <w:rPr>
                <w:rFonts w:cs="Times New Roman"/>
                <w:szCs w:val="24"/>
              </w:rPr>
              <w:t xml:space="preserve">a </w:t>
            </w:r>
            <w:r>
              <w:rPr>
                <w:rFonts w:cs="Times New Roman"/>
                <w:szCs w:val="24"/>
              </w:rPr>
              <w:t xml:space="preserve">elegir entre </w:t>
            </w:r>
            <w:r w:rsidR="00164C9B">
              <w:rPr>
                <w:rFonts w:cs="Times New Roman"/>
                <w:szCs w:val="24"/>
              </w:rPr>
              <w:t>estos dos</w:t>
            </w:r>
          </w:p>
        </w:tc>
        <w:tc>
          <w:tcPr>
            <w:tcW w:w="3501" w:type="dxa"/>
          </w:tcPr>
          <w:p w14:paraId="1CC620D2" w14:textId="69C4DF35" w:rsidR="00472B13" w:rsidRPr="00060718" w:rsidRDefault="00164C9B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Solo pasara esto si el usuario eligió un genero de los 4 que se presentan</w:t>
            </w:r>
            <w:r w:rsidR="00B84F70">
              <w:rPr>
                <w:rFonts w:cs="Times New Roman"/>
                <w:szCs w:val="24"/>
              </w:rPr>
              <w:t>.</w:t>
            </w:r>
          </w:p>
        </w:tc>
      </w:tr>
      <w:tr w:rsidR="0091359C" w14:paraId="449F165A" w14:textId="77777777" w:rsidTr="00060718">
        <w:tc>
          <w:tcPr>
            <w:tcW w:w="1980" w:type="dxa"/>
          </w:tcPr>
          <w:p w14:paraId="7139F1E8" w14:textId="1F9E3909" w:rsidR="0091359C" w:rsidRDefault="0091359C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RF4</w:t>
            </w:r>
          </w:p>
        </w:tc>
        <w:tc>
          <w:tcPr>
            <w:tcW w:w="2977" w:type="dxa"/>
          </w:tcPr>
          <w:p w14:paraId="57023768" w14:textId="7F663BFC" w:rsidR="0091359C" w:rsidRDefault="0091359C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Explicación del subgénero</w:t>
            </w:r>
          </w:p>
        </w:tc>
        <w:tc>
          <w:tcPr>
            <w:tcW w:w="4536" w:type="dxa"/>
          </w:tcPr>
          <w:p w14:paraId="0B1480CD" w14:textId="6BB9BC50" w:rsidR="0091359C" w:rsidRDefault="0091359C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 elegir el subgénero que buscas, te mostrara la descripción de este y varios artistas que actúan en él. </w:t>
            </w:r>
          </w:p>
        </w:tc>
        <w:tc>
          <w:tcPr>
            <w:tcW w:w="3501" w:type="dxa"/>
          </w:tcPr>
          <w:p w14:paraId="2C9E0128" w14:textId="2570114C" w:rsidR="0091359C" w:rsidRDefault="0091359C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Aquí mismo, podrás escoger saber el nombre de algún artista que quieras buscar.</w:t>
            </w:r>
          </w:p>
        </w:tc>
      </w:tr>
      <w:tr w:rsidR="00472B13" w14:paraId="20B9215E" w14:textId="77777777" w:rsidTr="00060718">
        <w:tc>
          <w:tcPr>
            <w:tcW w:w="1980" w:type="dxa"/>
          </w:tcPr>
          <w:p w14:paraId="4905AA80" w14:textId="6476F3F0" w:rsidR="00472B13" w:rsidRDefault="00472B13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RF</w:t>
            </w:r>
            <w:r w:rsidR="0091359C">
              <w:rPr>
                <w:rFonts w:cs="Times New Roman"/>
                <w:b/>
                <w:bCs/>
                <w:szCs w:val="24"/>
              </w:rPr>
              <w:t>5</w:t>
            </w:r>
          </w:p>
        </w:tc>
        <w:tc>
          <w:tcPr>
            <w:tcW w:w="2977" w:type="dxa"/>
          </w:tcPr>
          <w:p w14:paraId="796AC83D" w14:textId="300E4C21" w:rsidR="00472B13" w:rsidRPr="00060718" w:rsidRDefault="00164C9B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Buscar artista</w:t>
            </w:r>
          </w:p>
        </w:tc>
        <w:tc>
          <w:tcPr>
            <w:tcW w:w="4536" w:type="dxa"/>
          </w:tcPr>
          <w:p w14:paraId="1090C0E7" w14:textId="762FA9BE" w:rsidR="00472B13" w:rsidRPr="00060718" w:rsidRDefault="00164C9B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 en vez de elegir género, escoge directamente un artista, te mostrara un filtro por letra para buscar el nombre del artista.</w:t>
            </w:r>
          </w:p>
        </w:tc>
        <w:tc>
          <w:tcPr>
            <w:tcW w:w="3501" w:type="dxa"/>
          </w:tcPr>
          <w:p w14:paraId="1C451165" w14:textId="7F3F7455" w:rsidR="00472B13" w:rsidRPr="00060718" w:rsidRDefault="00EA6956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Esto sucederá únicamente si</w:t>
            </w:r>
            <w:r w:rsidR="00B84F70">
              <w:rPr>
                <w:rFonts w:cs="Times New Roman"/>
                <w:szCs w:val="24"/>
              </w:rPr>
              <w:t xml:space="preserve"> eliges la opción de artista (RF1).</w:t>
            </w:r>
          </w:p>
        </w:tc>
      </w:tr>
      <w:tr w:rsidR="00B84F70" w14:paraId="78AF5559" w14:textId="77777777" w:rsidTr="00060718">
        <w:tc>
          <w:tcPr>
            <w:tcW w:w="1980" w:type="dxa"/>
          </w:tcPr>
          <w:p w14:paraId="3A3965A7" w14:textId="403035F1" w:rsidR="00B84F70" w:rsidRDefault="00B84F70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RF</w:t>
            </w:r>
            <w:r w:rsidR="0091359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2977" w:type="dxa"/>
          </w:tcPr>
          <w:p w14:paraId="46FD8C69" w14:textId="640E26C9" w:rsidR="00B84F70" w:rsidRDefault="00B84F70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Descripciones</w:t>
            </w:r>
          </w:p>
        </w:tc>
        <w:tc>
          <w:tcPr>
            <w:tcW w:w="4536" w:type="dxa"/>
          </w:tcPr>
          <w:p w14:paraId="080082B2" w14:textId="2DAE769B" w:rsidR="00B84F70" w:rsidRDefault="00B84F70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 escoges la búsqueda tanto de artista como de género, te mostrara una descripción ya sea de un artista o un subgénero en específico. </w:t>
            </w:r>
          </w:p>
        </w:tc>
        <w:tc>
          <w:tcPr>
            <w:tcW w:w="3501" w:type="dxa"/>
          </w:tcPr>
          <w:p w14:paraId="16A2A562" w14:textId="269E0979" w:rsidR="00B84F70" w:rsidRDefault="00B84F70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Esto sucede al elegir ya sea un género o un artista en específico.</w:t>
            </w:r>
          </w:p>
        </w:tc>
      </w:tr>
      <w:tr w:rsidR="00B84F70" w14:paraId="1261D87B" w14:textId="77777777" w:rsidTr="00060718">
        <w:tc>
          <w:tcPr>
            <w:tcW w:w="1980" w:type="dxa"/>
          </w:tcPr>
          <w:p w14:paraId="27740BAA" w14:textId="463CE083" w:rsidR="00B84F70" w:rsidRDefault="00B84F70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RF</w:t>
            </w:r>
            <w:r w:rsidR="0091359C">
              <w:rPr>
                <w:rFonts w:cs="Times New Roman"/>
                <w:b/>
                <w:bCs/>
                <w:szCs w:val="24"/>
              </w:rPr>
              <w:t>7</w:t>
            </w:r>
          </w:p>
        </w:tc>
        <w:tc>
          <w:tcPr>
            <w:tcW w:w="2977" w:type="dxa"/>
          </w:tcPr>
          <w:p w14:paraId="29F037ED" w14:textId="672A1CE3" w:rsidR="00B84F70" w:rsidRDefault="008B6FE9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Repertorios</w:t>
            </w:r>
          </w:p>
        </w:tc>
        <w:tc>
          <w:tcPr>
            <w:tcW w:w="4536" w:type="dxa"/>
          </w:tcPr>
          <w:p w14:paraId="7F9E374A" w14:textId="11D79BC9" w:rsidR="00B84F70" w:rsidRDefault="008B6FE9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Cuando ya encuentras el artista que estabas buscando te mostrara una descripción </w:t>
            </w:r>
            <w:r>
              <w:rPr>
                <w:rFonts w:cs="Times New Roman"/>
                <w:szCs w:val="24"/>
              </w:rPr>
              <w:lastRenderedPageBreak/>
              <w:t>de este mismo</w:t>
            </w:r>
            <w:r w:rsidR="007C0F13">
              <w:rPr>
                <w:rFonts w:cs="Times New Roman"/>
                <w:szCs w:val="24"/>
              </w:rPr>
              <w:t xml:space="preserve">, el género al que pertenece </w:t>
            </w:r>
            <w:r>
              <w:rPr>
                <w:rFonts w:cs="Times New Roman"/>
                <w:szCs w:val="24"/>
              </w:rPr>
              <w:t xml:space="preserve">y el repertorio de las 5 canciones mas famosas que ha sacado. </w:t>
            </w:r>
          </w:p>
        </w:tc>
        <w:tc>
          <w:tcPr>
            <w:tcW w:w="3501" w:type="dxa"/>
          </w:tcPr>
          <w:p w14:paraId="73BC1AED" w14:textId="1CBC1CCE" w:rsidR="00B84F70" w:rsidRDefault="0091359C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Si deseas conocer mas canciones acerca del artista, se mostrará un link directo </w:t>
            </w:r>
            <w:r>
              <w:rPr>
                <w:rFonts w:cs="Times New Roman"/>
                <w:szCs w:val="24"/>
              </w:rPr>
              <w:lastRenderedPageBreak/>
              <w:t xml:space="preserve">de YouTube al canal del artista. </w:t>
            </w:r>
          </w:p>
        </w:tc>
      </w:tr>
      <w:tr w:rsidR="00701593" w14:paraId="2BB49BA2" w14:textId="77777777" w:rsidTr="00060718">
        <w:tc>
          <w:tcPr>
            <w:tcW w:w="1980" w:type="dxa"/>
          </w:tcPr>
          <w:p w14:paraId="326F04F3" w14:textId="17EF57BA" w:rsidR="00701593" w:rsidRDefault="00701593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RF8</w:t>
            </w:r>
          </w:p>
        </w:tc>
        <w:tc>
          <w:tcPr>
            <w:tcW w:w="2977" w:type="dxa"/>
          </w:tcPr>
          <w:p w14:paraId="681DA921" w14:textId="2A4DA17B" w:rsidR="00701593" w:rsidRDefault="00701593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Eliminación </w:t>
            </w:r>
          </w:p>
        </w:tc>
        <w:tc>
          <w:tcPr>
            <w:tcW w:w="4536" w:type="dxa"/>
          </w:tcPr>
          <w:p w14:paraId="54EE426F" w14:textId="14F9A5FA" w:rsidR="00701593" w:rsidRDefault="00561354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programa debe de permitir eliminar información actual como géneros, subgéneros, canciones, artistas, con el fin de permitir la actualización de la información presente en Wiki Music</w:t>
            </w:r>
          </w:p>
        </w:tc>
        <w:tc>
          <w:tcPr>
            <w:tcW w:w="3501" w:type="dxa"/>
          </w:tcPr>
          <w:p w14:paraId="5377884C" w14:textId="5E2E82F5" w:rsidR="00701593" w:rsidRDefault="00561354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Esto solo aplica en la parte administrativa funcional del programa no en la interfaz de usuario </w:t>
            </w:r>
          </w:p>
        </w:tc>
      </w:tr>
      <w:tr w:rsidR="00701593" w14:paraId="70A4C303" w14:textId="77777777" w:rsidTr="00060718">
        <w:tc>
          <w:tcPr>
            <w:tcW w:w="1980" w:type="dxa"/>
          </w:tcPr>
          <w:p w14:paraId="3BF03161" w14:textId="4A44BF6E" w:rsidR="00701593" w:rsidRDefault="00701593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RF9</w:t>
            </w:r>
          </w:p>
        </w:tc>
        <w:tc>
          <w:tcPr>
            <w:tcW w:w="2977" w:type="dxa"/>
          </w:tcPr>
          <w:p w14:paraId="08A31B07" w14:textId="5EA48D38" w:rsidR="00701593" w:rsidRDefault="00701593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Actualización </w:t>
            </w:r>
          </w:p>
        </w:tc>
        <w:tc>
          <w:tcPr>
            <w:tcW w:w="4536" w:type="dxa"/>
          </w:tcPr>
          <w:p w14:paraId="74508546" w14:textId="7C6D7C4F" w:rsidR="00701593" w:rsidRDefault="00561354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 programa debe permitir la actualización de la información creada en cualquier instante </w:t>
            </w:r>
          </w:p>
        </w:tc>
        <w:tc>
          <w:tcPr>
            <w:tcW w:w="3501" w:type="dxa"/>
          </w:tcPr>
          <w:p w14:paraId="5015D54D" w14:textId="3ACC532C" w:rsidR="00701593" w:rsidRDefault="00EA6956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Administrativo </w:t>
            </w:r>
          </w:p>
        </w:tc>
      </w:tr>
      <w:tr w:rsidR="00701593" w14:paraId="67FE029B" w14:textId="77777777" w:rsidTr="00060718">
        <w:tc>
          <w:tcPr>
            <w:tcW w:w="1980" w:type="dxa"/>
          </w:tcPr>
          <w:p w14:paraId="671A8E0D" w14:textId="747CA014" w:rsidR="00701593" w:rsidRDefault="00701593" w:rsidP="00472B13">
            <w:pPr>
              <w:spacing w:before="24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RF10</w:t>
            </w:r>
          </w:p>
        </w:tc>
        <w:tc>
          <w:tcPr>
            <w:tcW w:w="2977" w:type="dxa"/>
          </w:tcPr>
          <w:p w14:paraId="00C8858F" w14:textId="3CEECA0A" w:rsidR="00701593" w:rsidRDefault="00701593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Creación </w:t>
            </w:r>
          </w:p>
        </w:tc>
        <w:tc>
          <w:tcPr>
            <w:tcW w:w="4536" w:type="dxa"/>
          </w:tcPr>
          <w:p w14:paraId="27B86397" w14:textId="57AF419C" w:rsidR="00701593" w:rsidRDefault="00561354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 programa debe permitir la creación de nuevos géneros, artistas y canciones </w:t>
            </w:r>
          </w:p>
        </w:tc>
        <w:tc>
          <w:tcPr>
            <w:tcW w:w="3501" w:type="dxa"/>
          </w:tcPr>
          <w:p w14:paraId="67D16AE0" w14:textId="67958CB6" w:rsidR="00701593" w:rsidRDefault="00EA6956" w:rsidP="00472B13">
            <w:pPr>
              <w:spacing w:before="24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administrativo</w:t>
            </w:r>
          </w:p>
        </w:tc>
      </w:tr>
    </w:tbl>
    <w:p w14:paraId="7EC9335F" w14:textId="2D2F4625" w:rsidR="0091359C" w:rsidRPr="00701593" w:rsidRDefault="0091359C" w:rsidP="000540D9">
      <w:pPr>
        <w:rPr>
          <w:rFonts w:cs="Times New Roman"/>
          <w:szCs w:val="24"/>
        </w:rPr>
      </w:pPr>
    </w:p>
    <w:sectPr w:rsidR="0091359C" w:rsidRPr="00701593" w:rsidSect="000540D9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80F2" w14:textId="77777777" w:rsidR="008F31C3" w:rsidRDefault="008F31C3" w:rsidP="00701593">
      <w:r>
        <w:separator/>
      </w:r>
    </w:p>
  </w:endnote>
  <w:endnote w:type="continuationSeparator" w:id="0">
    <w:p w14:paraId="7BFED341" w14:textId="77777777" w:rsidR="008F31C3" w:rsidRDefault="008F31C3" w:rsidP="0070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7700" w14:textId="77777777" w:rsidR="008F31C3" w:rsidRDefault="008F31C3" w:rsidP="00701593">
      <w:r>
        <w:separator/>
      </w:r>
    </w:p>
  </w:footnote>
  <w:footnote w:type="continuationSeparator" w:id="0">
    <w:p w14:paraId="72391AE6" w14:textId="77777777" w:rsidR="008F31C3" w:rsidRDefault="008F31C3" w:rsidP="0070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D0C"/>
    <w:multiLevelType w:val="hybridMultilevel"/>
    <w:tmpl w:val="46B88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E3530"/>
    <w:multiLevelType w:val="hybridMultilevel"/>
    <w:tmpl w:val="4D644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12"/>
    <w:rsid w:val="000353D1"/>
    <w:rsid w:val="000540D9"/>
    <w:rsid w:val="00060718"/>
    <w:rsid w:val="000D6AF6"/>
    <w:rsid w:val="00164C9B"/>
    <w:rsid w:val="0027385D"/>
    <w:rsid w:val="00331015"/>
    <w:rsid w:val="003469D2"/>
    <w:rsid w:val="004064DF"/>
    <w:rsid w:val="00472B13"/>
    <w:rsid w:val="00492985"/>
    <w:rsid w:val="004A1409"/>
    <w:rsid w:val="004F0351"/>
    <w:rsid w:val="00561354"/>
    <w:rsid w:val="005B29DD"/>
    <w:rsid w:val="0069647B"/>
    <w:rsid w:val="006F573F"/>
    <w:rsid w:val="00701593"/>
    <w:rsid w:val="00745387"/>
    <w:rsid w:val="00775812"/>
    <w:rsid w:val="007C0F13"/>
    <w:rsid w:val="007C4E8E"/>
    <w:rsid w:val="0081148F"/>
    <w:rsid w:val="00867275"/>
    <w:rsid w:val="008A133A"/>
    <w:rsid w:val="008B6FE9"/>
    <w:rsid w:val="008D27A5"/>
    <w:rsid w:val="008F31C3"/>
    <w:rsid w:val="0091359C"/>
    <w:rsid w:val="00A02687"/>
    <w:rsid w:val="00A06DC1"/>
    <w:rsid w:val="00A3650A"/>
    <w:rsid w:val="00AE3A57"/>
    <w:rsid w:val="00B13EB4"/>
    <w:rsid w:val="00B166CC"/>
    <w:rsid w:val="00B84F70"/>
    <w:rsid w:val="00C20246"/>
    <w:rsid w:val="00C9100A"/>
    <w:rsid w:val="00D47FDB"/>
    <w:rsid w:val="00DB0C0D"/>
    <w:rsid w:val="00E155C9"/>
    <w:rsid w:val="00E5317A"/>
    <w:rsid w:val="00EA6956"/>
    <w:rsid w:val="00EB1EB2"/>
    <w:rsid w:val="00F14CD5"/>
    <w:rsid w:val="00F45738"/>
    <w:rsid w:val="00F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1513"/>
  <w15:chartTrackingRefBased/>
  <w15:docId w15:val="{FE66E1D9-4310-4FC4-93E7-EDDB32F8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CC"/>
    <w:pPr>
      <w:spacing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8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015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1593"/>
  </w:style>
  <w:style w:type="paragraph" w:styleId="Piedepgina">
    <w:name w:val="footer"/>
    <w:basedOn w:val="Normal"/>
    <w:link w:val="PiedepginaCar"/>
    <w:uiPriority w:val="99"/>
    <w:unhideWhenUsed/>
    <w:rsid w:val="007015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4F978-239B-4FEC-A67E-04753CD2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Tuberquia</dc:creator>
  <cp:keywords/>
  <dc:description/>
  <cp:lastModifiedBy>USER</cp:lastModifiedBy>
  <cp:revision>5</cp:revision>
  <dcterms:created xsi:type="dcterms:W3CDTF">2022-03-12T21:10:00Z</dcterms:created>
  <dcterms:modified xsi:type="dcterms:W3CDTF">2022-03-22T01:10:00Z</dcterms:modified>
</cp:coreProperties>
</file>