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77777777" w:rsidR="00AD6BC6" w:rsidRPr="00226413" w:rsidRDefault="007B06C9" w:rsidP="00AD6BC6">
      <w:pPr>
        <w:pStyle w:val="Heading1"/>
        <w:jc w:val="center"/>
      </w:pPr>
      <w:r>
        <w:t>Module 3: Language Acquisition and Socialization</w:t>
      </w:r>
    </w:p>
    <w:p w14:paraId="03E07985" w14:textId="77777777" w:rsidR="00AD6BC6" w:rsidRDefault="007B06C9" w:rsidP="00AD6BC6">
      <w:pPr>
        <w:pStyle w:val="Heading2"/>
      </w:pPr>
      <w:r>
        <w:t>Introduction</w:t>
      </w:r>
    </w:p>
    <w:p w14:paraId="55A29A50" w14:textId="2500407D" w:rsidR="00AD6BC6" w:rsidRPr="00B83BDB" w:rsidRDefault="00861009" w:rsidP="00AD6BC6">
      <w:pPr>
        <w:spacing w:after="0" w:line="240" w:lineRule="auto"/>
        <w:rPr>
          <w:sz w:val="24"/>
        </w:rPr>
      </w:pPr>
      <w:r>
        <w:rPr>
          <w:sz w:val="24"/>
        </w:rPr>
        <w:t xml:space="preserve">This week, we are moving away from concepts and theory in Linguistic anthropology towards considering the ways in which Language is socially enacted. </w:t>
      </w:r>
      <w:r w:rsidR="00B83BDB">
        <w:rPr>
          <w:sz w:val="24"/>
        </w:rPr>
        <w:t xml:space="preserve">In the beginning of Ch. 3 in your textbook, Ahearn presents two examples of how young children are socialized in societies in the United States and Papua New Guinea. </w:t>
      </w:r>
      <w:r>
        <w:rPr>
          <w:sz w:val="24"/>
        </w:rPr>
        <w:t xml:space="preserve">In this module, we will consider language acquisition and the ways in which young children are socialized through and into language. As an example both </w:t>
      </w:r>
      <w:proofErr w:type="gramStart"/>
      <w:r>
        <w:rPr>
          <w:sz w:val="24"/>
        </w:rPr>
        <w:t>of</w:t>
      </w:r>
      <w:proofErr w:type="gramEnd"/>
      <w:r>
        <w:rPr>
          <w:sz w:val="24"/>
        </w:rPr>
        <w:t xml:space="preserve"> language socialization and the ways in which language can reflect language ideologies, we will begin our reading of Keith Basso’s book, </w:t>
      </w:r>
      <w:r>
        <w:rPr>
          <w:i/>
          <w:sz w:val="24"/>
        </w:rPr>
        <w:t>Portraits of the Whiteman.</w:t>
      </w:r>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5333421F" w14:textId="364D021A" w:rsidR="00AD6BC6" w:rsidRDefault="00B83BD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language socialization process.</w:t>
      </w:r>
    </w:p>
    <w:p w14:paraId="4FB8F20F" w14:textId="3F2DE348" w:rsidR="00B83BDB" w:rsidRPr="002A5CB0" w:rsidRDefault="002A5CB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w:t>
      </w:r>
      <w:r w:rsidRPr="002A5CB0">
        <w:rPr>
          <w:rFonts w:ascii="Times New Roman" w:eastAsia="Times New Roman" w:hAnsi="Times New Roman" w:cs="Times New Roman"/>
          <w:sz w:val="24"/>
          <w:szCs w:val="24"/>
        </w:rPr>
        <w:t xml:space="preserve"> Noam Chomsky’s theory of Universal Grammar and language acquisition</w:t>
      </w:r>
      <w:r>
        <w:rPr>
          <w:rFonts w:ascii="Times New Roman" w:eastAsia="Times New Roman" w:hAnsi="Times New Roman" w:cs="Times New Roman"/>
          <w:sz w:val="24"/>
          <w:szCs w:val="24"/>
        </w:rPr>
        <w:t>.</w:t>
      </w:r>
    </w:p>
    <w:p w14:paraId="36901BC5" w14:textId="0F46CA57" w:rsidR="002A5CB0" w:rsidRDefault="002A5CB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linguistic anthropological explanation of socially situated language acquisition.</w:t>
      </w:r>
    </w:p>
    <w:p w14:paraId="38B4E876" w14:textId="5E7515E6" w:rsidR="002A5CB0" w:rsidRPr="00226413" w:rsidRDefault="002A5CB0"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knowledge gained about language acquisition to an ethnographic example.</w:t>
      </w:r>
    </w:p>
    <w:p w14:paraId="707C7F18" w14:textId="6538D10E" w:rsidR="00AD6BC6" w:rsidRPr="00226413" w:rsidRDefault="00B83BDB"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how Apache children reproduce their social realities through joking.</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8033"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687"/>
        <w:gridCol w:w="6346"/>
      </w:tblGrid>
      <w:tr w:rsidR="00B241A9" w14:paraId="1E4BE3A3" w14:textId="77777777" w:rsidTr="00B241A9">
        <w:trPr>
          <w:trHeight w:val="747"/>
          <w:jc w:val="center"/>
        </w:trPr>
        <w:tc>
          <w:tcPr>
            <w:tcW w:w="1687"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2C412247" w14:textId="77777777" w:rsidR="00B241A9" w:rsidRDefault="00B241A9">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59CCBBC2" w14:textId="77777777" w:rsidR="00B241A9" w:rsidRDefault="00B241A9">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B241A9" w14:paraId="2ED992B1" w14:textId="77777777" w:rsidTr="00B241A9">
        <w:trPr>
          <w:trHeight w:val="371"/>
          <w:jc w:val="center"/>
        </w:trPr>
        <w:tc>
          <w:tcPr>
            <w:tcW w:w="1687" w:type="dxa"/>
            <w:tcBorders>
              <w:top w:val="single" w:sz="4" w:space="0" w:color="auto"/>
              <w:left w:val="single" w:sz="18" w:space="0" w:color="auto"/>
              <w:bottom w:val="single" w:sz="4" w:space="0" w:color="auto"/>
              <w:right w:val="single" w:sz="4" w:space="0" w:color="auto"/>
            </w:tcBorders>
            <w:vAlign w:val="center"/>
            <w:hideMark/>
          </w:tcPr>
          <w:p w14:paraId="606895BE"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27457656" w14:textId="77777777" w:rsidR="00B241A9" w:rsidRDefault="00B241A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B241A9" w14:paraId="1E819461" w14:textId="77777777" w:rsidTr="00B241A9">
        <w:trPr>
          <w:trHeight w:val="447"/>
          <w:jc w:val="center"/>
        </w:trPr>
        <w:tc>
          <w:tcPr>
            <w:tcW w:w="1687" w:type="dxa"/>
            <w:tcBorders>
              <w:top w:val="single" w:sz="4" w:space="0" w:color="auto"/>
              <w:left w:val="single" w:sz="18" w:space="0" w:color="auto"/>
              <w:bottom w:val="single" w:sz="4" w:space="0" w:color="auto"/>
              <w:right w:val="single" w:sz="4" w:space="0" w:color="auto"/>
            </w:tcBorders>
            <w:vAlign w:val="center"/>
            <w:hideMark/>
          </w:tcPr>
          <w:p w14:paraId="6BDD54C8"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50A7D9C" w14:textId="77777777" w:rsidR="00B241A9" w:rsidRDefault="00B241A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B241A9" w14:paraId="6FED70FA" w14:textId="77777777" w:rsidTr="00B241A9">
        <w:trPr>
          <w:trHeight w:val="663"/>
          <w:jc w:val="center"/>
        </w:trPr>
        <w:tc>
          <w:tcPr>
            <w:tcW w:w="1687" w:type="dxa"/>
            <w:tcBorders>
              <w:top w:val="single" w:sz="4" w:space="0" w:color="auto"/>
              <w:left w:val="single" w:sz="18" w:space="0" w:color="auto"/>
              <w:bottom w:val="single" w:sz="4" w:space="0" w:color="auto"/>
              <w:right w:val="single" w:sz="4" w:space="0" w:color="auto"/>
            </w:tcBorders>
            <w:vAlign w:val="center"/>
          </w:tcPr>
          <w:p w14:paraId="6C260462"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098317D2"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05357C47" w14:textId="77777777" w:rsidR="00B241A9" w:rsidRDefault="00B241A9">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research question due in the weekly graded discussion</w:t>
            </w:r>
          </w:p>
        </w:tc>
      </w:tr>
      <w:tr w:rsidR="00B241A9" w14:paraId="32739273" w14:textId="77777777" w:rsidTr="00B241A9">
        <w:trPr>
          <w:trHeight w:val="663"/>
          <w:jc w:val="center"/>
        </w:trPr>
        <w:tc>
          <w:tcPr>
            <w:tcW w:w="1687" w:type="dxa"/>
            <w:tcBorders>
              <w:top w:val="single" w:sz="4" w:space="0" w:color="auto"/>
              <w:left w:val="single" w:sz="18" w:space="0" w:color="auto"/>
              <w:bottom w:val="single" w:sz="4" w:space="0" w:color="auto"/>
              <w:right w:val="single" w:sz="4" w:space="0" w:color="auto"/>
            </w:tcBorders>
            <w:vAlign w:val="center"/>
          </w:tcPr>
          <w:p w14:paraId="03142813"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3752211E"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64CD48ED" w14:textId="5FCDF2DD" w:rsidR="00B241A9" w:rsidRDefault="00B241A9" w:rsidP="00B241A9">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 xml:space="preserve">F2F </w:t>
            </w:r>
            <w:bookmarkStart w:id="0" w:name="_GoBack"/>
            <w:bookmarkEnd w:id="0"/>
            <w:r>
              <w:t xml:space="preserve">meeting </w:t>
            </w:r>
          </w:p>
        </w:tc>
      </w:tr>
      <w:tr w:rsidR="00B241A9" w14:paraId="5474B642" w14:textId="77777777" w:rsidTr="00B241A9">
        <w:trPr>
          <w:jc w:val="center"/>
        </w:trPr>
        <w:tc>
          <w:tcPr>
            <w:tcW w:w="1687" w:type="dxa"/>
            <w:tcBorders>
              <w:top w:val="single" w:sz="4" w:space="0" w:color="auto"/>
              <w:left w:val="single" w:sz="18" w:space="0" w:color="auto"/>
              <w:bottom w:val="single" w:sz="18" w:space="0" w:color="auto"/>
              <w:right w:val="single" w:sz="4" w:space="0" w:color="auto"/>
            </w:tcBorders>
            <w:vAlign w:val="center"/>
          </w:tcPr>
          <w:p w14:paraId="16C62444"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Friday</w:t>
            </w:r>
          </w:p>
          <w:p w14:paraId="4A69FA0D" w14:textId="77777777" w:rsidR="00B241A9" w:rsidRDefault="00B241A9">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5EAAAB26" w14:textId="77777777" w:rsidR="00B241A9" w:rsidRDefault="00B241A9">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Peer analysis of research question due by midnight tonight</w:t>
            </w:r>
          </w:p>
        </w:tc>
      </w:tr>
    </w:tbl>
    <w:p w14:paraId="499EF94A" w14:textId="77777777" w:rsidR="00B241A9" w:rsidRDefault="00B241A9" w:rsidP="009841B5"/>
    <w:p w14:paraId="4E2270E4" w14:textId="77777777" w:rsidR="00AD6BC6" w:rsidRDefault="009841B5" w:rsidP="00AD6BC6">
      <w:pPr>
        <w:pStyle w:val="Heading2"/>
      </w:pPr>
      <w:r>
        <w:lastRenderedPageBreak/>
        <w:t>Assigned Reading</w:t>
      </w:r>
    </w:p>
    <w:p w14:paraId="1A51C647" w14:textId="77777777" w:rsidR="009841B5" w:rsidRDefault="009841B5" w:rsidP="009841B5">
      <w:pPr>
        <w:rPr>
          <w:sz w:val="24"/>
        </w:rPr>
      </w:pPr>
      <w:r>
        <w:rPr>
          <w:sz w:val="24"/>
        </w:rPr>
        <w:t>This week, you will complete the following readings. Please do the reading as you complete the module content. You must have the required reading done prior to our f2f class meeting on Thursday.</w:t>
      </w:r>
    </w:p>
    <w:p w14:paraId="4E305767" w14:textId="77777777" w:rsidR="00AD6BC6" w:rsidRDefault="009841B5" w:rsidP="009841B5">
      <w:pPr>
        <w:pStyle w:val="ListParagraph"/>
        <w:numPr>
          <w:ilvl w:val="0"/>
          <w:numId w:val="2"/>
        </w:numPr>
        <w:rPr>
          <w:sz w:val="24"/>
        </w:rPr>
      </w:pPr>
      <w:r w:rsidRPr="009841B5">
        <w:rPr>
          <w:sz w:val="24"/>
        </w:rPr>
        <w:t xml:space="preserve">Ahearn, Laura. </w:t>
      </w:r>
      <w:r>
        <w:rPr>
          <w:i/>
          <w:sz w:val="24"/>
        </w:rPr>
        <w:t>Living Language.</w:t>
      </w:r>
      <w:r>
        <w:rPr>
          <w:sz w:val="24"/>
        </w:rPr>
        <w:t xml:space="preserve"> Ch. 3</w:t>
      </w:r>
    </w:p>
    <w:p w14:paraId="2F95DA71" w14:textId="77777777" w:rsidR="009841B5" w:rsidRPr="009841B5" w:rsidRDefault="009841B5" w:rsidP="009841B5">
      <w:pPr>
        <w:pStyle w:val="ListParagraph"/>
        <w:numPr>
          <w:ilvl w:val="0"/>
          <w:numId w:val="2"/>
        </w:numPr>
        <w:rPr>
          <w:sz w:val="24"/>
        </w:rPr>
      </w:pPr>
      <w:r>
        <w:rPr>
          <w:sz w:val="24"/>
        </w:rPr>
        <w:t xml:space="preserve">Basso, Keith. </w:t>
      </w:r>
      <w:r>
        <w:rPr>
          <w:i/>
          <w:sz w:val="24"/>
        </w:rPr>
        <w:t>Portraits of “The Whiteman.”</w:t>
      </w:r>
      <w:r>
        <w:rPr>
          <w:sz w:val="24"/>
        </w:rPr>
        <w:t xml:space="preserve"> Ch. 1-2.</w:t>
      </w:r>
      <w:r>
        <w:rPr>
          <w:i/>
          <w:sz w:val="24"/>
        </w:rPr>
        <w:t xml:space="preserve"> </w:t>
      </w:r>
    </w:p>
    <w:p w14:paraId="22E9FA98" w14:textId="77777777" w:rsidR="00952F5E" w:rsidRDefault="00952F5E"/>
    <w:sectPr w:rsidR="00952F5E"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286ACE"/>
    <w:rsid w:val="002A5CB0"/>
    <w:rsid w:val="003141A2"/>
    <w:rsid w:val="004E17B4"/>
    <w:rsid w:val="004E42B1"/>
    <w:rsid w:val="007B06C9"/>
    <w:rsid w:val="00861009"/>
    <w:rsid w:val="00952F5E"/>
    <w:rsid w:val="009841B5"/>
    <w:rsid w:val="00AD6BC6"/>
    <w:rsid w:val="00B241A9"/>
    <w:rsid w:val="00B83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311</Words>
  <Characters>1779</Characters>
  <Application>Microsoft Office Word</Application>
  <DocSecurity>0</DocSecurity>
  <Lines>14</Lines>
  <Paragraphs>4</Paragraphs>
  <ScaleCrop>false</ScaleCrop>
  <Company>UCF</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Aimee</cp:lastModifiedBy>
  <cp:revision>6</cp:revision>
  <dcterms:created xsi:type="dcterms:W3CDTF">2012-01-05T19:57:00Z</dcterms:created>
  <dcterms:modified xsi:type="dcterms:W3CDTF">2012-01-09T17:45:00Z</dcterms:modified>
</cp:coreProperties>
</file>