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7E22" w14:textId="77777777" w:rsidR="00C86677" w:rsidRPr="00C86677" w:rsidRDefault="00C86677" w:rsidP="00C86677">
      <w:pPr>
        <w:spacing w:before="100" w:beforeAutospacing="1" w:after="100" w:afterAutospacing="1" w:line="240" w:lineRule="auto"/>
        <w:jc w:val="center"/>
        <w:outlineLvl w:val="0"/>
        <w:rPr>
          <w:rFonts w:eastAsia="Times New Roman" w:cs="Times New Roman"/>
          <w:b/>
          <w:bCs/>
          <w:color w:val="000000"/>
          <w:kern w:val="36"/>
          <w:sz w:val="48"/>
          <w:szCs w:val="48"/>
        </w:rPr>
      </w:pPr>
      <w:proofErr w:type="spellStart"/>
      <w:r w:rsidRPr="00C86677">
        <w:rPr>
          <w:rFonts w:eastAsia="Times New Roman" w:cs="Times New Roman"/>
          <w:b/>
          <w:bCs/>
          <w:color w:val="000000"/>
          <w:kern w:val="36"/>
          <w:sz w:val="48"/>
          <w:szCs w:val="48"/>
        </w:rPr>
        <w:t>XModem</w:t>
      </w:r>
      <w:proofErr w:type="spellEnd"/>
      <w:r w:rsidRPr="00C86677">
        <w:rPr>
          <w:rFonts w:eastAsia="Times New Roman" w:cs="Times New Roman"/>
          <w:b/>
          <w:bCs/>
          <w:color w:val="000000"/>
          <w:kern w:val="36"/>
          <w:sz w:val="48"/>
          <w:szCs w:val="48"/>
        </w:rPr>
        <w:t xml:space="preserve"> Protocol with CRC</w:t>
      </w:r>
    </w:p>
    <w:p w14:paraId="4A90CEE5" w14:textId="77777777" w:rsidR="00C86677" w:rsidRPr="00C86677" w:rsidRDefault="00C86677" w:rsidP="00C86677">
      <w:pPr>
        <w:spacing w:before="100" w:beforeAutospacing="1" w:after="100" w:afterAutospacing="1" w:line="240" w:lineRule="auto"/>
        <w:outlineLvl w:val="2"/>
        <w:rPr>
          <w:rFonts w:eastAsia="Times New Roman" w:cs="Times New Roman"/>
          <w:b/>
          <w:bCs/>
          <w:color w:val="000000"/>
          <w:sz w:val="27"/>
          <w:szCs w:val="27"/>
        </w:rPr>
      </w:pPr>
      <w:r w:rsidRPr="00C86677">
        <w:rPr>
          <w:rFonts w:eastAsia="Times New Roman" w:cs="Times New Roman"/>
          <w:b/>
          <w:bCs/>
          <w:color w:val="000000"/>
          <w:sz w:val="27"/>
          <w:szCs w:val="27"/>
        </w:rPr>
        <w:t>Introduction</w:t>
      </w:r>
    </w:p>
    <w:p w14:paraId="305E115E" w14:textId="77777777" w:rsidR="00C86677" w:rsidRPr="00C86677" w:rsidRDefault="00C86677" w:rsidP="00C86677">
      <w:pPr>
        <w:spacing w:before="100" w:beforeAutospacing="1" w:after="100" w:afterAutospacing="1" w:line="240" w:lineRule="auto"/>
        <w:rPr>
          <w:rFonts w:eastAsia="Times New Roman" w:cs="Times New Roman"/>
          <w:color w:val="000000"/>
          <w:sz w:val="27"/>
          <w:szCs w:val="27"/>
        </w:rPr>
      </w:pPr>
      <w:r w:rsidRPr="00C86677">
        <w:rPr>
          <w:rFonts w:eastAsia="Times New Roman" w:cs="Times New Roman"/>
          <w:color w:val="000000"/>
          <w:sz w:val="27"/>
          <w:szCs w:val="27"/>
        </w:rPr>
        <w:t xml:space="preserve">The </w:t>
      </w:r>
      <w:proofErr w:type="spellStart"/>
      <w:r w:rsidRPr="00C86677">
        <w:rPr>
          <w:rFonts w:eastAsia="Times New Roman" w:cs="Times New Roman"/>
          <w:color w:val="000000"/>
          <w:sz w:val="27"/>
          <w:szCs w:val="27"/>
        </w:rPr>
        <w:t>Xmodem</w:t>
      </w:r>
      <w:proofErr w:type="spellEnd"/>
      <w:r w:rsidRPr="00C86677">
        <w:rPr>
          <w:rFonts w:eastAsia="Times New Roman" w:cs="Times New Roman"/>
          <w:color w:val="000000"/>
          <w:sz w:val="27"/>
          <w:szCs w:val="27"/>
        </w:rPr>
        <w:t xml:space="preserve"> protocol was created years ago as a simple means of having two computers talk to each other. With its half-duplex mode of operation, 128- byte packets, ACK/NACK responses and CRC data checking, the </w:t>
      </w:r>
      <w:proofErr w:type="spellStart"/>
      <w:r w:rsidRPr="00C86677">
        <w:rPr>
          <w:rFonts w:eastAsia="Times New Roman" w:cs="Times New Roman"/>
          <w:color w:val="000000"/>
          <w:sz w:val="27"/>
          <w:szCs w:val="27"/>
        </w:rPr>
        <w:t>Xmodem</w:t>
      </w:r>
      <w:proofErr w:type="spellEnd"/>
      <w:r w:rsidRPr="00C86677">
        <w:rPr>
          <w:rFonts w:eastAsia="Times New Roman" w:cs="Times New Roman"/>
          <w:color w:val="000000"/>
          <w:sz w:val="27"/>
          <w:szCs w:val="27"/>
        </w:rPr>
        <w:t xml:space="preserve"> protocol has found its way into many applications. In </w:t>
      </w:r>
      <w:proofErr w:type="gramStart"/>
      <w:r w:rsidRPr="00C86677">
        <w:rPr>
          <w:rFonts w:eastAsia="Times New Roman" w:cs="Times New Roman"/>
          <w:color w:val="000000"/>
          <w:sz w:val="27"/>
          <w:szCs w:val="27"/>
        </w:rPr>
        <w:t>fact</w:t>
      </w:r>
      <w:proofErr w:type="gramEnd"/>
      <w:r w:rsidRPr="00C86677">
        <w:rPr>
          <w:rFonts w:eastAsia="Times New Roman" w:cs="Times New Roman"/>
          <w:color w:val="000000"/>
          <w:sz w:val="27"/>
          <w:szCs w:val="27"/>
        </w:rPr>
        <w:t xml:space="preserve"> most communication packages found on the PC today have a </w:t>
      </w:r>
      <w:proofErr w:type="spellStart"/>
      <w:r w:rsidRPr="00C86677">
        <w:rPr>
          <w:rFonts w:eastAsia="Times New Roman" w:cs="Times New Roman"/>
          <w:color w:val="000000"/>
          <w:sz w:val="27"/>
          <w:szCs w:val="27"/>
        </w:rPr>
        <w:t>Xmodem</w:t>
      </w:r>
      <w:proofErr w:type="spellEnd"/>
      <w:r w:rsidRPr="00C86677">
        <w:rPr>
          <w:rFonts w:eastAsia="Times New Roman" w:cs="Times New Roman"/>
          <w:color w:val="000000"/>
          <w:sz w:val="27"/>
          <w:szCs w:val="27"/>
        </w:rPr>
        <w:t xml:space="preserve"> protocol available to the user.</w:t>
      </w:r>
    </w:p>
    <w:p w14:paraId="23CD0563" w14:textId="77777777" w:rsidR="00C86677" w:rsidRPr="00C86677" w:rsidRDefault="00C86677" w:rsidP="00C86677">
      <w:pPr>
        <w:spacing w:before="100" w:beforeAutospacing="1" w:after="100" w:afterAutospacing="1" w:line="240" w:lineRule="auto"/>
        <w:outlineLvl w:val="2"/>
        <w:rPr>
          <w:rFonts w:eastAsia="Times New Roman" w:cs="Times New Roman"/>
          <w:b/>
          <w:bCs/>
          <w:color w:val="000000"/>
          <w:sz w:val="27"/>
          <w:szCs w:val="27"/>
        </w:rPr>
      </w:pPr>
      <w:r w:rsidRPr="00C86677">
        <w:rPr>
          <w:rFonts w:eastAsia="Times New Roman" w:cs="Times New Roman"/>
          <w:b/>
          <w:bCs/>
          <w:color w:val="000000"/>
          <w:sz w:val="27"/>
          <w:szCs w:val="27"/>
        </w:rPr>
        <w:t>Theory of Operation</w:t>
      </w:r>
    </w:p>
    <w:p w14:paraId="0B547053" w14:textId="77777777" w:rsidR="00C86677" w:rsidRPr="00C86677" w:rsidRDefault="00C86677" w:rsidP="00C86677">
      <w:pPr>
        <w:spacing w:before="100" w:beforeAutospacing="1" w:after="100" w:afterAutospacing="1" w:line="240" w:lineRule="auto"/>
        <w:rPr>
          <w:rFonts w:eastAsia="Times New Roman" w:cs="Times New Roman"/>
          <w:color w:val="000000"/>
          <w:sz w:val="27"/>
          <w:szCs w:val="27"/>
        </w:rPr>
      </w:pPr>
      <w:proofErr w:type="spellStart"/>
      <w:r w:rsidRPr="00C86677">
        <w:rPr>
          <w:rFonts w:eastAsia="Times New Roman" w:cs="Times New Roman"/>
          <w:color w:val="000000"/>
          <w:sz w:val="27"/>
          <w:szCs w:val="27"/>
        </w:rPr>
        <w:t>Xmodem</w:t>
      </w:r>
      <w:proofErr w:type="spellEnd"/>
      <w:r w:rsidRPr="00C86677">
        <w:rPr>
          <w:rFonts w:eastAsia="Times New Roman" w:cs="Times New Roman"/>
          <w:color w:val="000000"/>
          <w:sz w:val="27"/>
          <w:szCs w:val="27"/>
        </w:rPr>
        <w:t xml:space="preserve"> is a half-duplex communication protocol. The receiver, after receiving a packet, will either acknowledge (ACK) or not acknowledge (NAK) the packet. The CRC extension to the original protocol uses a more robust 16-bit CRC to validate the data block and is used here. </w:t>
      </w:r>
      <w:proofErr w:type="spellStart"/>
      <w:r w:rsidRPr="00C86677">
        <w:rPr>
          <w:rFonts w:eastAsia="Times New Roman" w:cs="Times New Roman"/>
          <w:color w:val="000000"/>
          <w:sz w:val="27"/>
          <w:szCs w:val="27"/>
        </w:rPr>
        <w:t>Xmodem</w:t>
      </w:r>
      <w:proofErr w:type="spellEnd"/>
      <w:r w:rsidRPr="00C86677">
        <w:rPr>
          <w:rFonts w:eastAsia="Times New Roman" w:cs="Times New Roman"/>
          <w:color w:val="000000"/>
          <w:sz w:val="27"/>
          <w:szCs w:val="27"/>
        </w:rPr>
        <w:t xml:space="preserve"> can </w:t>
      </w:r>
      <w:proofErr w:type="gramStart"/>
      <w:r w:rsidRPr="00C86677">
        <w:rPr>
          <w:rFonts w:eastAsia="Times New Roman" w:cs="Times New Roman"/>
          <w:color w:val="000000"/>
          <w:sz w:val="27"/>
          <w:szCs w:val="27"/>
        </w:rPr>
        <w:t>be considered to be</w:t>
      </w:r>
      <w:proofErr w:type="gramEnd"/>
      <w:r w:rsidRPr="00C86677">
        <w:rPr>
          <w:rFonts w:eastAsia="Times New Roman" w:cs="Times New Roman"/>
          <w:color w:val="000000"/>
          <w:sz w:val="27"/>
          <w:szCs w:val="27"/>
        </w:rPr>
        <w:t xml:space="preserve"> receiver driven. That is, the receiver sends an initial character “C” to the sender indicating that it’s ready to receive data in CRC mode. The sender then sends a 133-byte packet, the receiver validates it and responds with an ACK or a NAK at which time the sender will either send the next packet or re-send the last packet. This process is continued until an EOT is received at the receiver side and is properly </w:t>
      </w:r>
      <w:proofErr w:type="spellStart"/>
      <w:r w:rsidRPr="00C86677">
        <w:rPr>
          <w:rFonts w:eastAsia="Times New Roman" w:cs="Times New Roman"/>
          <w:color w:val="000000"/>
          <w:sz w:val="27"/>
          <w:szCs w:val="27"/>
        </w:rPr>
        <w:t>ACKed</w:t>
      </w:r>
      <w:proofErr w:type="spellEnd"/>
      <w:r w:rsidRPr="00C86677">
        <w:rPr>
          <w:rFonts w:eastAsia="Times New Roman" w:cs="Times New Roman"/>
          <w:color w:val="000000"/>
          <w:sz w:val="27"/>
          <w:szCs w:val="27"/>
        </w:rPr>
        <w:t xml:space="preserve"> to the sender. After the initial handshake the receiver controls the flow of data through </w:t>
      </w:r>
      <w:proofErr w:type="spellStart"/>
      <w:r w:rsidRPr="00C86677">
        <w:rPr>
          <w:rFonts w:eastAsia="Times New Roman" w:cs="Times New Roman"/>
          <w:color w:val="000000"/>
          <w:sz w:val="27"/>
          <w:szCs w:val="27"/>
        </w:rPr>
        <w:t>ACKing</w:t>
      </w:r>
      <w:proofErr w:type="spellEnd"/>
      <w:r w:rsidRPr="00C86677">
        <w:rPr>
          <w:rFonts w:eastAsia="Times New Roman" w:cs="Times New Roman"/>
          <w:color w:val="000000"/>
          <w:sz w:val="27"/>
          <w:szCs w:val="27"/>
        </w:rPr>
        <w:t xml:space="preserve"> and </w:t>
      </w:r>
      <w:proofErr w:type="spellStart"/>
      <w:r w:rsidRPr="00C86677">
        <w:rPr>
          <w:rFonts w:eastAsia="Times New Roman" w:cs="Times New Roman"/>
          <w:color w:val="000000"/>
          <w:sz w:val="27"/>
          <w:szCs w:val="27"/>
        </w:rPr>
        <w:t>NAKing</w:t>
      </w:r>
      <w:proofErr w:type="spellEnd"/>
      <w:r w:rsidRPr="00C86677">
        <w:rPr>
          <w:rFonts w:eastAsia="Times New Roman" w:cs="Times New Roman"/>
          <w:color w:val="000000"/>
          <w:sz w:val="27"/>
          <w:szCs w:val="27"/>
        </w:rPr>
        <w:t xml:space="preserve"> the sender.</w:t>
      </w:r>
    </w:p>
    <w:p w14:paraId="4165CCF6" w14:textId="77777777" w:rsidR="00C86677" w:rsidRPr="00C86677" w:rsidRDefault="00C86677" w:rsidP="00C86677">
      <w:pPr>
        <w:spacing w:before="100" w:beforeAutospacing="1" w:after="100" w:afterAutospacing="1" w:line="240" w:lineRule="auto"/>
        <w:rPr>
          <w:rFonts w:eastAsia="Times New Roman" w:cs="Times New Roman"/>
          <w:color w:val="000000"/>
          <w:sz w:val="27"/>
          <w:szCs w:val="27"/>
        </w:rPr>
      </w:pPr>
      <w:r w:rsidRPr="00C86677">
        <w:rPr>
          <w:rFonts w:eastAsia="Times New Roman" w:cs="Times New Roman"/>
          <w:color w:val="000000"/>
          <w:sz w:val="27"/>
          <w:szCs w:val="27"/>
        </w:rPr>
        <w:t xml:space="preserve">Table 1. </w:t>
      </w:r>
      <w:proofErr w:type="spellStart"/>
      <w:r w:rsidRPr="00C86677">
        <w:rPr>
          <w:rFonts w:eastAsia="Times New Roman" w:cs="Times New Roman"/>
          <w:color w:val="000000"/>
          <w:sz w:val="27"/>
          <w:szCs w:val="27"/>
        </w:rPr>
        <w:t>XmodemCRC</w:t>
      </w:r>
      <w:proofErr w:type="spellEnd"/>
      <w:r w:rsidRPr="00C86677">
        <w:rPr>
          <w:rFonts w:eastAsia="Times New Roman" w:cs="Times New Roman"/>
          <w:color w:val="000000"/>
          <w:sz w:val="27"/>
          <w:szCs w:val="27"/>
        </w:rPr>
        <w:t xml:space="preserve"> Packet Format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1"/>
        <w:gridCol w:w="1902"/>
        <w:gridCol w:w="1941"/>
        <w:gridCol w:w="1830"/>
        <w:gridCol w:w="1800"/>
      </w:tblGrid>
      <w:tr w:rsidR="00C86677" w:rsidRPr="00C86677" w14:paraId="3F2B74F7" w14:textId="77777777" w:rsidTr="00C86677">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14:paraId="7974C4AB"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Byte 1</w:t>
            </w:r>
          </w:p>
        </w:tc>
        <w:tc>
          <w:tcPr>
            <w:tcW w:w="2850" w:type="dxa"/>
            <w:tcBorders>
              <w:top w:val="outset" w:sz="6" w:space="0" w:color="auto"/>
              <w:left w:val="outset" w:sz="6" w:space="0" w:color="auto"/>
              <w:bottom w:val="outset" w:sz="6" w:space="0" w:color="auto"/>
              <w:right w:val="outset" w:sz="6" w:space="0" w:color="auto"/>
            </w:tcBorders>
            <w:vAlign w:val="center"/>
            <w:hideMark/>
          </w:tcPr>
          <w:p w14:paraId="0FA9C305"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Byte 2</w:t>
            </w:r>
          </w:p>
        </w:tc>
        <w:tc>
          <w:tcPr>
            <w:tcW w:w="2850" w:type="dxa"/>
            <w:tcBorders>
              <w:top w:val="outset" w:sz="6" w:space="0" w:color="auto"/>
              <w:left w:val="outset" w:sz="6" w:space="0" w:color="auto"/>
              <w:bottom w:val="outset" w:sz="6" w:space="0" w:color="auto"/>
              <w:right w:val="outset" w:sz="6" w:space="0" w:color="auto"/>
            </w:tcBorders>
            <w:vAlign w:val="center"/>
            <w:hideMark/>
          </w:tcPr>
          <w:p w14:paraId="7EAB43B2"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Byte 3</w:t>
            </w:r>
          </w:p>
        </w:tc>
        <w:tc>
          <w:tcPr>
            <w:tcW w:w="2850" w:type="dxa"/>
            <w:tcBorders>
              <w:top w:val="outset" w:sz="6" w:space="0" w:color="auto"/>
              <w:left w:val="outset" w:sz="6" w:space="0" w:color="auto"/>
              <w:bottom w:val="outset" w:sz="6" w:space="0" w:color="auto"/>
              <w:right w:val="outset" w:sz="6" w:space="0" w:color="auto"/>
            </w:tcBorders>
            <w:vAlign w:val="center"/>
            <w:hideMark/>
          </w:tcPr>
          <w:p w14:paraId="0B50FC4D"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Bytes 4-131</w:t>
            </w:r>
          </w:p>
        </w:tc>
        <w:tc>
          <w:tcPr>
            <w:tcW w:w="2850" w:type="dxa"/>
            <w:tcBorders>
              <w:top w:val="outset" w:sz="6" w:space="0" w:color="auto"/>
              <w:left w:val="outset" w:sz="6" w:space="0" w:color="auto"/>
              <w:bottom w:val="outset" w:sz="6" w:space="0" w:color="auto"/>
              <w:right w:val="outset" w:sz="6" w:space="0" w:color="auto"/>
            </w:tcBorders>
            <w:vAlign w:val="center"/>
            <w:hideMark/>
          </w:tcPr>
          <w:p w14:paraId="3CEBDA88"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Bytes 132-133</w:t>
            </w:r>
          </w:p>
        </w:tc>
      </w:tr>
      <w:tr w:rsidR="00C86677" w:rsidRPr="00C86677" w14:paraId="3A1F4197" w14:textId="77777777" w:rsidTr="00C86677">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14:paraId="0132EE3E"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Start of Header</w:t>
            </w:r>
          </w:p>
        </w:tc>
        <w:tc>
          <w:tcPr>
            <w:tcW w:w="2850" w:type="dxa"/>
            <w:tcBorders>
              <w:top w:val="outset" w:sz="6" w:space="0" w:color="auto"/>
              <w:left w:val="outset" w:sz="6" w:space="0" w:color="auto"/>
              <w:bottom w:val="outset" w:sz="6" w:space="0" w:color="auto"/>
              <w:right w:val="outset" w:sz="6" w:space="0" w:color="auto"/>
            </w:tcBorders>
            <w:vAlign w:val="center"/>
            <w:hideMark/>
          </w:tcPr>
          <w:p w14:paraId="19EA7114"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Packet Number</w:t>
            </w:r>
          </w:p>
        </w:tc>
        <w:tc>
          <w:tcPr>
            <w:tcW w:w="2850" w:type="dxa"/>
            <w:tcBorders>
              <w:top w:val="outset" w:sz="6" w:space="0" w:color="auto"/>
              <w:left w:val="outset" w:sz="6" w:space="0" w:color="auto"/>
              <w:bottom w:val="outset" w:sz="6" w:space="0" w:color="auto"/>
              <w:right w:val="outset" w:sz="6" w:space="0" w:color="auto"/>
            </w:tcBorders>
            <w:vAlign w:val="center"/>
            <w:hideMark/>
          </w:tcPr>
          <w:p w14:paraId="5200DAB7"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(Packet Number)</w:t>
            </w:r>
          </w:p>
        </w:tc>
        <w:tc>
          <w:tcPr>
            <w:tcW w:w="2850" w:type="dxa"/>
            <w:tcBorders>
              <w:top w:val="outset" w:sz="6" w:space="0" w:color="auto"/>
              <w:left w:val="outset" w:sz="6" w:space="0" w:color="auto"/>
              <w:bottom w:val="outset" w:sz="6" w:space="0" w:color="auto"/>
              <w:right w:val="outset" w:sz="6" w:space="0" w:color="auto"/>
            </w:tcBorders>
            <w:vAlign w:val="center"/>
            <w:hideMark/>
          </w:tcPr>
          <w:p w14:paraId="05D38AA5"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Packet Data</w:t>
            </w:r>
          </w:p>
        </w:tc>
        <w:tc>
          <w:tcPr>
            <w:tcW w:w="2850" w:type="dxa"/>
            <w:tcBorders>
              <w:top w:val="outset" w:sz="6" w:space="0" w:color="auto"/>
              <w:left w:val="outset" w:sz="6" w:space="0" w:color="auto"/>
              <w:bottom w:val="outset" w:sz="6" w:space="0" w:color="auto"/>
              <w:right w:val="outset" w:sz="6" w:space="0" w:color="auto"/>
            </w:tcBorders>
            <w:vAlign w:val="center"/>
            <w:hideMark/>
          </w:tcPr>
          <w:p w14:paraId="1F7A83CE"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16-bit CRC</w:t>
            </w:r>
          </w:p>
        </w:tc>
      </w:tr>
    </w:tbl>
    <w:p w14:paraId="5C2409D5" w14:textId="77777777" w:rsidR="00C86677" w:rsidRPr="00C86677" w:rsidRDefault="00C86677" w:rsidP="00C86677">
      <w:pPr>
        <w:spacing w:before="100" w:beforeAutospacing="1" w:after="100" w:afterAutospacing="1" w:line="240" w:lineRule="auto"/>
        <w:outlineLvl w:val="2"/>
        <w:rPr>
          <w:rFonts w:eastAsia="Times New Roman" w:cs="Times New Roman"/>
          <w:b/>
          <w:bCs/>
          <w:color w:val="000000"/>
          <w:sz w:val="27"/>
          <w:szCs w:val="27"/>
        </w:rPr>
      </w:pPr>
      <w:r w:rsidRPr="00C86677">
        <w:rPr>
          <w:rFonts w:eastAsia="Times New Roman" w:cs="Times New Roman"/>
          <w:b/>
          <w:bCs/>
          <w:color w:val="000000"/>
          <w:sz w:val="27"/>
          <w:szCs w:val="27"/>
        </w:rPr>
        <w:t>Definitions</w:t>
      </w:r>
    </w:p>
    <w:p w14:paraId="6D9A1142" w14:textId="77777777" w:rsidR="00C86677" w:rsidRPr="00C86677" w:rsidRDefault="00C86677" w:rsidP="00C86677">
      <w:pPr>
        <w:spacing w:before="100" w:beforeAutospacing="1" w:after="100" w:afterAutospacing="1" w:line="240" w:lineRule="auto"/>
        <w:rPr>
          <w:rFonts w:eastAsia="Times New Roman" w:cs="Times New Roman"/>
          <w:color w:val="000000"/>
          <w:sz w:val="27"/>
          <w:szCs w:val="27"/>
        </w:rPr>
      </w:pPr>
      <w:r w:rsidRPr="00C86677">
        <w:rPr>
          <w:rFonts w:eastAsia="Times New Roman" w:cs="Times New Roman"/>
          <w:color w:val="000000"/>
          <w:sz w:val="27"/>
          <w:szCs w:val="27"/>
        </w:rPr>
        <w:t>The following defines are used for protocol flow control.</w:t>
      </w:r>
    </w:p>
    <w:tbl>
      <w:tblPr>
        <w:tblW w:w="93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4"/>
        <w:gridCol w:w="6094"/>
        <w:gridCol w:w="1442"/>
      </w:tblGrid>
      <w:tr w:rsidR="00C86677" w:rsidRPr="00C86677" w14:paraId="2742431B" w14:textId="77777777" w:rsidTr="00C86677">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4A950BDC"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Symbol</w:t>
            </w:r>
          </w:p>
        </w:tc>
        <w:tc>
          <w:tcPr>
            <w:tcW w:w="5925" w:type="dxa"/>
            <w:tcBorders>
              <w:top w:val="outset" w:sz="6" w:space="0" w:color="auto"/>
              <w:left w:val="outset" w:sz="6" w:space="0" w:color="auto"/>
              <w:bottom w:val="outset" w:sz="6" w:space="0" w:color="auto"/>
              <w:right w:val="outset" w:sz="6" w:space="0" w:color="auto"/>
            </w:tcBorders>
            <w:vAlign w:val="center"/>
            <w:hideMark/>
          </w:tcPr>
          <w:p w14:paraId="52F4CC90"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Description</w:t>
            </w:r>
          </w:p>
        </w:tc>
        <w:tc>
          <w:tcPr>
            <w:tcW w:w="1365" w:type="dxa"/>
            <w:tcBorders>
              <w:top w:val="outset" w:sz="6" w:space="0" w:color="auto"/>
              <w:left w:val="outset" w:sz="6" w:space="0" w:color="auto"/>
              <w:bottom w:val="outset" w:sz="6" w:space="0" w:color="auto"/>
              <w:right w:val="outset" w:sz="6" w:space="0" w:color="auto"/>
            </w:tcBorders>
            <w:vAlign w:val="center"/>
            <w:hideMark/>
          </w:tcPr>
          <w:p w14:paraId="1458A1C2"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Value</w:t>
            </w:r>
          </w:p>
        </w:tc>
      </w:tr>
      <w:tr w:rsidR="00C86677" w:rsidRPr="00C86677" w14:paraId="1C1ED2A4" w14:textId="77777777" w:rsidTr="00C86677">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34151C0E"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SOH</w:t>
            </w:r>
          </w:p>
        </w:tc>
        <w:tc>
          <w:tcPr>
            <w:tcW w:w="5925" w:type="dxa"/>
            <w:tcBorders>
              <w:top w:val="outset" w:sz="6" w:space="0" w:color="auto"/>
              <w:left w:val="outset" w:sz="6" w:space="0" w:color="auto"/>
              <w:bottom w:val="outset" w:sz="6" w:space="0" w:color="auto"/>
              <w:right w:val="outset" w:sz="6" w:space="0" w:color="auto"/>
            </w:tcBorders>
            <w:vAlign w:val="center"/>
            <w:hideMark/>
          </w:tcPr>
          <w:p w14:paraId="28E2163C"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Start of Header</w:t>
            </w:r>
          </w:p>
        </w:tc>
        <w:tc>
          <w:tcPr>
            <w:tcW w:w="1365" w:type="dxa"/>
            <w:tcBorders>
              <w:top w:val="outset" w:sz="6" w:space="0" w:color="auto"/>
              <w:left w:val="outset" w:sz="6" w:space="0" w:color="auto"/>
              <w:bottom w:val="outset" w:sz="6" w:space="0" w:color="auto"/>
              <w:right w:val="outset" w:sz="6" w:space="0" w:color="auto"/>
            </w:tcBorders>
            <w:vAlign w:val="center"/>
            <w:hideMark/>
          </w:tcPr>
          <w:p w14:paraId="047BCAC6"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0x01</w:t>
            </w:r>
          </w:p>
        </w:tc>
      </w:tr>
      <w:tr w:rsidR="00C86677" w:rsidRPr="00C86677" w14:paraId="0AC28B7A" w14:textId="77777777" w:rsidTr="00C86677">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6583A6B5"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EOT</w:t>
            </w:r>
          </w:p>
        </w:tc>
        <w:tc>
          <w:tcPr>
            <w:tcW w:w="5925" w:type="dxa"/>
            <w:tcBorders>
              <w:top w:val="outset" w:sz="6" w:space="0" w:color="auto"/>
              <w:left w:val="outset" w:sz="6" w:space="0" w:color="auto"/>
              <w:bottom w:val="outset" w:sz="6" w:space="0" w:color="auto"/>
              <w:right w:val="outset" w:sz="6" w:space="0" w:color="auto"/>
            </w:tcBorders>
            <w:vAlign w:val="center"/>
            <w:hideMark/>
          </w:tcPr>
          <w:p w14:paraId="069F5263"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End of Transmission</w:t>
            </w:r>
          </w:p>
        </w:tc>
        <w:tc>
          <w:tcPr>
            <w:tcW w:w="1365" w:type="dxa"/>
            <w:tcBorders>
              <w:top w:val="outset" w:sz="6" w:space="0" w:color="auto"/>
              <w:left w:val="outset" w:sz="6" w:space="0" w:color="auto"/>
              <w:bottom w:val="outset" w:sz="6" w:space="0" w:color="auto"/>
              <w:right w:val="outset" w:sz="6" w:space="0" w:color="auto"/>
            </w:tcBorders>
            <w:vAlign w:val="center"/>
            <w:hideMark/>
          </w:tcPr>
          <w:p w14:paraId="29285145"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0x04</w:t>
            </w:r>
          </w:p>
        </w:tc>
      </w:tr>
      <w:tr w:rsidR="00C86677" w:rsidRPr="00C86677" w14:paraId="49309C55" w14:textId="77777777" w:rsidTr="00C86677">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646D7EC4"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ACK</w:t>
            </w:r>
          </w:p>
        </w:tc>
        <w:tc>
          <w:tcPr>
            <w:tcW w:w="5925" w:type="dxa"/>
            <w:tcBorders>
              <w:top w:val="outset" w:sz="6" w:space="0" w:color="auto"/>
              <w:left w:val="outset" w:sz="6" w:space="0" w:color="auto"/>
              <w:bottom w:val="outset" w:sz="6" w:space="0" w:color="auto"/>
              <w:right w:val="outset" w:sz="6" w:space="0" w:color="auto"/>
            </w:tcBorders>
            <w:vAlign w:val="center"/>
            <w:hideMark/>
          </w:tcPr>
          <w:p w14:paraId="57A50EED"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Acknowledge</w:t>
            </w:r>
          </w:p>
        </w:tc>
        <w:tc>
          <w:tcPr>
            <w:tcW w:w="1365" w:type="dxa"/>
            <w:tcBorders>
              <w:top w:val="outset" w:sz="6" w:space="0" w:color="auto"/>
              <w:left w:val="outset" w:sz="6" w:space="0" w:color="auto"/>
              <w:bottom w:val="outset" w:sz="6" w:space="0" w:color="auto"/>
              <w:right w:val="outset" w:sz="6" w:space="0" w:color="auto"/>
            </w:tcBorders>
            <w:vAlign w:val="center"/>
            <w:hideMark/>
          </w:tcPr>
          <w:p w14:paraId="723A7F40"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0x06</w:t>
            </w:r>
          </w:p>
        </w:tc>
      </w:tr>
      <w:tr w:rsidR="00C86677" w:rsidRPr="00C86677" w14:paraId="7F5B5157" w14:textId="77777777" w:rsidTr="00C86677">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68EA39E0"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NAK</w:t>
            </w:r>
          </w:p>
        </w:tc>
        <w:tc>
          <w:tcPr>
            <w:tcW w:w="5925" w:type="dxa"/>
            <w:tcBorders>
              <w:top w:val="outset" w:sz="6" w:space="0" w:color="auto"/>
              <w:left w:val="outset" w:sz="6" w:space="0" w:color="auto"/>
              <w:bottom w:val="outset" w:sz="6" w:space="0" w:color="auto"/>
              <w:right w:val="outset" w:sz="6" w:space="0" w:color="auto"/>
            </w:tcBorders>
            <w:vAlign w:val="center"/>
            <w:hideMark/>
          </w:tcPr>
          <w:p w14:paraId="7CBB2DC6"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Not Acknowledge</w:t>
            </w:r>
          </w:p>
        </w:tc>
        <w:tc>
          <w:tcPr>
            <w:tcW w:w="1365" w:type="dxa"/>
            <w:tcBorders>
              <w:top w:val="outset" w:sz="6" w:space="0" w:color="auto"/>
              <w:left w:val="outset" w:sz="6" w:space="0" w:color="auto"/>
              <w:bottom w:val="outset" w:sz="6" w:space="0" w:color="auto"/>
              <w:right w:val="outset" w:sz="6" w:space="0" w:color="auto"/>
            </w:tcBorders>
            <w:vAlign w:val="center"/>
            <w:hideMark/>
          </w:tcPr>
          <w:p w14:paraId="33D7F83F"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0x15</w:t>
            </w:r>
          </w:p>
        </w:tc>
      </w:tr>
      <w:tr w:rsidR="00C86677" w:rsidRPr="00C86677" w14:paraId="5DB54498" w14:textId="77777777" w:rsidTr="00C86677">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6D4C693E"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ETB</w:t>
            </w:r>
          </w:p>
        </w:tc>
        <w:tc>
          <w:tcPr>
            <w:tcW w:w="5925" w:type="dxa"/>
            <w:tcBorders>
              <w:top w:val="outset" w:sz="6" w:space="0" w:color="auto"/>
              <w:left w:val="outset" w:sz="6" w:space="0" w:color="auto"/>
              <w:bottom w:val="outset" w:sz="6" w:space="0" w:color="auto"/>
              <w:right w:val="outset" w:sz="6" w:space="0" w:color="auto"/>
            </w:tcBorders>
            <w:vAlign w:val="center"/>
            <w:hideMark/>
          </w:tcPr>
          <w:p w14:paraId="276E6C6E"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End of Transmission Block (Return to Amulet OS mode)</w:t>
            </w:r>
          </w:p>
        </w:tc>
        <w:tc>
          <w:tcPr>
            <w:tcW w:w="1365" w:type="dxa"/>
            <w:tcBorders>
              <w:top w:val="outset" w:sz="6" w:space="0" w:color="auto"/>
              <w:left w:val="outset" w:sz="6" w:space="0" w:color="auto"/>
              <w:bottom w:val="outset" w:sz="6" w:space="0" w:color="auto"/>
              <w:right w:val="outset" w:sz="6" w:space="0" w:color="auto"/>
            </w:tcBorders>
            <w:vAlign w:val="center"/>
            <w:hideMark/>
          </w:tcPr>
          <w:p w14:paraId="52428A02"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0x17</w:t>
            </w:r>
          </w:p>
        </w:tc>
      </w:tr>
      <w:tr w:rsidR="00C86677" w:rsidRPr="00C86677" w14:paraId="24DA4D86" w14:textId="77777777" w:rsidTr="00C86677">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0E155B35"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lastRenderedPageBreak/>
              <w:t>CAN</w:t>
            </w:r>
          </w:p>
        </w:tc>
        <w:tc>
          <w:tcPr>
            <w:tcW w:w="5925" w:type="dxa"/>
            <w:tcBorders>
              <w:top w:val="outset" w:sz="6" w:space="0" w:color="auto"/>
              <w:left w:val="outset" w:sz="6" w:space="0" w:color="auto"/>
              <w:bottom w:val="outset" w:sz="6" w:space="0" w:color="auto"/>
              <w:right w:val="outset" w:sz="6" w:space="0" w:color="auto"/>
            </w:tcBorders>
            <w:vAlign w:val="center"/>
            <w:hideMark/>
          </w:tcPr>
          <w:p w14:paraId="6458A784"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Cancel (Force receiver to start sending C's)</w:t>
            </w:r>
          </w:p>
        </w:tc>
        <w:tc>
          <w:tcPr>
            <w:tcW w:w="1365" w:type="dxa"/>
            <w:tcBorders>
              <w:top w:val="outset" w:sz="6" w:space="0" w:color="auto"/>
              <w:left w:val="outset" w:sz="6" w:space="0" w:color="auto"/>
              <w:bottom w:val="outset" w:sz="6" w:space="0" w:color="auto"/>
              <w:right w:val="outset" w:sz="6" w:space="0" w:color="auto"/>
            </w:tcBorders>
            <w:vAlign w:val="center"/>
            <w:hideMark/>
          </w:tcPr>
          <w:p w14:paraId="381F53B0"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0x18</w:t>
            </w:r>
          </w:p>
        </w:tc>
      </w:tr>
      <w:tr w:rsidR="00C86677" w:rsidRPr="00C86677" w14:paraId="10752C56" w14:textId="77777777" w:rsidTr="00C86677">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65DCC533"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C</w:t>
            </w:r>
          </w:p>
        </w:tc>
        <w:tc>
          <w:tcPr>
            <w:tcW w:w="5925" w:type="dxa"/>
            <w:tcBorders>
              <w:top w:val="outset" w:sz="6" w:space="0" w:color="auto"/>
              <w:left w:val="outset" w:sz="6" w:space="0" w:color="auto"/>
              <w:bottom w:val="outset" w:sz="6" w:space="0" w:color="auto"/>
              <w:right w:val="outset" w:sz="6" w:space="0" w:color="auto"/>
            </w:tcBorders>
            <w:vAlign w:val="center"/>
            <w:hideMark/>
          </w:tcPr>
          <w:p w14:paraId="61862638"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ASCII “C”</w:t>
            </w:r>
          </w:p>
        </w:tc>
        <w:tc>
          <w:tcPr>
            <w:tcW w:w="1365" w:type="dxa"/>
            <w:tcBorders>
              <w:top w:val="outset" w:sz="6" w:space="0" w:color="auto"/>
              <w:left w:val="outset" w:sz="6" w:space="0" w:color="auto"/>
              <w:bottom w:val="outset" w:sz="6" w:space="0" w:color="auto"/>
              <w:right w:val="outset" w:sz="6" w:space="0" w:color="auto"/>
            </w:tcBorders>
            <w:vAlign w:val="center"/>
            <w:hideMark/>
          </w:tcPr>
          <w:p w14:paraId="72751360" w14:textId="77777777" w:rsidR="00C86677" w:rsidRPr="00C86677" w:rsidRDefault="00C86677" w:rsidP="00C86677">
            <w:pPr>
              <w:spacing w:before="100" w:beforeAutospacing="1" w:after="100" w:afterAutospacing="1" w:line="240" w:lineRule="auto"/>
              <w:rPr>
                <w:rFonts w:eastAsia="Times New Roman" w:cs="Times New Roman"/>
                <w:sz w:val="24"/>
                <w:szCs w:val="24"/>
              </w:rPr>
            </w:pPr>
            <w:r w:rsidRPr="00C86677">
              <w:rPr>
                <w:rFonts w:eastAsia="Times New Roman" w:cs="Times New Roman"/>
                <w:sz w:val="24"/>
                <w:szCs w:val="24"/>
              </w:rPr>
              <w:t>0x43</w:t>
            </w:r>
          </w:p>
        </w:tc>
      </w:tr>
    </w:tbl>
    <w:p w14:paraId="7A32866D" w14:textId="77777777" w:rsidR="00C86677" w:rsidRPr="00C86677" w:rsidRDefault="00C86677" w:rsidP="00C86677">
      <w:pPr>
        <w:spacing w:before="100" w:beforeAutospacing="1" w:after="100" w:afterAutospacing="1" w:line="240" w:lineRule="auto"/>
        <w:rPr>
          <w:rFonts w:eastAsia="Times New Roman" w:cs="Times New Roman"/>
          <w:color w:val="000000"/>
          <w:sz w:val="27"/>
          <w:szCs w:val="27"/>
        </w:rPr>
      </w:pPr>
      <w:r w:rsidRPr="00C86677">
        <w:rPr>
          <w:rFonts w:eastAsia="Times New Roman" w:cs="Times New Roman"/>
          <w:color w:val="000000"/>
          <w:sz w:val="27"/>
          <w:szCs w:val="27"/>
        </w:rPr>
        <w:t xml:space="preserve">Byte 1 of the </w:t>
      </w:r>
      <w:proofErr w:type="spellStart"/>
      <w:r w:rsidRPr="00C86677">
        <w:rPr>
          <w:rFonts w:eastAsia="Times New Roman" w:cs="Times New Roman"/>
          <w:color w:val="000000"/>
          <w:sz w:val="27"/>
          <w:szCs w:val="27"/>
        </w:rPr>
        <w:t>XmodemCRC</w:t>
      </w:r>
      <w:proofErr w:type="spellEnd"/>
      <w:r w:rsidRPr="00C86677">
        <w:rPr>
          <w:rFonts w:eastAsia="Times New Roman" w:cs="Times New Roman"/>
          <w:color w:val="000000"/>
          <w:sz w:val="27"/>
          <w:szCs w:val="27"/>
        </w:rPr>
        <w:t xml:space="preserve"> packet can only have a value of SOH, EOT, CAN or ETB anything else is an error. Bytes 2 and 3 form a packet number with checksum, add the two bytes together and they should always equal 0xff. Please note that the packet number starts out at 1 and rolls over to 0 if there are more than 255 packets to be received. Bytes 4 - 131 form the data packet and can be anything. Bytes 132 and 133 form the 16-bit CRC. The high byte of the CRC is located in byte 132. The CRC is calculated only on the data packet bytes (4 - 131) .</w:t>
      </w:r>
    </w:p>
    <w:p w14:paraId="7F5C03B9" w14:textId="77777777" w:rsidR="00C86677" w:rsidRPr="00C86677" w:rsidRDefault="00C86677" w:rsidP="00C86677">
      <w:pPr>
        <w:spacing w:before="100" w:beforeAutospacing="1" w:after="100" w:afterAutospacing="1" w:line="240" w:lineRule="auto"/>
        <w:outlineLvl w:val="2"/>
        <w:rPr>
          <w:rFonts w:eastAsia="Times New Roman" w:cs="Times New Roman"/>
          <w:b/>
          <w:bCs/>
          <w:color w:val="000000"/>
          <w:sz w:val="27"/>
          <w:szCs w:val="27"/>
        </w:rPr>
      </w:pPr>
      <w:r w:rsidRPr="00C86677">
        <w:rPr>
          <w:rFonts w:eastAsia="Times New Roman" w:cs="Times New Roman"/>
          <w:b/>
          <w:bCs/>
          <w:color w:val="000000"/>
          <w:sz w:val="27"/>
          <w:szCs w:val="27"/>
        </w:rPr>
        <w:t>Synchronization</w:t>
      </w:r>
    </w:p>
    <w:p w14:paraId="0807C16D" w14:textId="77777777" w:rsidR="00C86677" w:rsidRPr="00C86677" w:rsidRDefault="00C86677" w:rsidP="00C86677">
      <w:pPr>
        <w:spacing w:before="100" w:beforeAutospacing="1" w:after="100" w:afterAutospacing="1" w:line="240" w:lineRule="auto"/>
        <w:rPr>
          <w:rFonts w:eastAsia="Times New Roman" w:cs="Times New Roman"/>
          <w:color w:val="000000"/>
          <w:sz w:val="27"/>
          <w:szCs w:val="27"/>
        </w:rPr>
      </w:pPr>
      <w:r w:rsidRPr="00C86677">
        <w:rPr>
          <w:rFonts w:eastAsia="Times New Roman" w:cs="Times New Roman"/>
          <w:color w:val="000000"/>
          <w:sz w:val="27"/>
          <w:szCs w:val="27"/>
        </w:rPr>
        <w:t>The receiver starts by sending an ASCII “C” (0x43) character to the sender indicating it wishes to use the CRC method of block validating. After sending the initial “C” the receiver waits for either a 3 second time out or until a buffer full flag is set. If the receiver is timed out then another “C” is sent to the sender and the 3 second time out starts again. This process continues until the receiver receives a complete 133-byte packet.</w:t>
      </w:r>
    </w:p>
    <w:p w14:paraId="2C9437C2" w14:textId="77777777" w:rsidR="00C86677" w:rsidRPr="00C86677" w:rsidRDefault="00C86677" w:rsidP="00C86677">
      <w:pPr>
        <w:spacing w:before="100" w:beforeAutospacing="1" w:after="100" w:afterAutospacing="1" w:line="240" w:lineRule="auto"/>
        <w:outlineLvl w:val="2"/>
        <w:rPr>
          <w:rFonts w:eastAsia="Times New Roman" w:cs="Times New Roman"/>
          <w:b/>
          <w:bCs/>
          <w:color w:val="000000"/>
          <w:sz w:val="27"/>
          <w:szCs w:val="27"/>
        </w:rPr>
      </w:pPr>
      <w:r w:rsidRPr="00C86677">
        <w:rPr>
          <w:rFonts w:eastAsia="Times New Roman" w:cs="Times New Roman"/>
          <w:b/>
          <w:bCs/>
          <w:color w:val="000000"/>
          <w:sz w:val="27"/>
          <w:szCs w:val="27"/>
        </w:rPr>
        <w:t>Receiver Considerations</w:t>
      </w:r>
    </w:p>
    <w:p w14:paraId="0396A414" w14:textId="77777777" w:rsidR="00C86677" w:rsidRDefault="00C86677" w:rsidP="00C86677">
      <w:pPr>
        <w:spacing w:before="100" w:beforeAutospacing="1" w:after="100" w:afterAutospacing="1" w:line="240" w:lineRule="auto"/>
        <w:rPr>
          <w:rFonts w:eastAsia="Times New Roman" w:cs="Times New Roman"/>
          <w:color w:val="000000"/>
          <w:sz w:val="27"/>
          <w:szCs w:val="27"/>
        </w:rPr>
      </w:pPr>
      <w:r w:rsidRPr="00C86677">
        <w:rPr>
          <w:rFonts w:eastAsia="Times New Roman" w:cs="Times New Roman"/>
          <w:color w:val="000000"/>
          <w:sz w:val="27"/>
          <w:szCs w:val="27"/>
        </w:rPr>
        <w:t xml:space="preserve">This protocol NAKs the following conditions: </w:t>
      </w:r>
    </w:p>
    <w:p w14:paraId="28841A1F" w14:textId="77777777" w:rsidR="00C86677" w:rsidRDefault="00C86677" w:rsidP="00C86677">
      <w:pPr>
        <w:spacing w:after="0" w:line="240" w:lineRule="auto"/>
        <w:rPr>
          <w:rFonts w:eastAsia="Times New Roman" w:cs="Times New Roman"/>
          <w:color w:val="000000"/>
          <w:sz w:val="27"/>
          <w:szCs w:val="27"/>
        </w:rPr>
      </w:pPr>
      <w:r w:rsidRPr="00C86677">
        <w:rPr>
          <w:rFonts w:eastAsia="Times New Roman" w:cs="Times New Roman"/>
          <w:color w:val="000000"/>
          <w:sz w:val="27"/>
          <w:szCs w:val="27"/>
        </w:rPr>
        <w:t xml:space="preserve">1. Framing error on any byte </w:t>
      </w:r>
    </w:p>
    <w:p w14:paraId="416A9B15" w14:textId="77777777" w:rsidR="00C86677" w:rsidRDefault="00C86677" w:rsidP="00C86677">
      <w:pPr>
        <w:spacing w:after="0" w:line="240" w:lineRule="auto"/>
        <w:rPr>
          <w:rFonts w:eastAsia="Times New Roman" w:cs="Times New Roman"/>
          <w:color w:val="000000"/>
          <w:sz w:val="27"/>
          <w:szCs w:val="27"/>
        </w:rPr>
      </w:pPr>
      <w:r w:rsidRPr="00C86677">
        <w:rPr>
          <w:rFonts w:eastAsia="Times New Roman" w:cs="Times New Roman"/>
          <w:color w:val="000000"/>
          <w:sz w:val="27"/>
          <w:szCs w:val="27"/>
        </w:rPr>
        <w:t xml:space="preserve">2. Overrun error on any byte </w:t>
      </w:r>
    </w:p>
    <w:p w14:paraId="03DFFACF" w14:textId="77777777" w:rsidR="00C86677" w:rsidRDefault="00C86677" w:rsidP="00C86677">
      <w:pPr>
        <w:spacing w:after="0" w:line="240" w:lineRule="auto"/>
        <w:rPr>
          <w:rFonts w:eastAsia="Times New Roman" w:cs="Times New Roman"/>
          <w:color w:val="000000"/>
          <w:sz w:val="27"/>
          <w:szCs w:val="27"/>
        </w:rPr>
      </w:pPr>
      <w:r w:rsidRPr="00C86677">
        <w:rPr>
          <w:rFonts w:eastAsia="Times New Roman" w:cs="Times New Roman"/>
          <w:color w:val="000000"/>
          <w:sz w:val="27"/>
          <w:szCs w:val="27"/>
        </w:rPr>
        <w:t xml:space="preserve">3. Duplicate packet </w:t>
      </w:r>
    </w:p>
    <w:p w14:paraId="611F7F0A" w14:textId="77777777" w:rsidR="00C86677" w:rsidRDefault="00C86677" w:rsidP="00C86677">
      <w:pPr>
        <w:spacing w:after="0" w:line="240" w:lineRule="auto"/>
        <w:rPr>
          <w:rFonts w:eastAsia="Times New Roman" w:cs="Times New Roman"/>
          <w:color w:val="000000"/>
          <w:sz w:val="27"/>
          <w:szCs w:val="27"/>
        </w:rPr>
      </w:pPr>
      <w:r w:rsidRPr="00C86677">
        <w:rPr>
          <w:rFonts w:eastAsia="Times New Roman" w:cs="Times New Roman"/>
          <w:color w:val="000000"/>
          <w:sz w:val="27"/>
          <w:szCs w:val="27"/>
        </w:rPr>
        <w:t xml:space="preserve">4. CRC error </w:t>
      </w:r>
    </w:p>
    <w:p w14:paraId="55FD2920" w14:textId="0884BB81" w:rsidR="00C86677" w:rsidRDefault="00C86677" w:rsidP="00C86677">
      <w:pPr>
        <w:spacing w:after="0" w:line="240" w:lineRule="auto"/>
        <w:rPr>
          <w:rFonts w:eastAsia="Times New Roman" w:cs="Times New Roman"/>
          <w:color w:val="000000"/>
          <w:sz w:val="27"/>
          <w:szCs w:val="27"/>
        </w:rPr>
      </w:pPr>
      <w:r w:rsidRPr="00C86677">
        <w:rPr>
          <w:rFonts w:eastAsia="Times New Roman" w:cs="Times New Roman"/>
          <w:color w:val="000000"/>
          <w:sz w:val="27"/>
          <w:szCs w:val="27"/>
        </w:rPr>
        <w:t xml:space="preserve">5. Receiver timed out (didn't receive packet within 1 second) </w:t>
      </w:r>
    </w:p>
    <w:p w14:paraId="671A0785" w14:textId="77777777" w:rsidR="00C86677" w:rsidRDefault="00C86677" w:rsidP="00C86677">
      <w:pPr>
        <w:spacing w:after="0" w:line="240" w:lineRule="auto"/>
        <w:rPr>
          <w:rFonts w:eastAsia="Times New Roman" w:cs="Times New Roman"/>
          <w:color w:val="000000"/>
          <w:sz w:val="27"/>
          <w:szCs w:val="27"/>
        </w:rPr>
      </w:pPr>
    </w:p>
    <w:p w14:paraId="4D2BDA0E" w14:textId="6C9F7A57" w:rsidR="00C86677" w:rsidRPr="00C86677" w:rsidRDefault="00C86677" w:rsidP="00C86677">
      <w:pPr>
        <w:spacing w:before="100" w:beforeAutospacing="1" w:after="100" w:afterAutospacing="1" w:line="240" w:lineRule="auto"/>
        <w:rPr>
          <w:rFonts w:eastAsia="Times New Roman" w:cs="Times New Roman"/>
          <w:color w:val="000000"/>
          <w:sz w:val="27"/>
          <w:szCs w:val="27"/>
        </w:rPr>
      </w:pPr>
      <w:r w:rsidRPr="00C86677">
        <w:rPr>
          <w:rFonts w:eastAsia="Times New Roman" w:cs="Times New Roman"/>
          <w:color w:val="000000"/>
          <w:sz w:val="27"/>
          <w:szCs w:val="27"/>
        </w:rPr>
        <w:t>On any NAK, the sender will re-transmit the last packet. Items 1 and 2 should be considered serious hardware failures. Verify that sender and receiver are using the same</w:t>
      </w:r>
      <w:r>
        <w:rPr>
          <w:rFonts w:eastAsia="Times New Roman" w:cs="Times New Roman"/>
          <w:color w:val="000000"/>
          <w:sz w:val="27"/>
          <w:szCs w:val="27"/>
        </w:rPr>
        <w:t xml:space="preserve"> </w:t>
      </w:r>
      <w:r w:rsidRPr="00C86677">
        <w:rPr>
          <w:rFonts w:eastAsia="Times New Roman" w:cs="Times New Roman"/>
          <w:color w:val="000000"/>
          <w:sz w:val="27"/>
          <w:szCs w:val="27"/>
        </w:rPr>
        <w:t>baud rate, start bits and stop bits. Item 3 is usually the sender getting an ACK garbled and re-transmitting the packet. Item 4 is found in noisy environments. And the last issue should be self-correcting after the receiver NAKs the sender.</w:t>
      </w:r>
    </w:p>
    <w:p w14:paraId="265916FD" w14:textId="29A2C5DF" w:rsidR="00C86677" w:rsidRPr="00C86677" w:rsidRDefault="00C86677" w:rsidP="00C86677">
      <w:pPr>
        <w:spacing w:before="100" w:beforeAutospacing="1" w:after="100" w:afterAutospacing="1" w:line="240" w:lineRule="auto"/>
        <w:rPr>
          <w:rFonts w:eastAsia="Times New Roman" w:cs="Times New Roman"/>
          <w:color w:val="000000"/>
          <w:sz w:val="27"/>
          <w:szCs w:val="27"/>
        </w:rPr>
      </w:pPr>
      <w:r w:rsidRPr="00C86677">
        <w:rPr>
          <w:rFonts w:eastAsia="Times New Roman" w:cs="Times New Roman"/>
          <w:noProof/>
          <w:color w:val="000000"/>
          <w:sz w:val="27"/>
          <w:szCs w:val="27"/>
        </w:rPr>
        <w:lastRenderedPageBreak/>
        <w:drawing>
          <wp:inline distT="0" distB="0" distL="0" distR="0" wp14:anchorId="7FB5F5B9" wp14:editId="29A7E902">
            <wp:extent cx="5734050" cy="45053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4505325"/>
                    </a:xfrm>
                    <a:prstGeom prst="rect">
                      <a:avLst/>
                    </a:prstGeom>
                    <a:noFill/>
                    <a:ln>
                      <a:noFill/>
                    </a:ln>
                  </pic:spPr>
                </pic:pic>
              </a:graphicData>
            </a:graphic>
          </wp:inline>
        </w:drawing>
      </w:r>
    </w:p>
    <w:p w14:paraId="42D3C1D3" w14:textId="77777777" w:rsidR="00C86677" w:rsidRPr="00C86677" w:rsidRDefault="00C86677" w:rsidP="00C86677">
      <w:pPr>
        <w:spacing w:before="100" w:beforeAutospacing="1" w:after="100" w:afterAutospacing="1" w:line="240" w:lineRule="auto"/>
        <w:outlineLvl w:val="2"/>
        <w:rPr>
          <w:rFonts w:eastAsia="Times New Roman" w:cs="Times New Roman"/>
          <w:b/>
          <w:bCs/>
          <w:color w:val="000000"/>
          <w:sz w:val="27"/>
          <w:szCs w:val="27"/>
        </w:rPr>
      </w:pPr>
      <w:r w:rsidRPr="00C86677">
        <w:rPr>
          <w:rFonts w:eastAsia="Times New Roman" w:cs="Times New Roman"/>
          <w:b/>
          <w:bCs/>
          <w:color w:val="000000"/>
          <w:sz w:val="27"/>
          <w:szCs w:val="27"/>
        </w:rPr>
        <w:t xml:space="preserve">Sample </w:t>
      </w:r>
      <w:proofErr w:type="spellStart"/>
      <w:r w:rsidRPr="00C86677">
        <w:rPr>
          <w:rFonts w:eastAsia="Times New Roman" w:cs="Times New Roman"/>
          <w:b/>
          <w:bCs/>
          <w:color w:val="000000"/>
          <w:sz w:val="27"/>
          <w:szCs w:val="27"/>
        </w:rPr>
        <w:t>crc</w:t>
      </w:r>
      <w:proofErr w:type="spellEnd"/>
      <w:r w:rsidRPr="00C86677">
        <w:rPr>
          <w:rFonts w:eastAsia="Times New Roman" w:cs="Times New Roman"/>
          <w:b/>
          <w:bCs/>
          <w:color w:val="000000"/>
          <w:sz w:val="27"/>
          <w:szCs w:val="27"/>
        </w:rPr>
        <w:t xml:space="preserve"> calculation code</w:t>
      </w:r>
    </w:p>
    <w:p w14:paraId="19F907E9" w14:textId="6122831C" w:rsidR="00C86677" w:rsidRDefault="00C5798C" w:rsidP="00C8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OLE_LINK1"/>
      <w:r>
        <w:rPr>
          <w:rFonts w:ascii="Courier New" w:eastAsia="Times New Roman" w:hAnsi="Courier New" w:cs="Courier New"/>
          <w:color w:val="000000"/>
          <w:sz w:val="20"/>
          <w:szCs w:val="20"/>
        </w:rPr>
        <w:t>.</w:t>
      </w:r>
    </w:p>
    <w:p w14:paraId="040CB273" w14:textId="77777777" w:rsidR="00C5798C" w:rsidRPr="00C86677" w:rsidRDefault="00C5798C" w:rsidP="00C8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bookmarkEnd w:id="0"/>
    <w:p w14:paraId="01B145E6" w14:textId="77777777" w:rsidR="00C86677" w:rsidRPr="00C86677" w:rsidRDefault="00145B91" w:rsidP="00C86677">
      <w:pPr>
        <w:spacing w:after="0" w:line="240" w:lineRule="auto"/>
        <w:rPr>
          <w:rFonts w:eastAsia="Times New Roman" w:cs="Times New Roman"/>
          <w:sz w:val="24"/>
          <w:szCs w:val="24"/>
        </w:rPr>
      </w:pPr>
      <w:r>
        <w:rPr>
          <w:rFonts w:eastAsia="Times New Roman" w:cs="Times New Roman"/>
          <w:sz w:val="24"/>
          <w:szCs w:val="24"/>
        </w:rPr>
        <w:pict w14:anchorId="02A0BB63">
          <v:rect id="_x0000_i1025" style="width:280.8pt;height:1.5pt" o:hrpct="600" o:hralign="center" o:hrstd="t" o:hrnoshade="t" o:hr="t" fillcolor="black" stroked="f"/>
        </w:pict>
      </w:r>
    </w:p>
    <w:p w14:paraId="08D32A47" w14:textId="77777777" w:rsidR="00C86677" w:rsidRPr="00C86677" w:rsidRDefault="00C86677" w:rsidP="00C86677">
      <w:pPr>
        <w:spacing w:after="0" w:line="240" w:lineRule="auto"/>
        <w:jc w:val="center"/>
        <w:rPr>
          <w:rFonts w:eastAsia="Times New Roman" w:cs="Times New Roman"/>
          <w:color w:val="000000"/>
          <w:sz w:val="27"/>
          <w:szCs w:val="27"/>
        </w:rPr>
      </w:pPr>
      <w:r w:rsidRPr="00C86677">
        <w:rPr>
          <w:rFonts w:eastAsia="Times New Roman" w:cs="Times New Roman"/>
          <w:color w:val="000000"/>
          <w:sz w:val="27"/>
          <w:szCs w:val="27"/>
        </w:rPr>
        <w:br/>
      </w:r>
      <w:r w:rsidRPr="00C86677">
        <w:rPr>
          <w:rFonts w:eastAsia="Times New Roman" w:cs="Times New Roman"/>
          <w:i/>
          <w:iCs/>
          <w:color w:val="000000"/>
          <w:sz w:val="27"/>
          <w:szCs w:val="27"/>
        </w:rPr>
        <w:t xml:space="preserve">Amulet </w:t>
      </w:r>
      <w:proofErr w:type="spellStart"/>
      <w:r w:rsidRPr="00C86677">
        <w:rPr>
          <w:rFonts w:eastAsia="Times New Roman" w:cs="Times New Roman"/>
          <w:i/>
          <w:iCs/>
          <w:color w:val="000000"/>
          <w:sz w:val="27"/>
          <w:szCs w:val="27"/>
        </w:rPr>
        <w:t>HTMLCompiler</w:t>
      </w:r>
      <w:proofErr w:type="spellEnd"/>
      <w:r w:rsidRPr="00C86677">
        <w:rPr>
          <w:rFonts w:eastAsia="Times New Roman" w:cs="Times New Roman"/>
          <w:i/>
          <w:iCs/>
          <w:color w:val="000000"/>
          <w:sz w:val="27"/>
          <w:szCs w:val="27"/>
        </w:rPr>
        <w:t>,</w:t>
      </w:r>
      <w:r w:rsidRPr="00C86677">
        <w:rPr>
          <w:rFonts w:eastAsia="Times New Roman" w:cs="Times New Roman"/>
          <w:i/>
          <w:iCs/>
          <w:color w:val="000000"/>
          <w:sz w:val="27"/>
          <w:szCs w:val="27"/>
        </w:rPr>
        <w:br/>
      </w:r>
      <w:r w:rsidRPr="00C86677">
        <w:rPr>
          <w:rFonts w:eastAsia="Times New Roman" w:cs="Times New Roman"/>
          <w:i/>
          <w:iCs/>
          <w:color w:val="000000"/>
          <w:sz w:val="20"/>
          <w:szCs w:val="20"/>
        </w:rPr>
        <w:t>Copyright © 2000-2004 by</w:t>
      </w:r>
      <w:r w:rsidRPr="00C86677">
        <w:rPr>
          <w:rFonts w:eastAsia="Times New Roman" w:cs="Times New Roman"/>
          <w:i/>
          <w:iCs/>
          <w:color w:val="000000"/>
          <w:sz w:val="20"/>
          <w:szCs w:val="20"/>
        </w:rPr>
        <w:br/>
        <w:t>Amulet Technologies, LLC</w:t>
      </w:r>
    </w:p>
    <w:p w14:paraId="53169AB9" w14:textId="77777777" w:rsidR="0062429D" w:rsidRDefault="0062429D"/>
    <w:sectPr w:rsidR="0062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77"/>
    <w:rsid w:val="00071611"/>
    <w:rsid w:val="00145B91"/>
    <w:rsid w:val="002C4629"/>
    <w:rsid w:val="00412FA9"/>
    <w:rsid w:val="005A335F"/>
    <w:rsid w:val="0062429D"/>
    <w:rsid w:val="00633200"/>
    <w:rsid w:val="00812E3A"/>
    <w:rsid w:val="00AD6708"/>
    <w:rsid w:val="00C5798C"/>
    <w:rsid w:val="00C86677"/>
    <w:rsid w:val="00F5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8351"/>
  <w15:chartTrackingRefBased/>
  <w15:docId w15:val="{7A142D0E-9BB6-47A3-A0FA-45F981E2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semiHidden/>
    <w:unhideWhenUsed/>
    <w:rsid w:val="00C86677"/>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C8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6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6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4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5</cp:revision>
  <dcterms:created xsi:type="dcterms:W3CDTF">2022-05-07T20:02:00Z</dcterms:created>
  <dcterms:modified xsi:type="dcterms:W3CDTF">2022-05-15T04:35:00Z</dcterms:modified>
</cp:coreProperties>
</file>