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Darrell F. Robinson III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3342 Apple Dale Dr. Houston, TX 77084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832-235-6408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jc w:val="center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25c0d5"/>
            <w:u w:val="none"/>
            <w:rtl w:val="0"/>
          </w:rPr>
          <w:t xml:space="preserve">darrellfr3@gmail.com</w:t>
        </w:r>
      </w:hyperlink>
      <w:r w:rsidDel="00000000" w:rsidR="00000000" w:rsidRPr="00000000">
        <w:fldChar w:fldCharType="begin"/>
        <w:instrText xml:space="preserve"> HYPERLINK "mailto:trerob98@gmail.com"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70"/>
        </w:tabs>
        <w:spacing w:after="0" w:lineRule="auto"/>
        <w:ind w:left="432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build upon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my communication skills, teamwork skills, and problem solving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through interaction with other employees and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Mayde Creek High School, Houston, TX (2012-Present)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Miller Career and Technology Center, Katy, Texas (2014-2016)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Anticipated date of Graduation June,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3.3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Engineering(Introduction to Engineering and Design,  Principles of 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ntroductory Graphic Arts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introducing computer programs such as Adobe Photoshop, Flash, and Bryce 3d)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Computer Maintenance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gaining knowledge over computer oriented duties)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nternetworking 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harboring knowledge pertaining to networks)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Strong communication and teamwork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Driven and positive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Excellent analytical and problem solving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presentation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Troubleshooting (computer networks, hardware and software 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rPr/>
      </w:pPr>
      <w:r w:rsidDel="00000000" w:rsidR="00000000" w:rsidRPr="00000000">
        <w:rPr>
          <w:rtl w:val="0"/>
        </w:rPr>
        <w:t xml:space="preserve">Experiences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Orchestrated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mputer Maintenance team’s work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Designed networks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the design in actual lab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Troubleshooted problems within a network to fix communication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Learned how to properly secure a network from foreign attacks and viruses.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Created IP address schemes to fit the needs of a certain amount of devices in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Learned commands that apply to Cisco switches, routers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Utilized an online athletic site(Hudl) interface to upload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Filmed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after school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activities (football)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Participant of the "George and Stella Knight Essay Contest"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Public service volunteer for school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ember of the Future Business Leaders of America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Developed mini game for entertainment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Performed maintenance on multiple computer systems and ensured full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Established multiple functioning network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topologies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such as LAN, WAN, WLAN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Developed detailed event logs during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Managed and assisted high school baseball team’s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rPr/>
      </w:pPr>
      <w:r w:rsidDel="00000000" w:rsidR="00000000" w:rsidRPr="00000000">
        <w:rPr>
          <w:rtl w:val="0"/>
        </w:rPr>
        <w:t xml:space="preserve">Community Service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Mutts and Meows (animal rescue multiple times by assisting with animal adoptions)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ighter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epartment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 Houston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(assist with charity money counting)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Denali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oundation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ala (assist with the coordination of the event)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Mayde Creek High School (assist with the rice harvest festival booth, trunk or treat booth, and wrestling tournament setup)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368" w:left="1368" w:right="136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60" w:before="360" w:line="259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360" w:line="259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59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59" w:lineRule="auto"/>
      <w:ind w:left="864" w:right="0" w:hanging="864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59" w:lineRule="auto"/>
      <w:ind w:left="1008" w:right="0" w:hanging="1008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59" w:lineRule="auto"/>
      <w:ind w:left="1152" w:right="0" w:hanging="115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160" w:before="0" w:line="259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rerob98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