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Nama : Darren Christopher</w:t>
      </w:r>
    </w:p>
    <w:p>
      <w:pPr>
        <w:pStyle w:val="Normal"/>
        <w:bidi w:val="0"/>
        <w:jc w:val="left"/>
        <w:rPr/>
      </w:pPr>
      <w:r>
        <w:rPr/>
        <w:t>NIM : 2802522304</w:t>
      </w:r>
    </w:p>
    <w:p>
      <w:pPr>
        <w:pStyle w:val="Normal"/>
        <w:bidi w:val="0"/>
        <w:jc w:val="left"/>
        <w:rPr/>
      </w:pPr>
      <w:r>
        <w:rPr/>
      </w:r>
    </w:p>
    <w:p>
      <w:pPr>
        <w:pStyle w:val="Normal"/>
        <w:bidi w:val="0"/>
        <w:jc w:val="left"/>
        <w:rPr/>
      </w:pPr>
      <w:r>
        <w:rPr/>
        <w:t>1. Batch Normalization (BN) melakukan normalisasi aktivasi pada setiap lapisan berdasarkan rata-rata (</w:t>
      </w:r>
      <w:r>
        <w:rPr/>
        <w:t>μ</w:t>
      </w:r>
      <w:r>
        <w:rPr/>
        <w:t>) dan varians (</w:t>
      </w:r>
      <w:r>
        <w:rPr>
          <w:rFonts w:ascii="Liberation Serif" w:hAnsi="Liberation Serif"/>
        </w:rPr>
        <w:t>σ</w:t>
      </w:r>
      <w:r>
        <w:rPr>
          <w:rFonts w:ascii="Liberation Serif" w:hAnsi="Liberation Serif"/>
          <w:vertAlign w:val="superscript"/>
        </w:rPr>
        <w:t>2</w:t>
      </w:r>
      <w:r>
        <w:rPr/>
        <w:t xml:space="preserve">) yang dihitung secara dinamis dari mini-batch saat ini, bukan dari keseluruhan dataset. Karena ukuran mini-batch terbatas (misalnya m = 32), nilai μ dan </w:t>
      </w:r>
      <w:r>
        <w:rPr>
          <w:rFonts w:ascii="Liberation Serif" w:hAnsi="Liberation Serif"/>
        </w:rPr>
        <w:t>σ</w:t>
      </w:r>
      <w:r>
        <w:rPr>
          <w:rFonts w:ascii="Liberation Serif" w:hAnsi="Liberation Serif"/>
          <w:vertAlign w:val="superscript"/>
        </w:rPr>
        <w:t>2</w:t>
      </w:r>
      <w:r>
        <w:rPr/>
        <w:t xml:space="preserve"> mengandung noise statistik (fluktuasi acak) yang bergantung pada komposisi sampel di mini-batch tersebut. Akibatnya, representasi fitur untuk sampel citra tertentu tidak pernah sepenuhnya konstan, memaksa jaringan untuk tidak terlalu bergantung pada aktivasi spesifik dari satu sampel saja. Efek stokhastik ini bertindak sebagai bentuk mild regularization yang mirip dengan penambahan noise Gaussian pada aktivasi.</w:t>
      </w:r>
    </w:p>
    <w:p>
      <w:pPr>
        <w:pStyle w:val="Normal"/>
        <w:bidi w:val="0"/>
        <w:jc w:val="left"/>
        <w:rPr/>
      </w:pPr>
      <w:r>
        <w:rPr/>
      </w:r>
    </w:p>
    <w:p>
      <w:pPr>
        <w:pStyle w:val="Normal"/>
        <w:bidi w:val="0"/>
        <w:jc w:val="left"/>
        <w:rPr/>
      </w:pPr>
      <w:r>
        <w:rPr/>
        <w:t>Asumsi bahwa BN dapat menggantikan Dropout dapat gagal pada skenario berikut:</w:t>
      </w:r>
    </w:p>
    <w:p>
      <w:pPr>
        <w:pStyle w:val="Normal"/>
        <w:bidi w:val="0"/>
        <w:jc w:val="left"/>
        <w:rPr/>
      </w:pPr>
      <w:r>
        <w:rPr/>
        <w:t xml:space="preserve">- Ukuran Mini-Batch yang Terlampau Kecil (m &lt; 8): Estimasi </w:t>
      </w:r>
      <w:r>
        <w:rPr/>
        <w:t>μ</w:t>
      </w:r>
      <w:r>
        <w:rPr/>
        <w:t xml:space="preserve"> dan </w:t>
      </w:r>
      <w:r>
        <w:rPr>
          <w:rFonts w:ascii="Liberation Serif" w:hAnsi="Liberation Serif"/>
        </w:rPr>
        <w:t>σ</w:t>
      </w:r>
      <w:r>
        <w:rPr>
          <w:rFonts w:ascii="Liberation Serif" w:hAnsi="Liberation Serif"/>
          <w:vertAlign w:val="superscript"/>
        </w:rPr>
        <w:t xml:space="preserve">2 </w:t>
      </w:r>
      <w:r>
        <w:rPr/>
        <w:t>menjadi sangat tidak stabil/tidak akurat, menyebabkan lonjakan validation loss dan instabilitas pelatihan.</w:t>
      </w:r>
    </w:p>
    <w:p>
      <w:pPr>
        <w:pStyle w:val="Normal"/>
        <w:bidi w:val="0"/>
        <w:jc w:val="left"/>
        <w:rPr/>
      </w:pPr>
      <w:r>
        <w:rPr/>
      </w:r>
    </w:p>
    <w:p>
      <w:pPr>
        <w:pStyle w:val="Normal"/>
        <w:bidi w:val="0"/>
        <w:jc w:val="left"/>
        <w:rPr/>
      </w:pPr>
      <w:r>
        <w:rPr/>
        <w:t>2.Degradation problem bukan overfitting, artinya bahwa training error plain CNN yang lebih dalam justru lebih tinggi. Secara teori solusi identity mapping ada, tetapi optimizer sulit menemukannya lewat tumpukan lapisan nonlinier. Slide 10 juga menyebut gradient vanishing/explosion dan information loss sebagai penyebab.</w:t>
        <w:br/>
        <w:br/>
        <w:t>Blok residual menulis y = x + F(x), sehingga lapisan cukup belajar F(x) → 0 untuk menjadi identitas. Saat backpropagation:</w:t>
        <w:br/>
        <w:br/>
        <w:t>∂L/∂x = ∂L/∂y · (I + ∂F/∂x)</w:t>
        <w:br/>
        <w:br/>
        <w:t>Suku I adalah jalur langsung bagi gradien tanpa dikali Jacobian berulang. Pada plain network, gradien adalah hasil kali banyak Jacobian yang dapat mengecil atau membesar. Di Sesi 02, vanishing gradient muncul dari perkalian turunan aktivasi yang kurang dari 1. Skip connection menyediakan jalur pintas sehingga gradien tetap mencapai lapisan awal.</w:t>
      </w:r>
    </w:p>
    <w:p>
      <w:pPr>
        <w:pStyle w:val="Normal"/>
        <w:bidi w:val="0"/>
        <w:jc w:val="left"/>
        <w:rPr/>
      </w:pPr>
      <w:r>
        <w:rPr/>
      </w:r>
    </w:p>
    <w:p>
      <w:pPr>
        <w:pStyle w:val="Normal"/>
        <w:bidi w:val="0"/>
        <w:jc w:val="left"/>
        <w:rPr/>
      </w:pPr>
      <w:r>
        <w:rPr/>
        <w:t>3.</w:t>
      </w:r>
    </w:p>
    <w:p>
      <w:pPr>
        <w:pStyle w:val="Normal"/>
        <w:bidi w:val="0"/>
        <w:jc w:val="left"/>
        <w:rPr/>
      </w:pPr>
      <w:r>
        <w:rPr/>
        <w:t>Trainable Parameter :</w:t>
      </w:r>
    </w:p>
    <w:p>
      <w:pPr>
        <w:pStyle w:val="Normal"/>
        <w:bidi w:val="0"/>
        <w:jc w:val="left"/>
        <w:rPr/>
      </w:pPr>
      <w:r>
        <w:rPr/>
        <w:t>F</w:t>
      </w:r>
      <w:r>
        <w:rPr/>
        <w:t xml:space="preserve">eature </w:t>
      </w:r>
      <w:r>
        <w:rPr/>
        <w:t>E</w:t>
      </w:r>
      <w:r>
        <w:rPr/>
        <w:t xml:space="preserve">xtraction sangat sedikit (hanya parameter pada classifier head baru, misal </w:t>
      </w:r>
      <w:r>
        <w:rPr>
          <w:rFonts w:eastAsia="Liberation Serif" w:cs="Liberation Serif" w:ascii="Liberation Serif" w:hAnsi="Liberation Serif"/>
        </w:rPr>
        <w:t>≈</w:t>
      </w:r>
      <w:r>
        <w:rPr/>
        <w:t xml:space="preserve"> 5.130$ parameter pada ResNet-18 untuk 10 kelas).  Kalau </w:t>
      </w:r>
      <w:r>
        <w:rPr/>
        <w:t>f</w:t>
      </w:r>
      <w:r>
        <w:rPr/>
        <w:t>ine-</w:t>
      </w:r>
      <w:r>
        <w:rPr/>
        <w:t>t</w:t>
      </w:r>
      <w:r>
        <w:rPr/>
        <w:t>uning sebagian besar atau seluruh parameter backbone ikut diperbarui.</w:t>
      </w:r>
    </w:p>
    <w:p>
      <w:pPr>
        <w:pStyle w:val="Normal"/>
        <w:bidi w:val="0"/>
        <w:jc w:val="left"/>
        <w:rPr/>
      </w:pPr>
      <w:r>
        <w:rPr/>
      </w:r>
    </w:p>
    <w:p>
      <w:pPr>
        <w:pStyle w:val="Normal"/>
        <w:bidi w:val="0"/>
        <w:jc w:val="left"/>
        <w:rPr/>
      </w:pPr>
      <w:r>
        <w:rPr/>
        <w:t>Kebutuhan Volume Data Latih :</w:t>
      </w:r>
    </w:p>
    <w:p>
      <w:pPr>
        <w:pStyle w:val="Normal"/>
        <w:bidi w:val="0"/>
        <w:jc w:val="left"/>
        <w:rPr/>
      </w:pPr>
      <w:r>
        <w:rPr/>
        <w:t>F</w:t>
      </w:r>
      <w:r>
        <w:rPr/>
        <w:t xml:space="preserve">eature </w:t>
      </w:r>
      <w:r>
        <w:rPr/>
        <w:t>E</w:t>
      </w:r>
      <w:r>
        <w:rPr/>
        <w:t>xtraction sangat cocok untuk data yang sangat terbatas (small-data regime, &lt; 1.000–2.000 sampel). Kalau fine-</w:t>
      </w:r>
      <w:r>
        <w:rPr/>
        <w:t>t</w:t>
      </w:r>
      <w:r>
        <w:rPr/>
        <w:t>uning membutuhkan data yang sedikit lebih banyak atau variatif agar tidak mudah overfitting saat bobot dasar diubah.</w:t>
      </w:r>
    </w:p>
    <w:p>
      <w:pPr>
        <w:pStyle w:val="Normal"/>
        <w:bidi w:val="0"/>
        <w:jc w:val="left"/>
        <w:rPr/>
      </w:pPr>
      <w:r>
        <w:rPr/>
      </w:r>
    </w:p>
    <w:p>
      <w:pPr>
        <w:pStyle w:val="Normal"/>
        <w:bidi w:val="0"/>
        <w:jc w:val="left"/>
        <w:rPr/>
      </w:pPr>
      <w:r>
        <w:rPr/>
        <w:t>Beban Komputasi dan Memori per Epoch :</w:t>
      </w:r>
    </w:p>
    <w:p>
      <w:pPr>
        <w:pStyle w:val="Normal"/>
        <w:bidi w:val="0"/>
        <w:jc w:val="left"/>
        <w:rPr/>
      </w:pPr>
      <w:r>
        <w:rPr/>
        <w:t>F</w:t>
      </w:r>
      <w:r>
        <w:rPr/>
        <w:t xml:space="preserve">eature </w:t>
      </w:r>
      <w:r>
        <w:rPr/>
        <w:t>E</w:t>
      </w:r>
      <w:r>
        <w:rPr/>
        <w:t xml:space="preserve">xtraction </w:t>
      </w:r>
      <w:r>
        <w:rPr/>
        <w:t>s</w:t>
      </w:r>
      <w:r>
        <w:rPr/>
        <w:t>angat ringan dan cepat karena gradien tidak perlu dihitung untuk lapisan backbone.</w:t>
      </w:r>
      <w:r>
        <w:rPr/>
        <w:t xml:space="preserve">Kalau </w:t>
      </w:r>
      <w:r>
        <w:rPr/>
        <w:t>f</w:t>
      </w:r>
      <w:r>
        <w:rPr/>
        <w:t>ine-</w:t>
      </w:r>
      <w:r>
        <w:rPr/>
        <w:t>t</w:t>
      </w:r>
      <w:r>
        <w:rPr/>
        <w:t>uning Lebih berat, memerlukan memori VRAM lebih besar untuk menyimpan gradien seluruh lapisan yang dibuka.</w:t>
      </w:r>
    </w:p>
    <w:p>
      <w:pPr>
        <w:pStyle w:val="Normal"/>
        <w:bidi w:val="0"/>
        <w:jc w:val="left"/>
        <w:rPr/>
      </w:pPr>
      <w:r>
        <w:rPr/>
      </w:r>
    </w:p>
    <w:p>
      <w:pPr>
        <w:pStyle w:val="Normal"/>
        <w:bidi w:val="0"/>
        <w:jc w:val="left"/>
        <w:rPr/>
      </w:pPr>
      <w:r>
        <w:rPr/>
        <w:t>Risiko Perusakan Fitur Bawaan (Destructive Gradient Updates):</w:t>
        <w:br/>
        <w:t xml:space="preserve">Feature Extraction: Nol, karena bobot ekstraktor fitur ImageNet dikunci mati. </w:t>
      </w:r>
      <w:r>
        <w:rPr/>
        <w:t>Kalau f</w:t>
      </w:r>
      <w:r>
        <w:rPr/>
        <w:t>ine-</w:t>
      </w:r>
      <w:r>
        <w:rPr/>
        <w:t>t</w:t>
      </w:r>
      <w:r>
        <w:rPr/>
        <w:t xml:space="preserve">uning </w:t>
      </w:r>
      <w:r>
        <w:rPr/>
        <w:t>t</w:t>
      </w:r>
      <w:r>
        <w:rPr/>
        <w:t>inggi jika menggunakan learning rate yang terlalu besar di awal, yang dapat merusak pola visual generalis (tepi, tekstur dasar) yang sudah dipelajari dari ImageNet.</w:t>
      </w:r>
    </w:p>
    <w:p>
      <w:pPr>
        <w:pStyle w:val="Normal"/>
        <w:bidi w:val="0"/>
        <w:jc w:val="left"/>
        <w:rPr/>
      </w:pPr>
      <w:r>
        <w:rPr/>
      </w:r>
    </w:p>
    <w:p>
      <w:pPr>
        <w:pStyle w:val="Normal"/>
        <w:bidi w:val="0"/>
        <w:jc w:val="left"/>
        <w:rPr/>
      </w:pPr>
      <w:r>
        <w:rPr/>
        <w:t>4.Augmentasi hanya untuk train set karena tujuannya memperkaya variasi data latih sebagai regularisasi. Validation/test set berfungsi mengukur performa pada data nyata. Jika augmentasi diaktifkan di sana, metrik menjadi acak, tidak reproducible, dan tidak mewakili distribusi data deployment. Seleksi model (early stopping) juga akan didasarkan pada sinyal yang berisik. Di val/test cukup preprocessing deterministik (resize, center crop, normalisasi).</w:t>
        <w:br/>
        <w:br/>
        <w:t>Contoh yang tidak layak: hue shift ekstrem. Pada klasifikasi ras hewan, warna bulu adalah ciri pembeda (misalnya kucing hitam vs kucing abu-abu kebiruan). Mengubah hue sama dengan mengubah ciri yang menentukan label, sehingga invariansi semantik label tidak terjaga. Model malah bisa belajar pasangan fitur-label yang salah.</w:t>
      </w:r>
    </w:p>
    <w:p>
      <w:pPr>
        <w:pStyle w:val="Normal"/>
        <w:bidi w:val="0"/>
        <w:jc w:val="left"/>
        <w:rPr/>
      </w:pPr>
      <w:r>
        <w:rPr/>
      </w:r>
    </w:p>
    <w:p>
      <w:pPr>
        <w:pStyle w:val="Normal"/>
        <w:bidi w:val="0"/>
        <w:jc w:val="left"/>
        <w:rPr/>
      </w:pPr>
      <w:r>
        <w:rPr/>
        <w:t>5.</w:t>
      </w:r>
      <w:r>
        <w:rPr/>
        <w:t xml:space="preserve">Terjadinya </w:t>
      </w:r>
      <w:r>
        <w:rPr/>
        <w:t>c</w:t>
      </w:r>
      <w:r>
        <w:rPr/>
        <w:t xml:space="preserve">atastrophic </w:t>
      </w:r>
      <w:r>
        <w:rPr/>
        <w:t>f</w:t>
      </w:r>
      <w:r>
        <w:rPr/>
        <w:t>orgetting</w:t>
      </w:r>
      <w:r>
        <w:rPr/>
        <w:t xml:space="preserve"> ketika model pretrained yang memiliki representasi visual universal dari ImageNet disesuaikan pada dataset target yang kecil secara agresif (misalnya menggunakan learning rate besar pada seluruh lapisan). Pembaruan bobot yang drastis ini menimpa representasi fitur dasar yang sudah optimal, menyebabkan model melupakan pola umum dan mengalami penurunan performa generalisasi.</w:t>
      </w:r>
    </w:p>
    <w:p>
      <w:pPr>
        <w:pStyle w:val="Normal"/>
        <w:bidi w:val="0"/>
        <w:jc w:val="left"/>
        <w:rPr/>
      </w:pPr>
      <w:r>
        <w:rPr/>
      </w:r>
    </w:p>
    <w:p>
      <w:pPr>
        <w:pStyle w:val="Normal"/>
        <w:bidi w:val="0"/>
        <w:jc w:val="left"/>
        <w:rPr/>
      </w:pPr>
      <w:r>
        <w:rPr/>
        <w:t>Dua Strategi Mitigasi Konkret:</w:t>
      </w:r>
    </w:p>
    <w:p>
      <w:pPr>
        <w:pStyle w:val="Normal"/>
        <w:bidi w:val="0"/>
        <w:jc w:val="left"/>
        <w:rPr/>
      </w:pPr>
      <w:r>
        <w:rPr/>
      </w:r>
    </w:p>
    <w:p>
      <w:pPr>
        <w:pStyle w:val="Normal"/>
        <w:bidi w:val="0"/>
        <w:jc w:val="left"/>
        <w:rPr/>
      </w:pPr>
      <w:r>
        <w:rPr/>
        <w:t xml:space="preserve">Differential Learning Rate: Menggunakan learning rate yang jauh lebih kecil pada lapisan backbone terdalam (misal </w:t>
      </w:r>
      <w:r>
        <w:rPr/>
        <w:t>1 x 10</w:t>
      </w:r>
      <w:r>
        <w:rPr>
          <w:vertAlign w:val="superscript"/>
        </w:rPr>
        <w:t>-4</w:t>
      </w:r>
      <w:r>
        <w:rPr>
          <w:position w:val="0"/>
          <w:sz w:val="24"/>
          <w:vertAlign w:val="baseline"/>
        </w:rPr>
        <w:t>)</w:t>
      </w:r>
      <w:r>
        <w:rPr/>
        <w:t xml:space="preserve"> dibandingkan pada lapisan classifier head (misal </w:t>
      </w:r>
      <w:r>
        <w:rPr/>
        <w:t>1 x 10</w:t>
      </w:r>
      <w:r>
        <w:rPr>
          <w:vertAlign w:val="superscript"/>
        </w:rPr>
        <w:t>-3</w:t>
      </w:r>
      <w:r>
        <w:rPr/>
        <w:t xml:space="preserve">). Alasan teoritis: Mencegah perubahan bobot yang terlalu radikal pada fitur level rendah yang sudah matang, sambil tetap memberikan keleluasaan adaptasi pada lapisan atas.   </w:t>
      </w:r>
    </w:p>
    <w:p>
      <w:pPr>
        <w:pStyle w:val="Normal"/>
        <w:bidi w:val="0"/>
        <w:jc w:val="left"/>
        <w:rPr/>
      </w:pPr>
      <w:r>
        <w:rPr/>
      </w:r>
    </w:p>
    <w:p>
      <w:pPr>
        <w:pStyle w:val="Normal"/>
        <w:bidi w:val="0"/>
        <w:jc w:val="left"/>
        <w:rPr/>
      </w:pPr>
      <w:r>
        <w:rPr/>
        <w:t>Gradual Unfreezing: Membuka pembekuan lapisan secara bertahap dimulai dari classifier head, lalu blok residual paling akhir, dan bergerak mundur ke lapisan yang lebih awal seiring stabilnya proses pelatihan. Alasan teoritis: Menjaga stabilitas jaringan pada fase awal penyesuaian domain sebelum mengeksplorasi penyesuaian fitur yang lebih mendalam.</w:t>
      </w:r>
    </w:p>
    <w:p>
      <w:pPr>
        <w:pStyle w:val="Normal"/>
        <w:bidi w:val="0"/>
        <w:jc w:val="left"/>
        <w:rPr/>
      </w:pPr>
      <w:r>
        <w:rPr/>
      </w:r>
    </w:p>
    <w:p>
      <w:pPr>
        <w:pStyle w:val="Normal"/>
        <w:bidi w:val="0"/>
        <w:jc w:val="left"/>
        <w:rPr/>
      </w:pPr>
      <w:r>
        <w:rPr/>
        <w:t>Referensi :</w:t>
      </w:r>
    </w:p>
    <w:p>
      <w:pPr>
        <w:pStyle w:val="Normal"/>
        <w:bidi w:val="0"/>
        <w:jc w:val="left"/>
        <w:rPr/>
      </w:pPr>
      <w:r>
        <w:rPr/>
        <w:t>He, K., Zhang, X., Ren, S., &amp; Sun, J. (2016). Deep Residual Learning for Image Recognition. CVPR, hlm. 770–778. Sumber utama untuk degradation problem dan formulasi y = F(x) + x.</w:t>
        <w:br/>
        <w:t>He, K., Zhang, X., Ren, S., &amp; Sun, J. (2016). Identity Mappings in Deep Residual Networks. ECCV, hlm. 630–645. Memuat analisis propagasi maju dan mundur, termasuk turunan gradien dengan suku identitas. Rujukan terbaik untuk bagian “formulasi aliran gradien”.</w:t>
        <w:br/>
        <w:t>Shorten, C., &amp; Khoshgoftaar, T. M. (2019). A survey on image data augmentation for deep learning. Journal of Big Data, 6, 60. Survei utama. Cocok untuk argumen label-preserving transformation dan teknik yang tidak cocok di domain tertentu.</w:t>
        <w:br/>
        <w:t>Goodfellow, I., Bengio, Y., &amp; Courville, A. (2016). Deep Learning. MIT Press, Bab 7 (bagian Dataset Augmentation). Cocok untuk argumen bahwa augmentasi adalah bentuk regularisasi pada data latih.</w:t>
      </w:r>
    </w:p>
    <w:p>
      <w:pPr>
        <w:pStyle w:val="Normal"/>
        <w:bidi w:val="0"/>
        <w:jc w:val="left"/>
        <w:rPr/>
      </w:pPr>
      <w:r>
        <w:rPr/>
        <w:t xml:space="preserve"> </w:t>
      </w:r>
      <w:r>
        <w:rPr/>
        <w:t>Ioffe &amp; Szegedy, 2015 (Batch Normalization: Accelerating Deep Network Training by Reducing Internal Covariate Shift).</w:t>
      </w:r>
    </w:p>
    <w:p>
      <w:pPr>
        <w:pStyle w:val="Normal"/>
        <w:bidi w:val="0"/>
        <w:jc w:val="left"/>
        <w:rPr/>
      </w:pPr>
      <w:r>
        <w:rPr/>
        <w:t>Yosinski et al., 2014 (How transferable are features in deep neural networks?.</w:t>
      </w:r>
    </w:p>
    <w:p>
      <w:pPr>
        <w:pStyle w:val="Normal"/>
        <w:bidi w:val="0"/>
        <w:jc w:val="left"/>
        <w:rPr/>
      </w:pPr>
      <w:r>
        <w:rPr/>
        <w:t>Howard &amp; Ruder, 2018 (Universal Language Model Fine-tuning for Text Classification / prinsip penerapan gradual unfreezing pada CNN visi komputer).</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Serif">
    <w:altName w:val="Times New Roman"/>
    <w:charset w:val="01"/>
    <w:family w:val="roman"/>
    <w:pitch w:val="default"/>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D"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D"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LibreOffice/6.4.2.2$Windows_X86_64 LibreOffice_project/4e471d8c02c9c90f512f7f9ead8875b57fcb1ec3</Application>
  <Pages>2</Pages>
  <Words>842</Words>
  <Characters>5216</Characters>
  <CharactersWithSpaces>6040</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2026-10-11T14:46:49Z</dcterms:created>
  <dc:creator>Da </dc:creator>
  <dc:description/>
  <dc:language>en-ID</dc:language>
  <cp:lastModifiedBy>Da </cp:lastModifiedBy>
  <dcterms:modified xsi:type="dcterms:W3CDTF">2026-10-11T17:31:53Z</dcterms:modified>
  <cp:revision>1</cp:revision>
  <dc:subject/>
  <dc:title/>
</cp:coreProperties>
</file>