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 w:rsidP="00285ABB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B4EA14" wp14:editId="1B84D6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DD39A5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27145E" wp14:editId="404548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886" w:rsidRDefault="004C0D45">
                                    <w:pPr>
                                      <w:pStyle w:val="a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贺慈硕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雷雨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倪晨浩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罗承棱</w:t>
                                    </w:r>
                                  </w:p>
                                </w:sdtContent>
                              </w:sdt>
                              <w:p w:rsidR="003A5886" w:rsidRDefault="002E3589">
                                <w:pPr>
                                  <w:pStyle w:val="a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7145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A5886" w:rsidRDefault="004C0D45">
                              <w:pPr>
                                <w:pStyle w:val="a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贺慈硕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雷雨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倪晨浩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罗承棱</w:t>
                              </w:r>
                            </w:p>
                          </w:sdtContent>
                        </w:sdt>
                        <w:p w:rsidR="003A5886" w:rsidRDefault="002E3589">
                          <w:pPr>
                            <w:pStyle w:val="a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47EC2" wp14:editId="707FBB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3A5886">
                                <w:pPr>
                                  <w:pStyle w:val="a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A5886" w:rsidRDefault="00FF25B0">
                                    <w:pPr>
                                      <w:pStyle w:val="a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D047EC2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A5886" w:rsidRDefault="003A5886">
                          <w:pPr>
                            <w:pStyle w:val="a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A5886" w:rsidRDefault="00FF25B0">
                              <w:pPr>
                                <w:pStyle w:val="a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AFB5" wp14:editId="52E794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2E358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886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886" w:rsidRDefault="004C0D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EETHERE</w:t>
                                    </w:r>
                                    <w:r w:rsidR="00FF25B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3EAFB5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A5886" w:rsidRDefault="002E35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886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5886" w:rsidRDefault="004C0D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EETHERE</w:t>
                              </w:r>
                              <w:r w:rsidR="00FF25B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 w:rsidP="00285ABB">
          <w:pPr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285ABB">
          <w:pPr>
            <w:pStyle w:val="TOC"/>
            <w:keepNext w:val="0"/>
            <w:keepLines w:val="0"/>
            <w:widowControl w:val="0"/>
            <w:spacing w:before="326"/>
          </w:pPr>
          <w:r w:rsidRPr="000263F1">
            <w:rPr>
              <w:lang w:val="zh-CN"/>
            </w:rPr>
            <w:t>目录</w:t>
          </w:r>
        </w:p>
        <w:p w:rsidR="009D09A8" w:rsidRDefault="00F30AF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12245820" w:history="1">
            <w:r w:rsidR="009D09A8" w:rsidRPr="00B92A4A">
              <w:rPr>
                <w:rStyle w:val="a6"/>
                <w:noProof/>
              </w:rPr>
              <w:t>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测试结果评价与建议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_Toc512245820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2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1" w:history="1">
            <w:r w:rsidR="009D09A8" w:rsidRPr="00B92A4A">
              <w:rPr>
                <w:rStyle w:val="a6"/>
                <w:noProof/>
              </w:rPr>
              <w:t>1.1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测试结果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_Toc512245821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2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27" w:history="1">
            <w:r w:rsidR="009D09A8" w:rsidRPr="00B92A4A">
              <w:rPr>
                <w:rStyle w:val="a6"/>
                <w:noProof/>
              </w:rPr>
              <w:t>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性能问题解决分析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_Toc512245827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8" w:history="1">
            <w:r w:rsidR="009D09A8" w:rsidRPr="00B92A4A">
              <w:rPr>
                <w:rStyle w:val="a6"/>
                <w:noProof/>
              </w:rPr>
              <w:t>2.1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待解决问题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_Toc512245828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29" w:history="1">
            <w:r w:rsidR="009D09A8" w:rsidRPr="00B92A4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严重性能问题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_Toc512245829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0" w:history="1">
            <w:r w:rsidR="009D09A8" w:rsidRPr="00B92A4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响应时间问题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_Toc512245830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1" w:history="1">
            <w:r w:rsidR="009D09A8" w:rsidRPr="00B92A4A">
              <w:rPr>
                <w:rStyle w:val="a6"/>
                <w:noProof/>
              </w:rPr>
              <w:t>2.2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已解决问题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_Toc512245831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2" w:history="1">
            <w:r w:rsidR="009D09A8" w:rsidRPr="00B92A4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严重性能问题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_Toc512245832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3" w:history="1">
            <w:r w:rsidR="009D09A8" w:rsidRPr="00B92A4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响应时间问题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_Toc512245833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34" w:history="1">
            <w:r w:rsidR="009D09A8" w:rsidRPr="00B92A4A">
              <w:rPr>
                <w:rStyle w:val="a6"/>
                <w:noProof/>
              </w:rPr>
              <w:t>3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独立</w:t>
            </w:r>
            <w:r w:rsidR="009D09A8" w:rsidRPr="00B92A4A">
              <w:rPr>
                <w:rStyle w:val="a6"/>
                <w:noProof/>
              </w:rPr>
              <w:t>/</w:t>
            </w:r>
            <w:r w:rsidR="009D09A8" w:rsidRPr="00B92A4A">
              <w:rPr>
                <w:rStyle w:val="a6"/>
                <w:rFonts w:hint="eastAsia"/>
                <w:noProof/>
              </w:rPr>
              <w:t>混合场景结果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_Toc512245834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5" w:history="1">
            <w:r w:rsidR="009D09A8" w:rsidRPr="00B92A4A">
              <w:rPr>
                <w:rStyle w:val="a6"/>
                <w:noProof/>
              </w:rPr>
              <w:t>3.1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测试结果描述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_Toc512245835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4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6" w:history="1">
            <w:r w:rsidR="009D09A8" w:rsidRPr="00B92A4A">
              <w:rPr>
                <w:rStyle w:val="a6"/>
                <w:noProof/>
              </w:rPr>
              <w:t>3.2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详细测试结果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_Toc512245836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5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37" w:history="1">
            <w:r w:rsidR="009D09A8" w:rsidRPr="00B92A4A">
              <w:rPr>
                <w:rStyle w:val="a6"/>
                <w:noProof/>
              </w:rPr>
              <w:t>4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测试环境分析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_Toc512245837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6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8" w:history="1">
            <w:r w:rsidR="009D09A8" w:rsidRPr="00B92A4A">
              <w:rPr>
                <w:rStyle w:val="a6"/>
                <w:noProof/>
              </w:rPr>
              <w:t>4.1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系统架构设计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_Toc512245838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6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9" w:history="1">
            <w:r w:rsidR="009D09A8" w:rsidRPr="00B92A4A">
              <w:rPr>
                <w:rStyle w:val="a6"/>
                <w:noProof/>
              </w:rPr>
              <w:t>4.2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测试环境配置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_Toc512245839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6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2E3589" w:rsidP="009D09A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40" w:history="1">
            <w:r w:rsidR="009D09A8" w:rsidRPr="00B92A4A">
              <w:rPr>
                <w:rStyle w:val="a6"/>
                <w:noProof/>
              </w:rPr>
              <w:t>4.3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6"/>
                <w:rFonts w:hint="eastAsia"/>
                <w:noProof/>
              </w:rPr>
              <w:t>环境差异分析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_Toc512245840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7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A2403F" w:rsidRDefault="00F30AF7" w:rsidP="00285ABB">
          <w:pPr>
            <w:rPr>
              <w:bCs/>
              <w:lang w:val="zh-CN"/>
            </w:rPr>
          </w:pPr>
          <w:r w:rsidRPr="000263F1">
            <w:rPr>
              <w:bCs/>
              <w:lang w:val="zh-CN"/>
            </w:rPr>
            <w:fldChar w:fldCharType="end"/>
          </w:r>
        </w:p>
      </w:sdtContent>
    </w:sdt>
    <w:p w:rsidR="00F30AF7" w:rsidRPr="00A2403F" w:rsidRDefault="00F30AF7" w:rsidP="00285ABB">
      <w:r w:rsidRPr="000263F1">
        <w:br w:type="page"/>
      </w:r>
    </w:p>
    <w:p w:rsidR="008F7B44" w:rsidRPr="000263F1" w:rsidRDefault="00E077F3" w:rsidP="00285ABB">
      <w:pPr>
        <w:pStyle w:val="1"/>
        <w:keepNext w:val="0"/>
        <w:keepLines w:val="0"/>
      </w:pPr>
      <w:bookmarkStart w:id="0" w:name="_Toc512245820"/>
      <w:r>
        <w:rPr>
          <w:rFonts w:hint="eastAsia"/>
        </w:rPr>
        <w:lastRenderedPageBreak/>
        <w:t>测试结果</w:t>
      </w:r>
      <w:bookmarkEnd w:id="0"/>
    </w:p>
    <w:p w:rsidR="00554A35" w:rsidRDefault="005F7ED8" w:rsidP="00285ABB">
      <w:pPr>
        <w:pStyle w:val="2"/>
        <w:keepNext w:val="0"/>
        <w:keepLines w:val="0"/>
        <w:widowControl w:val="0"/>
        <w:spacing w:before="326" w:after="326"/>
      </w:pPr>
      <w:bookmarkStart w:id="1" w:name="_Toc512245821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11550B" w:rsidP="004C0D45">
            <w:r>
              <w:t>201</w:t>
            </w:r>
            <w:r w:rsidR="004C0D45">
              <w:t>9</w:t>
            </w:r>
            <w:r>
              <w:rPr>
                <w:rFonts w:hint="eastAsia"/>
              </w:rPr>
              <w:t>年</w:t>
            </w:r>
            <w:r w:rsidR="004C0D45">
              <w:t>12</w:t>
            </w:r>
            <w:r>
              <w:rPr>
                <w:rFonts w:hint="eastAsia"/>
              </w:rPr>
              <w:t>月</w:t>
            </w:r>
            <w:r w:rsidR="004C0D45">
              <w:rPr>
                <w:rFonts w:hint="eastAsia"/>
              </w:rPr>
              <w:t>3</w:t>
            </w:r>
            <w:r w:rsidR="004C0D45">
              <w:t>1</w:t>
            </w:r>
            <w:r w:rsidR="004C0D45">
              <w:rPr>
                <w:rFonts w:hint="eastAsia"/>
              </w:rPr>
              <w:t>日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11550B" w:rsidP="004C0D45">
            <w:r>
              <w:t>20</w:t>
            </w:r>
            <w:r w:rsidR="004C0D45">
              <w:t>20</w:t>
            </w:r>
            <w:r>
              <w:rPr>
                <w:rFonts w:hint="eastAsia"/>
              </w:rPr>
              <w:t>年</w:t>
            </w:r>
            <w:r w:rsidR="004C0D45">
              <w:t>1</w:t>
            </w:r>
            <w:r>
              <w:rPr>
                <w:rFonts w:hint="eastAsia"/>
              </w:rPr>
              <w:t>月</w:t>
            </w:r>
            <w:r w:rsidR="004C0D45">
              <w:t>1</w:t>
            </w:r>
            <w:r>
              <w:rPr>
                <w:rFonts w:hint="eastAsia"/>
              </w:rPr>
              <w:t>日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4C0D45" w:rsidP="00285ABB">
            <w:r>
              <w:t>3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4C0D45" w:rsidP="00285ABB">
            <w:r>
              <w:t>3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4C0D45" w:rsidP="00285ABB">
            <w: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4C0D45" w:rsidP="004C0D45">
            <w:r>
              <w:t>3</w:t>
            </w:r>
            <w:r w:rsidR="0068427B">
              <w:rPr>
                <w:rFonts w:hint="eastAsia"/>
              </w:rPr>
              <w:t>个独立场景+</w:t>
            </w:r>
            <w:r>
              <w:t>3</w:t>
            </w:r>
            <w:r w:rsidR="0068427B">
              <w:rPr>
                <w:rFonts w:hint="eastAsia"/>
              </w:rPr>
              <w:t>个混合场景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68427B" w:rsidRDefault="004C0D45" w:rsidP="004C0D45">
            <w:r>
              <w:t>3</w:t>
            </w:r>
            <w:r w:rsidR="0068427B">
              <w:rPr>
                <w:rFonts w:hint="eastAsia"/>
              </w:rPr>
              <w:t>个独立场景+</w:t>
            </w:r>
            <w:r>
              <w:t>3</w:t>
            </w:r>
            <w:r w:rsidR="0068427B">
              <w:rPr>
                <w:rFonts w:hint="eastAsia"/>
              </w:rPr>
              <w:t>个混合场景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68427B" w:rsidRDefault="0068427B" w:rsidP="00285ABB">
            <w:r>
              <w:t>100%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68427B" w:rsidRDefault="004C0D45" w:rsidP="004C0D45">
            <w:r>
              <w:t>1</w:t>
            </w:r>
            <w:r w:rsidR="0068427B">
              <w:rPr>
                <w:rFonts w:hint="eastAsia"/>
              </w:rPr>
              <w:t>个独立场景失败，</w:t>
            </w:r>
            <w:r>
              <w:t>1</w:t>
            </w:r>
            <w:r w:rsidR="0068427B">
              <w:rPr>
                <w:rFonts w:hint="eastAsia"/>
              </w:rPr>
              <w:t>个混合场景失败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68427B" w:rsidRDefault="004C0D45" w:rsidP="00285ABB">
            <w:r>
              <w:t>20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68427B" w:rsidRDefault="004C0D45" w:rsidP="00285ABB">
            <w:pPr>
              <w:rPr>
                <w:rFonts w:hint="eastAsia"/>
              </w:rPr>
            </w:pPr>
            <w:r>
              <w:rPr>
                <w:rFonts w:hint="eastAsia"/>
              </w:rPr>
              <w:t>服务器不够稳定，需更换更加强大的服务器</w:t>
            </w:r>
          </w:p>
        </w:tc>
      </w:tr>
    </w:tbl>
    <w:p w:rsidR="00BB650B" w:rsidRDefault="00BB650B" w:rsidP="00285ABB"/>
    <w:p w:rsidR="0027012E" w:rsidRPr="00BB650B" w:rsidRDefault="0027012E" w:rsidP="00285ABB">
      <w:pPr>
        <w:rPr>
          <w:rFonts w:hint="eastAsia"/>
        </w:rPr>
      </w:pPr>
    </w:p>
    <w:p w:rsidR="00474005" w:rsidRDefault="00857108" w:rsidP="00285ABB">
      <w:pPr>
        <w:pStyle w:val="1"/>
        <w:keepNext w:val="0"/>
        <w:keepLines w:val="0"/>
      </w:pPr>
      <w:bookmarkStart w:id="2" w:name="_Toc512245827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2"/>
    </w:p>
    <w:p w:rsidR="006D0D06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3" w:name="_Toc512245828"/>
      <w:r>
        <w:rPr>
          <w:rFonts w:hint="eastAsia"/>
        </w:rPr>
        <w:t>待解决问题</w:t>
      </w:r>
      <w:bookmarkEnd w:id="3"/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</w:pPr>
      <w:bookmarkStart w:id="4" w:name="_Toc512245829"/>
      <w:r>
        <w:rPr>
          <w:rFonts w:hint="eastAsia"/>
        </w:rPr>
        <w:t>严重性能问题</w:t>
      </w:r>
      <w:bookmarkEnd w:id="4"/>
    </w:p>
    <w:p w:rsidR="00285ABB" w:rsidRPr="00285ABB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</w:pPr>
      <w:bookmarkStart w:id="5" w:name="_Toc512245830"/>
      <w:r>
        <w:rPr>
          <w:rFonts w:hint="eastAsia"/>
        </w:rPr>
        <w:t>响应时间问题</w:t>
      </w:r>
      <w:bookmarkEnd w:id="5"/>
    </w:p>
    <w:p w:rsidR="00285ABB" w:rsidRPr="00285ABB" w:rsidRDefault="003E0707" w:rsidP="009D09A8">
      <w:pPr>
        <w:pStyle w:val="a0"/>
        <w:ind w:firstLineChars="200" w:firstLine="440"/>
      </w:pPr>
      <w:r>
        <w:rPr>
          <w:rFonts w:hint="eastAsia"/>
        </w:rPr>
        <w:t>服务器过于不稳定，导致在不稳定期间响应时间过长</w:t>
      </w:r>
    </w:p>
    <w:p w:rsidR="00554A35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6" w:name="_Toc512245831"/>
      <w:r>
        <w:rPr>
          <w:rFonts w:hint="eastAsia"/>
        </w:rPr>
        <w:t>已解决问题</w:t>
      </w:r>
      <w:bookmarkEnd w:id="6"/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</w:pPr>
      <w:bookmarkStart w:id="7" w:name="_Toc512245832"/>
      <w:r>
        <w:rPr>
          <w:rFonts w:hint="eastAsia"/>
        </w:rPr>
        <w:t>严重性能问题</w:t>
      </w:r>
      <w:bookmarkEnd w:id="7"/>
    </w:p>
    <w:p w:rsidR="00DA6596" w:rsidRPr="00DA6596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</w:pPr>
      <w:bookmarkStart w:id="8" w:name="_Toc512245833"/>
      <w:r>
        <w:rPr>
          <w:rFonts w:hint="eastAsia"/>
        </w:rPr>
        <w:t>响应时间问题</w:t>
      </w:r>
      <w:bookmarkEnd w:id="8"/>
    </w:p>
    <w:p w:rsidR="00DA6596" w:rsidRPr="00DA6596" w:rsidRDefault="009D09A8" w:rsidP="009D09A8">
      <w:pPr>
        <w:pStyle w:val="a0"/>
        <w:ind w:firstLineChars="200" w:firstLine="440"/>
      </w:pPr>
      <w:r>
        <w:rPr>
          <w:rFonts w:hint="eastAsia"/>
        </w:rPr>
        <w:lastRenderedPageBreak/>
        <w:t>暂无</w:t>
      </w:r>
    </w:p>
    <w:p w:rsidR="00D21AC9" w:rsidRDefault="00DC75CB" w:rsidP="00285ABB">
      <w:pPr>
        <w:pStyle w:val="1"/>
        <w:keepNext w:val="0"/>
        <w:keepLines w:val="0"/>
      </w:pPr>
      <w:bookmarkStart w:id="9" w:name="_Toc512245834"/>
      <w:r>
        <w:rPr>
          <w:rFonts w:hint="eastAsia"/>
        </w:rPr>
        <w:t>独立/混合场景结果</w:t>
      </w:r>
      <w:bookmarkEnd w:id="9"/>
    </w:p>
    <w:p w:rsidR="00DC75CB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10" w:name="_Toc512245835"/>
      <w:r>
        <w:rPr>
          <w:rFonts w:hint="eastAsia"/>
        </w:rPr>
        <w:t>测试结果描述</w:t>
      </w:r>
      <w:bookmarkEnd w:id="10"/>
    </w:p>
    <w:p w:rsidR="009D09A8" w:rsidRDefault="009D09A8" w:rsidP="009D09A8">
      <w:pPr>
        <w:spacing w:line="360" w:lineRule="auto"/>
        <w:rPr>
          <w:rFonts w:hint="eastAsia"/>
        </w:rPr>
      </w:pPr>
      <w:r>
        <w:rPr>
          <w:rFonts w:hint="eastAsia"/>
        </w:rPr>
        <w:t>根据性能测试报告中所制定的独立与混合测试场景，我们采取逐渐加压的方式。通过</w:t>
      </w:r>
      <w:r w:rsidR="003E0707">
        <w:rPr>
          <w:rFonts w:hint="eastAsia"/>
        </w:rPr>
        <w:t>设置不同的加压参数进行</w:t>
      </w:r>
      <w:r>
        <w:rPr>
          <w:rFonts w:hint="eastAsia"/>
        </w:rPr>
        <w:t>。对于</w:t>
      </w:r>
      <w:r w:rsidR="003E0707">
        <w:rPr>
          <w:rFonts w:hint="eastAsia"/>
        </w:rPr>
        <w:t>使用频率高的测试场景需要进行更加高压的测试。</w:t>
      </w:r>
      <w:r>
        <w:rPr>
          <w:rFonts w:hint="eastAsia"/>
        </w:rPr>
        <w:t>当用户数从</w:t>
      </w:r>
      <w:r w:rsidR="003E0707">
        <w:t>0</w:t>
      </w:r>
      <w:r w:rsidR="003E0707">
        <w:rPr>
          <w:rFonts w:hint="eastAsia"/>
        </w:rPr>
        <w:t>增加到2</w:t>
      </w:r>
      <w:r w:rsidR="003E0707">
        <w:t>0</w:t>
      </w:r>
      <w:r w:rsidR="003E0707">
        <w:rPr>
          <w:rFonts w:hint="eastAsia"/>
        </w:rPr>
        <w:t>时，抛去服务器不稳定的时间段，基本所有相应时间都现在在1s以内。</w:t>
      </w:r>
    </w:p>
    <w:p w:rsidR="009D09A8" w:rsidRPr="009D09A8" w:rsidRDefault="009D09A8" w:rsidP="009D09A8">
      <w:pPr>
        <w:spacing w:line="360" w:lineRule="auto"/>
      </w:pPr>
      <w:r>
        <w:rPr>
          <w:rFonts w:hint="eastAsia"/>
        </w:rPr>
        <w:t>对于混合场景，平均响应时间均达到测试计划中的要求。当用户数量从0逐渐增加到</w:t>
      </w:r>
      <w:r w:rsidR="003E0707">
        <w:t>2</w:t>
      </w:r>
      <w:r>
        <w:rPr>
          <w:rFonts w:hint="eastAsia"/>
        </w:rPr>
        <w:t>0时，</w:t>
      </w:r>
      <w:r w:rsidR="003E0707">
        <w:rPr>
          <w:rFonts w:hint="eastAsia"/>
        </w:rPr>
        <w:t>抛去服务器不稳定的时间段</w:t>
      </w:r>
      <w:r>
        <w:rPr>
          <w:rFonts w:hint="eastAsia"/>
        </w:rPr>
        <w:t>，</w:t>
      </w:r>
      <w:r w:rsidR="003E0707">
        <w:rPr>
          <w:rFonts w:hint="eastAsia"/>
        </w:rPr>
        <w:t>响应时间均符合测试计划要求。</w:t>
      </w:r>
    </w:p>
    <w:p w:rsidR="00D21AC9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11" w:name="_Toc512245836"/>
      <w:r>
        <w:rPr>
          <w:rFonts w:hint="eastAsia"/>
        </w:rPr>
        <w:t>详细测试结果</w:t>
      </w:r>
      <w:bookmarkEnd w:id="11"/>
    </w:p>
    <w:p w:rsidR="009D09A8" w:rsidRDefault="009D09A8" w:rsidP="009D09A8">
      <w:r>
        <w:rPr>
          <w:rFonts w:hint="eastAsia"/>
        </w:rPr>
        <w:t>注册部分独立测试结果：</w:t>
      </w:r>
    </w:p>
    <w:p w:rsidR="004C0D45" w:rsidRPr="004C0D45" w:rsidRDefault="002C75C0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05400" cy="666750"/>
            <wp:effectExtent l="0" t="0" r="0" b="0"/>
            <wp:docPr id="19" name="图片 1" descr="C:\Users\49484\Documents\Tencent Files\494812665\Image\C2C\IPP({3`G]NM%4@CE}@YBK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484\Documents\Tencent Files\494812665\Image\C2C\IPP({3`G]NM%4@CE}@YBK[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45" w:rsidRPr="004C0D45" w:rsidRDefault="004C0D45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drawing>
          <wp:inline distT="0" distB="0" distL="0" distR="0" wp14:anchorId="5D67C2DD" wp14:editId="7EC4E17B">
            <wp:extent cx="5534025" cy="2971885"/>
            <wp:effectExtent l="0" t="0" r="0" b="0"/>
            <wp:docPr id="5" name="图片 5" descr="C:\Users\49484\Documents\Tencent Files\494812665\Image\C2C\N}6M{@@H$[HMS@VSQ9HV6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9484\Documents\Tencent Files\494812665\Image\C2C\N}6M{@@H$[HMS@VSQ9HV6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10" cy="29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/>
    <w:p w:rsidR="009D09A8" w:rsidRDefault="009D09A8" w:rsidP="009D09A8">
      <w:r>
        <w:rPr>
          <w:rFonts w:hint="eastAsia"/>
        </w:rPr>
        <w:t>登录部分独立测试结果：</w:t>
      </w:r>
    </w:p>
    <w:p w:rsidR="004C0D45" w:rsidRPr="004C0D45" w:rsidRDefault="004C0D45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2991AACA" wp14:editId="39010CC9">
            <wp:extent cx="4676775" cy="2915794"/>
            <wp:effectExtent l="0" t="0" r="0" b="0"/>
            <wp:docPr id="10" name="图片 10" descr="C:\Users\49484\Documents\Tencent Files\494812665\Image\C2C\]AJ~N6O$O1@Y2991)IG]`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9484\Documents\Tencent Files\494812665\Image\C2C\]AJ~N6O$O1@Y2991)IG]`E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90" cy="29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45" w:rsidRPr="004C0D45" w:rsidRDefault="004C0D45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57336" cy="466090"/>
            <wp:effectExtent l="0" t="0" r="635" b="0"/>
            <wp:docPr id="14" name="图片 14" descr="C:\Users\49484\Documents\Tencent Files\494812665\Image\C2C\PEHU[B)7RA``GL6LW0EP1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9484\Documents\Tencent Files\494812665\Image\C2C\PEHU[B)7RA``GL6LW0EP1P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777" cy="5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45" w:rsidRDefault="004C0D45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</w:p>
    <w:p w:rsidR="0027012E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</w:p>
    <w:p w:rsidR="0027012E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</w:p>
    <w:p w:rsidR="0027012E" w:rsidRPr="004C0D45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 w:hint="eastAsia"/>
          <w:kern w:val="0"/>
        </w:rPr>
      </w:pPr>
    </w:p>
    <w:p w:rsidR="009D09A8" w:rsidRDefault="009D09A8" w:rsidP="009D09A8"/>
    <w:p w:rsidR="009D09A8" w:rsidRDefault="004C0D45" w:rsidP="009D09A8">
      <w:r w:rsidRPr="004C0D45">
        <w:rPr>
          <w:rFonts w:hint="eastAsia"/>
        </w:rPr>
        <w:t>评论</w:t>
      </w:r>
      <w:r w:rsidR="009D09A8">
        <w:rPr>
          <w:rFonts w:hint="eastAsia"/>
        </w:rPr>
        <w:t>独立测试结果：</w:t>
      </w:r>
    </w:p>
    <w:p w:rsidR="004C0D45" w:rsidRDefault="004C0D45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06179" cy="485140"/>
            <wp:effectExtent l="0" t="0" r="0" b="0"/>
            <wp:docPr id="15" name="图片 15" descr="C:\Users\49484\Documents\Tencent Files\494812665\Image\C2C\T54V~0{FLODH0$8KGH5__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49484\Documents\Tencent Files\494812665\Image\C2C\T54V~0{FLODH0$8KGH5__8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49" cy="54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2E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</w:p>
    <w:p w:rsidR="0027012E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</w:p>
    <w:p w:rsidR="0027012E" w:rsidRPr="004C0D45" w:rsidRDefault="0027012E" w:rsidP="004C0D45">
      <w:pPr>
        <w:widowControl/>
        <w:snapToGrid/>
        <w:spacing w:line="240" w:lineRule="auto"/>
        <w:jc w:val="left"/>
        <w:rPr>
          <w:rFonts w:ascii="宋体" w:eastAsia="宋体" w:hAnsi="宋体" w:cs="宋体" w:hint="eastAsia"/>
          <w:kern w:val="0"/>
        </w:rPr>
      </w:pPr>
    </w:p>
    <w:p w:rsidR="009D09A8" w:rsidRPr="0027012E" w:rsidRDefault="004C0D45" w:rsidP="0027012E">
      <w:pPr>
        <w:widowControl/>
        <w:snapToGrid/>
        <w:spacing w:line="240" w:lineRule="auto"/>
        <w:jc w:val="left"/>
        <w:rPr>
          <w:rFonts w:ascii="宋体" w:eastAsia="宋体" w:hAnsi="宋体" w:cs="宋体" w:hint="eastAsia"/>
          <w:kern w:val="0"/>
        </w:rPr>
      </w:pPr>
      <w:r w:rsidRPr="004C0D4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467129" cy="2400300"/>
            <wp:effectExtent l="0" t="0" r="635" b="0"/>
            <wp:docPr id="16" name="图片 16" descr="C:\Users\49484\Documents\Tencent Files\494812665\Image\C2C\253TZ}6{T4}E$_JV){{YN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49484\Documents\Tencent Files\494812665\Image\C2C\253TZ}6{T4}E$_JV){{YN@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06" cy="24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lastRenderedPageBreak/>
        <w:t>混合场景测试结果：</w:t>
      </w:r>
    </w:p>
    <w:p w:rsidR="003E0707" w:rsidRDefault="003E0707" w:rsidP="003E0707">
      <w:pPr>
        <w:widowControl/>
        <w:snapToGrid/>
        <w:spacing w:line="240" w:lineRule="auto"/>
        <w:jc w:val="left"/>
      </w:pPr>
      <w:r>
        <w:rPr>
          <w:noProof/>
        </w:rPr>
        <w:drawing>
          <wp:inline distT="0" distB="0" distL="0" distR="0">
            <wp:extent cx="4819650" cy="2330144"/>
            <wp:effectExtent l="0" t="0" r="0" b="0"/>
            <wp:docPr id="17" name="图片 17" descr="C:\Users\49484\Documents\Tencent Files\494812665\Image\C2C\ZFAVYH{3{6~8R(J5(G}`X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49484\Documents\Tencent Files\494812665\Image\C2C\ZFAVYH{3{6~8R(J5(G}`X)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62" cy="238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3E0707" w:rsidP="003E0707">
      <w:pPr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（红框内为服务器抽风时间）</w:t>
      </w:r>
    </w:p>
    <w:p w:rsidR="0027012E" w:rsidRDefault="0027012E" w:rsidP="003E0707">
      <w:pPr>
        <w:rPr>
          <w:noProof/>
        </w:rPr>
      </w:pPr>
    </w:p>
    <w:p w:rsidR="0027012E" w:rsidRDefault="0027012E" w:rsidP="003E0707">
      <w:pPr>
        <w:rPr>
          <w:rFonts w:hint="eastAsia"/>
          <w:noProof/>
        </w:rPr>
      </w:pPr>
    </w:p>
    <w:p w:rsidR="003E0707" w:rsidRPr="003E0707" w:rsidRDefault="003E0707" w:rsidP="003E0707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</w:rPr>
      </w:pPr>
      <w:r w:rsidRPr="003E070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6850" cy="409527"/>
            <wp:effectExtent l="0" t="0" r="0" b="0"/>
            <wp:docPr id="18" name="图片 18" descr="C:\Users\49484\Documents\Tencent Files\494812665\Image\C2C\XYGN$K(VM`T1SQ$LEID4_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49484\Documents\Tencent Files\494812665\Image\C2C\XYGN$K(VM`T1SQ$LEID4_)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94" cy="4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07" w:rsidRPr="009D09A8" w:rsidRDefault="003E0707" w:rsidP="003E0707">
      <w:pPr>
        <w:rPr>
          <w:rFonts w:hint="eastAsia"/>
        </w:rPr>
      </w:pPr>
    </w:p>
    <w:p w:rsidR="0059284A" w:rsidRDefault="0059284A" w:rsidP="00285ABB">
      <w:pPr>
        <w:pStyle w:val="1"/>
        <w:keepNext w:val="0"/>
        <w:keepLines w:val="0"/>
      </w:pPr>
      <w:bookmarkStart w:id="12" w:name="_Toc512245837"/>
      <w:r>
        <w:rPr>
          <w:rFonts w:hint="eastAsia"/>
        </w:rPr>
        <w:t>测试环境分析</w:t>
      </w:r>
      <w:bookmarkEnd w:id="12"/>
    </w:p>
    <w:p w:rsidR="0059284A" w:rsidRDefault="0059284A" w:rsidP="00285ABB">
      <w:pPr>
        <w:pStyle w:val="2"/>
        <w:keepNext w:val="0"/>
        <w:keepLines w:val="0"/>
        <w:widowControl w:val="0"/>
        <w:spacing w:before="326" w:after="326"/>
      </w:pPr>
      <w:bookmarkStart w:id="13" w:name="_Toc512245838"/>
      <w:r>
        <w:rPr>
          <w:rFonts w:hint="eastAsia"/>
        </w:rPr>
        <w:t>系统架构设计</w:t>
      </w:r>
      <w:bookmarkEnd w:id="13"/>
    </w:p>
    <w:p w:rsidR="00DA6596" w:rsidRDefault="003E0707" w:rsidP="00DA6596">
      <w:pPr>
        <w:ind w:firstLineChars="200" w:firstLine="480"/>
      </w:pPr>
      <w:r>
        <w:rPr>
          <w:rFonts w:hint="eastAsia"/>
        </w:rPr>
        <w:t>使用blaze和J</w:t>
      </w:r>
      <w:r>
        <w:t>METER</w:t>
      </w:r>
    </w:p>
    <w:p w:rsidR="0027012E" w:rsidRPr="00DA6596" w:rsidRDefault="003E0707" w:rsidP="003E0707">
      <w:pPr>
        <w:rPr>
          <w:rFonts w:hint="eastAsia"/>
        </w:rPr>
      </w:pPr>
      <w:r>
        <w:tab/>
      </w:r>
      <w:r>
        <w:rPr>
          <w:rFonts w:hint="eastAsia"/>
        </w:rPr>
        <w:t>通过blaze在chorme中进行</w:t>
      </w:r>
      <w:r w:rsidR="0027012E">
        <w:rPr>
          <w:rFonts w:hint="eastAsia"/>
        </w:rPr>
        <w:t>脚本录制，export为jmx</w:t>
      </w:r>
      <w:r w:rsidR="0027012E">
        <w:t xml:space="preserve"> </w:t>
      </w:r>
      <w:r w:rsidR="0027012E">
        <w:rPr>
          <w:rFonts w:hint="eastAsia"/>
        </w:rPr>
        <w:t>通过J</w:t>
      </w:r>
      <w:r w:rsidR="0027012E">
        <w:t>METER</w:t>
      </w:r>
      <w:r w:rsidR="0027012E">
        <w:rPr>
          <w:rFonts w:hint="eastAsia"/>
        </w:rPr>
        <w:t>打开，修改 跑测试</w:t>
      </w:r>
    </w:p>
    <w:p w:rsidR="0059284A" w:rsidRDefault="0059284A" w:rsidP="00285ABB">
      <w:pPr>
        <w:pStyle w:val="2"/>
        <w:keepNext w:val="0"/>
        <w:keepLines w:val="0"/>
        <w:widowControl w:val="0"/>
        <w:spacing w:before="326" w:after="326"/>
      </w:pPr>
      <w:bookmarkStart w:id="14" w:name="_Toc512245839"/>
      <w:r>
        <w:rPr>
          <w:rFonts w:hint="eastAsia"/>
        </w:rPr>
        <w:t>测试环境配置</w:t>
      </w:r>
      <w:bookmarkEnd w:id="14"/>
    </w:p>
    <w:p w:rsidR="00DA6596" w:rsidRDefault="0027012E" w:rsidP="0027012E">
      <w:pPr>
        <w:spacing w:line="360" w:lineRule="auto"/>
        <w:ind w:firstLineChars="200" w:firstLine="480"/>
      </w:pPr>
      <w:r>
        <w:rPr>
          <w:rFonts w:hint="eastAsia"/>
        </w:rPr>
        <w:t>B</w:t>
      </w:r>
      <w:r>
        <w:t xml:space="preserve">LAZE </w:t>
      </w:r>
      <w:r>
        <w:rPr>
          <w:rFonts w:hint="eastAsia"/>
        </w:rPr>
        <w:t>在chorme</w:t>
      </w:r>
      <w:r>
        <w:t xml:space="preserve"> </w:t>
      </w:r>
      <w:r>
        <w:rPr>
          <w:rFonts w:hint="eastAsia"/>
        </w:rPr>
        <w:t>商店中搜索下载（注意需要登录后方可使用export为jmx</w:t>
      </w:r>
      <w:bookmarkStart w:id="15" w:name="_GoBack"/>
      <w:bookmarkEnd w:id="15"/>
      <w:r>
        <w:rPr>
          <w:rFonts w:hint="eastAsia"/>
        </w:rPr>
        <w:t>功能）</w:t>
      </w:r>
    </w:p>
    <w:p w:rsidR="0027012E" w:rsidRPr="00DA6596" w:rsidRDefault="0027012E" w:rsidP="0027012E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J</w:t>
      </w:r>
      <w:r>
        <w:t>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在官网搜索正确版本后下载安装</w:t>
      </w:r>
    </w:p>
    <w:p w:rsidR="009D09A8" w:rsidRDefault="009D09A8" w:rsidP="009D09A8">
      <w:pPr>
        <w:pStyle w:val="2"/>
        <w:keepNext w:val="0"/>
        <w:keepLines w:val="0"/>
        <w:widowControl w:val="0"/>
        <w:spacing w:before="326" w:after="326"/>
      </w:pPr>
      <w:bookmarkStart w:id="16" w:name="_Toc512245840"/>
      <w:r>
        <w:rPr>
          <w:rFonts w:hint="eastAsia"/>
        </w:rPr>
        <w:t>环境差异分析</w:t>
      </w:r>
    </w:p>
    <w:p w:rsidR="009D09A8" w:rsidRPr="009D09A8" w:rsidRDefault="009D09A8" w:rsidP="009D09A8">
      <w:r>
        <w:rPr>
          <w:rFonts w:hint="eastAsia"/>
        </w:rPr>
        <w:t>此次测试的环境为：windows 10系统，网速为20兆。</w:t>
      </w:r>
    </w:p>
    <w:bookmarkEnd w:id="16"/>
    <w:p w:rsidR="0096759D" w:rsidRDefault="009D09A8" w:rsidP="009D09A8">
      <w:pPr>
        <w:pStyle w:val="2"/>
        <w:keepNext w:val="0"/>
        <w:keepLines w:val="0"/>
        <w:widowControl w:val="0"/>
        <w:spacing w:before="326" w:after="326"/>
      </w:pPr>
      <w:r>
        <w:rPr>
          <w:rFonts w:hint="eastAsia"/>
        </w:rPr>
        <w:lastRenderedPageBreak/>
        <w:t>测试脚本</w:t>
      </w:r>
      <w:r w:rsidR="0027012E">
        <w:rPr>
          <w:rFonts w:hint="eastAsia"/>
        </w:rPr>
        <w:t>（部分）</w:t>
      </w:r>
    </w:p>
    <w:p w:rsidR="0027012E" w:rsidRPr="0027012E" w:rsidRDefault="0027012E" w:rsidP="0027012E">
      <w:pPr>
        <w:rPr>
          <w:rFonts w:hint="eastAsia"/>
        </w:rPr>
      </w:pPr>
      <w:r>
        <w:rPr>
          <w:noProof/>
        </w:rPr>
        <w:drawing>
          <wp:inline distT="0" distB="0" distL="0" distR="0" wp14:anchorId="64C22CA6" wp14:editId="3C32108C">
            <wp:extent cx="330517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2E" w:rsidRPr="0027012E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589" w:rsidRDefault="002E3589" w:rsidP="00525126">
      <w:pPr>
        <w:spacing w:line="240" w:lineRule="auto"/>
      </w:pPr>
      <w:r>
        <w:separator/>
      </w:r>
    </w:p>
  </w:endnote>
  <w:endnote w:type="continuationSeparator" w:id="0">
    <w:p w:rsidR="002E3589" w:rsidRDefault="002E3589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589" w:rsidRDefault="002E3589" w:rsidP="00525126">
      <w:pPr>
        <w:spacing w:line="240" w:lineRule="auto"/>
      </w:pPr>
      <w:r>
        <w:separator/>
      </w:r>
    </w:p>
  </w:footnote>
  <w:footnote w:type="continuationSeparator" w:id="0">
    <w:p w:rsidR="002E3589" w:rsidRDefault="002E3589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6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1550B"/>
    <w:rsid w:val="00123E37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012E"/>
    <w:rsid w:val="00272130"/>
    <w:rsid w:val="0028114B"/>
    <w:rsid w:val="00285ABB"/>
    <w:rsid w:val="00286A5E"/>
    <w:rsid w:val="002A0AAF"/>
    <w:rsid w:val="002A32B8"/>
    <w:rsid w:val="002B0535"/>
    <w:rsid w:val="002B51B1"/>
    <w:rsid w:val="002B6776"/>
    <w:rsid w:val="002B70B2"/>
    <w:rsid w:val="002C75C0"/>
    <w:rsid w:val="002D678D"/>
    <w:rsid w:val="002E1DB6"/>
    <w:rsid w:val="002E3589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63049"/>
    <w:rsid w:val="003703B9"/>
    <w:rsid w:val="003718DB"/>
    <w:rsid w:val="00391C5D"/>
    <w:rsid w:val="0039461F"/>
    <w:rsid w:val="003A5886"/>
    <w:rsid w:val="003B76E1"/>
    <w:rsid w:val="003C1915"/>
    <w:rsid w:val="003C6562"/>
    <w:rsid w:val="003D2167"/>
    <w:rsid w:val="003D6D87"/>
    <w:rsid w:val="003E070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C0D45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1500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8427B"/>
    <w:rsid w:val="00690969"/>
    <w:rsid w:val="006A358C"/>
    <w:rsid w:val="006A5AED"/>
    <w:rsid w:val="006C1C70"/>
    <w:rsid w:val="006C38FF"/>
    <w:rsid w:val="006D0D06"/>
    <w:rsid w:val="006D0F8E"/>
    <w:rsid w:val="006E0FF3"/>
    <w:rsid w:val="006E45A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17286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D6FCF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09A8"/>
    <w:rsid w:val="009D27A4"/>
    <w:rsid w:val="009D5819"/>
    <w:rsid w:val="009E3531"/>
    <w:rsid w:val="00A12349"/>
    <w:rsid w:val="00A2403F"/>
    <w:rsid w:val="00A322D2"/>
    <w:rsid w:val="00A41214"/>
    <w:rsid w:val="00A5310D"/>
    <w:rsid w:val="00A57EB3"/>
    <w:rsid w:val="00A60861"/>
    <w:rsid w:val="00A85B02"/>
    <w:rsid w:val="00A949A8"/>
    <w:rsid w:val="00A97562"/>
    <w:rsid w:val="00AA6756"/>
    <w:rsid w:val="00AB4529"/>
    <w:rsid w:val="00AD39E2"/>
    <w:rsid w:val="00AE432D"/>
    <w:rsid w:val="00AE6168"/>
    <w:rsid w:val="00B07660"/>
    <w:rsid w:val="00B1264D"/>
    <w:rsid w:val="00B21477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A7D1F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A6596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6DC2"/>
  <w15:docId w15:val="{B9E203E9-F79E-412E-92B3-E5D8E5DB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285ABB"/>
    <w:rPr>
      <w:rFonts w:asciiTheme="majorEastAsia" w:eastAsiaTheme="majorEastAsia" w:hAnsiTheme="majorEastAsia"/>
      <w:b/>
      <w:bCs/>
      <w:kern w:val="0"/>
      <w:sz w:val="22"/>
    </w:rPr>
  </w:style>
  <w:style w:type="paragraph" w:styleId="a4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0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1"/>
    <w:link w:val="a0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1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alloon Text"/>
    <w:basedOn w:val="a"/>
    <w:link w:val="af"/>
    <w:uiPriority w:val="99"/>
    <w:semiHidden/>
    <w:unhideWhenUsed/>
    <w:rsid w:val="00BA7D1F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BA7D1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0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9D09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C15AA4-C4E3-4B6C-9B29-E208FFA5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>MEETHERE系统</dc:subject>
  <dc:creator>贺慈硕 雷雨 倪晨浩 罗承棱</dc:creator>
  <cp:lastModifiedBy>494812665@qq.com</cp:lastModifiedBy>
  <cp:revision>2</cp:revision>
  <dcterms:created xsi:type="dcterms:W3CDTF">2020-01-04T07:58:00Z</dcterms:created>
  <dcterms:modified xsi:type="dcterms:W3CDTF">2020-01-04T07:58:00Z</dcterms:modified>
</cp:coreProperties>
</file>