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0FF40" w14:textId="304ECA29" w:rsidR="002C0C68" w:rsidRPr="00E80A29" w:rsidRDefault="009168D3" w:rsidP="009168D3">
      <w:pPr>
        <w:pStyle w:val="Heading1"/>
        <w:jc w:val="center"/>
        <w:rPr>
          <w:sz w:val="44"/>
          <w:szCs w:val="44"/>
          <w:lang w:val="en-GB"/>
        </w:rPr>
      </w:pPr>
      <w:r w:rsidRPr="00E80A29">
        <w:rPr>
          <w:sz w:val="44"/>
          <w:szCs w:val="44"/>
          <w:lang w:val="en-GB"/>
        </w:rPr>
        <w:t>Motor Tax Project</w:t>
      </w:r>
    </w:p>
    <w:p w14:paraId="59AE46BB" w14:textId="3372FEEC" w:rsidR="009168D3" w:rsidRPr="00E80A29" w:rsidRDefault="009168D3" w:rsidP="009168D3">
      <w:pPr>
        <w:pStyle w:val="Heading2"/>
        <w:jc w:val="center"/>
        <w:rPr>
          <w:sz w:val="32"/>
          <w:szCs w:val="32"/>
          <w:lang w:val="en-GB"/>
        </w:rPr>
      </w:pPr>
      <w:r w:rsidRPr="00E80A29">
        <w:rPr>
          <w:sz w:val="32"/>
          <w:szCs w:val="32"/>
          <w:lang w:val="en-GB"/>
        </w:rPr>
        <w:t>Darren Dineen T00219634</w:t>
      </w:r>
    </w:p>
    <w:p w14:paraId="5DAA6931" w14:textId="6D926540" w:rsidR="009168D3" w:rsidRDefault="009168D3" w:rsidP="009168D3">
      <w:pPr>
        <w:rPr>
          <w:lang w:val="en-GB"/>
        </w:rPr>
      </w:pPr>
    </w:p>
    <w:p w14:paraId="24432A09" w14:textId="47BDE3EF" w:rsidR="009168D3" w:rsidRPr="00E80A29" w:rsidRDefault="009168D3" w:rsidP="009168D3">
      <w:pPr>
        <w:rPr>
          <w:sz w:val="24"/>
          <w:szCs w:val="24"/>
          <w:lang w:val="en-GB"/>
        </w:rPr>
      </w:pPr>
      <w:r w:rsidRPr="00E80A29">
        <w:rPr>
          <w:sz w:val="24"/>
          <w:szCs w:val="24"/>
          <w:lang w:val="en-GB"/>
        </w:rPr>
        <w:t xml:space="preserve">The software is a motor tax application, this application allows the user </w:t>
      </w:r>
      <w:r w:rsidR="00001033" w:rsidRPr="00E80A29">
        <w:rPr>
          <w:sz w:val="24"/>
          <w:szCs w:val="24"/>
          <w:lang w:val="en-GB"/>
        </w:rPr>
        <w:t>to do</w:t>
      </w:r>
      <w:r w:rsidRPr="00E80A29">
        <w:rPr>
          <w:sz w:val="24"/>
          <w:szCs w:val="24"/>
          <w:lang w:val="en-GB"/>
        </w:rPr>
        <w:t xml:space="preserve"> many things regarding their vehicle and their motor tax.</w:t>
      </w:r>
    </w:p>
    <w:p w14:paraId="0629D913" w14:textId="089668EF" w:rsidR="009168D3" w:rsidRPr="00E80A29" w:rsidRDefault="009168D3" w:rsidP="009168D3">
      <w:pPr>
        <w:rPr>
          <w:sz w:val="24"/>
          <w:szCs w:val="24"/>
          <w:lang w:val="en-GB"/>
        </w:rPr>
      </w:pPr>
      <w:r w:rsidRPr="00E80A29">
        <w:rPr>
          <w:sz w:val="24"/>
          <w:szCs w:val="24"/>
          <w:lang w:val="en-GB"/>
        </w:rPr>
        <w:t xml:space="preserve">The user can register </w:t>
      </w:r>
      <w:r w:rsidR="00E80A29" w:rsidRPr="00E80A29">
        <w:rPr>
          <w:sz w:val="24"/>
          <w:szCs w:val="24"/>
          <w:lang w:val="en-GB"/>
        </w:rPr>
        <w:t>their</w:t>
      </w:r>
      <w:r w:rsidRPr="00E80A29">
        <w:rPr>
          <w:sz w:val="24"/>
          <w:szCs w:val="24"/>
          <w:lang w:val="en-GB"/>
        </w:rPr>
        <w:t xml:space="preserve"> vehicle to the system by providing the vehicle information (Make, model, year, colour, numberplate, fuel </w:t>
      </w:r>
      <w:r w:rsidR="00001033" w:rsidRPr="00E80A29">
        <w:rPr>
          <w:sz w:val="24"/>
          <w:szCs w:val="24"/>
          <w:lang w:val="en-GB"/>
        </w:rPr>
        <w:t>type,</w:t>
      </w:r>
      <w:r w:rsidRPr="00E80A29">
        <w:rPr>
          <w:sz w:val="24"/>
          <w:szCs w:val="24"/>
          <w:lang w:val="en-GB"/>
        </w:rPr>
        <w:t xml:space="preserve"> engine size, tax due date, owner name and body type in the case of cars or type of bike in the case of a motorbike</w:t>
      </w:r>
      <w:r w:rsidR="00001033" w:rsidRPr="00E80A29">
        <w:rPr>
          <w:sz w:val="24"/>
          <w:szCs w:val="24"/>
          <w:lang w:val="en-GB"/>
        </w:rPr>
        <w:t>)</w:t>
      </w:r>
    </w:p>
    <w:p w14:paraId="6E4930C6" w14:textId="3EA2FF99" w:rsidR="00BB1010" w:rsidRPr="00E80A29" w:rsidRDefault="009168D3" w:rsidP="009168D3">
      <w:pPr>
        <w:rPr>
          <w:sz w:val="24"/>
          <w:szCs w:val="24"/>
          <w:lang w:val="en-GB"/>
        </w:rPr>
      </w:pPr>
      <w:r w:rsidRPr="00E80A29">
        <w:rPr>
          <w:sz w:val="24"/>
          <w:szCs w:val="24"/>
          <w:lang w:val="en-GB"/>
        </w:rPr>
        <w:t xml:space="preserve">When the user has registered there </w:t>
      </w:r>
      <w:proofErr w:type="gramStart"/>
      <w:r w:rsidRPr="00E80A29">
        <w:rPr>
          <w:sz w:val="24"/>
          <w:szCs w:val="24"/>
          <w:lang w:val="en-GB"/>
        </w:rPr>
        <w:t>vehicle</w:t>
      </w:r>
      <w:proofErr w:type="gramEnd"/>
      <w:r w:rsidRPr="00E80A29">
        <w:rPr>
          <w:sz w:val="24"/>
          <w:szCs w:val="24"/>
          <w:lang w:val="en-GB"/>
        </w:rPr>
        <w:t xml:space="preserve"> they can change details of the vehicle</w:t>
      </w:r>
      <w:r w:rsidR="00BB1010" w:rsidRPr="00E80A29">
        <w:rPr>
          <w:sz w:val="24"/>
          <w:szCs w:val="24"/>
          <w:lang w:val="en-GB"/>
        </w:rPr>
        <w:t xml:space="preserve"> in the case that they entered something incorrectly or the vehicle details have changed. There is a separate option for changing the colour of the vehicle in the case that the owner has re</w:t>
      </w:r>
      <w:r w:rsidR="00001033" w:rsidRPr="00E80A29">
        <w:rPr>
          <w:sz w:val="24"/>
          <w:szCs w:val="24"/>
          <w:lang w:val="en-GB"/>
        </w:rPr>
        <w:t>-</w:t>
      </w:r>
      <w:r w:rsidR="00BB1010" w:rsidRPr="00E80A29">
        <w:rPr>
          <w:sz w:val="24"/>
          <w:szCs w:val="24"/>
          <w:lang w:val="en-GB"/>
        </w:rPr>
        <w:t xml:space="preserve">coloured </w:t>
      </w:r>
      <w:r w:rsidR="00E80A29" w:rsidRPr="00E80A29">
        <w:rPr>
          <w:sz w:val="24"/>
          <w:szCs w:val="24"/>
          <w:lang w:val="en-GB"/>
        </w:rPr>
        <w:t>their</w:t>
      </w:r>
      <w:r w:rsidR="00BB1010" w:rsidRPr="00E80A29">
        <w:rPr>
          <w:sz w:val="24"/>
          <w:szCs w:val="24"/>
          <w:lang w:val="en-GB"/>
        </w:rPr>
        <w:t xml:space="preserve"> vehicle</w:t>
      </w:r>
      <w:r w:rsidR="00001033" w:rsidRPr="00E80A29">
        <w:rPr>
          <w:sz w:val="24"/>
          <w:szCs w:val="24"/>
          <w:lang w:val="en-GB"/>
        </w:rPr>
        <w:t>. T</w:t>
      </w:r>
      <w:r w:rsidRPr="00E80A29">
        <w:rPr>
          <w:sz w:val="24"/>
          <w:szCs w:val="24"/>
          <w:lang w:val="en-GB"/>
        </w:rPr>
        <w:t>hey can declare the vehicle off the road</w:t>
      </w:r>
      <w:r w:rsidR="00E80A29" w:rsidRPr="00E80A29">
        <w:rPr>
          <w:sz w:val="24"/>
          <w:szCs w:val="24"/>
          <w:lang w:val="en-GB"/>
        </w:rPr>
        <w:t xml:space="preserve"> in the case that the vehicle is no longer being used.</w:t>
      </w:r>
      <w:r w:rsidRPr="00E80A29">
        <w:rPr>
          <w:sz w:val="24"/>
          <w:szCs w:val="24"/>
          <w:lang w:val="en-GB"/>
        </w:rPr>
        <w:t xml:space="preserve"> </w:t>
      </w:r>
      <w:r w:rsidR="00E80A29" w:rsidRPr="00E80A29">
        <w:rPr>
          <w:sz w:val="24"/>
          <w:szCs w:val="24"/>
          <w:lang w:val="en-GB"/>
        </w:rPr>
        <w:t>T</w:t>
      </w:r>
      <w:r w:rsidRPr="00E80A29">
        <w:rPr>
          <w:sz w:val="24"/>
          <w:szCs w:val="24"/>
          <w:lang w:val="en-GB"/>
        </w:rPr>
        <w:t>hey can change the owner of the vehicle</w:t>
      </w:r>
      <w:r w:rsidR="00001033" w:rsidRPr="00E80A29">
        <w:rPr>
          <w:sz w:val="24"/>
          <w:szCs w:val="24"/>
          <w:lang w:val="en-GB"/>
        </w:rPr>
        <w:t xml:space="preserve"> in the case that a new owner has purchased the car</w:t>
      </w:r>
      <w:r w:rsidRPr="00E80A29">
        <w:rPr>
          <w:sz w:val="24"/>
          <w:szCs w:val="24"/>
          <w:lang w:val="en-GB"/>
        </w:rPr>
        <w:t xml:space="preserve">, they can check which tax bracket there vehicle falls into </w:t>
      </w:r>
      <w:r w:rsidR="00E80A29" w:rsidRPr="00E80A29">
        <w:rPr>
          <w:sz w:val="24"/>
          <w:szCs w:val="24"/>
          <w:lang w:val="en-GB"/>
        </w:rPr>
        <w:t>as well</w:t>
      </w:r>
      <w:r w:rsidRPr="00E80A29">
        <w:rPr>
          <w:sz w:val="24"/>
          <w:szCs w:val="24"/>
          <w:lang w:val="en-GB"/>
        </w:rPr>
        <w:t xml:space="preserve"> as</w:t>
      </w:r>
      <w:r w:rsidR="00BB1010" w:rsidRPr="00E80A29">
        <w:rPr>
          <w:sz w:val="24"/>
          <w:szCs w:val="24"/>
          <w:lang w:val="en-GB"/>
        </w:rPr>
        <w:t xml:space="preserve"> check</w:t>
      </w:r>
      <w:r w:rsidRPr="00E80A29">
        <w:rPr>
          <w:sz w:val="24"/>
          <w:szCs w:val="24"/>
          <w:lang w:val="en-GB"/>
        </w:rPr>
        <w:t xml:space="preserve"> the price of tax for 3 months, 6 months and 12 months</w:t>
      </w:r>
      <w:r w:rsidR="00BB1010" w:rsidRPr="00E80A29">
        <w:rPr>
          <w:sz w:val="24"/>
          <w:szCs w:val="24"/>
          <w:lang w:val="en-GB"/>
        </w:rPr>
        <w:t xml:space="preserve"> for their vehicle, the tax is priced as 12 months is full price and for 6 and 3 months it is the full price divided to suit the months and 10 percent added on.</w:t>
      </w:r>
    </w:p>
    <w:p w14:paraId="3A46EC9F" w14:textId="77777777" w:rsidR="00BB1010" w:rsidRPr="00E80A29" w:rsidRDefault="00BB1010" w:rsidP="009168D3">
      <w:pPr>
        <w:rPr>
          <w:sz w:val="24"/>
          <w:szCs w:val="24"/>
          <w:lang w:val="en-GB"/>
        </w:rPr>
      </w:pPr>
    </w:p>
    <w:p w14:paraId="64B344B9" w14:textId="3A6C208F" w:rsidR="009168D3" w:rsidRDefault="00BB1010" w:rsidP="009168D3">
      <w:pPr>
        <w:rPr>
          <w:sz w:val="24"/>
          <w:szCs w:val="24"/>
          <w:lang w:val="en-GB"/>
        </w:rPr>
      </w:pPr>
      <w:r w:rsidRPr="00E80A29">
        <w:rPr>
          <w:sz w:val="24"/>
          <w:szCs w:val="24"/>
          <w:lang w:val="en-GB"/>
        </w:rPr>
        <w:t xml:space="preserve">The software also allows the user to see what cars are registered on the system and view the details of each vehicle, they do this by hovering over the register vehicle menu bar and choosing the view a </w:t>
      </w:r>
      <w:r w:rsidR="00001033" w:rsidRPr="00E80A29">
        <w:rPr>
          <w:sz w:val="24"/>
          <w:szCs w:val="24"/>
          <w:lang w:val="en-GB"/>
        </w:rPr>
        <w:t>vehicles details</w:t>
      </w:r>
      <w:r w:rsidRPr="00E80A29">
        <w:rPr>
          <w:sz w:val="24"/>
          <w:szCs w:val="24"/>
          <w:lang w:val="en-GB"/>
        </w:rPr>
        <w:t xml:space="preserve"> option, they are then greeted with a </w:t>
      </w:r>
      <w:r w:rsidR="00E80A29" w:rsidRPr="00E80A29">
        <w:rPr>
          <w:sz w:val="24"/>
          <w:szCs w:val="24"/>
          <w:lang w:val="en-GB"/>
        </w:rPr>
        <w:t>drop-down</w:t>
      </w:r>
      <w:r w:rsidRPr="00E80A29">
        <w:rPr>
          <w:sz w:val="24"/>
          <w:szCs w:val="24"/>
          <w:lang w:val="en-GB"/>
        </w:rPr>
        <w:t xml:space="preserve"> menu of all the number plates on the system and choose one form </w:t>
      </w:r>
      <w:r w:rsidR="00001033" w:rsidRPr="00E80A29">
        <w:rPr>
          <w:sz w:val="24"/>
          <w:szCs w:val="24"/>
          <w:lang w:val="en-GB"/>
        </w:rPr>
        <w:t>there</w:t>
      </w:r>
      <w:r w:rsidRPr="00E80A29">
        <w:rPr>
          <w:sz w:val="24"/>
          <w:szCs w:val="24"/>
          <w:lang w:val="en-GB"/>
        </w:rPr>
        <w:t>, they are then given a full description of the chosen vehicle</w:t>
      </w:r>
      <w:r w:rsidR="00001033" w:rsidRPr="00E80A29">
        <w:rPr>
          <w:sz w:val="24"/>
          <w:szCs w:val="24"/>
          <w:lang w:val="en-GB"/>
        </w:rPr>
        <w:t>.</w:t>
      </w:r>
    </w:p>
    <w:p w14:paraId="6129CE9C" w14:textId="1BE82D83" w:rsidR="005658B6" w:rsidRDefault="005658B6" w:rsidP="009168D3">
      <w:pPr>
        <w:rPr>
          <w:sz w:val="24"/>
          <w:szCs w:val="24"/>
          <w:lang w:val="en-GB"/>
        </w:rPr>
      </w:pPr>
    </w:p>
    <w:p w14:paraId="3526B137" w14:textId="5732EA50" w:rsidR="005658B6" w:rsidRPr="00E80A29" w:rsidRDefault="005658B6" w:rsidP="009168D3">
      <w:pPr>
        <w:rPr>
          <w:sz w:val="24"/>
          <w:szCs w:val="24"/>
          <w:lang w:val="en-GB"/>
        </w:rPr>
      </w:pPr>
      <w:r>
        <w:rPr>
          <w:sz w:val="24"/>
          <w:szCs w:val="24"/>
          <w:lang w:val="en-GB"/>
        </w:rPr>
        <w:t xml:space="preserve">The software also allows the user to purchase tax for there vehicle, they do this by clicking the Pay Motor Tax option in the Motor Tax Menu, you can then pick the number plate of the vehicle you want to buy tax for, the system will display the vehicles tax due date, then its tax bracket </w:t>
      </w:r>
      <w:r w:rsidR="00370F59">
        <w:rPr>
          <w:sz w:val="24"/>
          <w:szCs w:val="24"/>
          <w:lang w:val="en-GB"/>
        </w:rPr>
        <w:t>as well</w:t>
      </w:r>
      <w:r>
        <w:rPr>
          <w:sz w:val="24"/>
          <w:szCs w:val="24"/>
          <w:lang w:val="en-GB"/>
        </w:rPr>
        <w:t xml:space="preserve"> as the prices for tax for the given vehicle. You then have the option of choosing either 3 months tax, 6 months tax or 12 months tax and agree to pay</w:t>
      </w:r>
      <w:r w:rsidR="00370F59">
        <w:rPr>
          <w:sz w:val="24"/>
          <w:szCs w:val="24"/>
          <w:lang w:val="en-GB"/>
        </w:rPr>
        <w:t xml:space="preserve">. The Vehicle tax due date is then updated to reflect the change. </w:t>
      </w:r>
    </w:p>
    <w:p w14:paraId="2D8DF9D3" w14:textId="3AB5F1FD" w:rsidR="00001033" w:rsidRPr="00E80A29" w:rsidRDefault="00001033" w:rsidP="009168D3">
      <w:pPr>
        <w:rPr>
          <w:sz w:val="24"/>
          <w:szCs w:val="24"/>
          <w:lang w:val="en-GB"/>
        </w:rPr>
      </w:pPr>
    </w:p>
    <w:p w14:paraId="711144AF" w14:textId="25B07F62" w:rsidR="00001033" w:rsidRPr="00E80A29" w:rsidRDefault="00E80A29" w:rsidP="009168D3">
      <w:pPr>
        <w:rPr>
          <w:sz w:val="24"/>
          <w:szCs w:val="24"/>
          <w:lang w:val="en-GB"/>
        </w:rPr>
      </w:pPr>
      <w:r w:rsidRPr="00E80A29">
        <w:rPr>
          <w:sz w:val="24"/>
          <w:szCs w:val="24"/>
          <w:lang w:val="en-GB"/>
        </w:rPr>
        <w:t>Finally,</w:t>
      </w:r>
      <w:r w:rsidR="00001033" w:rsidRPr="00E80A29">
        <w:rPr>
          <w:sz w:val="24"/>
          <w:szCs w:val="24"/>
          <w:lang w:val="en-GB"/>
        </w:rPr>
        <w:t xml:space="preserve"> the user can exit the system by hovering over the “Exit the Application” menu and choosing either “Save and Exit” or “Exit Without Saving”. The “Save and Exit” option will take any changes made and save them to the vehicles.dat file so they can be seen next time the software is </w:t>
      </w:r>
      <w:proofErr w:type="gramStart"/>
      <w:r w:rsidR="00001033" w:rsidRPr="00E80A29">
        <w:rPr>
          <w:sz w:val="24"/>
          <w:szCs w:val="24"/>
          <w:lang w:val="en-GB"/>
        </w:rPr>
        <w:t>used,</w:t>
      </w:r>
      <w:proofErr w:type="gramEnd"/>
      <w:r w:rsidR="00001033" w:rsidRPr="00E80A29">
        <w:rPr>
          <w:sz w:val="24"/>
          <w:szCs w:val="24"/>
          <w:lang w:val="en-GB"/>
        </w:rPr>
        <w:t xml:space="preserve"> the other option is the “Exit without Saving” option. With this </w:t>
      </w:r>
      <w:proofErr w:type="gramStart"/>
      <w:r w:rsidR="00001033" w:rsidRPr="00E80A29">
        <w:rPr>
          <w:sz w:val="24"/>
          <w:szCs w:val="24"/>
          <w:lang w:val="en-GB"/>
        </w:rPr>
        <w:t>option</w:t>
      </w:r>
      <w:proofErr w:type="gramEnd"/>
      <w:r w:rsidR="00001033" w:rsidRPr="00E80A29">
        <w:rPr>
          <w:sz w:val="24"/>
          <w:szCs w:val="24"/>
          <w:lang w:val="en-GB"/>
        </w:rPr>
        <w:t xml:space="preserve"> all changes are discarded and the software closes, this means that the changes that were made will not appear next time the software is used.</w:t>
      </w:r>
    </w:p>
    <w:sectPr w:rsidR="00001033" w:rsidRPr="00E80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8D3"/>
    <w:rsid w:val="00001033"/>
    <w:rsid w:val="002C0C68"/>
    <w:rsid w:val="00370F59"/>
    <w:rsid w:val="005658B6"/>
    <w:rsid w:val="009168D3"/>
    <w:rsid w:val="00AF2C4B"/>
    <w:rsid w:val="00B440C0"/>
    <w:rsid w:val="00BB1010"/>
    <w:rsid w:val="00CC7CDC"/>
    <w:rsid w:val="00E80A2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AD4E4"/>
  <w15:chartTrackingRefBased/>
  <w15:docId w15:val="{0A31ED31-CCCF-4A86-B025-0AD4DFE07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8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68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8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68D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Dineen</dc:creator>
  <cp:keywords/>
  <dc:description/>
  <cp:lastModifiedBy>Darren Dineen</cp:lastModifiedBy>
  <cp:revision>2</cp:revision>
  <dcterms:created xsi:type="dcterms:W3CDTF">2021-12-03T14:30:00Z</dcterms:created>
  <dcterms:modified xsi:type="dcterms:W3CDTF">2021-12-03T14:30:00Z</dcterms:modified>
</cp:coreProperties>
</file>