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200" w:before="0"/>
        <w:jc w:val="center"/>
      </w:pPr>
      <w:r>
        <w:rPr>
          <w:rFonts w:ascii="맑은 고딕" w:hAnsi="맑은 고딕" w:eastAsia="맑은 고딕"/>
          <w:b w:val="0"/>
          <w:color w:val="556070"/>
          <w:sz w:val="26"/>
        </w:rPr>
        <w:t>프로젝트 진행 보고서</w:t>
      </w:r>
    </w:p>
    <w:p>
      <w:pPr>
        <w:spacing w:after="160" w:before="0"/>
        <w:jc w:val="center"/>
      </w:pPr>
      <w:r>
        <w:rPr>
          <w:rFonts w:ascii="맑은 고딕" w:hAnsi="맑은 고딕" w:eastAsia="맑은 고딕"/>
          <w:b/>
          <w:color w:val="142A55"/>
          <w:sz w:val="60"/>
        </w:rPr>
        <w:t>VLM-GUI 기반 Auto Recipe Creation</w:t>
      </w:r>
    </w:p>
    <w:p>
      <w:pPr>
        <w:spacing w:after="800" w:before="0"/>
        <w:jc w:val="center"/>
      </w:pPr>
      <w:r>
        <w:rPr>
          <w:rFonts w:ascii="맑은 고딕" w:hAnsi="맑은 고딕" w:eastAsia="맑은 고딕"/>
          <w:b w:val="0"/>
          <w:color w:val="E86A1F"/>
          <w:sz w:val="30"/>
        </w:rPr>
        <w:t>1차 PoC — Align Fail 대응 자동화</w:t>
      </w:r>
    </w:p>
    <w:p>
      <w:pPr>
        <w:spacing w:after="120" w:before="0"/>
        <w:jc w:val="center"/>
      </w:pPr>
      <w:r>
        <w:rPr>
          <w:rFonts w:ascii="맑은 고딕" w:hAnsi="맑은 고딕" w:eastAsia="맑은 고딕"/>
          <w:b w:val="0"/>
          <w:color w:val="556070"/>
          <w:sz w:val="22"/>
        </w:rPr>
        <w:t>목적 · PoC 방향 · 설계 흐름 · 성과 · 확장성</w:t>
      </w:r>
    </w:p>
    <w:p>
      <w:pPr>
        <w:spacing w:after="120" w:before="0"/>
        <w:jc w:val="center"/>
      </w:pPr>
      <w:r>
        <w:rPr>
          <w:rFonts w:ascii="맑은 고딕" w:hAnsi="맑은 고딕" w:eastAsia="맑은 고딕"/>
          <w:b w:val="0"/>
          <w:color w:val="556070"/>
          <w:sz w:val="19"/>
        </w:rPr>
        <w:t>(시각 보조 자료: 짝 문서 _appendix.html 참조)</w:t>
      </w:r>
    </w:p>
    <w:p>
      <w:r>
        <w:br w:type="page"/>
      </w:r>
    </w:p>
    <w:p>
      <w:pPr>
        <w:spacing w:before="280" w:after="120"/>
      </w:pPr>
      <w:r>
        <w:rPr>
          <w:rFonts w:ascii="맑은 고딕" w:hAnsi="맑은 고딕" w:eastAsia="맑은 고딕"/>
          <w:b/>
          <w:color w:val="142A55"/>
          <w:sz w:val="34"/>
        </w:rPr>
        <w:t>목차 (Contents)</w:t>
      </w:r>
    </w:p>
    <w:p>
      <w:pPr>
        <w:spacing w:after="80" w:before="0"/>
      </w:pPr>
      <w:r>
        <w:rPr>
          <w:rFonts w:ascii="맑은 고딕" w:hAnsi="맑은 고딕" w:eastAsia="맑은 고딕"/>
          <w:b w:val="0"/>
          <w:sz w:val="22"/>
        </w:rPr>
        <w:t>00. 요약 (Summary)</w:t>
      </w:r>
    </w:p>
    <w:p>
      <w:pPr>
        <w:spacing w:after="80" w:before="0"/>
      </w:pPr>
      <w:r>
        <w:rPr>
          <w:rFonts w:ascii="맑은 고딕" w:hAnsi="맑은 고딕" w:eastAsia="맑은 고딕"/>
          <w:b w:val="0"/>
          <w:sz w:val="22"/>
        </w:rPr>
        <w:t>01. VLM 인프라 확보 — 사내 HCP 오픈소스 소형 모델 배포</w:t>
      </w:r>
    </w:p>
    <w:p>
      <w:pPr>
        <w:spacing w:after="80" w:before="0"/>
      </w:pPr>
      <w:r>
        <w:rPr>
          <w:rFonts w:ascii="맑은 고딕" w:hAnsi="맑은 고딕" w:eastAsia="맑은 고딕"/>
          <w:b w:val="0"/>
          <w:sz w:val="22"/>
        </w:rPr>
        <w:t>02. GUI 자동화 검증 (workflow 1) — RCS 자동 조작 및 CCTV 캡처 PoC</w:t>
      </w:r>
    </w:p>
    <w:p>
      <w:pPr>
        <w:spacing w:after="80" w:before="0"/>
      </w:pPr>
      <w:r>
        <w:rPr>
          <w:rFonts w:ascii="맑은 고딕" w:hAnsi="맑은 고딕" w:eastAsia="맑은 고딕"/>
          <w:b w:val="0"/>
          <w:sz w:val="22"/>
        </w:rPr>
        <w:t>03. 정렬 위치 재조정 CV 정확도 평가 (workflow 2) — 오프라인 벤치</w:t>
      </w:r>
    </w:p>
    <w:p>
      <w:pPr>
        <w:spacing w:after="80" w:before="0"/>
      </w:pPr>
      <w:r>
        <w:rPr>
          <w:rFonts w:ascii="맑은 고딕" w:hAnsi="맑은 고딕" w:eastAsia="맑은 고딕"/>
          <w:b w:val="0"/>
          <w:sz w:val="22"/>
        </w:rPr>
        <w:t>04. 실시간 Align Fail 자동 대응 Agent (workflow 3) — 본격 PoC 구현</w:t>
      </w:r>
    </w:p>
    <w:p>
      <w:r>
        <w:br w:type="page"/>
      </w:r>
    </w:p>
    <w:p>
      <w:pPr>
        <w:spacing w:before="280" w:after="120"/>
      </w:pPr>
      <w:r>
        <w:rPr>
          <w:rFonts w:ascii="맑은 고딕" w:hAnsi="맑은 고딕" w:eastAsia="맑은 고딕"/>
          <w:b/>
          <w:color w:val="142A55"/>
          <w:sz w:val="34"/>
        </w:rPr>
        <w:t>00. 요약 (Summary)</w:t>
      </w:r>
    </w:p>
    <w:p>
      <w:pPr>
        <w:spacing w:after="120" w:before="80"/>
        <w:ind w:left="280"/>
      </w:pPr>
      <w:r>
        <w:rPr>
          <w:rFonts w:ascii="맑은 고딕" w:hAnsi="맑은 고딕" w:eastAsia="맑은 고딕"/>
          <w:b/>
          <w:color w:val="E86A1F"/>
          <w:sz w:val="21"/>
        </w:rPr>
        <w:t xml:space="preserve">▎ </w:t>
      </w:r>
      <w:r>
        <w:rPr>
          <w:rFonts w:ascii="맑은 고딕" w:hAnsi="맑은 고딕" w:eastAsia="맑은 고딕"/>
          <w:color w:val="556070"/>
          <w:sz w:val="20"/>
        </w:rPr>
        <w:t>최종 갱신: 2026-08-16 (2026-07-07 이후 진행분 반영 — 실장비 보정 반자동 개통, 촬영 모드별 재순위 채택, VLM 운영 구성 정리, 지식 자산화 경로 구축.)</w:t>
      </w:r>
    </w:p>
    <w:p>
      <w:pPr>
        <w:spacing w:before="200" w:after="120"/>
      </w:pPr>
      <w:r>
        <w:rPr>
          <w:rFonts w:ascii="맑은 고딕" w:hAnsi="맑은 고딕" w:eastAsia="맑은 고딕"/>
          <w:b/>
          <w:color w:val="142A55"/>
          <w:sz w:val="27"/>
        </w:rPr>
        <w:t>1. 프로젝트 목적</w:t>
      </w:r>
    </w:p>
    <w:p>
      <w:pPr>
        <w:spacing w:after="120"/>
      </w:pPr>
      <w:r>
        <w:rPr>
          <w:rFonts w:ascii="맑은 고딕" w:hAnsi="맑은 고딕" w:eastAsia="맑은 고딕"/>
          <w:sz w:val="21"/>
        </w:rPr>
        <w:t>계측 Lot을 운영하다 보면 Align Fail(정렬 실패)이 자주 발생하는데, 이를 AI로 무인 대응하는 것이 1차 목표입니다. Align Fail이 나면 장비가 멈추고, Line 구성원이 직접 장비에 접속해 정렬을 다시 맞춰야 재개됩니다.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발생 빈도</w:t>
      </w:r>
      <w:r>
        <w:rPr>
          <w:rFonts w:ascii="맑은 고딕" w:hAnsi="맑은 고딕" w:eastAsia="맑은 고딕"/>
          <w:sz w:val="21"/>
        </w:rPr>
        <w:t>: 주 평균 약 400건.</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As-Is (현재)</w:t>
      </w:r>
      <w:r>
        <w:rPr>
          <w:rFonts w:ascii="맑은 고딕" w:hAnsi="맑은 고딕" w:eastAsia="맑은 고딕"/>
          <w:sz w:val="21"/>
        </w:rPr>
        <w:t>: Line 구성원이 직접 감지·접속·수동 재정렬 — 1건당 평균 5분.</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To-Be (목표)</w:t>
      </w:r>
      <w:r>
        <w:rPr>
          <w:rFonts w:ascii="맑은 고딕" w:hAnsi="맑은 고딕" w:eastAsia="맑은 고딕"/>
          <w:sz w:val="21"/>
        </w:rPr>
        <w:t>: AI가 감지부터 보정까지 무인 자동 대응 — 1건당 1분까지 단축(4분 감소).</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효과</w:t>
      </w:r>
      <w:r>
        <w:rPr>
          <w:rFonts w:ascii="맑은 고딕" w:hAnsi="맑은 고딕" w:eastAsia="맑은 고딕"/>
          <w:sz w:val="21"/>
        </w:rPr>
        <w:t>: 대응이 빨라진 만큼 회수되는 장비 가동 시간으로 주 WAFER 약 100장을 추가 측정할 수 있습니다.</w:t>
      </w:r>
    </w:p>
    <w:p>
      <w:pPr>
        <w:spacing w:after="120"/>
      </w:pPr>
      <w:r>
        <w:rPr>
          <w:rFonts w:ascii="맑은 고딕" w:hAnsi="맑은 고딕" w:eastAsia="맑은 고딕"/>
          <w:sz w:val="21"/>
        </w:rPr>
        <w:t>사람이 하던 "감지 → 장비 접속 → 정렬 재수정"을 AI가 대신 맡아 장비 idle 시간을 줄이고 계측 처리량을 회복하자는 것이 핵심입니다.</w:t>
      </w:r>
    </w:p>
    <w:p>
      <w:pPr>
        <w:spacing w:after="120"/>
      </w:pPr>
      <w:r>
        <w:rPr>
          <w:rFonts w:ascii="맑은 고딕" w:hAnsi="맑은 고딕" w:eastAsia="맑은 고딕"/>
          <w:b/>
          <w:sz w:val="21"/>
        </w:rPr>
        <w:t>왜 어려운가 (문제 정의):</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UI 자동화가 어렵습니다.</w:t>
      </w:r>
      <w:r>
        <w:rPr>
          <w:rFonts w:ascii="맑은 고딕" w:hAnsi="맑은 고딕" w:eastAsia="맑은 고딕"/>
          <w:sz w:val="21"/>
        </w:rPr>
        <w:t xml:space="preserve"> 대상 계측 클라이언트는 화면 요소가 표준 컴포넌트로 만들어져 있지 않아, 일반적인 UI 자동화 도구가 버튼·입력창을 인식하지 못합니다. 그래서 화면을 이미지로 보고 좌표를 찾아 클릭하는 방식이 필요합니다.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Align Fail은 근본적으로 되풀이되는 현상입니다.</w:t>
      </w:r>
      <w:r>
        <w:rPr>
          <w:rFonts w:ascii="맑은 고딕" w:hAnsi="맑은 고딕" w:eastAsia="맑은 고딕"/>
          <w:sz w:val="21"/>
        </w:rPr>
        <w:t xml:space="preserve"> 장비 recipe에 등록된 Align Key 이미지와 실제 Wafer에 찍힌 Align Key 이미지 사이에 공정 Variation으로 인한 차이가 생기면서 발생합니다. 특히 연구소 팹(R3)은 Split Lot이 많아 공정 조건이 다양한 탓에, 이런 차이가 자주 나타날 수밖에 없습니다.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sz w:val="21"/>
        </w:rPr>
        <w:t>사람이 만든 화면에서 매번 조금씩 달라지는 Align Key를 찾아 정확한 좌표로 재정렬하려면 화면의 의미 이해와 픽셀 단위 정밀도를 동시에 갖춰야 합니다.</w:t>
      </w:r>
    </w:p>
    <w:p>
      <w:pPr>
        <w:spacing w:before="200" w:after="120"/>
      </w:pPr>
      <w:r>
        <w:rPr>
          <w:rFonts w:ascii="맑은 고딕" w:hAnsi="맑은 고딕" w:eastAsia="맑은 고딕"/>
          <w:b/>
          <w:color w:val="142A55"/>
          <w:sz w:val="27"/>
        </w:rPr>
        <w:t>2. PoC 핵심 방향 — VLM과 CV의 역할 분리</w:t>
      </w:r>
    </w:p>
    <w:p>
      <w:pPr>
        <w:spacing w:after="120"/>
      </w:pPr>
      <w:r>
        <w:rPr>
          <w:rFonts w:ascii="맑은 고딕" w:hAnsi="맑은 고딕" w:eastAsia="맑은 고딕"/>
          <w:sz w:val="21"/>
        </w:rPr>
        <w:t>이 프로젝트가 처음부터 지켜 온 설계 원칙은 이렇습니다.</w:t>
      </w:r>
    </w:p>
    <w:p>
      <w:pPr>
        <w:spacing w:after="120" w:before="80"/>
        <w:ind w:left="280"/>
      </w:pPr>
      <w:r>
        <w:rPr>
          <w:rFonts w:ascii="맑은 고딕" w:hAnsi="맑은 고딕" w:eastAsia="맑은 고딕"/>
          <w:b/>
          <w:color w:val="E86A1F"/>
          <w:sz w:val="21"/>
        </w:rPr>
        <w:t xml:space="preserve">▎ </w:t>
      </w:r>
      <w:r>
        <w:rPr>
          <w:rFonts w:ascii="맑은 고딕" w:hAnsi="맑은 고딕" w:eastAsia="맑은 고딕"/>
          <w:b/>
          <w:color w:val="556070"/>
          <w:sz w:val="20"/>
        </w:rPr>
        <w:t>VLM(Vision Language Model, 화면을 이해하는 AI)은 "어디를 볼지"를 이해하고, CV(컴퓨터 비전)는 "정확히 어디인지"를 정량적으로 결정합니다. 낮은 CV 점수를 VLM 답변이 덮어쓰거나, 반복 가능한 판단을 VLM이 임의로 결정하게 하지 않습니다.</w:t>
      </w:r>
    </w:p>
    <w:p>
      <w:pPr>
        <w:spacing w:after="120"/>
      </w:pPr>
      <w:r>
        <w:rPr>
          <w:rFonts w:ascii="맑은 고딕" w:hAnsi="맑은 고딕" w:eastAsia="맑은 고딕"/>
          <w:b/>
          <w:sz w:val="21"/>
        </w:rPr>
        <w:t>왜 전부 VLM으로 대체하지 않는가 (CV를 함께 쓰는 이유):</w:t>
      </w:r>
    </w:p>
    <w:p>
      <w:pPr>
        <w:spacing w:after="60"/>
        <w:ind w:left="360"/>
      </w:pPr>
      <w:r>
        <w:rPr>
          <w:rFonts w:ascii="맑은 고딕" w:hAnsi="맑은 고딕" w:eastAsia="맑은 고딕"/>
          <w:b/>
          <w:color w:val="E86A1F"/>
          <w:sz w:val="21"/>
        </w:rPr>
        <w:t xml:space="preserve">• </w:t>
      </w:r>
      <w:r>
        <w:rPr>
          <w:rFonts w:ascii="맑은 고딕" w:hAnsi="맑은 고딕" w:eastAsia="맑은 고딕"/>
          <w:sz w:val="21"/>
        </w:rPr>
        <w:t xml:space="preserve">VLM은 화면의 의미를 이해하는 데는 강하지만 </w:t>
      </w:r>
      <w:r>
        <w:rPr>
          <w:rFonts w:ascii="맑은 고딕" w:hAnsi="맑은 고딕" w:eastAsia="맑은 고딕"/>
          <w:b/>
          <w:sz w:val="21"/>
        </w:rPr>
        <w:t>정확한 픽셀 좌표를 반복적으로 맞히는 데는 약합니다</w:t>
      </w:r>
      <w:r>
        <w:rPr>
          <w:rFonts w:ascii="맑은 고딕" w:hAnsi="맑은 고딕" w:eastAsia="맑은 고딕"/>
          <w:sz w:val="21"/>
        </w:rPr>
        <w:t xml:space="preserve"> (같은 화면을 봐도 답이 조금씩 흔들리고, 이전 화면을 기억하지 못합니다).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sz w:val="21"/>
        </w:rPr>
        <w:t>Align 재정렬은 몇 픽셀만 어긋나도 실패하므로, 최종 좌표는 반복 가능하고 정량적인 CV가 결정해야 합니다.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sz w:val="21"/>
        </w:rPr>
        <w:t>반대로 CV만으로는 "화면 어디에 무엇이 있는지, 지금 상황이 보정 가능한지"를 판단하기 어려운데, 이 부분을 VLM이 맡습니다.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sz w:val="21"/>
        </w:rPr>
        <w:t>화면 이해를 거대 단일 모델 하나에 전부 맡기면 하드웨어 비용도 비현실적입니다(§4 참조).</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142A55"/>
          </w:tcPr>
          <w:p>
            <w:r/>
            <w:r>
              <w:rPr>
                <w:rFonts w:ascii="맑은 고딕" w:hAnsi="맑은 고딕" w:eastAsia="맑은 고딕"/>
                <w:b/>
                <w:color w:val="FFFFFF"/>
                <w:sz w:val="19"/>
              </w:rPr>
              <w:t>구분</w:t>
            </w:r>
          </w:p>
        </w:tc>
        <w:tc>
          <w:tcPr>
            <w:tcW w:type="dxa" w:w="2880"/>
            <w:shd w:val="clear" w:fill="142A55"/>
          </w:tcPr>
          <w:p>
            <w:r/>
            <w:r>
              <w:rPr>
                <w:rFonts w:ascii="맑은 고딕" w:hAnsi="맑은 고딕" w:eastAsia="맑은 고딕"/>
                <w:b/>
                <w:color w:val="FFFFFF"/>
                <w:sz w:val="19"/>
              </w:rPr>
              <w:t>담당</w:t>
            </w:r>
          </w:p>
        </w:tc>
        <w:tc>
          <w:tcPr>
            <w:tcW w:type="dxa" w:w="2880"/>
            <w:shd w:val="clear" w:fill="142A55"/>
          </w:tcPr>
          <w:p>
            <w:r/>
            <w:r>
              <w:rPr>
                <w:rFonts w:ascii="맑은 고딕" w:hAnsi="맑은 고딕" w:eastAsia="맑은 고딕"/>
                <w:b/>
                <w:color w:val="FFFFFF"/>
                <w:sz w:val="19"/>
              </w:rPr>
              <w:t>이유</w:t>
            </w:r>
          </w:p>
        </w:tc>
      </w:tr>
      <w:tr>
        <w:tc>
          <w:tcPr>
            <w:tcW w:type="dxa" w:w="2880"/>
          </w:tcPr>
          <w:p>
            <w:r/>
            <w:r>
              <w:rPr>
                <w:rFonts w:ascii="맑은 고딕" w:hAnsi="맑은 고딕" w:eastAsia="맑은 고딕"/>
                <w:b/>
                <w:sz w:val="19"/>
              </w:rPr>
              <w:t>VLM</w:t>
            </w:r>
          </w:p>
        </w:tc>
        <w:tc>
          <w:tcPr>
            <w:tcW w:type="dxa" w:w="2880"/>
          </w:tcPr>
          <w:p>
            <w:r/>
            <w:r>
              <w:rPr>
                <w:rFonts w:ascii="맑은 고딕" w:hAnsi="맑은 고딕" w:eastAsia="맑은 고딕"/>
                <w:sz w:val="19"/>
              </w:rPr>
              <w:t>"어디를 볼까" — UI 요소 위치, Align Key 후보 영역, 촬영 모드 판독, 모호성 설명</w:t>
            </w:r>
          </w:p>
        </w:tc>
        <w:tc>
          <w:tcPr>
            <w:tcW w:type="dxa" w:w="2880"/>
          </w:tcPr>
          <w:p>
            <w:r/>
            <w:r>
              <w:rPr>
                <w:rFonts w:ascii="맑은 고딕" w:hAnsi="맑은 고딕" w:eastAsia="맑은 고딕"/>
                <w:sz w:val="19"/>
              </w:rPr>
              <w:t>화면 의미 이해에 강함. 단, 픽셀 정확도·기억 한계</w:t>
            </w:r>
          </w:p>
        </w:tc>
      </w:tr>
      <w:tr>
        <w:tc>
          <w:tcPr>
            <w:tcW w:type="dxa" w:w="2880"/>
          </w:tcPr>
          <w:p>
            <w:r/>
            <w:r>
              <w:rPr>
                <w:rFonts w:ascii="맑은 고딕" w:hAnsi="맑은 고딕" w:eastAsia="맑은 고딕"/>
                <w:b/>
                <w:sz w:val="19"/>
              </w:rPr>
              <w:t>CV</w:t>
            </w:r>
          </w:p>
        </w:tc>
        <w:tc>
          <w:tcPr>
            <w:tcW w:type="dxa" w:w="2880"/>
          </w:tcPr>
          <w:p>
            <w:r/>
            <w:r>
              <w:rPr>
                <w:rFonts w:ascii="맑은 고딕" w:hAnsi="맑은 고딕" w:eastAsia="맑은 고딕"/>
                <w:sz w:val="19"/>
              </w:rPr>
              <w:t>"얼마나 닮았나 / 정확히 어디" — 이미지 매칭 점수, 최종 클릭 좌표</w:t>
            </w:r>
          </w:p>
        </w:tc>
        <w:tc>
          <w:tcPr>
            <w:tcW w:type="dxa" w:w="2880"/>
          </w:tcPr>
          <w:p>
            <w:r/>
            <w:r>
              <w:rPr>
                <w:rFonts w:ascii="맑은 고딕" w:hAnsi="맑은 고딕" w:eastAsia="맑은 고딕"/>
                <w:sz w:val="19"/>
              </w:rPr>
              <w:t>반복 가능·정량적. VLM의 픽셀 한계를 보완</w:t>
            </w:r>
          </w:p>
        </w:tc>
      </w:tr>
    </w:tbl>
    <w:p>
      <w:pPr>
        <w:spacing w:after="80"/>
      </w:pPr>
    </w:p>
    <w:p>
      <w:pPr>
        <w:spacing w:after="120"/>
      </w:pPr>
      <w:r>
        <w:rPr>
          <w:rFonts w:ascii="맑은 고딕" w:hAnsi="맑은 고딕" w:eastAsia="맑은 고딕"/>
          <w:sz w:val="21"/>
        </w:rPr>
        <w:t>이렇게 역할을 나눈 덕분에 화면 이해(VLM)와 정밀 좌표(CV)를 각자의 강점에 맡겨 무인 자동화의 신뢰도를 확보했습니다.</w:t>
      </w:r>
    </w:p>
    <w:p>
      <w:pPr>
        <w:spacing w:before="200" w:after="120"/>
      </w:pPr>
      <w:r>
        <w:rPr>
          <w:rFonts w:ascii="맑은 고딕" w:hAnsi="맑은 고딕" w:eastAsia="맑은 고딕"/>
          <w:b/>
          <w:color w:val="142A55"/>
          <w:sz w:val="27"/>
        </w:rPr>
        <w:t>3. 설계 흐름 (Design Flow)</w:t>
      </w:r>
    </w:p>
    <w:p>
      <w:pPr>
        <w:spacing w:after="120"/>
      </w:pPr>
      <w:r>
        <w:rPr>
          <w:rFonts w:ascii="맑은 고딕" w:hAnsi="맑은 고딕" w:eastAsia="맑은 고딕"/>
          <w:sz w:val="21"/>
        </w:rPr>
        <w:t>전체 시스템은 아래 4단계 흐름으로 설계·구축했습니다.</w:t>
      </w:r>
    </w:p>
    <w:p>
      <w:pPr>
        <w:spacing w:after="60"/>
        <w:ind w:left="360"/>
      </w:pPr>
      <w:r>
        <w:rPr>
          <w:rFonts w:ascii="맑은 고딕" w:hAnsi="맑은 고딕" w:eastAsia="맑은 고딕"/>
          <w:b/>
          <w:color w:val="142A55"/>
          <w:sz w:val="21"/>
        </w:rPr>
        <w:t xml:space="preserve">1. </w:t>
      </w:r>
      <w:r>
        <w:rPr>
          <w:rFonts w:ascii="맑은 고딕" w:hAnsi="맑은 고딕" w:eastAsia="맑은 고딕"/>
          <w:b/>
          <w:sz w:val="21"/>
        </w:rPr>
        <w:t>VLM 인프라 확보</w:t>
      </w:r>
      <w:r>
        <w:rPr>
          <w:rFonts w:ascii="맑은 고딕" w:hAnsi="맑은 고딕" w:eastAsia="맑은 고딕"/>
          <w:sz w:val="21"/>
        </w:rPr>
        <w:t xml:space="preserve"> — 화면을 이해할 오픈소스 소형 모델을 조사·선정해 자사 HCP(Hybrid Cloud Platform)에 설치하고, 하나의 통합 API로 운영합니다.</w:t>
      </w:r>
    </w:p>
    <w:p>
      <w:pPr>
        <w:spacing w:after="60"/>
        <w:ind w:left="360"/>
      </w:pPr>
      <w:r>
        <w:rPr>
          <w:rFonts w:ascii="맑은 고딕" w:hAnsi="맑은 고딕" w:eastAsia="맑은 고딕"/>
          <w:b/>
          <w:color w:val="142A55"/>
          <w:sz w:val="21"/>
        </w:rPr>
        <w:t xml:space="preserve">2. </w:t>
      </w:r>
      <w:r>
        <w:rPr>
          <w:rFonts w:ascii="맑은 고딕" w:hAnsi="맑은 고딕" w:eastAsia="맑은 고딕"/>
          <w:b/>
          <w:sz w:val="21"/>
        </w:rPr>
        <w:t>GUI 자동화 가능성 증명</w:t>
      </w:r>
      <w:r>
        <w:rPr>
          <w:rFonts w:ascii="맑은 고딕" w:hAnsi="맑은 고딕" w:eastAsia="맑은 고딕"/>
          <w:sz w:val="21"/>
        </w:rPr>
        <w:t xml:space="preserve"> — 표준 컴포넌트가 아닌 계측 화면에서도 VLM으로 좌표를 찾아 안정적으로 클릭할 수 있음을 증명합니다(대략 위치 → 정밀 좌표 → 확인의 다단계 파이프라인).</w:t>
      </w:r>
    </w:p>
    <w:p>
      <w:pPr>
        <w:spacing w:after="60"/>
        <w:ind w:left="360"/>
      </w:pPr>
      <w:r>
        <w:rPr>
          <w:rFonts w:ascii="맑은 고딕" w:hAnsi="맑은 고딕" w:eastAsia="맑은 고딕"/>
          <w:b/>
          <w:color w:val="142A55"/>
          <w:sz w:val="21"/>
        </w:rPr>
        <w:t xml:space="preserve">3. </w:t>
      </w:r>
      <w:r>
        <w:rPr>
          <w:rFonts w:ascii="맑은 고딕" w:hAnsi="맑은 고딕" w:eastAsia="맑은 고딕"/>
          <w:b/>
          <w:sz w:val="21"/>
        </w:rPr>
        <w:t>정렬 정확도 확보</w:t>
      </w:r>
      <w:r>
        <w:rPr>
          <w:rFonts w:ascii="맑은 고딕" w:hAnsi="맑은 고딕" w:eastAsia="맑은 고딕"/>
          <w:sz w:val="21"/>
        </w:rPr>
        <w:t xml:space="preserve"> — Align Key 매칭 정확도를 오프라인 평가 환경에서 A/B·튜닝해 검증된 방식만 채택합니다.</w:t>
      </w:r>
    </w:p>
    <w:p>
      <w:pPr>
        <w:spacing w:after="60"/>
        <w:ind w:left="360"/>
      </w:pPr>
      <w:r>
        <w:rPr>
          <w:rFonts w:ascii="맑은 고딕" w:hAnsi="맑은 고딕" w:eastAsia="맑은 고딕"/>
          <w:b/>
          <w:color w:val="142A55"/>
          <w:sz w:val="21"/>
        </w:rPr>
        <w:t xml:space="preserve">4. </w:t>
      </w:r>
      <w:r>
        <w:rPr>
          <w:rFonts w:ascii="맑은 고딕" w:hAnsi="맑은 고딕" w:eastAsia="맑은 고딕"/>
          <w:b/>
          <w:sz w:val="21"/>
        </w:rPr>
        <w:t>실시간 통합 루프</w:t>
      </w:r>
      <w:r>
        <w:rPr>
          <w:rFonts w:ascii="맑은 고딕" w:hAnsi="맑은 고딕" w:eastAsia="맑은 고딕"/>
          <w:sz w:val="21"/>
        </w:rPr>
        <w:t xml:space="preserve"> — 위 세 가지를 하나로 묶어 알람 감지부터 자동 보정·기록까지 무인으로 도는 실시간 루프를 구축합니다(현재 주력).</w:t>
      </w:r>
    </w:p>
    <w:p>
      <w:pPr>
        <w:spacing w:before="200" w:after="120"/>
      </w:pPr>
      <w:r>
        <w:rPr>
          <w:rFonts w:ascii="맑은 고딕" w:hAnsi="맑은 고딕" w:eastAsia="맑은 고딕"/>
          <w:b/>
          <w:color w:val="142A55"/>
          <w:sz w:val="27"/>
        </w:rPr>
        <w:t>4. 핵심 성과 (Highlights)</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VLM 인프라 자체 확보</w:t>
      </w:r>
      <w:r>
        <w:rPr>
          <w:rFonts w:ascii="맑은 고딕" w:hAnsi="맑은 고딕" w:eastAsia="맑은 고딕"/>
          <w:sz w:val="21"/>
        </w:rPr>
        <w:t xml:space="preserve">: 화면 좌표 인식과 문자 인식(OCR)에 필요한 능력을 자사 HCP에 GPU 1~2장 규모의 소형 오픈소스 모델(화면 이해 VLM 3종 + OCR 2종)로 나눠 배포했습니다. 대규모 GPU가 필요한 단일 거대 모델 없이도 사내에서 자체 구동하며, 외부 의존 없이 기반기술센터가 직접 서비스할 수 있는 역량을 갖췄습니다. 이후 실제 업무 화면 벤치로 모델을 비교했습니다. </w:t>
      </w:r>
      <w:r>
        <w:rPr>
          <w:rFonts w:ascii="맑은 고딕" w:hAnsi="맑은 고딕" w:eastAsia="맑은 고딕"/>
          <w:b/>
          <w:sz w:val="21"/>
        </w:rPr>
        <w:t>이긴 모델만 남겨 2종 상시 운영 체제로 정리</w:t>
      </w:r>
      <w:r>
        <w:rPr>
          <w:rFonts w:ascii="맑은 고딕" w:hAnsi="맑은 고딕" w:eastAsia="맑은 고딕"/>
          <w:sz w:val="21"/>
        </w:rPr>
        <w:t>했고, 모델 교체를 측정으로 결정하는 체계도 함께 확보했습니다.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GUI 자동화 가능성 증명</w:t>
      </w:r>
      <w:r>
        <w:rPr>
          <w:rFonts w:ascii="맑은 고딕" w:hAnsi="맑은 고딕" w:eastAsia="맑은 고딕"/>
          <w:sz w:val="21"/>
        </w:rPr>
        <w:t>: 단일 모델로는 마우스·버튼 위치 지정 같은 조작이 불안정했지만, 소형 모델 두 개를 단계적으로 조합하니(대략 위치 → 정밀 좌표) 표준 컴포넌트 인식 없이도 계측 화면 좌표를 안정적으로 클릭하고 OCR로 클릭 결과까지 확인할 수 있었습니다.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정렬 정확도 개선</w:t>
      </w:r>
      <w:r>
        <w:rPr>
          <w:rFonts w:ascii="맑은 고딕" w:hAnsi="맑은 고딕" w:eastAsia="맑은 고딕"/>
          <w:sz w:val="21"/>
        </w:rPr>
        <w:t xml:space="preserve">: recipe에 처음 등록된 Align Key만 쓸 때보다 최근 성공 사례를 종합한 기준 이미지를 썼을 때 Align Key 탐색 정확도가 크게 올랐습니다(오프라인 평가 기준: 후보 포함률 0.434 → 0.876, 1순위 적중률 0.318 → 0.764). 다만 이 수치는 오프라인 평가 기준이고, 오피스 실데이터 현장 검증은 진행 예정입니다(실제 운영에서는 성공 사례를 더 많이 요구하는 보수적 기준을 적용합니다). 여기에 </w:t>
      </w:r>
      <w:r>
        <w:rPr>
          <w:rFonts w:ascii="맑은 고딕" w:hAnsi="맑은 고딕" w:eastAsia="맑은 고딕"/>
          <w:b/>
          <w:sz w:val="21"/>
        </w:rPr>
        <w:t>저배율(OM)과 고배율(SEM)에 서로 다른 심판을 쓰는 재순위</w:t>
      </w:r>
      <w:r>
        <w:rPr>
          <w:rFonts w:ascii="맑은 고딕" w:hAnsi="맑은 고딕" w:eastAsia="맑은 고딕"/>
          <w:sz w:val="21"/>
        </w:rPr>
        <w:t>를 A/B로 검증해 추가 반영했습니다(고배율 1순위 적중률 약 +0.07).</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실시간 통합 루프 구현</w:t>
      </w:r>
      <w:r>
        <w:rPr>
          <w:rFonts w:ascii="맑은 고딕" w:hAnsi="맑은 고딕" w:eastAsia="맑은 고딕"/>
          <w:sz w:val="21"/>
        </w:rPr>
        <w:t>: 알람 감지 → 장비 접속 → 자동 보정 → 실패 시 담당자 알림 → 상시 녹화 → 자동 종료로 이어지는 end-to-end 무인 루프를 구축했습니다.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실장비 보정을 반자동으로 개통(2026-08)</w:t>
      </w:r>
      <w:r>
        <w:rPr>
          <w:rFonts w:ascii="맑은 고딕" w:hAnsi="맑은 고딕" w:eastAsia="맑은 고딕"/>
          <w:sz w:val="21"/>
        </w:rPr>
        <w:t xml:space="preserve">: 실제 장비 화면에서 정렬 위치를 다시 잡는 단계를 열었습니다. </w:t>
      </w:r>
      <w:r>
        <w:rPr>
          <w:rFonts w:ascii="맑은 고딕" w:hAnsi="맑은 고딕" w:eastAsia="맑은 고딕"/>
          <w:b/>
          <w:sz w:val="21"/>
        </w:rPr>
        <w:t>위치 재조정까지는 자동, 마지막 확정은 엔지니어</w:t>
      </w:r>
      <w:r>
        <w:rPr>
          <w:rFonts w:ascii="맑은 고딕" w:hAnsi="맑은 고딕" w:eastAsia="맑은 고딕"/>
          <w:sz w:val="21"/>
        </w:rPr>
        <w:t xml:space="preserve">가 누르는 반자동 운영입니다. 개통 과정에서 보정 단계가 화면 영역 확보 실패로 </w:t>
      </w:r>
      <w:r>
        <w:rPr>
          <w:rFonts w:ascii="맑은 고딕" w:hAnsi="맑은 고딕" w:eastAsia="맑은 고딕"/>
          <w:b/>
          <w:sz w:val="21"/>
        </w:rPr>
        <w:t>한 번도 실제 실행되지 않고 있었다는 사실</w:t>
      </w:r>
      <w:r>
        <w:rPr>
          <w:rFonts w:ascii="맑은 고딕" w:hAnsi="맑은 고딕" w:eastAsia="맑은 고딕"/>
          <w:sz w:val="21"/>
        </w:rPr>
        <w:t>을 발견해 원인을 제거했습니다. 촬영 모드도 화면에서 읽어 판단합니다. 잘못된 기준 이미지로 매칭하던 조용한 오류가 함께 사라졌습니다.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암묵지 자산화 경로 구축</w:t>
      </w:r>
      <w:r>
        <w:rPr>
          <w:rFonts w:ascii="맑은 고딕" w:hAnsi="맑은 고딕" w:eastAsia="맑은 고딕"/>
          <w:sz w:val="21"/>
        </w:rPr>
        <w:t xml:space="preserve">: 알람 없이도 엔지니어 조작을 녹화하고, 그 녹화를 </w:t>
      </w:r>
      <w:r>
        <w:rPr>
          <w:rFonts w:ascii="맑은 고딕" w:hAnsi="맑은 고딕" w:eastAsia="맑은 고딕"/>
          <w:b/>
          <w:sz w:val="21"/>
        </w:rPr>
        <w:t>조작 타임라인 → 사람이 읽는 한국어 절차서</w:t>
      </w:r>
      <w:r>
        <w:rPr>
          <w:rFonts w:ascii="맑은 고딕" w:hAnsi="맑은 고딕" w:eastAsia="맑은 고딕"/>
          <w:sz w:val="21"/>
        </w:rPr>
        <w:t>로 바꾸는 경로를 만들었습니다. 입력은 후킹하지 않고 화면만 관측합니다. 동의 범위를 코드에 고정한 것입니다.</w:t>
      </w:r>
    </w:p>
    <w:p>
      <w:pPr>
        <w:spacing w:before="200" w:after="120"/>
      </w:pPr>
      <w:r>
        <w:rPr>
          <w:rFonts w:ascii="맑은 고딕" w:hAnsi="맑은 고딕" w:eastAsia="맑은 고딕"/>
          <w:b/>
          <w:color w:val="142A55"/>
          <w:sz w:val="27"/>
        </w:rPr>
        <w:t>5. 기대 효과 (Business Impact)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142A55"/>
          </w:tcPr>
          <w:p>
            <w:r/>
            <w:r>
              <w:rPr>
                <w:rFonts w:ascii="맑은 고딕" w:hAnsi="맑은 고딕" w:eastAsia="맑은 고딕"/>
                <w:b/>
                <w:color w:val="FFFFFF"/>
                <w:sz w:val="19"/>
              </w:rPr>
              <w:t>항목</w:t>
            </w:r>
          </w:p>
        </w:tc>
        <w:tc>
          <w:tcPr>
            <w:tcW w:type="dxa" w:w="2880"/>
            <w:shd w:val="clear" w:fill="142A55"/>
          </w:tcPr>
          <w:p>
            <w:r/>
            <w:r>
              <w:rPr>
                <w:rFonts w:ascii="맑은 고딕" w:hAnsi="맑은 고딕" w:eastAsia="맑은 고딕"/>
                <w:b/>
                <w:color w:val="FFFFFF"/>
                <w:sz w:val="19"/>
              </w:rPr>
              <w:t>값</w:t>
            </w:r>
          </w:p>
        </w:tc>
        <w:tc>
          <w:tcPr>
            <w:tcW w:type="dxa" w:w="2880"/>
            <w:shd w:val="clear" w:fill="142A55"/>
          </w:tcPr>
          <w:p>
            <w:r/>
            <w:r>
              <w:rPr>
                <w:rFonts w:ascii="맑은 고딕" w:hAnsi="맑은 고딕" w:eastAsia="맑은 고딕"/>
                <w:b/>
                <w:color w:val="FFFFFF"/>
                <w:sz w:val="19"/>
              </w:rPr>
              <w:t>비고</w:t>
            </w:r>
          </w:p>
        </w:tc>
      </w:tr>
      <w:tr>
        <w:tc>
          <w:tcPr>
            <w:tcW w:type="dxa" w:w="2880"/>
          </w:tcPr>
          <w:p>
            <w:r/>
            <w:r>
              <w:rPr>
                <w:rFonts w:ascii="맑은 고딕" w:hAnsi="맑은 고딕" w:eastAsia="맑은 고딕"/>
                <w:sz w:val="19"/>
              </w:rPr>
              <w:t>대상 장비 수</w:t>
            </w:r>
          </w:p>
        </w:tc>
        <w:tc>
          <w:tcPr>
            <w:tcW w:type="dxa" w:w="2880"/>
          </w:tcPr>
          <w:p>
            <w:r/>
            <w:r>
              <w:rPr>
                <w:rFonts w:ascii="맑은 고딕" w:hAnsi="맑은 고딕" w:eastAsia="맑은 고딕"/>
                <w:b/>
                <w:sz w:val="19"/>
              </w:rPr>
              <w:t>28대</w:t>
            </w:r>
          </w:p>
        </w:tc>
        <w:tc>
          <w:tcPr>
            <w:tcW w:type="dxa" w:w="2880"/>
          </w:tcPr>
          <w:p>
            <w:r/>
            <w:r>
              <w:rPr>
                <w:rFonts w:ascii="맑은 고딕" w:hAnsi="맑은 고딕" w:eastAsia="맑은 고딕"/>
                <w:sz w:val="19"/>
              </w:rPr>
              <w:t>계측 장비</w:t>
            </w:r>
          </w:p>
        </w:tc>
      </w:tr>
      <w:tr>
        <w:tc>
          <w:tcPr>
            <w:tcW w:type="dxa" w:w="2880"/>
          </w:tcPr>
          <w:p>
            <w:r/>
            <w:r>
              <w:rPr>
                <w:rFonts w:ascii="맑은 고딕" w:hAnsi="맑은 고딕" w:eastAsia="맑은 고딕"/>
                <w:sz w:val="19"/>
              </w:rPr>
              <w:t>주 평균 Align Fail 발생 건수</w:t>
            </w:r>
          </w:p>
        </w:tc>
        <w:tc>
          <w:tcPr>
            <w:tcW w:type="dxa" w:w="2880"/>
          </w:tcPr>
          <w:p>
            <w:r/>
            <w:r>
              <w:rPr>
                <w:rFonts w:ascii="맑은 고딕" w:hAnsi="맑은 고딕" w:eastAsia="맑은 고딕"/>
                <w:b/>
                <w:sz w:val="19"/>
              </w:rPr>
              <w:t>약 400건/주</w:t>
            </w:r>
          </w:p>
        </w:tc>
        <w:tc>
          <w:tcPr>
            <w:tcW w:type="dxa" w:w="2880"/>
          </w:tcPr>
          <w:p>
            <w:r/>
            <w:r>
              <w:rPr>
                <w:rFonts w:ascii="맑은 고딕" w:hAnsi="맑은 고딕" w:eastAsia="맑은 고딕"/>
                <w:sz w:val="19"/>
              </w:rPr>
              <w:t>정렬 실패 알람 기준</w:t>
            </w:r>
          </w:p>
        </w:tc>
      </w:tr>
      <w:tr>
        <w:tc>
          <w:tcPr>
            <w:tcW w:type="dxa" w:w="2880"/>
          </w:tcPr>
          <w:p>
            <w:r/>
            <w:r>
              <w:rPr>
                <w:rFonts w:ascii="맑은 고딕" w:hAnsi="맑은 고딕" w:eastAsia="맑은 고딕"/>
                <w:sz w:val="19"/>
              </w:rPr>
              <w:t>1건당 수동 대응 시간 (감지~보정)</w:t>
            </w:r>
          </w:p>
        </w:tc>
        <w:tc>
          <w:tcPr>
            <w:tcW w:type="dxa" w:w="2880"/>
          </w:tcPr>
          <w:p>
            <w:r/>
            <w:r>
              <w:rPr>
                <w:rFonts w:ascii="맑은 고딕" w:hAnsi="맑은 고딕" w:eastAsia="맑은 고딕"/>
                <w:b/>
                <w:sz w:val="19"/>
              </w:rPr>
              <w:t>평균 5분</w:t>
            </w:r>
          </w:p>
        </w:tc>
        <w:tc>
          <w:tcPr>
            <w:tcW w:type="dxa" w:w="2880"/>
          </w:tcPr>
          <w:p>
            <w:r/>
            <w:r>
              <w:rPr>
                <w:rFonts w:ascii="맑은 고딕" w:hAnsi="맑은 고딕" w:eastAsia="맑은 고딕"/>
                <w:sz w:val="19"/>
              </w:rPr>
              <w:t>현재 구성원 대응</w:t>
            </w:r>
          </w:p>
        </w:tc>
      </w:tr>
      <w:tr>
        <w:tc>
          <w:tcPr>
            <w:tcW w:type="dxa" w:w="2880"/>
          </w:tcPr>
          <w:p>
            <w:r/>
            <w:r>
              <w:rPr>
                <w:rFonts w:ascii="맑은 고딕" w:hAnsi="맑은 고딕" w:eastAsia="맑은 고딕"/>
                <w:sz w:val="19"/>
              </w:rPr>
              <w:t>완전 자동화 시 대응 지연</w:t>
            </w:r>
          </w:p>
        </w:tc>
        <w:tc>
          <w:tcPr>
            <w:tcW w:type="dxa" w:w="2880"/>
          </w:tcPr>
          <w:p>
            <w:r/>
            <w:r>
              <w:rPr>
                <w:rFonts w:ascii="맑은 고딕" w:hAnsi="맑은 고딕" w:eastAsia="맑은 고딕"/>
                <w:b/>
                <w:sz w:val="19"/>
              </w:rPr>
              <w:t>5분 → 1분</w:t>
            </w:r>
          </w:p>
        </w:tc>
        <w:tc>
          <w:tcPr>
            <w:tcW w:type="dxa" w:w="2880"/>
          </w:tcPr>
          <w:p>
            <w:r/>
            <w:r>
              <w:rPr>
                <w:rFonts w:ascii="맑은 고딕" w:hAnsi="맑은 고딕" w:eastAsia="맑은 고딕"/>
                <w:sz w:val="19"/>
              </w:rPr>
              <w:t>4분 감소</w:t>
            </w:r>
          </w:p>
        </w:tc>
      </w:tr>
      <w:tr>
        <w:tc>
          <w:tcPr>
            <w:tcW w:type="dxa" w:w="2880"/>
          </w:tcPr>
          <w:p>
            <w:r/>
            <w:r>
              <w:rPr>
                <w:rFonts w:ascii="맑은 고딕" w:hAnsi="맑은 고딕" w:eastAsia="맑은 고딕"/>
                <w:sz w:val="19"/>
              </w:rPr>
              <w:t>연간(주간) 절감 환산</w:t>
            </w:r>
          </w:p>
        </w:tc>
        <w:tc>
          <w:tcPr>
            <w:tcW w:type="dxa" w:w="2880"/>
          </w:tcPr>
          <w:p>
            <w:r/>
            <w:r>
              <w:rPr>
                <w:rFonts w:ascii="맑은 고딕" w:hAnsi="맑은 고딕" w:eastAsia="맑은 고딕"/>
                <w:b/>
                <w:sz w:val="19"/>
              </w:rPr>
              <w:t>주 WAFER 약 100장 추가 측정</w:t>
            </w:r>
          </w:p>
        </w:tc>
        <w:tc>
          <w:tcPr>
            <w:tcW w:type="dxa" w:w="2880"/>
          </w:tcPr>
          <w:p>
            <w:r/>
            <w:r>
              <w:rPr>
                <w:rFonts w:ascii="맑은 고딕" w:hAnsi="맑은 고딕" w:eastAsia="맑은 고딕"/>
                <w:sz w:val="19"/>
              </w:rPr>
              <w:t>장당 15분 가정</w:t>
            </w:r>
          </w:p>
        </w:tc>
      </w:tr>
    </w:tbl>
    <w:p>
      <w:pPr>
        <w:spacing w:after="80"/>
      </w:pPr>
    </w:p>
    <w:p>
      <w:pPr>
        <w:spacing w:after="60"/>
        <w:ind w:left="360"/>
      </w:pPr>
      <w:r>
        <w:rPr>
          <w:rFonts w:ascii="맑은 고딕" w:hAnsi="맑은 고딕" w:eastAsia="맑은 고딕"/>
          <w:b/>
          <w:color w:val="E86A1F"/>
          <w:sz w:val="21"/>
        </w:rPr>
        <w:t xml:space="preserve">• </w:t>
      </w:r>
      <w:r>
        <w:rPr>
          <w:rFonts w:ascii="맑은 고딕" w:hAnsi="맑은 고딕" w:eastAsia="맑은 고딕"/>
          <w:sz w:val="21"/>
        </w:rPr>
        <w:t>환산 근거: 「400건/주 × 4분 단축 ÷ 15분/장 ≈ 주 100장」에 해당하는 장비 가동 시간을 회수해 추가 측정에 쓸 수 있습니다.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sz w:val="21"/>
        </w:rPr>
        <w:t>정량 효과 외에 야간·주말 무인 모니터링·보정, 실패 시점 화면 증거의 자동 보존(원인 분석 시간 단축), 수집 데이터의 학습 자산화 같은 정성적 효과도 있습니다.</w:t>
      </w:r>
    </w:p>
    <w:p>
      <w:pPr>
        <w:spacing w:before="200" w:after="120"/>
      </w:pPr>
      <w:r>
        <w:rPr>
          <w:rFonts w:ascii="맑은 고딕" w:hAnsi="맑은 고딕" w:eastAsia="맑은 고딕"/>
          <w:b/>
          <w:color w:val="142A55"/>
          <w:sz w:val="27"/>
        </w:rPr>
        <w:t>6. 확장성 (Scalability)</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적은 자원으로 다수 장비 커버</w:t>
      </w:r>
      <w:r>
        <w:rPr>
          <w:rFonts w:ascii="맑은 고딕" w:hAnsi="맑은 고딕" w:eastAsia="맑은 고딕"/>
          <w:sz w:val="21"/>
        </w:rPr>
        <w:t>: 무거운 단일 거대 모델 없이 소형 모델을 조합해, 비교적 적은 자원(GPU 1~2장 규모)으로 28대 규모의 모니터링을 감당하도록 설계했습니다.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데이터 자산화</w:t>
      </w:r>
      <w:r>
        <w:rPr>
          <w:rFonts w:ascii="맑은 고딕" w:hAnsi="맑은 고딕" w:eastAsia="맑은 고딕"/>
          <w:sz w:val="21"/>
        </w:rPr>
        <w:t>: 상시 녹화 기능으로 엔지니어가 장비를 직접 컨트롤하는 과정까지 프레임으로 저장·분석·Data화해 향후 VLM 학습 자료로 활용합니다.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지속적 정확도 개선</w:t>
      </w:r>
      <w:r>
        <w:rPr>
          <w:rFonts w:ascii="맑은 고딕" w:hAnsi="맑은 고딕" w:eastAsia="맑은 고딕"/>
          <w:sz w:val="21"/>
        </w:rPr>
        <w:t>: 녹화 데이터와 정렬 성공 사례를 꾸준히 쌓아 정렬 재수정 정확도를 계속 끌어올립니다. 같은 recipe면 장비가 달라도 성공 이력을 공유하도록 설계해, 신규 장비로 확대할 때 추가 작업이 최소화됩니다.</w:t>
      </w:r>
    </w:p>
    <w:p>
      <w:pPr>
        <w:spacing w:before="200" w:after="120"/>
      </w:pPr>
      <w:r>
        <w:rPr>
          <w:rFonts w:ascii="맑은 고딕" w:hAnsi="맑은 고딕" w:eastAsia="맑은 고딕"/>
          <w:b/>
          <w:color w:val="142A55"/>
          <w:sz w:val="27"/>
        </w:rPr>
        <w:t>7. 현재 상태</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142A55"/>
          </w:tcPr>
          <w:p>
            <w:r/>
            <w:r>
              <w:rPr>
                <w:rFonts w:ascii="맑은 고딕" w:hAnsi="맑은 고딕" w:eastAsia="맑은 고딕"/>
                <w:b/>
                <w:color w:val="FFFFFF"/>
                <w:sz w:val="19"/>
              </w:rPr>
              <w:t>영역</w:t>
            </w:r>
          </w:p>
        </w:tc>
        <w:tc>
          <w:tcPr>
            <w:tcW w:type="dxa" w:w="4320"/>
            <w:shd w:val="clear" w:fill="142A55"/>
          </w:tcPr>
          <w:p>
            <w:r/>
            <w:r>
              <w:rPr>
                <w:rFonts w:ascii="맑은 고딕" w:hAnsi="맑은 고딕" w:eastAsia="맑은 고딕"/>
                <w:b/>
                <w:color w:val="FFFFFF"/>
                <w:sz w:val="19"/>
              </w:rPr>
              <w:t>상태</w:t>
            </w:r>
          </w:p>
        </w:tc>
      </w:tr>
      <w:tr>
        <w:tc>
          <w:tcPr>
            <w:tcW w:type="dxa" w:w="4320"/>
          </w:tcPr>
          <w:p>
            <w:r/>
            <w:r>
              <w:rPr>
                <w:rFonts w:ascii="맑은 고딕" w:hAnsi="맑은 고딕" w:eastAsia="맑은 고딕"/>
                <w:sz w:val="19"/>
              </w:rPr>
              <w:t>VLM 배포·운영 (자사 HCP)</w:t>
            </w:r>
          </w:p>
        </w:tc>
        <w:tc>
          <w:tcPr>
            <w:tcW w:type="dxa" w:w="4320"/>
          </w:tcPr>
          <w:p>
            <w:r/>
            <w:r>
              <w:rPr>
                <w:rFonts w:ascii="맑은 고딕" w:hAnsi="맑은 고딕" w:eastAsia="맑은 고딕"/>
                <w:sz w:val="19"/>
              </w:rPr>
              <w:t>✅ 운영 중 (벤치 비교 후 2종 상시 운영으로 정리)</w:t>
            </w:r>
          </w:p>
        </w:tc>
      </w:tr>
      <w:tr>
        <w:tc>
          <w:tcPr>
            <w:tcW w:type="dxa" w:w="4320"/>
          </w:tcPr>
          <w:p>
            <w:r/>
            <w:r>
              <w:rPr>
                <w:rFonts w:ascii="맑은 고딕" w:hAnsi="맑은 고딕" w:eastAsia="맑은 고딕"/>
                <w:sz w:val="19"/>
              </w:rPr>
              <w:t>GUI 자동화 + 화면 증거 캡처 PoC</w:t>
            </w:r>
          </w:p>
        </w:tc>
        <w:tc>
          <w:tcPr>
            <w:tcW w:type="dxa" w:w="4320"/>
          </w:tcPr>
          <w:p>
            <w:r/>
            <w:r>
              <w:rPr>
                <w:rFonts w:ascii="맑은 고딕" w:hAnsi="맑은 고딕" w:eastAsia="맑은 고딕"/>
                <w:sz w:val="19"/>
              </w:rPr>
              <w:t>✅ 검증 완료</w:t>
            </w:r>
          </w:p>
        </w:tc>
      </w:tr>
      <w:tr>
        <w:tc>
          <w:tcPr>
            <w:tcW w:type="dxa" w:w="4320"/>
          </w:tcPr>
          <w:p>
            <w:r/>
            <w:r>
              <w:rPr>
                <w:rFonts w:ascii="맑은 고딕" w:hAnsi="맑은 고딕" w:eastAsia="맑은 고딕"/>
                <w:sz w:val="19"/>
              </w:rPr>
              <w:t>CV 정렬 정확도 평가 환경</w:t>
            </w:r>
          </w:p>
        </w:tc>
        <w:tc>
          <w:tcPr>
            <w:tcW w:type="dxa" w:w="4320"/>
          </w:tcPr>
          <w:p>
            <w:r/>
            <w:r>
              <w:rPr>
                <w:rFonts w:ascii="맑은 고딕" w:hAnsi="맑은 고딕" w:eastAsia="맑은 고딕"/>
                <w:sz w:val="19"/>
              </w:rPr>
              <w:t>✅ 활성 (오피스 실측 대기) — 순위 교정 축은 소진, 남은 몫은 재등록</w:t>
            </w:r>
          </w:p>
        </w:tc>
      </w:tr>
      <w:tr>
        <w:tc>
          <w:tcPr>
            <w:tcW w:type="dxa" w:w="4320"/>
          </w:tcPr>
          <w:p>
            <w:r/>
            <w:r>
              <w:rPr>
                <w:rFonts w:ascii="맑은 고딕" w:hAnsi="맑은 고딕" w:eastAsia="맑은 고딕"/>
                <w:sz w:val="19"/>
              </w:rPr>
              <w:t>실시간 루프 골격·보정·녹화·알림</w:t>
            </w:r>
          </w:p>
        </w:tc>
        <w:tc>
          <w:tcPr>
            <w:tcW w:type="dxa" w:w="4320"/>
          </w:tcPr>
          <w:p>
            <w:r/>
            <w:r>
              <w:rPr>
                <w:rFonts w:ascii="맑은 고딕" w:hAnsi="맑은 고딕" w:eastAsia="맑은 고딕"/>
                <w:sz w:val="19"/>
              </w:rPr>
              <w:t>✅ 개발 완료</w:t>
            </w:r>
          </w:p>
        </w:tc>
      </w:tr>
      <w:tr>
        <w:tc>
          <w:tcPr>
            <w:tcW w:type="dxa" w:w="4320"/>
          </w:tcPr>
          <w:p>
            <w:r/>
            <w:r>
              <w:rPr>
                <w:rFonts w:ascii="맑은 고딕" w:hAnsi="맑은 고딕" w:eastAsia="맑은 고딕"/>
                <w:sz w:val="19"/>
              </w:rPr>
              <w:t>실장비 보정(반자동: 재조정 자동 / 확정은 사람)</w:t>
            </w:r>
          </w:p>
        </w:tc>
        <w:tc>
          <w:tcPr>
            <w:tcW w:type="dxa" w:w="4320"/>
          </w:tcPr>
          <w:p>
            <w:r/>
            <w:r>
              <w:rPr>
                <w:rFonts w:ascii="맑은 고딕" w:hAnsi="맑은 고딕" w:eastAsia="맑은 고딕"/>
                <w:sz w:val="19"/>
              </w:rPr>
              <w:t xml:space="preserve">✅ 개통(2026-08) · 🟡 </w:t>
            </w:r>
            <w:r>
              <w:rPr>
                <w:rFonts w:ascii="맑은 고딕" w:hAnsi="맑은 고딕" w:eastAsia="맑은 고딕"/>
                <w:b/>
                <w:sz w:val="19"/>
              </w:rPr>
              <w:t>첫 실알람 완주 대기</w:t>
            </w:r>
          </w:p>
        </w:tc>
      </w:tr>
      <w:tr>
        <w:tc>
          <w:tcPr>
            <w:tcW w:type="dxa" w:w="4320"/>
          </w:tcPr>
          <w:p>
            <w:r/>
            <w:r>
              <w:rPr>
                <w:rFonts w:ascii="맑은 고딕" w:hAnsi="맑은 고딕" w:eastAsia="맑은 고딕"/>
                <w:sz w:val="19"/>
              </w:rPr>
              <w:t>루프 실패 경로 하드닝(뒷정리 보장·오클릭 차단·쿨다운)</w:t>
            </w:r>
          </w:p>
        </w:tc>
        <w:tc>
          <w:tcPr>
            <w:tcW w:type="dxa" w:w="4320"/>
          </w:tcPr>
          <w:p>
            <w:r/>
            <w:r>
              <w:rPr>
                <w:rFonts w:ascii="맑은 고딕" w:hAnsi="맑은 고딕" w:eastAsia="맑은 고딕"/>
                <w:sz w:val="19"/>
              </w:rPr>
              <w:t>✅ 완료</w:t>
            </w:r>
          </w:p>
        </w:tc>
      </w:tr>
      <w:tr>
        <w:tc>
          <w:tcPr>
            <w:tcW w:type="dxa" w:w="4320"/>
          </w:tcPr>
          <w:p>
            <w:r/>
            <w:r>
              <w:rPr>
                <w:rFonts w:ascii="맑은 고딕" w:hAnsi="맑은 고딕" w:eastAsia="맑은 고딕"/>
                <w:sz w:val="19"/>
              </w:rPr>
              <w:t>성공 사례 기반 보정 활성화</w:t>
            </w:r>
          </w:p>
        </w:tc>
        <w:tc>
          <w:tcPr>
            <w:tcW w:type="dxa" w:w="4320"/>
          </w:tcPr>
          <w:p>
            <w:r/>
            <w:r>
              <w:rPr>
                <w:rFonts w:ascii="맑은 고딕" w:hAnsi="맑은 고딕" w:eastAsia="맑은 고딕"/>
                <w:sz w:val="19"/>
              </w:rPr>
              <w:t>🟡 성공 이미지 공급 기능 구현 대기</w:t>
            </w:r>
          </w:p>
        </w:tc>
      </w:tr>
      <w:tr>
        <w:tc>
          <w:tcPr>
            <w:tcW w:type="dxa" w:w="4320"/>
          </w:tcPr>
          <w:p>
            <w:r/>
            <w:r>
              <w:rPr>
                <w:rFonts w:ascii="맑은 고딕" w:hAnsi="맑은 고딕" w:eastAsia="맑은 고딕"/>
                <w:sz w:val="19"/>
              </w:rPr>
              <w:t>오피스 PC 캘리브레이션(확대/클릭 좌표, 엔지니어 작업 완료 감지)</w:t>
            </w:r>
          </w:p>
        </w:tc>
        <w:tc>
          <w:tcPr>
            <w:tcW w:type="dxa" w:w="4320"/>
          </w:tcPr>
          <w:p>
            <w:r/>
            <w:r>
              <w:rPr>
                <w:rFonts w:ascii="맑은 고딕" w:hAnsi="맑은 고딕" w:eastAsia="맑은 고딕"/>
                <w:sz w:val="19"/>
              </w:rPr>
              <w:t>✅ 완료 (완료 감지는 재설계 후 판독 확인 예정)</w:t>
            </w:r>
          </w:p>
        </w:tc>
      </w:tr>
      <w:tr>
        <w:tc>
          <w:tcPr>
            <w:tcW w:type="dxa" w:w="4320"/>
          </w:tcPr>
          <w:p>
            <w:r/>
            <w:r>
              <w:rPr>
                <w:rFonts w:ascii="맑은 고딕" w:hAnsi="맑은 고딕" w:eastAsia="맑은 고딕"/>
                <w:sz w:val="19"/>
              </w:rPr>
              <w:t>지식 자산화(엔지니어 조작 녹화 → 절차서 추출)</w:t>
            </w:r>
          </w:p>
        </w:tc>
        <w:tc>
          <w:tcPr>
            <w:tcW w:type="dxa" w:w="4320"/>
          </w:tcPr>
          <w:p>
            <w:r/>
            <w:r>
              <w:rPr>
                <w:rFonts w:ascii="맑은 고딕" w:hAnsi="맑은 고딕" w:eastAsia="맑은 고딕"/>
                <w:sz w:val="19"/>
              </w:rPr>
              <w:t>✅ 녹화 확보 · 🟡 추출 오피스 미실행</w:t>
            </w:r>
          </w:p>
        </w:tc>
      </w:tr>
      <w:tr>
        <w:tc>
          <w:tcPr>
            <w:tcW w:type="dxa" w:w="4320"/>
          </w:tcPr>
          <w:p>
            <w:r/>
            <w:r>
              <w:rPr>
                <w:rFonts w:ascii="맑은 고딕" w:hAnsi="맑은 고딕" w:eastAsia="맑은 고딕"/>
                <w:sz w:val="19"/>
              </w:rPr>
              <w:t>엔지니어 PC 배포 방식</w:t>
            </w:r>
          </w:p>
        </w:tc>
        <w:tc>
          <w:tcPr>
            <w:tcW w:type="dxa" w:w="4320"/>
          </w:tcPr>
          <w:p>
            <w:r/>
            <w:r>
              <w:rPr>
                <w:rFonts w:ascii="맑은 고딕" w:hAnsi="맑은 고딕" w:eastAsia="맑은 고딕"/>
                <w:sz w:val="19"/>
              </w:rPr>
              <w:t>🟡 타당성 검토 완료 · 방식 결정 대기</w:t>
            </w:r>
          </w:p>
        </w:tc>
      </w:tr>
      <w:tr>
        <w:tc>
          <w:tcPr>
            <w:tcW w:type="dxa" w:w="4320"/>
          </w:tcPr>
          <w:p>
            <w:r/>
            <w:r>
              <w:rPr>
                <w:rFonts w:ascii="맑은 고딕" w:hAnsi="맑은 고딕" w:eastAsia="맑은 고딕"/>
                <w:sz w:val="19"/>
              </w:rPr>
              <w:t>pilot 실보정</w:t>
            </w:r>
          </w:p>
        </w:tc>
        <w:tc>
          <w:tcPr>
            <w:tcW w:type="dxa" w:w="4320"/>
          </w:tcPr>
          <w:p>
            <w:r/>
            <w:r>
              <w:rPr>
                <w:rFonts w:ascii="맑은 고딕" w:hAnsi="맑은 고딕" w:eastAsia="맑은 고딕"/>
                <w:sz w:val="19"/>
              </w:rPr>
              <w:t>🟡 시험 실행 후 단일 장비부터</w:t>
            </w:r>
          </w:p>
        </w:tc>
      </w:tr>
      <w:tr>
        <w:tc>
          <w:tcPr>
            <w:tcW w:type="dxa" w:w="4320"/>
          </w:tcPr>
          <w:p>
            <w:r/>
            <w:r>
              <w:rPr>
                <w:rFonts w:ascii="맑은 고딕" w:hAnsi="맑은 고딕" w:eastAsia="맑은 고딕"/>
                <w:sz w:val="19"/>
              </w:rPr>
              <w:t>현업 엔지니어와 합동 평가(실전 테스트)</w:t>
            </w:r>
          </w:p>
        </w:tc>
        <w:tc>
          <w:tcPr>
            <w:tcW w:type="dxa" w:w="4320"/>
          </w:tcPr>
          <w:p>
            <w:r/>
            <w:r>
              <w:rPr>
                <w:rFonts w:ascii="맑은 고딕" w:hAnsi="맑은 고딕" w:eastAsia="맑은 고딕"/>
                <w:sz w:val="19"/>
              </w:rPr>
              <w:t>🟡 예정(8~9월)</w:t>
            </w:r>
          </w:p>
        </w:tc>
      </w:tr>
    </w:tbl>
    <w:p>
      <w:pPr>
        <w:spacing w:after="80"/>
      </w:pPr>
    </w:p>
    <w:p>
      <w:pPr>
        <w:spacing w:before="200" w:after="120"/>
      </w:pPr>
      <w:r>
        <w:rPr>
          <w:rFonts w:ascii="맑은 고딕" w:hAnsi="맑은 고딕" w:eastAsia="맑은 고딕"/>
          <w:b/>
          <w:color w:val="142A55"/>
          <w:sz w:val="27"/>
        </w:rPr>
        <w:t>8. 예상 허들 (Risks)</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개통과 완주는 다릅니다</w:t>
      </w:r>
      <w:r>
        <w:rPr>
          <w:rFonts w:ascii="맑은 고딕" w:hAnsi="맑은 고딕" w:eastAsia="맑은 고딕"/>
          <w:sz w:val="21"/>
        </w:rPr>
        <w:t>: 실보정은 열렸지만 아직 실제 Align Fail 알람에서 완주한 사례가 없습니다. 첫 완주 확인이 가장 가까운 관문입니다. 첫 실알람은 엔지니어 입회하에 관찰합니다.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정확도 수치의 현장 검증 갭</w:t>
      </w:r>
      <w:r>
        <w:rPr>
          <w:rFonts w:ascii="맑은 고딕" w:hAnsi="맑은 고딕" w:eastAsia="맑은 고딕"/>
          <w:sz w:val="21"/>
        </w:rPr>
        <w:t>: 정렬 정확도는 오프라인 벤치 기준으로, 오피스 실데이터 검증에서 달라질 수 있습니다(확정 전에는 보수적 기준 운영).</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성공 이미지 적재가 선행 조건</w:t>
      </w:r>
      <w:r>
        <w:rPr>
          <w:rFonts w:ascii="맑은 고딕" w:hAnsi="맑은 고딕" w:eastAsia="맑은 고딕"/>
          <w:sz w:val="21"/>
        </w:rPr>
        <w:t>: 성공 사례 기반 보정은 Recipe별 성공 이미지가 쌓여야 효과를 내며, 수집 기능 구현이 활성화 조건입니다.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재등록이 필요한 Recipe</w:t>
      </w:r>
      <w:r>
        <w:rPr>
          <w:rFonts w:ascii="맑은 고딕" w:hAnsi="맑은 고딕" w:eastAsia="맑은 고딕"/>
          <w:sz w:val="21"/>
        </w:rPr>
        <w:t>: 헷갈리기 쉬운 위치에 등록된 정렬 키는 알고리즘 개선만으로 풀리지 않아, 엔지니어와 협의한 재등록이 필요합니다. 남은 개선 여지의 약 87%가 이 몫으로 확인됐습니다.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VLM 서버 가용성과 호출 예산</w:t>
      </w:r>
      <w:r>
        <w:rPr>
          <w:rFonts w:ascii="맑은 고딕" w:hAnsi="맑은 고딕" w:eastAsia="맑은 고딕"/>
          <w:sz w:val="21"/>
        </w:rPr>
        <w:t>: 서버 메모리 제약(동시 구동 모델 수 제한)과 재시작 시 재설치 소요(약 3~4시간)가 무인 운영의 가용성 리스크입니다. 녹화 분석처럼 호출이 많은 작업은 실시간 루프 밖에서 상한을 걸고 돌립니다.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엔지니어 PC 배포 마찰</w:t>
      </w:r>
      <w:r>
        <w:rPr>
          <w:rFonts w:ascii="맑은 고딕" w:hAnsi="맑은 고딕" w:eastAsia="맑은 고딕"/>
          <w:sz w:val="21"/>
        </w:rPr>
        <w:t>: 대상 PC에 개발 도구가 없어 더블클릭 실행 형태가 필요합니다. 실행 환경을 구성하는 세 경로를 모두 사내 자원으로 고정해야 PC마다 다른 결과가 나오지 않습니다.</w:t>
      </w:r>
    </w:p>
    <w:p>
      <w:pPr>
        <w:spacing w:after="120"/>
      </w:pPr>
      <w:r>
        <w:rPr>
          <w:rFonts w:ascii="맑은 고딕" w:hAnsi="맑은 고딕" w:eastAsia="맑은 고딕"/>
          <w:sz w:val="21"/>
        </w:rPr>
        <w:t xml:space="preserve">상세 진행 현황·예상 허들과 대응·향후 일정은 </w:t>
      </w:r>
      <w:r>
        <w:rPr>
          <w:rFonts w:ascii="맑은 고딕" w:hAnsi="맑은 고딕" w:eastAsia="맑은 고딕"/>
          <w:sz w:val="21"/>
        </w:rPr>
        <w:t>04_workflow_3.md</w:t>
      </w:r>
      <w:r>
        <w:rPr>
          <w:rFonts w:ascii="맑은 고딕" w:hAnsi="맑은 고딕" w:eastAsia="맑은 고딕"/>
          <w:sz w:val="21"/>
        </w:rPr>
        <w:t>를 참조해 주시기 바랍니다.</w:t>
      </w:r>
    </w:p>
    <w:p>
      <w:r>
        <w:br w:type="page"/>
      </w:r>
    </w:p>
    <w:p>
      <w:pPr>
        <w:spacing w:before="280" w:after="120"/>
      </w:pPr>
      <w:r>
        <w:rPr>
          <w:rFonts w:ascii="맑은 고딕" w:hAnsi="맑은 고딕" w:eastAsia="맑은 고딕"/>
          <w:b/>
          <w:color w:val="142A55"/>
          <w:sz w:val="34"/>
        </w:rPr>
        <w:t>01. VLM 인프라 확보 — 사내 HCP 오픈소스 소형 모델 배포</w:t>
      </w:r>
    </w:p>
    <w:p>
      <w:pPr>
        <w:spacing w:after="120" w:before="80"/>
        <w:ind w:left="280"/>
      </w:pPr>
      <w:r>
        <w:rPr>
          <w:rFonts w:ascii="맑은 고딕" w:hAnsi="맑은 고딕" w:eastAsia="맑은 고딕"/>
          <w:b/>
          <w:color w:val="E86A1F"/>
          <w:sz w:val="21"/>
        </w:rPr>
        <w:t xml:space="preserve">▎ </w:t>
      </w:r>
      <w:r>
        <w:rPr>
          <w:rFonts w:ascii="맑은 고딕" w:hAnsi="맑은 고딕" w:eastAsia="맑은 고딕"/>
          <w:color w:val="556070"/>
          <w:sz w:val="20"/>
        </w:rPr>
        <w:t xml:space="preserve">목적: 자사 </w:t>
      </w:r>
      <w:r>
        <w:rPr>
          <w:rFonts w:ascii="맑은 고딕" w:hAnsi="맑은 고딕" w:eastAsia="맑은 고딕"/>
          <w:b/>
          <w:color w:val="556070"/>
          <w:sz w:val="20"/>
        </w:rPr>
        <w:t>HCP(Hybrid Cloud Platform)</w:t>
      </w:r>
      <w:r>
        <w:rPr>
          <w:rFonts w:ascii="맑은 고딕" w:hAnsi="맑은 고딕" w:eastAsia="맑은 고딕"/>
          <w:color w:val="556070"/>
          <w:sz w:val="20"/>
        </w:rPr>
        <w:t xml:space="preserve"> 에 오픈소스 </w:t>
      </w:r>
      <w:r>
        <w:rPr>
          <w:rFonts w:ascii="맑은 고딕" w:hAnsi="맑은 고딕" w:eastAsia="맑은 고딕"/>
          <w:b/>
          <w:color w:val="556070"/>
          <w:sz w:val="20"/>
        </w:rPr>
        <w:t>소형 LLM/VLM</w:t>
      </w:r>
      <w:r>
        <w:rPr>
          <w:rFonts w:ascii="맑은 고딕" w:hAnsi="맑은 고딕" w:eastAsia="맑은 고딕"/>
          <w:color w:val="556070"/>
          <w:sz w:val="20"/>
        </w:rPr>
        <w:t>을 직접 배포하여 프로젝트에 활용합니다. 화면을 이해하고(VLM) 화면의 텍스트를 읽는(OCR) 능력을 사내 자원으로 확보하는 단계입니다.</w:t>
      </w:r>
    </w:p>
    <w:p>
      <w:pPr>
        <w:spacing w:after="120" w:before="80"/>
        <w:ind w:left="280"/>
      </w:pPr>
      <w:r>
        <w:rPr>
          <w:rFonts w:ascii="맑은 고딕" w:hAnsi="맑은 고딕" w:eastAsia="맑은 고딕"/>
          <w:b/>
          <w:color w:val="E86A1F"/>
          <w:sz w:val="21"/>
        </w:rPr>
        <w:t xml:space="preserve">▎ </w:t>
      </w:r>
      <w:r>
        <w:rPr>
          <w:rFonts w:ascii="맑은 고딕" w:hAnsi="맑은 고딕" w:eastAsia="맑은 고딕"/>
          <w:color w:val="556070"/>
          <w:sz w:val="20"/>
        </w:rPr>
        <w:t>최종 갱신: 2026-08-16 (모델 비교 평가를 거쳐 상시 운영 구성을 2종으로 정리했습니다. §5 참조.)</w:t>
      </w:r>
    </w:p>
    <w:p>
      <w:pPr>
        <w:spacing w:before="200" w:after="120"/>
      </w:pPr>
      <w:r>
        <w:rPr>
          <w:rFonts w:ascii="맑은 고딕" w:hAnsi="맑은 고딕" w:eastAsia="맑은 고딕"/>
          <w:b/>
          <w:color w:val="142A55"/>
          <w:sz w:val="27"/>
        </w:rPr>
        <w:t>1. 설치·평가한 모델 (5종)</w:t>
      </w:r>
    </w:p>
    <w:p>
      <w:pPr>
        <w:spacing w:after="120"/>
      </w:pPr>
      <w:r>
        <w:rPr>
          <w:rFonts w:ascii="맑은 고딕" w:hAnsi="맑은 고딕" w:eastAsia="맑은 고딕"/>
          <w:sz w:val="21"/>
        </w:rPr>
        <w:t xml:space="preserve">SOTA(최신 최고 성능)급 모델을 중심으로 모두 </w:t>
      </w:r>
      <w:r>
        <w:rPr>
          <w:rFonts w:ascii="맑은 고딕" w:hAnsi="맑은 고딕" w:eastAsia="맑은 고딕"/>
          <w:b/>
          <w:sz w:val="21"/>
        </w:rPr>
        <w:t>5종</w:t>
      </w:r>
      <w:r>
        <w:rPr>
          <w:rFonts w:ascii="맑은 고딕" w:hAnsi="맑은 고딕" w:eastAsia="맑은 고딕"/>
          <w:sz w:val="21"/>
        </w:rPr>
        <w:t xml:space="preserve">을 골라 내려받아 설치하고 비교 평가했습니다. 화면을 이해하는 </w:t>
      </w:r>
      <w:r>
        <w:rPr>
          <w:rFonts w:ascii="맑은 고딕" w:hAnsi="맑은 고딕" w:eastAsia="맑은 고딕"/>
          <w:b/>
          <w:sz w:val="21"/>
        </w:rPr>
        <w:t>VLM 3종</w:t>
      </w:r>
      <w:r>
        <w:rPr>
          <w:rFonts w:ascii="맑은 고딕" w:hAnsi="맑은 고딕" w:eastAsia="맑은 고딕"/>
          <w:sz w:val="21"/>
        </w:rPr>
        <w:t xml:space="preserve">과 텍스트를 읽는 </w:t>
      </w:r>
      <w:r>
        <w:rPr>
          <w:rFonts w:ascii="맑은 고딕" w:hAnsi="맑은 고딕" w:eastAsia="맑은 고딕"/>
          <w:b/>
          <w:sz w:val="21"/>
        </w:rPr>
        <w:t>OCR 2종</w:t>
      </w:r>
      <w:r>
        <w:rPr>
          <w:rFonts w:ascii="맑은 고딕" w:hAnsi="맑은 고딕" w:eastAsia="맑은 고딕"/>
          <w:sz w:val="21"/>
        </w:rPr>
        <w:t>입니다.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fill="142A55"/>
          </w:tcPr>
          <w:p>
            <w:r/>
            <w:r>
              <w:rPr>
                <w:rFonts w:ascii="맑은 고딕" w:hAnsi="맑은 고딕" w:eastAsia="맑은 고딕"/>
                <w:b/>
                <w:color w:val="FFFFFF"/>
                <w:sz w:val="19"/>
              </w:rPr>
              <w:t>구분</w:t>
            </w:r>
          </w:p>
        </w:tc>
        <w:tc>
          <w:tcPr>
            <w:tcW w:type="dxa" w:w="2160"/>
            <w:shd w:val="clear" w:fill="142A55"/>
          </w:tcPr>
          <w:p>
            <w:r/>
            <w:r>
              <w:rPr>
                <w:rFonts w:ascii="맑은 고딕" w:hAnsi="맑은 고딕" w:eastAsia="맑은 고딕"/>
                <w:b/>
                <w:color w:val="FFFFFF"/>
                <w:sz w:val="19"/>
              </w:rPr>
              <w:t>모델</w:t>
            </w:r>
          </w:p>
        </w:tc>
        <w:tc>
          <w:tcPr>
            <w:tcW w:type="dxa" w:w="2160"/>
            <w:shd w:val="clear" w:fill="142A55"/>
          </w:tcPr>
          <w:p>
            <w:r/>
            <w:r>
              <w:rPr>
                <w:rFonts w:ascii="맑은 고딕" w:hAnsi="맑은 고딕" w:eastAsia="맑은 고딕"/>
                <w:b/>
                <w:color w:val="FFFFFF"/>
                <w:sz w:val="19"/>
              </w:rPr>
              <w:t>역할</w:t>
            </w:r>
          </w:p>
        </w:tc>
        <w:tc>
          <w:tcPr>
            <w:tcW w:type="dxa" w:w="2160"/>
            <w:shd w:val="clear" w:fill="142A55"/>
          </w:tcPr>
          <w:p>
            <w:r/>
            <w:r>
              <w:rPr>
                <w:rFonts w:ascii="맑은 고딕" w:hAnsi="맑은 고딕" w:eastAsia="맑은 고딕"/>
                <w:b/>
                <w:color w:val="FFFFFF"/>
                <w:sz w:val="19"/>
              </w:rPr>
              <w:t>현재</w:t>
            </w:r>
          </w:p>
        </w:tc>
      </w:tr>
      <w:tr>
        <w:tc>
          <w:tcPr>
            <w:tcW w:type="dxa" w:w="2160"/>
          </w:tcPr>
          <w:p>
            <w:r/>
            <w:r>
              <w:rPr>
                <w:rFonts w:ascii="맑은 고딕" w:hAnsi="맑은 고딕" w:eastAsia="맑은 고딕"/>
                <w:sz w:val="19"/>
              </w:rPr>
              <w:t>VLM</w:t>
            </w:r>
          </w:p>
        </w:tc>
        <w:tc>
          <w:tcPr>
            <w:tcW w:type="dxa" w:w="2160"/>
          </w:tcPr>
          <w:p>
            <w:r/>
            <w:r>
              <w:rPr>
                <w:rFonts w:ascii="맑은 고딕" w:hAnsi="맑은 고딕" w:eastAsia="맑은 고딕"/>
                <w:b/>
                <w:sz w:val="19"/>
              </w:rPr>
              <w:t>MAI-UI</w:t>
            </w:r>
          </w:p>
        </w:tc>
        <w:tc>
          <w:tcPr>
            <w:tcW w:type="dxa" w:w="2160"/>
          </w:tcPr>
          <w:p>
            <w:r/>
            <w:r>
              <w:rPr>
                <w:rFonts w:ascii="맑은 고딕" w:hAnsi="맑은 고딕" w:eastAsia="맑은 고딕"/>
                <w:sz w:val="19"/>
              </w:rPr>
              <w:t>화면 좌표 인식 — 대략 영역과 정밀 클릭점 모두 담당</w:t>
            </w:r>
          </w:p>
        </w:tc>
        <w:tc>
          <w:tcPr>
            <w:tcW w:type="dxa" w:w="2160"/>
          </w:tcPr>
          <w:p>
            <w:r/>
            <w:r>
              <w:rPr>
                <w:rFonts w:ascii="맑은 고딕" w:hAnsi="맑은 고딕" w:eastAsia="맑은 고딕"/>
                <w:b/>
                <w:sz w:val="19"/>
              </w:rPr>
              <w:t>상시 운영</w:t>
            </w:r>
          </w:p>
        </w:tc>
      </w:tr>
      <w:tr>
        <w:tc>
          <w:tcPr>
            <w:tcW w:type="dxa" w:w="2160"/>
          </w:tcPr>
          <w:p>
            <w:r/>
            <w:r>
              <w:rPr>
                <w:rFonts w:ascii="맑은 고딕" w:hAnsi="맑은 고딕" w:eastAsia="맑은 고딕"/>
                <w:sz w:val="19"/>
              </w:rPr>
              <w:t>VLM</w:t>
            </w:r>
          </w:p>
        </w:tc>
        <w:tc>
          <w:tcPr>
            <w:tcW w:type="dxa" w:w="2160"/>
          </w:tcPr>
          <w:p>
            <w:r/>
            <w:r>
              <w:rPr>
                <w:rFonts w:ascii="맑은 고딕" w:hAnsi="맑은 고딕" w:eastAsia="맑은 고딕"/>
                <w:b/>
                <w:sz w:val="19"/>
              </w:rPr>
              <w:t>UI-Venus</w:t>
            </w:r>
          </w:p>
        </w:tc>
        <w:tc>
          <w:tcPr>
            <w:tcW w:type="dxa" w:w="2160"/>
          </w:tcPr>
          <w:p>
            <w:r/>
            <w:r>
              <w:rPr>
                <w:rFonts w:ascii="맑은 고딕" w:hAnsi="맑은 고딕" w:eastAsia="맑은 고딕"/>
                <w:sz w:val="19"/>
              </w:rPr>
              <w:t>대략 위치 인식 — 초기 구성의 1단계 담당</w:t>
            </w:r>
          </w:p>
        </w:tc>
        <w:tc>
          <w:tcPr>
            <w:tcW w:type="dxa" w:w="2160"/>
          </w:tcPr>
          <w:p>
            <w:r/>
            <w:r>
              <w:rPr>
                <w:rFonts w:ascii="맑은 고딕" w:hAnsi="맑은 고딕" w:eastAsia="맑은 고딕"/>
                <w:sz w:val="19"/>
              </w:rPr>
              <w:t>대기(즉시 복귀 가능)</w:t>
            </w:r>
          </w:p>
        </w:tc>
      </w:tr>
      <w:tr>
        <w:tc>
          <w:tcPr>
            <w:tcW w:type="dxa" w:w="2160"/>
          </w:tcPr>
          <w:p>
            <w:r/>
            <w:r>
              <w:rPr>
                <w:rFonts w:ascii="맑은 고딕" w:hAnsi="맑은 고딕" w:eastAsia="맑은 고딕"/>
                <w:sz w:val="19"/>
              </w:rPr>
              <w:t>VLM</w:t>
            </w:r>
          </w:p>
        </w:tc>
        <w:tc>
          <w:tcPr>
            <w:tcW w:type="dxa" w:w="2160"/>
          </w:tcPr>
          <w:p>
            <w:r/>
            <w:r>
              <w:rPr>
                <w:rFonts w:ascii="맑은 고딕" w:hAnsi="맑은 고딕" w:eastAsia="맑은 고딕"/>
                <w:b/>
                <w:sz w:val="19"/>
              </w:rPr>
              <w:t>UI-TARS</w:t>
            </w:r>
          </w:p>
        </w:tc>
        <w:tc>
          <w:tcPr>
            <w:tcW w:type="dxa" w:w="2160"/>
          </w:tcPr>
          <w:p>
            <w:r/>
            <w:r>
              <w:rPr>
                <w:rFonts w:ascii="맑은 고딕" w:hAnsi="맑은 고딕" w:eastAsia="맑은 고딕"/>
                <w:sz w:val="19"/>
              </w:rPr>
              <w:t>단일 모델 화면 조작(Action) 대안 — 좌표 정확도 문제로 비활성</w:t>
            </w:r>
          </w:p>
        </w:tc>
        <w:tc>
          <w:tcPr>
            <w:tcW w:type="dxa" w:w="2160"/>
          </w:tcPr>
          <w:p>
            <w:r/>
            <w:r>
              <w:rPr>
                <w:rFonts w:ascii="맑은 고딕" w:hAnsi="맑은 고딕" w:eastAsia="맑은 고딕"/>
                <w:sz w:val="19"/>
              </w:rPr>
              <w:t>비활성</w:t>
            </w:r>
          </w:p>
        </w:tc>
      </w:tr>
      <w:tr>
        <w:tc>
          <w:tcPr>
            <w:tcW w:type="dxa" w:w="2160"/>
          </w:tcPr>
          <w:p>
            <w:r/>
            <w:r>
              <w:rPr>
                <w:rFonts w:ascii="맑은 고딕" w:hAnsi="맑은 고딕" w:eastAsia="맑은 고딕"/>
                <w:sz w:val="19"/>
              </w:rPr>
              <w:t>OCR</w:t>
            </w:r>
          </w:p>
        </w:tc>
        <w:tc>
          <w:tcPr>
            <w:tcW w:type="dxa" w:w="2160"/>
          </w:tcPr>
          <w:p>
            <w:r/>
            <w:r>
              <w:rPr>
                <w:rFonts w:ascii="맑은 고딕" w:hAnsi="맑은 고딕" w:eastAsia="맑은 고딕"/>
                <w:b/>
                <w:sz w:val="19"/>
              </w:rPr>
              <w:t>PaddleOCR-VL</w:t>
            </w:r>
          </w:p>
        </w:tc>
        <w:tc>
          <w:tcPr>
            <w:tcW w:type="dxa" w:w="2160"/>
          </w:tcPr>
          <w:p>
            <w:r/>
            <w:r>
              <w:rPr>
                <w:rFonts w:ascii="맑은 고딕" w:hAnsi="맑은 고딕" w:eastAsia="맑은 고딕"/>
                <w:sz w:val="19"/>
              </w:rPr>
              <w:t>화면 텍스트 읽기 — 클릭 결과 검증</w:t>
            </w:r>
          </w:p>
        </w:tc>
        <w:tc>
          <w:tcPr>
            <w:tcW w:type="dxa" w:w="2160"/>
          </w:tcPr>
          <w:p>
            <w:r/>
            <w:r>
              <w:rPr>
                <w:rFonts w:ascii="맑은 고딕" w:hAnsi="맑은 고딕" w:eastAsia="맑은 고딕"/>
                <w:b/>
                <w:sz w:val="19"/>
              </w:rPr>
              <w:t>상시 운영</w:t>
            </w:r>
          </w:p>
        </w:tc>
      </w:tr>
      <w:tr>
        <w:tc>
          <w:tcPr>
            <w:tcW w:type="dxa" w:w="2160"/>
          </w:tcPr>
          <w:p>
            <w:r/>
            <w:r>
              <w:rPr>
                <w:rFonts w:ascii="맑은 고딕" w:hAnsi="맑은 고딕" w:eastAsia="맑은 고딕"/>
                <w:sz w:val="19"/>
              </w:rPr>
              <w:t>OCR</w:t>
            </w:r>
          </w:p>
        </w:tc>
        <w:tc>
          <w:tcPr>
            <w:tcW w:type="dxa" w:w="2160"/>
          </w:tcPr>
          <w:p>
            <w:r/>
            <w:r>
              <w:rPr>
                <w:rFonts w:ascii="맑은 고딕" w:hAnsi="맑은 고딕" w:eastAsia="맑은 고딕"/>
                <w:b/>
                <w:sz w:val="19"/>
              </w:rPr>
              <w:t>GOT-OCR</w:t>
            </w:r>
          </w:p>
        </w:tc>
        <w:tc>
          <w:tcPr>
            <w:tcW w:type="dxa" w:w="2160"/>
          </w:tcPr>
          <w:p>
            <w:r/>
            <w:r>
              <w:rPr>
                <w:rFonts w:ascii="맑은 고딕" w:hAnsi="맑은 고딕" w:eastAsia="맑은 고딕"/>
                <w:sz w:val="19"/>
              </w:rPr>
              <w:t>보조 OCR — 좁힌 영역 재판독</w:t>
            </w:r>
          </w:p>
        </w:tc>
        <w:tc>
          <w:tcPr>
            <w:tcW w:type="dxa" w:w="2160"/>
          </w:tcPr>
          <w:p>
            <w:r/>
            <w:r>
              <w:rPr>
                <w:rFonts w:ascii="맑은 고딕" w:hAnsi="맑은 고딕" w:eastAsia="맑은 고딕"/>
                <w:sz w:val="19"/>
              </w:rPr>
              <w:t>대기</w:t>
            </w:r>
          </w:p>
        </w:tc>
      </w:tr>
    </w:tbl>
    <w:p>
      <w:pPr>
        <w:spacing w:after="80"/>
      </w:pPr>
    </w:p>
    <w:p>
      <w:pPr>
        <w:spacing w:before="200" w:after="120"/>
      </w:pPr>
      <w:r>
        <w:rPr>
          <w:rFonts w:ascii="맑은 고딕" w:hAnsi="맑은 고딕" w:eastAsia="맑은 고딕"/>
          <w:b/>
          <w:color w:val="142A55"/>
          <w:sz w:val="27"/>
        </w:rPr>
        <w:t>2. 단일 모델의 한계 (평가에서 확인한 점)</w:t>
      </w:r>
    </w:p>
    <w:p>
      <w:pPr>
        <w:spacing w:after="120"/>
      </w:pPr>
      <w:r>
        <w:rPr>
          <w:rFonts w:ascii="맑은 고딕" w:hAnsi="맑은 고딕" w:eastAsia="맑은 고딕"/>
          <w:sz w:val="21"/>
        </w:rPr>
        <w:t xml:space="preserve">처음에는 화면 조작까지 하나의 모델(GUI 조작형 단일 모델)에 맡겨 봤습니다. 하지만 </w:t>
      </w:r>
      <w:r>
        <w:rPr>
          <w:rFonts w:ascii="맑은 고딕" w:hAnsi="맑은 고딕" w:eastAsia="맑은 고딕"/>
          <w:b/>
          <w:sz w:val="21"/>
        </w:rPr>
        <w:t>단일 모델은 마우스 위치 인식이나 버튼 위치 지정 같은 Action 기능을 안정적으로 해내지 못했습니다.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sz w:val="21"/>
        </w:rPr>
        <w:t xml:space="preserve">클릭 좌표가 실제 대상에서 어긋나는 </w:t>
      </w:r>
      <w:r>
        <w:rPr>
          <w:rFonts w:ascii="맑은 고딕" w:hAnsi="맑은 고딕" w:eastAsia="맑은 고딕"/>
          <w:b/>
          <w:sz w:val="21"/>
        </w:rPr>
        <w:t>좌표 shift</w:t>
      </w:r>
      <w:r>
        <w:rPr>
          <w:rFonts w:ascii="맑은 고딕" w:hAnsi="맑은 고딕" w:eastAsia="맑은 고딕"/>
          <w:sz w:val="21"/>
        </w:rPr>
        <w:t>가 나타났습니다.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sz w:val="21"/>
        </w:rPr>
        <w:t xml:space="preserve">반복해 돌릴수록 </w:t>
      </w:r>
      <w:r>
        <w:rPr>
          <w:rFonts w:ascii="맑은 고딕" w:hAnsi="맑은 고딕" w:eastAsia="맑은 고딕"/>
          <w:b/>
          <w:sz w:val="21"/>
        </w:rPr>
        <w:t>오류율이 높아져</w:t>
      </w:r>
      <w:r>
        <w:rPr>
          <w:rFonts w:ascii="맑은 고딕" w:hAnsi="맑은 고딕" w:eastAsia="맑은 고딕"/>
          <w:sz w:val="21"/>
        </w:rPr>
        <w:t>, 무인 자동화에 필요한 신뢰도를 확보하기 어려웠습니다.</w:t>
      </w:r>
    </w:p>
    <w:p>
      <w:pPr>
        <w:spacing w:before="200" w:after="120"/>
      </w:pPr>
      <w:r>
        <w:rPr>
          <w:rFonts w:ascii="맑은 고딕" w:hAnsi="맑은 고딕" w:eastAsia="맑은 고딕"/>
          <w:b/>
          <w:color w:val="142A55"/>
          <w:sz w:val="27"/>
        </w:rPr>
        <w:t>3. 해결 — 2개 소형 모델의 coarse → fine 방식</w:t>
      </w:r>
    </w:p>
    <w:p>
      <w:pPr>
        <w:spacing w:after="120"/>
      </w:pPr>
      <w:r>
        <w:rPr>
          <w:rFonts w:ascii="맑은 고딕" w:hAnsi="맑은 고딕" w:eastAsia="맑은 고딕"/>
          <w:sz w:val="21"/>
        </w:rPr>
        <w:t xml:space="preserve">한 모델에 다 맡기는 대신 </w:t>
      </w:r>
      <w:r>
        <w:rPr>
          <w:rFonts w:ascii="맑은 고딕" w:hAnsi="맑은 고딕" w:eastAsia="맑은 고딕"/>
          <w:b/>
          <w:sz w:val="21"/>
        </w:rPr>
        <w:t>판단을 2단계로 나눠</w:t>
      </w:r>
      <w:r>
        <w:rPr>
          <w:rFonts w:ascii="맑은 고딕" w:hAnsi="맑은 고딕" w:eastAsia="맑은 고딕"/>
          <w:sz w:val="21"/>
        </w:rPr>
        <w:t>, 클릭 위치를 2번에 걸쳐 좁혀 잡도록 했습니다.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1단계 · 대략 위치</w:t>
      </w:r>
      <w:r>
        <w:rPr>
          <w:rFonts w:ascii="맑은 고딕" w:hAnsi="맑은 고딕" w:eastAsia="맑은 고딕"/>
          <w:sz w:val="21"/>
        </w:rPr>
        <w:t xml:space="preserve">: 전체 화면에서 목표 UI가 있는 </w:t>
      </w:r>
      <w:r>
        <w:rPr>
          <w:rFonts w:ascii="맑은 고딕" w:hAnsi="맑은 고딕" w:eastAsia="맑은 고딕"/>
          <w:b/>
          <w:sz w:val="21"/>
        </w:rPr>
        <w:t>대략의 영역</w:t>
      </w:r>
      <w:r>
        <w:rPr>
          <w:rFonts w:ascii="맑은 고딕" w:hAnsi="맑은 고딕" w:eastAsia="맑은 고딕"/>
          <w:sz w:val="21"/>
        </w:rPr>
        <w:t>을 빠르게 찾습니다.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2단계 · 정밀 좌표</w:t>
      </w:r>
      <w:r>
        <w:rPr>
          <w:rFonts w:ascii="맑은 고딕" w:hAnsi="맑은 고딕" w:eastAsia="맑은 고딕"/>
          <w:sz w:val="21"/>
        </w:rPr>
        <w:t xml:space="preserve">: 그 영역만 잘라 </w:t>
      </w:r>
      <w:r>
        <w:rPr>
          <w:rFonts w:ascii="맑은 고딕" w:hAnsi="맑은 고딕" w:eastAsia="맑은 고딕"/>
          <w:b/>
          <w:sz w:val="21"/>
        </w:rPr>
        <w:t>확대</w:t>
      </w:r>
      <w:r>
        <w:rPr>
          <w:rFonts w:ascii="맑은 고딕" w:hAnsi="맑은 고딕" w:eastAsia="맑은 고딕"/>
          <w:sz w:val="21"/>
        </w:rPr>
        <w:t xml:space="preserve">한 뒤 </w:t>
      </w:r>
      <w:r>
        <w:rPr>
          <w:rFonts w:ascii="맑은 고딕" w:hAnsi="맑은 고딕" w:eastAsia="맑은 고딕"/>
          <w:b/>
          <w:sz w:val="21"/>
        </w:rPr>
        <w:t>픽셀 단위의 정확한 클릭 지점</w:t>
      </w:r>
      <w:r>
        <w:rPr>
          <w:rFonts w:ascii="맑은 고딕" w:hAnsi="맑은 고딕" w:eastAsia="맑은 고딕"/>
          <w:sz w:val="21"/>
        </w:rPr>
        <w:t>을 결정합니다.</w:t>
      </w:r>
    </w:p>
    <w:p>
      <w:pPr>
        <w:spacing w:after="120"/>
      </w:pPr>
      <w:r>
        <w:rPr>
          <w:rFonts w:ascii="맑은 고딕" w:hAnsi="맑은 고딕" w:eastAsia="맑은 고딕"/>
          <w:sz w:val="21"/>
        </w:rPr>
        <w:t xml:space="preserve">작은 화면으로 좁혀 두 번 판단한 덕분에, 단일 모델에서 나타나던 좌표 어긋남을 크게 줄였습니다. 여기서 효과를 낸 것은 모델을 2개 쓴 것이 아니라 </w:t>
      </w:r>
      <w:r>
        <w:rPr>
          <w:rFonts w:ascii="맑은 고딕" w:hAnsi="맑은 고딕" w:eastAsia="맑은 고딕"/>
          <w:b/>
          <w:sz w:val="21"/>
        </w:rPr>
        <w:t>판단을 2단계로 나눈 것</w:t>
      </w:r>
      <w:r>
        <w:rPr>
          <w:rFonts w:ascii="맑은 고딕" w:hAnsi="맑은 고딕" w:eastAsia="맑은 고딕"/>
          <w:sz w:val="21"/>
        </w:rPr>
        <w:t xml:space="preserve">이었습니다. 처음에는 1단계에 UI-Venus, 2단계에 MAI-UI를 썼습니다. 두 모델을 같은 과제로 비교해 보니 두 단계 모두 MAI-UI가 나았고, 지금은 </w:t>
      </w:r>
      <w:r>
        <w:rPr>
          <w:rFonts w:ascii="맑은 고딕" w:hAnsi="맑은 고딕" w:eastAsia="맑은 고딕"/>
          <w:b/>
          <w:sz w:val="21"/>
        </w:rPr>
        <w:t>한 모델이 두 단계를 모두 담당</w:t>
      </w:r>
      <w:r>
        <w:rPr>
          <w:rFonts w:ascii="맑은 고딕" w:hAnsi="맑은 고딕" w:eastAsia="맑은 고딕"/>
          <w:sz w:val="21"/>
        </w:rPr>
        <w:t>합니다(§5).</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OCR 검증</w:t>
      </w:r>
      <w:r>
        <w:rPr>
          <w:rFonts w:ascii="맑은 고딕" w:hAnsi="맑은 고딕" w:eastAsia="맑은 고딕"/>
          <w:sz w:val="21"/>
        </w:rPr>
        <w:t xml:space="preserve">: 클릭이나 입력을 한 뒤 화면의 텍스트를 OCR로 읽어 </w:t>
      </w:r>
      <w:r>
        <w:rPr>
          <w:rFonts w:ascii="맑은 고딕" w:hAnsi="맑은 고딕" w:eastAsia="맑은 고딕"/>
          <w:b/>
          <w:sz w:val="21"/>
        </w:rPr>
        <w:t>의도한 대로 클릭·입력됐는지 확인</w:t>
      </w:r>
      <w:r>
        <w:rPr>
          <w:rFonts w:ascii="맑은 고딕" w:hAnsi="맑은 고딕" w:eastAsia="맑은 고딕"/>
          <w:sz w:val="21"/>
        </w:rPr>
        <w:t xml:space="preserve">합니다. 확인되지 않으면 다시 시도해 무인 신뢰도를 높입니다. 확인되지 않으면 </w:t>
      </w:r>
      <w:r>
        <w:rPr>
          <w:rFonts w:ascii="맑은 고딕" w:hAnsi="맑은 고딕" w:eastAsia="맑은 고딕"/>
          <w:b/>
          <w:sz w:val="21"/>
        </w:rPr>
        <w:t>누르지 않는 것</w:t>
      </w:r>
      <w:r>
        <w:rPr>
          <w:rFonts w:ascii="맑은 고딕" w:hAnsi="맑은 고딕" w:eastAsia="맑은 고딕"/>
          <w:sz w:val="21"/>
        </w:rPr>
        <w:t>이 원칙입니다.</w:t>
      </w:r>
    </w:p>
    <w:p>
      <w:pPr>
        <w:spacing w:before="200" w:after="120"/>
      </w:pPr>
      <w:r>
        <w:rPr>
          <w:rFonts w:ascii="맑은 고딕" w:hAnsi="맑은 고딕" w:eastAsia="맑은 고딕"/>
          <w:b/>
          <w:color w:val="142A55"/>
          <w:sz w:val="27"/>
        </w:rPr>
        <w:t>4. 사내 HCP 설치 구성과 제약</w:t>
      </w:r>
    </w:p>
    <w:p>
      <w:pPr>
        <w:spacing w:after="120"/>
      </w:pPr>
      <w:r>
        <w:rPr>
          <w:rFonts w:ascii="맑은 고딕" w:hAnsi="맑은 고딕" w:eastAsia="맑은 고딕"/>
          <w:sz w:val="21"/>
        </w:rPr>
        <w:t xml:space="preserve">모델은 사내 HCP에 직접 올려 GPU 1~2장 규모로 돌립니다. 운영하면서 확인한 </w:t>
      </w:r>
      <w:r>
        <w:rPr>
          <w:rFonts w:ascii="맑은 고딕" w:hAnsi="맑은 고딕" w:eastAsia="맑은 고딕"/>
          <w:b/>
          <w:sz w:val="21"/>
        </w:rPr>
        <w:t>제약 사항</w:t>
      </w:r>
      <w:r>
        <w:rPr>
          <w:rFonts w:ascii="맑은 고딕" w:hAnsi="맑은 고딕" w:eastAsia="맑은 고딕"/>
          <w:sz w:val="21"/>
        </w:rPr>
        <w:t>은 다음과 같습니다.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가용 시스템 메모리 16GB 제약</w:t>
      </w:r>
      <w:r>
        <w:rPr>
          <w:rFonts w:ascii="맑은 고딕" w:hAnsi="맑은 고딕" w:eastAsia="맑은 고딕"/>
          <w:sz w:val="21"/>
        </w:rPr>
        <w:t xml:space="preserve">: 할당된 시스템 메모리가 16GB에 불과해, </w:t>
      </w:r>
      <w:r>
        <w:rPr>
          <w:rFonts w:ascii="맑은 고딕" w:hAnsi="맑은 고딕" w:eastAsia="맑은 고딕"/>
          <w:b/>
          <w:sz w:val="21"/>
        </w:rPr>
        <w:t>여러 장의 이미지를 한꺼번에 처리하거나 API를 잦게 호출하는 작업은 어렵습니다.</w:t>
      </w:r>
    </w:p>
    <w:p>
      <w:pPr>
        <w:spacing w:after="60"/>
        <w:ind w:left="680"/>
      </w:pPr>
      <w:r>
        <w:rPr>
          <w:rFonts w:ascii="맑은 고딕" w:hAnsi="맑은 고딕" w:eastAsia="맑은 고딕"/>
          <w:b/>
          <w:color w:val="E86A1F"/>
          <w:sz w:val="21"/>
        </w:rPr>
        <w:t xml:space="preserve">◦ </w:t>
      </w:r>
      <w:r>
        <w:rPr>
          <w:rFonts w:ascii="맑은 고딕" w:hAnsi="맑은 고딕" w:eastAsia="맑은 고딕"/>
          <w:sz w:val="21"/>
        </w:rPr>
        <w:t xml:space="preserve">여러 장 이미지 처리가 필요한 대표 사례: </w:t>
      </w:r>
      <w:r>
        <w:rPr>
          <w:rFonts w:ascii="맑은 고딕" w:hAnsi="맑은 고딕" w:eastAsia="맑은 고딕"/>
          <w:b/>
          <w:sz w:val="21"/>
        </w:rPr>
        <w:t>녹화된 화면 이미지를 정리해 지식 자산화</w:t>
      </w:r>
      <w:r>
        <w:rPr>
          <w:rFonts w:ascii="맑은 고딕" w:hAnsi="맑은 고딕" w:eastAsia="맑은 고딕"/>
          <w:sz w:val="21"/>
        </w:rPr>
        <w:t>하는 작업.</w:t>
      </w:r>
    </w:p>
    <w:p>
      <w:pPr>
        <w:spacing w:after="60"/>
        <w:ind w:left="680"/>
      </w:pPr>
      <w:r>
        <w:rPr>
          <w:rFonts w:ascii="맑은 고딕" w:hAnsi="맑은 고딕" w:eastAsia="맑은 고딕"/>
          <w:b/>
          <w:color w:val="E86A1F"/>
          <w:sz w:val="21"/>
        </w:rPr>
        <w:t xml:space="preserve">◦ </w:t>
      </w:r>
      <w:r>
        <w:rPr>
          <w:rFonts w:ascii="맑은 고딕" w:hAnsi="맑은 고딕" w:eastAsia="맑은 고딕"/>
          <w:sz w:val="21"/>
        </w:rPr>
        <w:t xml:space="preserve">운영하며 확인해 보니 </w:t>
      </w:r>
      <w:r>
        <w:rPr>
          <w:rFonts w:ascii="맑은 고딕" w:hAnsi="맑은 고딕" w:eastAsia="맑은 고딕"/>
          <w:b/>
          <w:sz w:val="21"/>
        </w:rPr>
        <w:t>진짜 제약은 GPU가 아니라 동시에 띄울 수 있는 모델 프로세스 수</w:t>
      </w:r>
      <w:r>
        <w:rPr>
          <w:rFonts w:ascii="맑은 고딕" w:hAnsi="맑은 고딕" w:eastAsia="맑은 고딕"/>
          <w:sz w:val="21"/>
        </w:rPr>
        <w:t xml:space="preserve">였습니다. GPU는 남아도 모델을 하나 더 띄우면 시스템 메모리가 먼저 바닥납니다. 그래서 </w:t>
      </w:r>
      <w:r>
        <w:rPr>
          <w:rFonts w:ascii="맑은 고딕" w:hAnsi="맑은 고딕" w:eastAsia="맑은 고딕"/>
          <w:b/>
          <w:sz w:val="21"/>
        </w:rPr>
        <w:t>쓰지 않는 모델은 GPU가 남아 있어도 내립니다.</w:t>
      </w:r>
      <w:r>
        <w:rPr>
          <w:rFonts w:ascii="맑은 고딕" w:hAnsi="맑은 고딕" w:eastAsia="맑은 고딕"/>
          <w:sz w:val="21"/>
        </w:rPr>
        <w:t xml:space="preserve"> 이것을 운영 원칙으로 삼았습니다.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서버 재시작 시 재설치 부담</w:t>
      </w:r>
      <w:r>
        <w:rPr>
          <w:rFonts w:ascii="맑은 고딕" w:hAnsi="맑은 고딕" w:eastAsia="맑은 고딕"/>
          <w:sz w:val="21"/>
        </w:rPr>
        <w:t xml:space="preserve">: HCP 서버가 재시작되면 VLM 구동 환경 패키지를 매번 새로 깔아야 하고, 여기에 </w:t>
      </w:r>
      <w:r>
        <w:rPr>
          <w:rFonts w:ascii="맑은 고딕" w:hAnsi="맑은 고딕" w:eastAsia="맑은 고딕"/>
          <w:b/>
          <w:sz w:val="21"/>
        </w:rPr>
        <w:t>약 3~4시간</w:t>
      </w:r>
      <w:r>
        <w:rPr>
          <w:rFonts w:ascii="맑은 고딕" w:hAnsi="맑은 고딕" w:eastAsia="맑은 고딕"/>
          <w:sz w:val="21"/>
        </w:rPr>
        <w:t>이 걸립니다.</w:t>
      </w:r>
    </w:p>
    <w:p>
      <w:pPr>
        <w:spacing w:before="200" w:after="120"/>
      </w:pPr>
      <w:r>
        <w:rPr>
          <w:rFonts w:ascii="맑은 고딕" w:hAnsi="맑은 고딕" w:eastAsia="맑은 고딕"/>
          <w:b/>
          <w:color w:val="142A55"/>
          <w:sz w:val="27"/>
        </w:rPr>
        <w:t>5. 모델 구성 정리 — 5종 평가 → 2종 상시 운영 (2026-08)</w:t>
      </w:r>
    </w:p>
    <w:p>
      <w:pPr>
        <w:spacing w:after="120"/>
      </w:pPr>
      <w:r>
        <w:rPr>
          <w:rFonts w:ascii="맑은 고딕" w:hAnsi="맑은 고딕" w:eastAsia="맑은 고딕"/>
          <w:sz w:val="21"/>
        </w:rPr>
        <w:t xml:space="preserve">여러 모델을 동시에 띄우는 대신, </w:t>
      </w:r>
      <w:r>
        <w:rPr>
          <w:rFonts w:ascii="맑은 고딕" w:hAnsi="맑은 고딕" w:eastAsia="맑은 고딕"/>
          <w:b/>
          <w:sz w:val="21"/>
        </w:rPr>
        <w:t>비교 평가로 이긴 모델만 상시 운영</w:t>
      </w:r>
      <w:r>
        <w:rPr>
          <w:rFonts w:ascii="맑은 고딕" w:hAnsi="맑은 고딕" w:eastAsia="맑은 고딕"/>
          <w:sz w:val="21"/>
        </w:rPr>
        <w:t>하도록 구성을 정리했습니다.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비교는 감이 아니라 벤치로 했습니다</w:t>
      </w:r>
      <w:r>
        <w:rPr>
          <w:rFonts w:ascii="맑은 고딕" w:hAnsi="맑은 고딕" w:eastAsia="맑은 고딕"/>
          <w:sz w:val="21"/>
        </w:rPr>
        <w:t>: 실제 업무 화면에서 ① 장비 목록에서 목표 장비 행을 고르는 과제와 ② 장비 창 안의 버튼·커서를 읽는 과제로 모델을 반복 측정했습니다. 두 과제 모두 MAI-UI가 우세했습니다. 버튼 판독은 정확도 1.000이었습니다. 이 벤치는 실제 클릭을 하지 않으므로 알람 없이도 언제든 다시 돌릴 수 있습니다.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결과</w:t>
      </w:r>
      <w:r>
        <w:rPr>
          <w:rFonts w:ascii="맑은 고딕" w:hAnsi="맑은 고딕" w:eastAsia="맑은 고딕"/>
          <w:sz w:val="21"/>
        </w:rPr>
        <w:t xml:space="preserve">: 화면 좌표 인식은 MAI-UI 1종, 문자 확인은 PaddleOCR-VL 1종의 </w:t>
      </w:r>
      <w:r>
        <w:rPr>
          <w:rFonts w:ascii="맑은 고딕" w:hAnsi="맑은 고딕" w:eastAsia="맑은 고딕"/>
          <w:b/>
          <w:sz w:val="21"/>
        </w:rPr>
        <w:t>2종 상시 운영</w:t>
      </w:r>
      <w:r>
        <w:rPr>
          <w:rFonts w:ascii="맑은 고딕" w:hAnsi="맑은 고딕" w:eastAsia="맑은 고딕"/>
          <w:sz w:val="21"/>
        </w:rPr>
        <w:t xml:space="preserve"> 체제로 정리했습니다. 남는 GPU는 두 모델에 재배분했습니다.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되돌릴 수 있게 남겨 뒀습니다</w:t>
      </w:r>
      <w:r>
        <w:rPr>
          <w:rFonts w:ascii="맑은 고딕" w:hAnsi="맑은 고딕" w:eastAsia="맑은 고딕"/>
          <w:sz w:val="21"/>
        </w:rPr>
        <w:t>: 내린 모델도 등록 정보는 그대로 유지합니다. 설정 한 줄로 이전 구성에 복귀할 수 있습니다. 새 모델이 나왔을 때 같은 벤치로 곧바로 비교·교체하기 위한 구조이기도 합니다.</w:t>
      </w:r>
    </w:p>
    <w:p>
      <w:pPr>
        <w:spacing w:before="200" w:after="120"/>
      </w:pPr>
      <w:r>
        <w:rPr>
          <w:rFonts w:ascii="맑은 고딕" w:hAnsi="맑은 고딕" w:eastAsia="맑은 고딕"/>
          <w:b/>
          <w:color w:val="142A55"/>
          <w:sz w:val="27"/>
        </w:rPr>
        <w:t>6. 확보한 역량</w:t>
      </w:r>
    </w:p>
    <w:p>
      <w:pPr>
        <w:spacing w:after="60"/>
        <w:ind w:left="360"/>
      </w:pPr>
      <w:r>
        <w:rPr>
          <w:rFonts w:ascii="맑은 고딕" w:hAnsi="맑은 고딕" w:eastAsia="맑은 고딕"/>
          <w:b/>
          <w:color w:val="E86A1F"/>
          <w:sz w:val="21"/>
        </w:rPr>
        <w:t xml:space="preserve">• </w:t>
      </w:r>
      <w:r>
        <w:rPr>
          <w:rFonts w:ascii="맑은 고딕" w:hAnsi="맑은 고딕" w:eastAsia="맑은 고딕"/>
          <w:sz w:val="21"/>
        </w:rPr>
        <w:t xml:space="preserve">HCP 서버 안에서 </w:t>
      </w:r>
      <w:r>
        <w:rPr>
          <w:rFonts w:ascii="맑은 고딕" w:hAnsi="맑은 고딕" w:eastAsia="맑은 고딕"/>
          <w:b/>
          <w:sz w:val="21"/>
        </w:rPr>
        <w:t>Flask로 여러 VLM 모델을 함께 운영하는 knowhow</w:t>
      </w:r>
      <w:r>
        <w:rPr>
          <w:rFonts w:ascii="맑은 고딕" w:hAnsi="맑은 고딕" w:eastAsia="맑은 고딕"/>
          <w:sz w:val="21"/>
        </w:rPr>
        <w:t>를 쌓았습니다.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sz w:val="21"/>
        </w:rPr>
        <w:t xml:space="preserve">외부에 기대지 않고 </w:t>
      </w:r>
      <w:r>
        <w:rPr>
          <w:rFonts w:ascii="맑은 고딕" w:hAnsi="맑은 고딕" w:eastAsia="맑은 고딕"/>
          <w:b/>
          <w:sz w:val="21"/>
        </w:rPr>
        <w:t>자체적으로 모델을 구동해 기반기술센터 안에서 서비스할 수 있는 역량</w:t>
      </w:r>
      <w:r>
        <w:rPr>
          <w:rFonts w:ascii="맑은 고딕" w:hAnsi="맑은 고딕" w:eastAsia="맑은 고딕"/>
          <w:sz w:val="21"/>
        </w:rPr>
        <w:t>을 갖췄습니다.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sz w:val="21"/>
        </w:rPr>
        <w:t xml:space="preserve">모델을 </w:t>
      </w:r>
      <w:r>
        <w:rPr>
          <w:rFonts w:ascii="맑은 고딕" w:hAnsi="맑은 고딕" w:eastAsia="맑은 고딕"/>
          <w:b/>
          <w:sz w:val="21"/>
        </w:rPr>
        <w:t>업무 과제 기준으로 비교·교체할 수 있는 벤치 체계</w:t>
      </w:r>
      <w:r>
        <w:rPr>
          <w:rFonts w:ascii="맑은 고딕" w:hAnsi="맑은 고딕" w:eastAsia="맑은 고딕"/>
          <w:sz w:val="21"/>
        </w:rPr>
        <w:t>를 갖췄습니다. 모델 교체는 이제 측정으로 결정합니다.</w:t>
      </w:r>
    </w:p>
    <w:p>
      <w:pPr>
        <w:spacing w:before="200" w:after="120"/>
      </w:pPr>
      <w:r>
        <w:rPr>
          <w:rFonts w:ascii="맑은 고딕" w:hAnsi="맑은 고딕" w:eastAsia="맑은 고딕"/>
          <w:b/>
          <w:color w:val="142A55"/>
          <w:sz w:val="27"/>
        </w:rPr>
        <w:t>7. 향후 계획</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GPU 1~2장으로 돌릴 수 있는 소형 LLM/VLM</w:t>
      </w:r>
      <w:r>
        <w:rPr>
          <w:rFonts w:ascii="맑은 고딕" w:hAnsi="맑은 고딕" w:eastAsia="맑은 고딕"/>
          <w:sz w:val="21"/>
        </w:rPr>
        <w:t>도 빠르게 발전하고 있습니다.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sz w:val="21"/>
        </w:rPr>
        <w:t xml:space="preserve">주기적으로 SOTA 모델을 살펴보다가 더 나은 것이 나오면 </w:t>
      </w:r>
      <w:r>
        <w:rPr>
          <w:rFonts w:ascii="맑은 고딕" w:hAnsi="맑은 고딕" w:eastAsia="맑은 고딕"/>
          <w:b/>
          <w:sz w:val="21"/>
        </w:rPr>
        <w:t>교체·업그레이드</w:t>
      </w:r>
      <w:r>
        <w:rPr>
          <w:rFonts w:ascii="맑은 고딕" w:hAnsi="맑은 고딕" w:eastAsia="맑은 고딕"/>
          <w:sz w:val="21"/>
        </w:rPr>
        <w:t>하겠습니다.</w:t>
      </w:r>
    </w:p>
    <w:p>
      <w:r>
        <w:br w:type="page"/>
      </w:r>
    </w:p>
    <w:p>
      <w:pPr>
        <w:spacing w:before="280" w:after="120"/>
      </w:pPr>
      <w:r>
        <w:rPr>
          <w:rFonts w:ascii="맑은 고딕" w:hAnsi="맑은 고딕" w:eastAsia="맑은 고딕"/>
          <w:b/>
          <w:color w:val="142A55"/>
          <w:sz w:val="34"/>
        </w:rPr>
        <w:t>02. GUI 자동화 검증 (workflow 1) — RCS 자동 조작 및 CCTV 캡처 PoC</w:t>
      </w:r>
    </w:p>
    <w:p>
      <w:pPr>
        <w:spacing w:after="120" w:before="80"/>
        <w:ind w:left="280"/>
      </w:pPr>
      <w:r>
        <w:rPr>
          <w:rFonts w:ascii="맑은 고딕" w:hAnsi="맑은 고딕" w:eastAsia="맑은 고딕"/>
          <w:b/>
          <w:color w:val="E86A1F"/>
          <w:sz w:val="21"/>
        </w:rPr>
        <w:t xml:space="preserve">▎ </w:t>
      </w:r>
      <w:r>
        <w:rPr>
          <w:rFonts w:ascii="맑은 고딕" w:hAnsi="맑은 고딕" w:eastAsia="맑은 고딕"/>
          <w:color w:val="556070"/>
          <w:sz w:val="20"/>
        </w:rPr>
        <w:t xml:space="preserve">목적: </w:t>
      </w:r>
      <w:r>
        <w:rPr>
          <w:rFonts w:ascii="맑은 고딕" w:hAnsi="맑은 고딕" w:eastAsia="맑은 고딕"/>
          <w:b/>
          <w:color w:val="556070"/>
          <w:sz w:val="20"/>
        </w:rPr>
        <w:t>RCS(Remote Control System)</w:t>
      </w:r>
      <w:r>
        <w:rPr>
          <w:rFonts w:ascii="맑은 고딕" w:hAnsi="맑은 고딕" w:eastAsia="맑은 고딕"/>
          <w:color w:val="556070"/>
          <w:sz w:val="20"/>
        </w:rPr>
        <w:t xml:space="preserve"> 는 장비 제어로 들어가는 첫 관문(Gateway)입니다. 장비 자동화에 앞서 VLM이 RCS를 직접 조작할 수 있는 환경부터 갖춰야 합니다. 이 단계에서는 RCS GUI 자동화와, Align Fail 시점을 기록하기 위한 CCTV 캡처의 실현 가능성을 평가했습니다. 현재는 동결(frozen) 상태이며, 운영 경로는 실시간 통합 루프(04 문서)로 옮겼습니다.</w:t>
      </w:r>
    </w:p>
    <w:p>
      <w:pPr>
        <w:spacing w:before="200" w:after="120"/>
      </w:pPr>
      <w:r>
        <w:rPr>
          <w:rFonts w:ascii="맑은 고딕" w:hAnsi="맑은 고딕" w:eastAsia="맑은 고딕"/>
          <w:b/>
          <w:color w:val="142A55"/>
          <w:sz w:val="27"/>
        </w:rPr>
        <w:t>1. As-Is → To-Be</w:t>
      </w:r>
    </w:p>
    <w:p>
      <w:pPr>
        <w:spacing w:after="120"/>
      </w:pPr>
      <w:r>
        <w:rPr>
          <w:rFonts w:ascii="맑은 고딕" w:hAnsi="맑은 고딕" w:eastAsia="맑은 고딕"/>
          <w:sz w:val="21"/>
        </w:rPr>
        <w:t>이 단계에서 자동화로 바꾸려는 대상과, 검증한 목표 상태는 다음과 같습니다.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142A55"/>
          </w:tcPr>
          <w:p>
            <w:r/>
            <w:r>
              <w:rPr>
                <w:rFonts w:ascii="맑은 고딕" w:hAnsi="맑은 고딕" w:eastAsia="맑은 고딕"/>
                <w:b/>
                <w:color w:val="FFFFFF"/>
                <w:sz w:val="19"/>
              </w:rPr>
              <w:t>항목</w:t>
            </w:r>
          </w:p>
        </w:tc>
        <w:tc>
          <w:tcPr>
            <w:tcW w:type="dxa" w:w="2880"/>
            <w:shd w:val="clear" w:fill="142A55"/>
          </w:tcPr>
          <w:p>
            <w:r/>
            <w:r>
              <w:rPr>
                <w:rFonts w:ascii="맑은 고딕" w:hAnsi="맑은 고딕" w:eastAsia="맑은 고딕"/>
                <w:b/>
                <w:color w:val="FFFFFF"/>
                <w:sz w:val="19"/>
              </w:rPr>
              <w:t>As-Is (사람 수동)</w:t>
            </w:r>
          </w:p>
        </w:tc>
        <w:tc>
          <w:tcPr>
            <w:tcW w:type="dxa" w:w="2880"/>
            <w:shd w:val="clear" w:fill="142A55"/>
          </w:tcPr>
          <w:p>
            <w:r/>
            <w:r>
              <w:rPr>
                <w:rFonts w:ascii="맑은 고딕" w:hAnsi="맑은 고딕" w:eastAsia="맑은 고딕"/>
                <w:b/>
                <w:color w:val="FFFFFF"/>
                <w:sz w:val="19"/>
              </w:rPr>
              <w:t>To-Be (이 단계에서 검증한 자동화)</w:t>
            </w:r>
          </w:p>
        </w:tc>
      </w:tr>
      <w:tr>
        <w:tc>
          <w:tcPr>
            <w:tcW w:type="dxa" w:w="2880"/>
          </w:tcPr>
          <w:p>
            <w:r/>
            <w:r>
              <w:rPr>
                <w:rFonts w:ascii="맑은 고딕" w:hAnsi="맑은 고딕" w:eastAsia="맑은 고딕"/>
                <w:sz w:val="19"/>
              </w:rPr>
              <w:t>RCS 조작</w:t>
            </w:r>
          </w:p>
        </w:tc>
        <w:tc>
          <w:tcPr>
            <w:tcW w:type="dxa" w:w="2880"/>
          </w:tcPr>
          <w:p>
            <w:r/>
            <w:r>
              <w:rPr>
                <w:rFonts w:ascii="맑은 고딕" w:hAnsi="맑은 고딕" w:eastAsia="맑은 고딕"/>
                <w:sz w:val="19"/>
              </w:rPr>
              <w:t>엔지니어가 직접 로그인하고 장비 목록에서 대상 장비를 찾아 접속</w:t>
            </w:r>
          </w:p>
        </w:tc>
        <w:tc>
          <w:tcPr>
            <w:tcW w:type="dxa" w:w="2880"/>
          </w:tcPr>
          <w:p>
            <w:r/>
            <w:r>
              <w:rPr>
                <w:rFonts w:ascii="맑은 고딕" w:hAnsi="맑은 고딕" w:eastAsia="맑은 고딕"/>
                <w:sz w:val="19"/>
              </w:rPr>
              <w:t>VLM이 화면 좌표를 찾아 로그인 → 장비 선택 → 대응 화면 진입까지 자동 수행</w:t>
            </w:r>
          </w:p>
        </w:tc>
      </w:tr>
      <w:tr>
        <w:tc>
          <w:tcPr>
            <w:tcW w:type="dxa" w:w="2880"/>
          </w:tcPr>
          <w:p>
            <w:r/>
            <w:r>
              <w:rPr>
                <w:rFonts w:ascii="맑은 고딕" w:hAnsi="맑은 고딕" w:eastAsia="맑은 고딕"/>
                <w:sz w:val="19"/>
              </w:rPr>
              <w:t>알람 확인</w:t>
            </w:r>
          </w:p>
        </w:tc>
        <w:tc>
          <w:tcPr>
            <w:tcW w:type="dxa" w:w="2880"/>
          </w:tcPr>
          <w:p>
            <w:r/>
            <w:r>
              <w:rPr>
                <w:rFonts w:ascii="맑은 고딕" w:hAnsi="맑은 고딕" w:eastAsia="맑은 고딕"/>
                <w:sz w:val="19"/>
              </w:rPr>
              <w:t>사람이 알람을 수시로 확인</w:t>
            </w:r>
          </w:p>
        </w:tc>
        <w:tc>
          <w:tcPr>
            <w:tcW w:type="dxa" w:w="2880"/>
          </w:tcPr>
          <w:p>
            <w:r/>
            <w:r>
              <w:rPr>
                <w:rFonts w:ascii="맑은 고딕" w:hAnsi="맑은 고딕" w:eastAsia="맑은 고딕"/>
                <w:sz w:val="19"/>
              </w:rPr>
              <w:t>1~2분 주기로 자동 확인, 정렬 실패 알람만 선별(중복·지연 보고 처리)</w:t>
            </w:r>
          </w:p>
        </w:tc>
      </w:tr>
      <w:tr>
        <w:tc>
          <w:tcPr>
            <w:tcW w:type="dxa" w:w="2880"/>
          </w:tcPr>
          <w:p>
            <w:r/>
            <w:r>
              <w:rPr>
                <w:rFonts w:ascii="맑은 고딕" w:hAnsi="맑은 고딕" w:eastAsia="맑은 고딕"/>
                <w:sz w:val="19"/>
              </w:rPr>
              <w:t>실패 시점 기록</w:t>
            </w:r>
          </w:p>
        </w:tc>
        <w:tc>
          <w:tcPr>
            <w:tcW w:type="dxa" w:w="2880"/>
          </w:tcPr>
          <w:p>
            <w:r/>
            <w:r>
              <w:rPr>
                <w:rFonts w:ascii="맑은 고딕" w:hAnsi="맑은 고딕" w:eastAsia="맑은 고딕"/>
                <w:sz w:val="19"/>
              </w:rPr>
              <w:t>기록이 남지 않아 원인 분석 시 재현이 어려움</w:t>
            </w:r>
          </w:p>
        </w:tc>
        <w:tc>
          <w:tcPr>
            <w:tcW w:type="dxa" w:w="2880"/>
          </w:tcPr>
          <w:p>
            <w:r/>
            <w:r>
              <w:rPr>
                <w:rFonts w:ascii="맑은 고딕" w:hAnsi="맑은 고딕" w:eastAsia="맑은 고딕"/>
                <w:sz w:val="19"/>
              </w:rPr>
              <w:t>Align Fail 시점 화면을 자동 캡처·저장</w:t>
            </w:r>
          </w:p>
        </w:tc>
      </w:tr>
    </w:tbl>
    <w:p>
      <w:pPr>
        <w:spacing w:after="80"/>
      </w:pPr>
    </w:p>
    <w:p>
      <w:pPr>
        <w:spacing w:after="120"/>
      </w:pPr>
      <w:r>
        <w:rPr>
          <w:rFonts w:ascii="맑은 고딕" w:hAnsi="맑은 고딕" w:eastAsia="맑은 고딕"/>
          <w:sz w:val="21"/>
        </w:rPr>
        <w:t>검증 결과: RCS 자동 조작은 클릭·타이핑 정확도 90% 이상으로 가능성을 증명했고(§3), CCTV 기반 기록 추출은 한계를 확인해 중단했습니다(§5). 검증된 자동화의 운영은 실시간 통합 루프(04 문서)로 이관했습니다.</w:t>
      </w:r>
    </w:p>
    <w:p>
      <w:pPr>
        <w:spacing w:before="200" w:after="120"/>
      </w:pPr>
      <w:r>
        <w:rPr>
          <w:rFonts w:ascii="맑은 고딕" w:hAnsi="맑은 고딕" w:eastAsia="맑은 고딕"/>
          <w:b/>
          <w:color w:val="142A55"/>
          <w:sz w:val="27"/>
        </w:rPr>
        <w:t>2. 검증한 자동화 파이프라인</w:t>
      </w:r>
    </w:p>
    <w:p>
      <w:pPr>
        <w:spacing w:after="120"/>
      </w:pPr>
      <w:r>
        <w:rPr>
          <w:rFonts w:ascii="맑은 고딕" w:hAnsi="맑은 고딕" w:eastAsia="맑은 고딕"/>
          <w:sz w:val="21"/>
        </w:rPr>
        <w:t>VLM으로 RCS를 자동 조작하는 파이프라인을 구현하고 평가했습니다.</w:t>
      </w:r>
    </w:p>
    <w:p>
      <w:pPr>
        <w:spacing w:after="60"/>
        <w:ind w:left="360"/>
      </w:pPr>
      <w:r>
        <w:rPr>
          <w:rFonts w:ascii="맑은 고딕" w:hAnsi="맑은 고딕" w:eastAsia="맑은 고딕"/>
          <w:b/>
          <w:color w:val="142A55"/>
          <w:sz w:val="21"/>
        </w:rPr>
        <w:t xml:space="preserve">1. </w:t>
      </w:r>
      <w:r>
        <w:rPr>
          <w:rFonts w:ascii="맑은 고딕" w:hAnsi="맑은 고딕" w:eastAsia="맑은 고딕"/>
          <w:b/>
          <w:sz w:val="21"/>
        </w:rPr>
        <w:t>로그인 &amp; 탐색</w:t>
      </w:r>
      <w:r>
        <w:rPr>
          <w:rFonts w:ascii="맑은 고딕" w:hAnsi="맑은 고딕" w:eastAsia="맑은 고딕"/>
          <w:sz w:val="21"/>
        </w:rPr>
        <w:t xml:space="preserve"> — RCS를 실행해 로그인한 뒤 장비 목록으로 들어갑니다.</w:t>
      </w:r>
    </w:p>
    <w:p>
      <w:pPr>
        <w:spacing w:after="60"/>
        <w:ind w:left="360"/>
      </w:pPr>
      <w:r>
        <w:rPr>
          <w:rFonts w:ascii="맑은 고딕" w:hAnsi="맑은 고딕" w:eastAsia="맑은 고딕"/>
          <w:b/>
          <w:color w:val="142A55"/>
          <w:sz w:val="21"/>
        </w:rPr>
        <w:t xml:space="preserve">2. </w:t>
      </w:r>
      <w:r>
        <w:rPr>
          <w:rFonts w:ascii="맑은 고딕" w:hAnsi="맑은 고딕" w:eastAsia="맑은 고딕"/>
          <w:b/>
          <w:sz w:val="21"/>
        </w:rPr>
        <w:t>정렬 실패 알람 감지</w:t>
      </w:r>
      <w:r>
        <w:rPr>
          <w:rFonts w:ascii="맑은 고딕" w:hAnsi="맑은 고딕" w:eastAsia="맑은 고딕"/>
          <w:sz w:val="21"/>
        </w:rPr>
        <w:t xml:space="preserve"> — 계측 알람을 1~2분 주기로 확인해 정렬 실패 알람만 골라냅니다. 중복 알람이나 뒤늦게 보고되는 알람도 놓치지 않습니다.</w:t>
      </w:r>
    </w:p>
    <w:p>
      <w:pPr>
        <w:spacing w:after="60"/>
        <w:ind w:left="360"/>
      </w:pPr>
      <w:r>
        <w:rPr>
          <w:rFonts w:ascii="맑은 고딕" w:hAnsi="맑은 고딕" w:eastAsia="맑은 고딕"/>
          <w:b/>
          <w:color w:val="142A55"/>
          <w:sz w:val="21"/>
        </w:rPr>
        <w:t xml:space="preserve">3. </w:t>
      </w:r>
      <w:r>
        <w:rPr>
          <w:rFonts w:ascii="맑은 고딕" w:hAnsi="맑은 고딕" w:eastAsia="맑은 고딕"/>
          <w:b/>
          <w:sz w:val="21"/>
        </w:rPr>
        <w:t>대응 화면 진입</w:t>
      </w:r>
      <w:r>
        <w:rPr>
          <w:rFonts w:ascii="맑은 고딕" w:hAnsi="맑은 고딕" w:eastAsia="맑은 고딕"/>
          <w:sz w:val="21"/>
        </w:rPr>
        <w:t xml:space="preserve"> — 감지된 장비에 접속해 대응 화면으로 이동합니다.</w:t>
      </w:r>
    </w:p>
    <w:p>
      <w:pPr>
        <w:spacing w:after="60"/>
        <w:ind w:left="360"/>
      </w:pPr>
      <w:r>
        <w:rPr>
          <w:rFonts w:ascii="맑은 고딕" w:hAnsi="맑은 고딕" w:eastAsia="맑은 고딕"/>
          <w:b/>
          <w:color w:val="142A55"/>
          <w:sz w:val="21"/>
        </w:rPr>
        <w:t xml:space="preserve">4. </w:t>
      </w:r>
      <w:r>
        <w:rPr>
          <w:rFonts w:ascii="맑은 고딕" w:hAnsi="맑은 고딕" w:eastAsia="맑은 고딕"/>
          <w:b/>
          <w:sz w:val="21"/>
        </w:rPr>
        <w:t>알림 &amp; 로그</w:t>
      </w:r>
      <w:r>
        <w:rPr>
          <w:rFonts w:ascii="맑은 고딕" w:hAnsi="맑은 고딕" w:eastAsia="맑은 고딕"/>
          <w:sz w:val="21"/>
        </w:rPr>
        <w:t xml:space="preserve"> — 처리 결과는 팝업과 로그로 남기고, 같은 장비에서 중복으로 뜨는 알람은 해제한 뒤 재발할 때만 다시 알립니다.</w:t>
      </w:r>
    </w:p>
    <w:p>
      <w:pPr>
        <w:spacing w:after="120"/>
      </w:pPr>
      <w:r>
        <w:rPr>
          <w:rFonts w:ascii="맑은 고딕" w:hAnsi="맑은 고딕" w:eastAsia="맑은 고딕"/>
          <w:sz w:val="21"/>
        </w:rPr>
        <w:t>여기에 더해 Align Fail 시점의 기록을 확보하려고 CCTV 캡처도 함께 평가했습니다(§5 한계 참조).</w:t>
      </w:r>
    </w:p>
    <w:p>
      <w:pPr>
        <w:spacing w:before="200" w:after="120"/>
      </w:pPr>
      <w:r>
        <w:rPr>
          <w:rFonts w:ascii="맑은 고딕" w:hAnsi="맑은 고딕" w:eastAsia="맑은 고딕"/>
          <w:b/>
          <w:color w:val="142A55"/>
          <w:sz w:val="27"/>
        </w:rPr>
        <w:t>3. 핵심 확보 기술</w:t>
      </w:r>
    </w:p>
    <w:p>
      <w:pPr>
        <w:spacing w:after="120"/>
      </w:pPr>
      <w:r>
        <w:rPr>
          <w:rFonts w:ascii="맑은 고딕" w:hAnsi="맑은 고딕" w:eastAsia="맑은 고딕"/>
          <w:sz w:val="21"/>
        </w:rPr>
        <w:t>RCS는 화면 요소가 표준 컴포넌트로 만들어져 있지 않아, 일반 UI 자동화 도구로는 버튼이나 입력창을 인식하지 못합니다. 그래서 화면을 이미지로 보고 좌표를 찾는 VLM 방식으로 구현했습니다.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Coarse + Crop &amp; Zoom (2단계 좌표 인식)</w:t>
      </w:r>
      <w:r>
        <w:rPr>
          <w:rFonts w:ascii="맑은 고딕" w:hAnsi="맑은 고딕" w:eastAsia="맑은 고딕"/>
          <w:sz w:val="21"/>
        </w:rPr>
        <w:t>: 전체 화면에서 대략적인 위치를 먼저 잡고(Coarse), 그 영역을 잘라 확대(Crop &amp; Zoom)한 뒤 정밀 좌표를 정합니다. 이 방식으로 VLM 버튼 클릭·키보드 타이핑 정확도 90% 이상을 확보했습니다.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재시도 &amp; fallback</w:t>
      </w:r>
      <w:r>
        <w:rPr>
          <w:rFonts w:ascii="맑은 고딕" w:hAnsi="맑은 고딕" w:eastAsia="맑은 고딕"/>
          <w:sz w:val="21"/>
        </w:rPr>
        <w:t>: 실패하면 재시도하고, 그래도 안 되면 대체 경로(fallback)로 넘어가도록 해 무인 신뢰도를 높였습니다.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OCR 확인</w:t>
      </w:r>
      <w:r>
        <w:rPr>
          <w:rFonts w:ascii="맑은 고딕" w:hAnsi="맑은 고딕" w:eastAsia="맑은 고딕"/>
          <w:sz w:val="21"/>
        </w:rPr>
        <w:t>: 클릭·입력 후 화면 텍스트를 OCR로 읽어 의도대로 됐는지 검증합니다.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이미지 크기 보정(rescale)</w:t>
      </w:r>
      <w:r>
        <w:rPr>
          <w:rFonts w:ascii="맑은 고딕" w:hAnsi="맑은 고딕" w:eastAsia="맑은 고딕"/>
          <w:sz w:val="21"/>
        </w:rPr>
        <w:t>: recipe에 등록된 이미지 크기와 RCS의 Tool Monitor에 실제로 표시되는 이미지 크기가 달라(등록 이미지보다 작게 표시됨) 좌표가 어긋날 수 있습니다. 두 크기의 비율로 rescale 보정 변환을 구현해 클릭 좌표를 맞췄습니다.</w:t>
      </w:r>
    </w:p>
    <w:p>
      <w:pPr>
        <w:spacing w:before="200" w:after="120"/>
      </w:pPr>
      <w:r>
        <w:rPr>
          <w:rFonts w:ascii="맑은 고딕" w:hAnsi="맑은 고딕" w:eastAsia="맑은 고딕"/>
          <w:b/>
          <w:color w:val="142A55"/>
          <w:sz w:val="27"/>
        </w:rPr>
        <w:t>4. 데이터 자산화</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성공 align 이미지 저장</w:t>
      </w:r>
      <w:r>
        <w:rPr>
          <w:rFonts w:ascii="맑은 고딕" w:hAnsi="맑은 고딕" w:eastAsia="맑은 고딕"/>
          <w:sz w:val="21"/>
        </w:rPr>
        <w:t>: Align Fail이 잦은 recipe는 엔지니어가 수동으로 작업해 성공한 align 이미지를 저장해 둡니다. 이후 같은 recipe에서 Align Fail이 재발하면 VLM이 참고할 자료로 씁니다.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엔지니어 작업 기록 저장</w:t>
      </w:r>
      <w:r>
        <w:rPr>
          <w:rFonts w:ascii="맑은 고딕" w:hAnsi="맑은 고딕" w:eastAsia="맑은 고딕"/>
          <w:sz w:val="21"/>
        </w:rPr>
        <w:t>: 엔지니어의 작업 과정(마우스 이동·클릭·장비 컨트롤 등)을 이미지로 캡처해 저장합니다. 앞으로 필터링을 거쳐 VLM 학습에 쓸 수 있는 형태로 변환할 계획입니다 (Langgraph 기반 워크플로우).</w:t>
      </w:r>
    </w:p>
    <w:p>
      <w:pPr>
        <w:spacing w:before="200" w:after="120"/>
      </w:pPr>
      <w:r>
        <w:rPr>
          <w:rFonts w:ascii="맑은 고딕" w:hAnsi="맑은 고딕" w:eastAsia="맑은 고딕"/>
          <w:b/>
          <w:color w:val="142A55"/>
          <w:sz w:val="27"/>
        </w:rPr>
        <w:t>5. 한계와 배운 점</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CCTV 기록 추출의 복잡성</w:t>
      </w:r>
      <w:r>
        <w:rPr>
          <w:rFonts w:ascii="맑은 고딕" w:hAnsi="맑은 고딕" w:eastAsia="맑은 고딕"/>
          <w:sz w:val="21"/>
        </w:rPr>
        <w:t>: CCTV로 과거 기록을 뽑아 워크플로우로 만들어 보려 했지만, CCTV 화면을 추출하는 과정이 복잡해 구현에 시간이 오래 걸렸습니다. 가능성만 확인한 채 추가 평가는 중단했습니다.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개선 방향</w:t>
      </w:r>
      <w:r>
        <w:rPr>
          <w:rFonts w:ascii="맑은 고딕" w:hAnsi="맑은 고딕" w:eastAsia="맑은 고딕"/>
          <w:sz w:val="21"/>
        </w:rPr>
        <w:t>: RCS의 녹화 자료가 저장되는 DB에 직접 접속해 파일을 추출하는 방식이 필요합니다.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배운 점</w:t>
      </w:r>
      <w:r>
        <w:rPr>
          <w:rFonts w:ascii="맑은 고딕" w:hAnsi="맑은 고딕" w:eastAsia="맑은 고딕"/>
          <w:sz w:val="21"/>
        </w:rPr>
        <w:t>: GUI "화면 읽기"가 곧 Align Key "찾기"는 아니며, Align Key 정밀 매칭은 CV의 영역입니다. 또한 모든 단계를 VLM 호출에만 의존하면 비용과 지연 부담이 커집니다.</w:t>
      </w:r>
    </w:p>
    <w:p>
      <w:pPr>
        <w:spacing w:before="200" w:after="120"/>
      </w:pPr>
      <w:r>
        <w:rPr>
          <w:rFonts w:ascii="맑은 고딕" w:hAnsi="맑은 고딕" w:eastAsia="맑은 고딕"/>
          <w:b/>
          <w:color w:val="142A55"/>
          <w:sz w:val="27"/>
        </w:rPr>
        <w:t>6. 동결(frozen) 사유</w:t>
      </w:r>
    </w:p>
    <w:p>
      <w:pPr>
        <w:spacing w:after="60"/>
        <w:ind w:left="360"/>
      </w:pPr>
      <w:r>
        <w:rPr>
          <w:rFonts w:ascii="맑은 고딕" w:hAnsi="맑은 고딕" w:eastAsia="맑은 고딕"/>
          <w:b/>
          <w:color w:val="E86A1F"/>
          <w:sz w:val="21"/>
        </w:rPr>
        <w:t xml:space="preserve">• </w:t>
      </w:r>
      <w:r>
        <w:rPr>
          <w:rFonts w:ascii="맑은 고딕" w:hAnsi="맑은 고딕" w:eastAsia="맑은 고딕"/>
          <w:sz w:val="21"/>
        </w:rPr>
        <w:t>운영 화면 자동화는 유지보수를 일원화하기 위해 실시간 통합 루프(04 문서)로 옮겼습니다.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sz w:val="21"/>
        </w:rPr>
        <w:t>이 단계에는 CCTV 관련 실험과 초기 데이터가 남아 있습니다.</w:t>
      </w:r>
    </w:p>
    <w:p>
      <w:r>
        <w:br w:type="page"/>
      </w:r>
    </w:p>
    <w:p>
      <w:pPr>
        <w:spacing w:before="280" w:after="120"/>
      </w:pPr>
      <w:r>
        <w:rPr>
          <w:rFonts w:ascii="맑은 고딕" w:hAnsi="맑은 고딕" w:eastAsia="맑은 고딕"/>
          <w:b/>
          <w:color w:val="142A55"/>
          <w:sz w:val="34"/>
        </w:rPr>
        <w:t>03. 정렬 위치 재조정 CV 정확도 평가 (workflow 2) — 오프라인 벤치</w:t>
      </w:r>
    </w:p>
    <w:p>
      <w:pPr>
        <w:spacing w:after="120" w:before="80"/>
        <w:ind w:left="280"/>
      </w:pPr>
      <w:r>
        <w:rPr>
          <w:rFonts w:ascii="맑은 고딕" w:hAnsi="맑은 고딕" w:eastAsia="맑은 고딕"/>
          <w:b/>
          <w:color w:val="E86A1F"/>
          <w:sz w:val="21"/>
        </w:rPr>
        <w:t xml:space="preserve">▎ </w:t>
      </w:r>
      <w:r>
        <w:rPr>
          <w:rFonts w:ascii="맑은 고딕" w:hAnsi="맑은 고딕" w:eastAsia="맑은 고딕"/>
          <w:color w:val="556070"/>
          <w:sz w:val="20"/>
        </w:rPr>
        <w:t>목적: Align Fail이 난 이미지에서 CV로 정렬 위치를 다시 찾았을 때, Recipe에 등록된 이미지와 같은 지점을 정확히 짚어낼 수 있는지를 오프라인으로 평가합니다. 검증을 통과한 방식만 실시간 운영 루프(04 문서)에 반영합니다.</w:t>
      </w:r>
    </w:p>
    <w:p>
      <w:pPr>
        <w:spacing w:after="120" w:before="80"/>
        <w:ind w:left="280"/>
      </w:pPr>
      <w:r>
        <w:rPr>
          <w:rFonts w:ascii="맑은 고딕" w:hAnsi="맑은 고딕" w:eastAsia="맑은 고딕"/>
          <w:b/>
          <w:color w:val="E86A1F"/>
          <w:sz w:val="21"/>
        </w:rPr>
        <w:t xml:space="preserve">▎ </w:t>
      </w:r>
      <w:r>
        <w:rPr>
          <w:rFonts w:ascii="맑은 고딕" w:hAnsi="맑은 고딕" w:eastAsia="맑은 고딕"/>
          <w:color w:val="556070"/>
          <w:sz w:val="20"/>
        </w:rPr>
        <w:t>최종 갱신: 2026-08-16 (촬영 모드별 재순위 채택과 개선 여지 분해 결과를 §7~§8에 추가했습니다.)</w:t>
      </w:r>
    </w:p>
    <w:p>
      <w:pPr>
        <w:spacing w:before="200" w:after="120"/>
      </w:pPr>
      <w:r>
        <w:rPr>
          <w:rFonts w:ascii="맑은 고딕" w:hAnsi="맑은 고딕" w:eastAsia="맑은 고딕"/>
          <w:b/>
          <w:color w:val="142A55"/>
          <w:sz w:val="27"/>
        </w:rPr>
        <w:t>1. As-Is → To-Be</w:t>
      </w:r>
    </w:p>
    <w:p>
      <w:pPr>
        <w:spacing w:after="120"/>
      </w:pPr>
      <w:r>
        <w:rPr>
          <w:rFonts w:ascii="맑은 고딕" w:hAnsi="맑은 고딕" w:eastAsia="맑은 고딕"/>
          <w:sz w:val="21"/>
        </w:rPr>
        <w:t>이 평가로 검증한 "무엇을 기준으로 재조정할 것인가"의 전환은 다음과 같습니다.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142A55"/>
          </w:tcPr>
          <w:p>
            <w:r/>
            <w:r>
              <w:rPr>
                <w:rFonts w:ascii="맑은 고딕" w:hAnsi="맑은 고딕" w:eastAsia="맑은 고딕"/>
                <w:b/>
                <w:color w:val="FFFFFF"/>
                <w:sz w:val="19"/>
              </w:rPr>
              <w:t>항목</w:t>
            </w:r>
          </w:p>
        </w:tc>
        <w:tc>
          <w:tcPr>
            <w:tcW w:type="dxa" w:w="2880"/>
            <w:shd w:val="clear" w:fill="142A55"/>
          </w:tcPr>
          <w:p>
            <w:r/>
            <w:r>
              <w:rPr>
                <w:rFonts w:ascii="맑은 고딕" w:hAnsi="맑은 고딕" w:eastAsia="맑은 고딕"/>
                <w:b/>
                <w:color w:val="FFFFFF"/>
                <w:sz w:val="19"/>
              </w:rPr>
              <w:t>As-Is</w:t>
            </w:r>
          </w:p>
        </w:tc>
        <w:tc>
          <w:tcPr>
            <w:tcW w:type="dxa" w:w="2880"/>
            <w:shd w:val="clear" w:fill="142A55"/>
          </w:tcPr>
          <w:p>
            <w:r/>
            <w:r>
              <w:rPr>
                <w:rFonts w:ascii="맑은 고딕" w:hAnsi="맑은 고딕" w:eastAsia="맑은 고딕"/>
                <w:b/>
                <w:color w:val="FFFFFF"/>
                <w:sz w:val="19"/>
              </w:rPr>
              <w:t>To-Be (이 평가로 검증한 방식)</w:t>
            </w:r>
          </w:p>
        </w:tc>
      </w:tr>
      <w:tr>
        <w:tc>
          <w:tcPr>
            <w:tcW w:type="dxa" w:w="2880"/>
          </w:tcPr>
          <w:p>
            <w:r/>
            <w:r>
              <w:rPr>
                <w:rFonts w:ascii="맑은 고딕" w:hAnsi="맑은 고딕" w:eastAsia="맑은 고딕"/>
                <w:sz w:val="19"/>
              </w:rPr>
              <w:t>재조정 주체</w:t>
            </w:r>
          </w:p>
        </w:tc>
        <w:tc>
          <w:tcPr>
            <w:tcW w:type="dxa" w:w="2880"/>
          </w:tcPr>
          <w:p>
            <w:r/>
            <w:r>
              <w:rPr>
                <w:rFonts w:ascii="맑은 고딕" w:hAnsi="맑은 고딕" w:eastAsia="맑은 고딕"/>
                <w:sz w:val="19"/>
              </w:rPr>
              <w:t>엔지니어가 장비에 접속해 수동 재정렬</w:t>
            </w:r>
          </w:p>
        </w:tc>
        <w:tc>
          <w:tcPr>
            <w:tcW w:type="dxa" w:w="2880"/>
          </w:tcPr>
          <w:p>
            <w:r/>
            <w:r>
              <w:rPr>
                <w:rFonts w:ascii="맑은 고딕" w:hAnsi="맑은 고딕" w:eastAsia="맑은 고딕"/>
                <w:sz w:val="19"/>
              </w:rPr>
              <w:t>CV가 정렬 위치를 자동 재조정(검증 통과 방식만 운영 반영)</w:t>
            </w:r>
          </w:p>
        </w:tc>
      </w:tr>
      <w:tr>
        <w:tc>
          <w:tcPr>
            <w:tcW w:type="dxa" w:w="2880"/>
          </w:tcPr>
          <w:p>
            <w:r/>
            <w:r>
              <w:rPr>
                <w:rFonts w:ascii="맑은 고딕" w:hAnsi="맑은 고딕" w:eastAsia="맑은 고딕"/>
                <w:sz w:val="19"/>
              </w:rPr>
              <w:t>기준 이미지</w:t>
            </w:r>
          </w:p>
        </w:tc>
        <w:tc>
          <w:tcPr>
            <w:tcW w:type="dxa" w:w="2880"/>
          </w:tcPr>
          <w:p>
            <w:r/>
            <w:r>
              <w:rPr>
                <w:rFonts w:ascii="맑은 고딕" w:hAnsi="맑은 고딕" w:eastAsia="맑은 고딕"/>
                <w:sz w:val="19"/>
              </w:rPr>
              <w:t>Recipe 등록 이미지 1장</w:t>
            </w:r>
          </w:p>
        </w:tc>
        <w:tc>
          <w:tcPr>
            <w:tcW w:type="dxa" w:w="2880"/>
          </w:tcPr>
          <w:p>
            <w:r/>
            <w:r>
              <w:rPr>
                <w:rFonts w:ascii="맑은 고딕" w:hAnsi="맑은 고딕" w:eastAsia="맑은 고딕"/>
                <w:sz w:val="19"/>
              </w:rPr>
              <w:t>최근 성공 사례 종합(consensus) 우선, 부족·저품질이면 등록 이미지로 자동 폴백</w:t>
            </w:r>
          </w:p>
        </w:tc>
      </w:tr>
      <w:tr>
        <w:tc>
          <w:tcPr>
            <w:tcW w:type="dxa" w:w="2880"/>
          </w:tcPr>
          <w:p>
            <w:r/>
            <w:r>
              <w:rPr>
                <w:rFonts w:ascii="맑은 고딕" w:hAnsi="맑은 고딕" w:eastAsia="맑은 고딕"/>
                <w:sz w:val="19"/>
              </w:rPr>
              <w:t>정확도(오프라인 벤치)</w:t>
            </w:r>
          </w:p>
        </w:tc>
        <w:tc>
          <w:tcPr>
            <w:tcW w:type="dxa" w:w="2880"/>
          </w:tcPr>
          <w:p>
            <w:r/>
            <w:r>
              <w:rPr>
                <w:rFonts w:ascii="맑은 고딕" w:hAnsi="맑은 고딕" w:eastAsia="맑은 고딕"/>
                <w:sz w:val="19"/>
              </w:rPr>
              <w:t>후보 포함률 0.434 / 1순위 적중률 0.318</w:t>
            </w:r>
          </w:p>
        </w:tc>
        <w:tc>
          <w:tcPr>
            <w:tcW w:type="dxa" w:w="2880"/>
          </w:tcPr>
          <w:p>
            <w:r/>
            <w:r>
              <w:rPr>
                <w:rFonts w:ascii="맑은 고딕" w:hAnsi="맑은 고딕" w:eastAsia="맑은 고딕"/>
                <w:sz w:val="19"/>
              </w:rPr>
              <w:t xml:space="preserve">후보 포함률 </w:t>
            </w:r>
            <w:r>
              <w:rPr>
                <w:rFonts w:ascii="맑은 고딕" w:hAnsi="맑은 고딕" w:eastAsia="맑은 고딕"/>
                <w:b/>
                <w:sz w:val="19"/>
              </w:rPr>
              <w:t>0.876</w:t>
            </w:r>
            <w:r>
              <w:rPr>
                <w:rFonts w:ascii="맑은 고딕" w:hAnsi="맑은 고딕" w:eastAsia="맑은 고딕"/>
                <w:sz w:val="19"/>
              </w:rPr>
              <w:t xml:space="preserve"> / 1순위 적중률 </w:t>
            </w:r>
            <w:r>
              <w:rPr>
                <w:rFonts w:ascii="맑은 고딕" w:hAnsi="맑은 고딕" w:eastAsia="맑은 고딕"/>
                <w:b/>
                <w:sz w:val="19"/>
              </w:rPr>
              <w:t>0.764</w:t>
            </w:r>
          </w:p>
        </w:tc>
      </w:tr>
    </w:tbl>
    <w:p>
      <w:pPr>
        <w:spacing w:after="80"/>
      </w:pPr>
    </w:p>
    <w:p>
      <w:pPr>
        <w:spacing w:after="120"/>
      </w:pPr>
      <w:r>
        <w:rPr>
          <w:rFonts w:ascii="맑은 고딕" w:hAnsi="맑은 고딕" w:eastAsia="맑은 고딕"/>
          <w:sz w:val="21"/>
        </w:rPr>
        <w:t>(수치 상세와 지표 정의는 §6 측정 결과 참조. 오피스 실데이터 최종 확정은 §8에 정리한 남은 평가 항목입니다.)</w:t>
      </w:r>
    </w:p>
    <w:p>
      <w:pPr>
        <w:spacing w:before="200" w:after="120"/>
      </w:pPr>
      <w:r>
        <w:rPr>
          <w:rFonts w:ascii="맑은 고딕" w:hAnsi="맑은 고딕" w:eastAsia="맑은 고딕"/>
          <w:b/>
          <w:color w:val="142A55"/>
          <w:sz w:val="27"/>
        </w:rPr>
        <w:t>2. 평가 배경과 목적</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샘플</w:t>
      </w:r>
      <w:r>
        <w:rPr>
          <w:rFonts w:ascii="맑은 고딕" w:hAnsi="맑은 고딕" w:eastAsia="맑은 고딕"/>
          <w:sz w:val="21"/>
        </w:rPr>
        <w:t>: Recipe 200개를 무작위로 뽑았습니다. Recipe마다 ① 등록된 Align 이미지와 ② 과거 Align Fail이 났던 이미지들을 장비에서 내려받아, 실장비는 건드리지 않고 오프라인(offline)으로 평가했습니다.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목적</w:t>
      </w:r>
      <w:r>
        <w:rPr>
          <w:rFonts w:ascii="맑은 고딕" w:hAnsi="맑은 고딕" w:eastAsia="맑은 고딕"/>
          <w:sz w:val="21"/>
        </w:rPr>
        <w:t>: CV가 Align Fail 이미지 위에서 정렬 위치를 재조정했을 때 Recipe 등록 이미지와 같은 지점을 찾아내는지, 이를 수치로 확인하는 것입니다.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예상 허들</w:t>
      </w:r>
      <w:r>
        <w:rPr>
          <w:rFonts w:ascii="맑은 고딕" w:hAnsi="맑은 고딕" w:eastAsia="맑은 고딕"/>
          <w:sz w:val="21"/>
        </w:rPr>
        <w:t>: Align Fail이 나는 원인 자체가 등록 이미지와 실제로 찍힌 이미지의 차이입니다. 두 이미지가 이미 벌어진 상태에서 그 차이를 딛고 정렬 위치를 다시 맞출 수 있느냐가 애초에 미지수였고, 이 평가는 그 가능성을 데이터로 따져 보는 작업입니다.</w:t>
      </w:r>
    </w:p>
    <w:p>
      <w:pPr>
        <w:spacing w:before="200" w:after="120"/>
      </w:pPr>
      <w:r>
        <w:rPr>
          <w:rFonts w:ascii="맑은 고딕" w:hAnsi="맑은 고딕" w:eastAsia="맑은 고딕"/>
          <w:b/>
          <w:color w:val="142A55"/>
          <w:sz w:val="27"/>
        </w:rPr>
        <w:t>3. 평가한 두 가지 방식</w:t>
      </w:r>
    </w:p>
    <w:p>
      <w:pPr>
        <w:spacing w:after="120"/>
      </w:pPr>
      <w:r>
        <w:rPr>
          <w:rFonts w:ascii="맑은 고딕" w:hAnsi="맑은 고딕" w:eastAsia="맑은 고딕"/>
          <w:sz w:val="21"/>
        </w:rPr>
        <w:t>위치를 재조정할 때 무엇을 기준 이미지로 삼을지, 두 가지 방식을 나눠 비교했습니다.</w:t>
      </w:r>
    </w:p>
    <w:p>
      <w:pPr>
        <w:spacing w:after="60"/>
        <w:ind w:left="360"/>
      </w:pPr>
      <w:r>
        <w:rPr>
          <w:rFonts w:ascii="맑은 고딕" w:hAnsi="맑은 고딕" w:eastAsia="맑은 고딕"/>
          <w:b/>
          <w:color w:val="142A55"/>
          <w:sz w:val="21"/>
        </w:rPr>
        <w:t xml:space="preserve">1. </w:t>
      </w:r>
      <w:r>
        <w:rPr>
          <w:rFonts w:ascii="맑은 고딕" w:hAnsi="맑은 고딕" w:eastAsia="맑은 고딕"/>
          <w:b/>
          <w:sz w:val="21"/>
        </w:rPr>
        <w:t>등록 이미지 1장 기준</w:t>
      </w:r>
      <w:r>
        <w:rPr>
          <w:rFonts w:ascii="맑은 고딕" w:hAnsi="맑은 고딕" w:eastAsia="맑은 고딕"/>
          <w:sz w:val="21"/>
        </w:rPr>
        <w:t>: Recipe에 등록된 Align 이미지 한 장하고만 비교해 위치를 재조정합니다. 가장 단순한 방식입니다.</w:t>
      </w:r>
    </w:p>
    <w:p>
      <w:pPr>
        <w:spacing w:after="60"/>
        <w:ind w:left="360"/>
      </w:pPr>
      <w:r>
        <w:rPr>
          <w:rFonts w:ascii="맑은 고딕" w:hAnsi="맑은 고딕" w:eastAsia="맑은 고딕"/>
          <w:b/>
          <w:color w:val="142A55"/>
          <w:sz w:val="21"/>
        </w:rPr>
        <w:t xml:space="preserve">2. </w:t>
      </w:r>
      <w:r>
        <w:rPr>
          <w:rFonts w:ascii="맑은 고딕" w:hAnsi="맑은 고딕" w:eastAsia="맑은 고딕"/>
          <w:b/>
          <w:sz w:val="21"/>
        </w:rPr>
        <w:t>성공 사례 종합 기준</w:t>
      </w:r>
      <w:r>
        <w:rPr>
          <w:rFonts w:ascii="맑은 고딕" w:hAnsi="맑은 고딕" w:eastAsia="맑은 고딕"/>
          <w:sz w:val="21"/>
        </w:rPr>
        <w:t>: 같은 Recipe에서 과거 정렬에 성공했던 이미지 5~6장을 모아, 이를 종합한 기준으로 위치를 재조정합니다. 이후 결과에서는 이 방식을 consensus(성공 사례 종합)라고 부릅니다.</w:t>
      </w:r>
    </w:p>
    <w:p>
      <w:pPr>
        <w:spacing w:before="200" w:after="120"/>
      </w:pPr>
      <w:r>
        <w:rPr>
          <w:rFonts w:ascii="맑은 고딕" w:hAnsi="맑은 고딕" w:eastAsia="맑은 고딕"/>
          <w:b/>
          <w:color w:val="142A55"/>
          <w:sz w:val="27"/>
        </w:rPr>
        <w:t>4. 핵심 기법 (쉽게 풀어서)</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여러 매칭 방식을 종합해 후보를 고름 (Ensemble)</w:t>
      </w:r>
      <w:r>
        <w:rPr>
          <w:rFonts w:ascii="맑은 고딕" w:hAnsi="맑은 고딕" w:eastAsia="맑은 고딕"/>
          <w:sz w:val="21"/>
        </w:rPr>
        <w:t>: 매칭 방식을 하나만 쓰면 화면 상태에 따라 잘 맞기도, 크게 빗나가기도 합니다. 그래서 성격이 다른 매칭 방식 여러 개로 각각 후보 위치를 뽑고, 이를 투표하듯 종합(RRF, 순위 기반 합산)해 안정적인 후보군을 추립니다. 그런 다음 상위 후보만 다시 정밀 비교(NCC, 밝기 패턴 상관도)해 최종 한 곳을 정합니다.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성공 사례 종합 = consensus</w:t>
      </w:r>
      <w:r>
        <w:rPr>
          <w:rFonts w:ascii="맑은 고딕" w:hAnsi="맑은 고딕" w:eastAsia="맑은 고딕"/>
          <w:sz w:val="21"/>
        </w:rPr>
        <w:t>: 처음 등록한 이미지는 시간이 지나면 공정 변화로 실제 웨이퍼 외관과 달라져 매칭이 약해집니다. 그래서 최근 성공한 이미지 여러 장을 위치를 맞춰 겹친 뒤 평균 내어 합성하고, 이렇게 "지금의 웨이퍼 외관을 따라가는" 기준 이미지를 만듭니다. 합성 결과가 흐릿하면 등록 이미지로 되돌리는 안전장치도 뒀습니다.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정답 판정 기준을 데이터로 보정</w:t>
      </w:r>
      <w:r>
        <w:rPr>
          <w:rFonts w:ascii="맑은 고딕" w:hAnsi="맑은 고딕" w:eastAsia="맑은 고딕"/>
          <w:sz w:val="21"/>
        </w:rPr>
        <w:t>: "이 정도면 정답"이라고 볼 점수 임계값은 임의로 정하지 않고, 성공·실패 이미지의 실제 점수 분포를 모아 통계로 결정합니다.</w:t>
      </w:r>
    </w:p>
    <w:p>
      <w:pPr>
        <w:spacing w:before="200" w:after="120"/>
      </w:pPr>
      <w:r>
        <w:rPr>
          <w:rFonts w:ascii="맑은 고딕" w:hAnsi="맑은 고딕" w:eastAsia="맑은 고딕"/>
          <w:b/>
          <w:color w:val="142A55"/>
          <w:sz w:val="27"/>
        </w:rPr>
        <w:t>5. 평가 방법론 (쉽게 풀어서)</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정답 위치는 사람이 아니라 저장된 조건 정보로 산출</w:t>
      </w:r>
      <w:r>
        <w:rPr>
          <w:rFonts w:ascii="맑은 고딕" w:hAnsi="맑은 고딕" w:eastAsia="맑은 고딕"/>
          <w:sz w:val="21"/>
        </w:rPr>
        <w:t>: 이미지마다 등록 당시의 조건 정보(정렬 박스· 십자선 좌표)가 함께 저장돼 있습니다. 정답을 CV로 다시 검출하면 채점 대상과 정답이 같은 도구에서 나와 순환 오류가 생기므로, 정답 위치는 이 조건 정보로만 계산합니다.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정답 미리보기 방지(교차검증)</w:t>
      </w:r>
      <w:r>
        <w:rPr>
          <w:rFonts w:ascii="맑은 고딕" w:hAnsi="맑은 고딕" w:eastAsia="맑은 고딕"/>
          <w:sz w:val="21"/>
        </w:rPr>
        <w:t>: 성공 이미지로 기준을 만들 때 평가 대상 이미지는 기준에서 빼둡니다. 그러지 않으면 정답을 미리 본 셈이라 성능이 부풀려집니다.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성공 이미지 공유 규칙</w:t>
      </w:r>
      <w:r>
        <w:rPr>
          <w:rFonts w:ascii="맑은 고딕" w:hAnsi="맑은 고딕" w:eastAsia="맑은 고딕"/>
          <w:sz w:val="21"/>
        </w:rPr>
        <w:t>: 같은 Recipe라면 장비가 달라도 정렬 대상이 같으므로 성공 이미지를 함께 씁니다. 최근 성공 이미지 8~10장을 최신순으로 유지합니다.</w:t>
      </w:r>
    </w:p>
    <w:p>
      <w:pPr>
        <w:spacing w:before="200" w:after="120"/>
      </w:pPr>
      <w:r>
        <w:rPr>
          <w:rFonts w:ascii="맑은 고딕" w:hAnsi="맑은 고딕" w:eastAsia="맑은 고딕"/>
          <w:b/>
          <w:color w:val="142A55"/>
          <w:sz w:val="27"/>
        </w:rPr>
        <w:t>6. 측정 결과</w:t>
      </w:r>
    </w:p>
    <w:p>
      <w:pPr>
        <w:spacing w:after="120"/>
      </w:pPr>
      <w:r>
        <w:rPr>
          <w:rFonts w:ascii="맑은 고딕" w:hAnsi="맑은 고딕" w:eastAsia="맑은 고딕"/>
          <w:sz w:val="21"/>
        </w:rPr>
        <w:t>먼저 두 평가 지표부터 짚겠습니다.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후보 포함률(in_topk)</w:t>
      </w:r>
      <w:r>
        <w:rPr>
          <w:rFonts w:ascii="맑은 고딕" w:hAnsi="맑은 고딕" w:eastAsia="맑은 고딕"/>
          <w:sz w:val="21"/>
        </w:rPr>
        <w:t>: CV가 뽑은 상위 후보 목록 안에 진짜 정답 위치가 들어 있는 비율입니다. 정답을 후보로라도 잡아냈는지를 봅니다.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1순위 적중률(rank1)</w:t>
      </w:r>
      <w:r>
        <w:rPr>
          <w:rFonts w:ascii="맑은 고딕" w:hAnsi="맑은 고딕" w:eastAsia="맑은 고딕"/>
          <w:sz w:val="21"/>
        </w:rPr>
        <w:t>: 후보 중 맨 위로 고른 한 곳이 실제 정답인 비율입니다. 운영에서는 결국 한 곳으로 재조정하니, 이 값이 실제 성능에 가장 가깝습니다.</w:t>
      </w:r>
    </w:p>
    <w:p>
      <w:pPr>
        <w:spacing w:after="120"/>
      </w:pPr>
      <w:r>
        <w:rPr>
          <w:rFonts w:ascii="맑은 고딕" w:hAnsi="맑은 고딕" w:eastAsia="맑은 고딕"/>
          <w:b/>
          <w:sz w:val="21"/>
        </w:rPr>
        <w:t>① 등록 이미지 1장 vs ② 성공 사례 종합(consensus)</w:t>
      </w:r>
      <w:r>
        <w:rPr>
          <w:rFonts w:ascii="맑은 고딕" w:hAnsi="맑은 고딕" w:eastAsia="맑은 고딕"/>
          <w:sz w:val="21"/>
        </w:rPr>
        <w:t xml:space="preserve"> — "성공 사례 종합"이 앞의 방식 (2)입니다.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142A55"/>
          </w:tcPr>
          <w:p>
            <w:r/>
            <w:r>
              <w:rPr>
                <w:rFonts w:ascii="맑은 고딕" w:hAnsi="맑은 고딕" w:eastAsia="맑은 고딕"/>
                <w:b/>
                <w:color w:val="FFFFFF"/>
                <w:sz w:val="19"/>
              </w:rPr>
              <w:t>지표</w:t>
            </w:r>
          </w:p>
        </w:tc>
        <w:tc>
          <w:tcPr>
            <w:tcW w:type="dxa" w:w="2880"/>
            <w:shd w:val="clear" w:fill="142A55"/>
          </w:tcPr>
          <w:p>
            <w:r/>
            <w:r>
              <w:rPr>
                <w:rFonts w:ascii="맑은 고딕" w:hAnsi="맑은 고딕" w:eastAsia="맑은 고딕"/>
                <w:b/>
                <w:color w:val="FFFFFF"/>
                <w:sz w:val="19"/>
              </w:rPr>
              <w:t>① 등록 이미지 1장</w:t>
            </w:r>
          </w:p>
        </w:tc>
        <w:tc>
          <w:tcPr>
            <w:tcW w:type="dxa" w:w="2880"/>
            <w:shd w:val="clear" w:fill="142A55"/>
          </w:tcPr>
          <w:p>
            <w:r/>
            <w:r>
              <w:rPr>
                <w:rFonts w:ascii="맑은 고딕" w:hAnsi="맑은 고딕" w:eastAsia="맑은 고딕"/>
                <w:b/>
                <w:color w:val="FFFFFF"/>
                <w:sz w:val="19"/>
              </w:rPr>
              <w:t>② 성공 사례 종합(consensus)</w:t>
            </w:r>
          </w:p>
        </w:tc>
      </w:tr>
      <w:tr>
        <w:tc>
          <w:tcPr>
            <w:tcW w:type="dxa" w:w="2880"/>
          </w:tcPr>
          <w:p>
            <w:r/>
            <w:r>
              <w:rPr>
                <w:rFonts w:ascii="맑은 고딕" w:hAnsi="맑은 고딕" w:eastAsia="맑은 고딕"/>
                <w:sz w:val="19"/>
              </w:rPr>
              <w:t>후보 포함률(in_topk)</w:t>
            </w:r>
          </w:p>
        </w:tc>
        <w:tc>
          <w:tcPr>
            <w:tcW w:type="dxa" w:w="2880"/>
          </w:tcPr>
          <w:p>
            <w:r/>
            <w:r>
              <w:rPr>
                <w:rFonts w:ascii="맑은 고딕" w:hAnsi="맑은 고딕" w:eastAsia="맑은 고딕"/>
                <w:b/>
                <w:sz w:val="19"/>
              </w:rPr>
              <w:t>0.434</w:t>
            </w:r>
          </w:p>
        </w:tc>
        <w:tc>
          <w:tcPr>
            <w:tcW w:type="dxa" w:w="2880"/>
          </w:tcPr>
          <w:p>
            <w:r/>
            <w:r>
              <w:rPr>
                <w:rFonts w:ascii="맑은 고딕" w:hAnsi="맑은 고딕" w:eastAsia="맑은 고딕"/>
                <w:b/>
                <w:sz w:val="19"/>
              </w:rPr>
              <w:t>0.876</w:t>
            </w:r>
          </w:p>
        </w:tc>
      </w:tr>
      <w:tr>
        <w:tc>
          <w:tcPr>
            <w:tcW w:type="dxa" w:w="2880"/>
          </w:tcPr>
          <w:p>
            <w:r/>
            <w:r>
              <w:rPr>
                <w:rFonts w:ascii="맑은 고딕" w:hAnsi="맑은 고딕" w:eastAsia="맑은 고딕"/>
                <w:sz w:val="19"/>
              </w:rPr>
              <w:t>1순위 적중률(rank1)</w:t>
            </w:r>
          </w:p>
        </w:tc>
        <w:tc>
          <w:tcPr>
            <w:tcW w:type="dxa" w:w="2880"/>
          </w:tcPr>
          <w:p>
            <w:r/>
            <w:r>
              <w:rPr>
                <w:rFonts w:ascii="맑은 고딕" w:hAnsi="맑은 고딕" w:eastAsia="맑은 고딕"/>
                <w:b/>
                <w:sz w:val="19"/>
              </w:rPr>
              <w:t>0.318</w:t>
            </w:r>
          </w:p>
        </w:tc>
        <w:tc>
          <w:tcPr>
            <w:tcW w:type="dxa" w:w="2880"/>
          </w:tcPr>
          <w:p>
            <w:r/>
            <w:r>
              <w:rPr>
                <w:rFonts w:ascii="맑은 고딕" w:hAnsi="맑은 고딕" w:eastAsia="맑은 고딕"/>
                <w:b/>
                <w:sz w:val="19"/>
              </w:rPr>
              <w:t>0.764</w:t>
            </w:r>
          </w:p>
        </w:tc>
      </w:tr>
    </w:tbl>
    <w:p>
      <w:pPr>
        <w:spacing w:after="80"/>
      </w:pPr>
    </w:p>
    <w:p>
      <w:pPr>
        <w:spacing w:after="120"/>
      </w:pPr>
      <w:r>
        <w:rPr>
          <w:rFonts w:ascii="맑은 고딕" w:hAnsi="맑은 고딕" w:eastAsia="맑은 고딕"/>
          <w:sz w:val="21"/>
        </w:rPr>
        <w:t>→ 성공 사례를 종합하는 것만으로 정답을 후보로 잡는 비율이 약 2배(0.434 → 0.876), 한 번에 맞히는 비율은 2배 이상(0.318 → 0.764)으로 뛰었습니다. 두 이미지 차이라는 예상 허들을 상당 부분 넘어설 수 있음을 보여 준 핵심 결과입니다.</w:t>
      </w:r>
    </w:p>
    <w:p>
      <w:pPr>
        <w:spacing w:after="120"/>
      </w:pPr>
      <w:r>
        <w:rPr>
          <w:rFonts w:ascii="맑은 고딕" w:hAnsi="맑은 고딕" w:eastAsia="맑은 고딕"/>
          <w:b/>
          <w:sz w:val="21"/>
        </w:rPr>
        <w:t>OM / SEM 모드별로 나눠 본 결과 (성공 사례 종합 기준):</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fill="142A55"/>
          </w:tcPr>
          <w:p>
            <w:r/>
            <w:r>
              <w:rPr>
                <w:rFonts w:ascii="맑은 고딕" w:hAnsi="맑은 고딕" w:eastAsia="맑은 고딕"/>
                <w:b/>
                <w:color w:val="FFFFFF"/>
                <w:sz w:val="19"/>
              </w:rPr>
              <w:t>촬영 모드</w:t>
            </w:r>
          </w:p>
        </w:tc>
        <w:tc>
          <w:tcPr>
            <w:tcW w:type="dxa" w:w="2160"/>
            <w:shd w:val="clear" w:fill="142A55"/>
          </w:tcPr>
          <w:p>
            <w:r/>
            <w:r>
              <w:rPr>
                <w:rFonts w:ascii="맑은 고딕" w:hAnsi="맑은 고딕" w:eastAsia="맑은 고딕"/>
                <w:b/>
                <w:color w:val="FFFFFF"/>
                <w:sz w:val="19"/>
              </w:rPr>
              <w:t>후보 포함률</w:t>
            </w:r>
          </w:p>
        </w:tc>
        <w:tc>
          <w:tcPr>
            <w:tcW w:type="dxa" w:w="2160"/>
            <w:shd w:val="clear" w:fill="142A55"/>
          </w:tcPr>
          <w:p>
            <w:r/>
            <w:r>
              <w:rPr>
                <w:rFonts w:ascii="맑은 고딕" w:hAnsi="맑은 고딕" w:eastAsia="맑은 고딕"/>
                <w:b/>
                <w:color w:val="FFFFFF"/>
                <w:sz w:val="19"/>
              </w:rPr>
              <w:t>1순위 적중률</w:t>
            </w:r>
          </w:p>
        </w:tc>
        <w:tc>
          <w:tcPr>
            <w:tcW w:type="dxa" w:w="2160"/>
            <w:shd w:val="clear" w:fill="142A55"/>
          </w:tcPr>
          <w:p>
            <w:r/>
            <w:r>
              <w:rPr>
                <w:rFonts w:ascii="맑은 고딕" w:hAnsi="맑은 고딕" w:eastAsia="맑은 고딕"/>
                <w:b/>
                <w:color w:val="FFFFFF"/>
                <w:sz w:val="19"/>
              </w:rPr>
              <w:t>표본</w:t>
            </w:r>
          </w:p>
        </w:tc>
      </w:tr>
      <w:tr>
        <w:tc>
          <w:tcPr>
            <w:tcW w:type="dxa" w:w="2160"/>
          </w:tcPr>
          <w:p>
            <w:r/>
            <w:r>
              <w:rPr>
                <w:rFonts w:ascii="맑은 고딕" w:hAnsi="맑은 고딕" w:eastAsia="맑은 고딕"/>
                <w:b/>
                <w:sz w:val="19"/>
              </w:rPr>
              <w:t>OM</w:t>
            </w:r>
            <w:r>
              <w:rPr>
                <w:rFonts w:ascii="맑은 고딕" w:hAnsi="맑은 고딕" w:eastAsia="맑은 고딕"/>
                <w:sz w:val="19"/>
              </w:rPr>
              <w:t xml:space="preserve"> (저배율, 정렬 키가 화면의 10~20%)</w:t>
            </w:r>
          </w:p>
        </w:tc>
        <w:tc>
          <w:tcPr>
            <w:tcW w:type="dxa" w:w="2160"/>
          </w:tcPr>
          <w:p>
            <w:r/>
            <w:r>
              <w:rPr>
                <w:rFonts w:ascii="맑은 고딕" w:hAnsi="맑은 고딕" w:eastAsia="맑은 고딕"/>
                <w:sz w:val="19"/>
              </w:rPr>
              <w:t>약 0.911</w:t>
            </w:r>
          </w:p>
        </w:tc>
        <w:tc>
          <w:tcPr>
            <w:tcW w:type="dxa" w:w="2160"/>
          </w:tcPr>
          <w:p>
            <w:r/>
            <w:r>
              <w:rPr>
                <w:rFonts w:ascii="맑은 고딕" w:hAnsi="맑은 고딕" w:eastAsia="맑은 고딕"/>
                <w:sz w:val="19"/>
              </w:rPr>
              <w:t>약 0.852</w:t>
            </w:r>
          </w:p>
        </w:tc>
        <w:tc>
          <w:tcPr>
            <w:tcW w:type="dxa" w:w="2160"/>
          </w:tcPr>
          <w:p>
            <w:r/>
            <w:r>
              <w:rPr>
                <w:rFonts w:ascii="맑은 고딕" w:hAnsi="맑은 고딕" w:eastAsia="맑은 고딕"/>
                <w:sz w:val="19"/>
              </w:rPr>
              <w:t>135</w:t>
            </w:r>
          </w:p>
        </w:tc>
      </w:tr>
      <w:tr>
        <w:tc>
          <w:tcPr>
            <w:tcW w:type="dxa" w:w="2160"/>
          </w:tcPr>
          <w:p>
            <w:r/>
            <w:r>
              <w:rPr>
                <w:rFonts w:ascii="맑은 고딕" w:hAnsi="맑은 고딕" w:eastAsia="맑은 고딕"/>
                <w:b/>
                <w:sz w:val="19"/>
              </w:rPr>
              <w:t>SEM</w:t>
            </w:r>
            <w:r>
              <w:rPr>
                <w:rFonts w:ascii="맑은 고딕" w:hAnsi="맑은 고딕" w:eastAsia="맑은 고딕"/>
                <w:sz w:val="19"/>
              </w:rPr>
              <w:t xml:space="preserve"> (고배율, 정렬 키가 화면의 80~100%)</w:t>
            </w:r>
          </w:p>
        </w:tc>
        <w:tc>
          <w:tcPr>
            <w:tcW w:type="dxa" w:w="2160"/>
          </w:tcPr>
          <w:p>
            <w:r/>
            <w:r>
              <w:rPr>
                <w:rFonts w:ascii="맑은 고딕" w:hAnsi="맑은 고딕" w:eastAsia="맑은 고딕"/>
                <w:sz w:val="19"/>
              </w:rPr>
              <w:t>약 0.789</w:t>
            </w:r>
          </w:p>
        </w:tc>
        <w:tc>
          <w:tcPr>
            <w:tcW w:type="dxa" w:w="2160"/>
          </w:tcPr>
          <w:p>
            <w:r/>
            <w:r>
              <w:rPr>
                <w:rFonts w:ascii="맑은 고딕" w:hAnsi="맑은 고딕" w:eastAsia="맑은 고딕"/>
                <w:sz w:val="19"/>
              </w:rPr>
              <w:t>약 0.665</w:t>
            </w:r>
          </w:p>
        </w:tc>
        <w:tc>
          <w:tcPr>
            <w:tcW w:type="dxa" w:w="2160"/>
          </w:tcPr>
          <w:p>
            <w:r/>
            <w:r>
              <w:rPr>
                <w:rFonts w:ascii="맑은 고딕" w:hAnsi="맑은 고딕" w:eastAsia="맑은 고딕"/>
                <w:sz w:val="19"/>
              </w:rPr>
              <w:t>185</w:t>
            </w:r>
          </w:p>
        </w:tc>
      </w:tr>
    </w:tbl>
    <w:p>
      <w:pPr>
        <w:spacing w:after="80"/>
      </w:pPr>
    </w:p>
    <w:p>
      <w:pPr>
        <w:spacing w:after="120"/>
      </w:pPr>
      <w:r>
        <w:rPr>
          <w:rFonts w:ascii="맑은 고딕" w:hAnsi="맑은 고딕" w:eastAsia="맑은 고딕"/>
          <w:sz w:val="21"/>
        </w:rPr>
        <w:t>→ 통념과 달리 고배율 SEM이 더 까다롭습니다. 화면 대부분이 비슷한 반복 패턴이라 진짜 정렬 위치와 헷갈리는 가짜 후보가 많은 탓입니다. 두 모드 모두 실패의 주된 원인은 정답이 후보 목록에 아예 들어오지 못한 경우였습니다.</w:t>
      </w:r>
    </w:p>
    <w:p>
      <w:pPr>
        <w:spacing w:after="120" w:before="80"/>
        <w:ind w:left="280"/>
      </w:pPr>
      <w:r>
        <w:rPr>
          <w:rFonts w:ascii="맑은 고딕" w:hAnsi="맑은 고딕" w:eastAsia="맑은 고딕"/>
          <w:b/>
          <w:color w:val="E86A1F"/>
          <w:sz w:val="21"/>
        </w:rPr>
        <w:t xml:space="preserve">▎ </w:t>
      </w:r>
      <w:r>
        <w:rPr>
          <w:rFonts w:ascii="맑은 고딕" w:hAnsi="맑은 고딕" w:eastAsia="맑은 고딕"/>
          <w:color w:val="556070"/>
          <w:sz w:val="20"/>
        </w:rPr>
        <w:t>위 수치는 모두 오프라인 벤치(다운로드 샘플) 기준이며, 종합 정확도와 OM/SEM 판정은 오피스 현장 데이터로 최종 확정할 예정입니다.</w:t>
      </w:r>
    </w:p>
    <w:p>
      <w:pPr>
        <w:spacing w:before="200" w:after="120"/>
      </w:pPr>
      <w:r>
        <w:rPr>
          <w:rFonts w:ascii="맑은 고딕" w:hAnsi="맑은 고딕" w:eastAsia="맑은 고딕"/>
          <w:b/>
          <w:color w:val="142A55"/>
          <w:sz w:val="27"/>
        </w:rPr>
        <w:t>7. 최근 평가한 아이디어들 (풀어서)</w:t>
      </w:r>
    </w:p>
    <w:p>
      <w:pPr>
        <w:spacing w:after="120"/>
      </w:pPr>
      <w:r>
        <w:rPr>
          <w:rFonts w:ascii="맑은 고딕" w:hAnsi="맑은 고딕" w:eastAsia="맑은 고딕"/>
          <w:sz w:val="21"/>
        </w:rPr>
        <w:t>핵심 방식(성공 사례 종합) 위에서 정확도를 더 올릴 수 있을지, 아이디어 몇 가지를 추가로 평가했습니다. 아래 첫 항목(촬영 모드별 재순위)은 검증을 통과해 운영에 반영했고, 나머지는 효과가 없거나 미미해 반영하지 않았습니다.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촬영 모드별 재순위 (채택, 2026-07)</w:t>
      </w:r>
      <w:r>
        <w:rPr>
          <w:rFonts w:ascii="맑은 고딕" w:hAnsi="맑은 고딕" w:eastAsia="맑은 고딕"/>
          <w:sz w:val="21"/>
        </w:rPr>
        <w:t xml:space="preserve">: 후보를 뽑는 단계는 그대로 두고 </w:t>
      </w:r>
      <w:r>
        <w:rPr>
          <w:rFonts w:ascii="맑은 고딕" w:hAnsi="맑은 고딕" w:eastAsia="맑은 고딕"/>
          <w:b/>
          <w:sz w:val="21"/>
        </w:rPr>
        <w:t>뽑힌 후보들의 순위만 다시 매기는 심판</w:t>
      </w:r>
      <w:r>
        <w:rPr>
          <w:rFonts w:ascii="맑은 고딕" w:hAnsi="맑은 고딕" w:eastAsia="맑은 고딕"/>
          <w:sz w:val="21"/>
        </w:rPr>
        <w:t xml:space="preserve">을 붙여 봤습니다. 심판 후보를 여러 개 만들어 A/B한 결과, 저배율(OM)과 고배율(SEM)에서 </w:t>
      </w:r>
      <w:r>
        <w:rPr>
          <w:rFonts w:ascii="맑은 고딕" w:hAnsi="맑은 고딕" w:eastAsia="맑은 고딕"/>
          <w:b/>
          <w:sz w:val="21"/>
        </w:rPr>
        <w:t>서로 다른 심판이 이긴다</w:t>
      </w:r>
      <w:r>
        <w:rPr>
          <w:rFonts w:ascii="맑은 고딕" w:hAnsi="맑은 고딕" w:eastAsia="맑은 고딕"/>
          <w:sz w:val="21"/>
        </w:rPr>
        <w:t xml:space="preserve">는 것이 드러났습니다. OM에서 좋은 심판은 SEM에서 손해였고, 그 반대도 마찬가지였습니다. 촬영 모드는 화면에서 읽어 판별할 수 있습니다. 그래서 </w:t>
      </w:r>
      <w:r>
        <w:rPr>
          <w:rFonts w:ascii="맑은 고딕" w:hAnsi="맑은 고딕" w:eastAsia="맑은 고딕"/>
          <w:b/>
          <w:sz w:val="21"/>
        </w:rPr>
        <w:t>모드에 따라 심판을 바꿔 쓰는 방식</w:t>
      </w:r>
      <w:r>
        <w:rPr>
          <w:rFonts w:ascii="맑은 고딕" w:hAnsi="맑은 고딕" w:eastAsia="맑은 고딕"/>
          <w:sz w:val="21"/>
        </w:rPr>
        <w:t>을 채택했습니다. 재순위 전용 평가 세트 기준으로, 재순위를 쓰지 않을 때 대비 1순위 적중률이 SEM에서 약 +0.073, OM에서 약 +0.021 올랐습니다(OM 무손실 확인). 전체 0.826이 최종 채택 구성입니다.</w:t>
      </w:r>
    </w:p>
    <w:p>
      <w:pPr>
        <w:spacing w:after="120"/>
      </w:pPr>
      <w:r>
        <w:rPr>
          <w:rFonts w:ascii="맑은 고딕" w:hAnsi="맑은 고딕" w:eastAsia="맑은 고딕"/>
          <w:sz w:val="21"/>
        </w:rPr>
        <w:t xml:space="preserve">이 과정에서 얻은 교훈이 하나 더 있습니다. 처음에는 심판들을 </w:t>
      </w:r>
      <w:r>
        <w:rPr>
          <w:rFonts w:ascii="맑은 고딕" w:hAnsi="맑은 고딕" w:eastAsia="맑은 고딕"/>
          <w:b/>
          <w:sz w:val="21"/>
        </w:rPr>
        <w:t>섞어서(투표로 종합)</w:t>
      </w:r>
      <w:r>
        <w:rPr>
          <w:rFonts w:ascii="맑은 고딕" w:hAnsi="맑은 고딕" w:eastAsia="맑은 고딕"/>
          <w:sz w:val="21"/>
        </w:rPr>
        <w:t xml:space="preserve"> 썼는데 성적이 오히려 떨어졌습니다. 고배율에서 압도적으로 잘 맞히는 심판을 약한 심판들과 섞으니 그 판단이 희석됐습니다. </w:t>
      </w:r>
      <w:r>
        <w:rPr>
          <w:rFonts w:ascii="맑은 고딕" w:hAnsi="맑은 고딕" w:eastAsia="맑은 고딕"/>
          <w:b/>
          <w:sz w:val="21"/>
        </w:rPr>
        <w:t>한 심판이 특정 국면을 지배할 때는 종합이 아니라 전환</w:t>
      </w:r>
      <w:r>
        <w:rPr>
          <w:rFonts w:ascii="맑은 고딕" w:hAnsi="맑은 고딕" w:eastAsia="맑은 고딕"/>
          <w:sz w:val="21"/>
        </w:rPr>
        <w:t>이 옳다는 사실을 데이터로 확인하고 구성을 바꿨습니다. 이 개선은 후보의 순위만 바꿀 뿐 새로운 좌표를 만들어 내지 않습니다. 잘못되더라도 기존 결과보다 나빠지지 않습니다.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개선 여지가 어디에 남았는지 분해</w:t>
      </w:r>
      <w:r>
        <w:rPr>
          <w:rFonts w:ascii="맑은 고딕" w:hAnsi="맑은 고딕" w:eastAsia="맑은 고딕"/>
          <w:sz w:val="21"/>
        </w:rPr>
        <w:t xml:space="preserve">: 위 재순위를 반영한 뒤 남은 실패를 원인별로 갈라 봤습니다. </w:t>
      </w:r>
      <w:r>
        <w:rPr>
          <w:rFonts w:ascii="맑은 고딕" w:hAnsi="맑은 고딕" w:eastAsia="맑은 고딕"/>
          <w:b/>
          <w:sz w:val="21"/>
        </w:rPr>
        <w:t>약 87%가 "정답이 애초에 후보 목록에 없어서 어떤 재순위로도 고칠 수 없는" 경우</w:t>
      </w:r>
      <w:r>
        <w:rPr>
          <w:rFonts w:ascii="맑은 고딕" w:hAnsi="맑은 고딕" w:eastAsia="맑은 고딕"/>
          <w:sz w:val="21"/>
        </w:rPr>
        <w:t xml:space="preserve">였습니다. 순위를 교정하는 축은 사실상 소진됐습니다. 남은 몫은 </w:t>
      </w:r>
      <w:r>
        <w:rPr>
          <w:rFonts w:ascii="맑은 고딕" w:hAnsi="맑은 고딕" w:eastAsia="맑은 고딕"/>
          <w:b/>
          <w:sz w:val="21"/>
        </w:rPr>
        <w:t>정렬 키를 더 잘 구별되는 위치로 다시 등록하는 일</w:t>
      </w:r>
      <w:r>
        <w:rPr>
          <w:rFonts w:ascii="맑은 고딕" w:hAnsi="맑은 고딕" w:eastAsia="맑은 고딕"/>
          <w:sz w:val="21"/>
        </w:rPr>
        <w:t>입니다. 이 결론에 따라 CV 알고리즘 개선에서 실시간 루프의 실운전 안정화(04 문서)로 무게중심을 옮겼습니다.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OM/SEM 모드별 분리 평가</w:t>
      </w:r>
      <w:r>
        <w:rPr>
          <w:rFonts w:ascii="맑은 고딕" w:hAnsi="맑은 고딕" w:eastAsia="맑은 고딕"/>
          <w:sz w:val="21"/>
        </w:rPr>
        <w:t>: 같은 Recipe라도 OM과 SEM은 실패 양상이 다르므로, 정확도와 실패 유형을 모드별로 나눠 보는 체계를 갖췄습니다. 덕분에 SEM이 더 어려운 잔여 과제임을 데이터로 확인했습니다 (위 표). → 채택(분석 체계로 유지).</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관심 영역 축소(box-crop)</w:t>
      </w:r>
      <w:r>
        <w:rPr>
          <w:rFonts w:ascii="맑은 고딕" w:hAnsi="맑은 고딕" w:eastAsia="맑은 고딕"/>
          <w:sz w:val="21"/>
        </w:rPr>
        <w:t xml:space="preserve">: SEM은 정렬 키가 화면을 가득 채우니 등록된 흰 박스 영역만 잘라내면 주변 방해 요소가 줄어 매칭이 오르리라 봤습니다. 막상 A/B해 보니 정확도가 오히려 떨어졌습니다 (OM 약 −0.04, SEM 약 −0.11). 방해가 되는 반복 패턴이 정렬 키 바깥이 아니라 키 내부에 있어서, 잘라내도 방해가 그대로 남기 때문입니다. → </w:t>
      </w:r>
      <w:r>
        <w:rPr>
          <w:rFonts w:ascii="맑은 고딕" w:hAnsi="맑은 고딕" w:eastAsia="맑은 고딕"/>
          <w:b/>
          <w:sz w:val="21"/>
        </w:rPr>
        <w:t>효과 없음, 반영 안 함.</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성공 이미지를 개별로 보관하는 방식(template bank)</w:t>
      </w:r>
      <w:r>
        <w:rPr>
          <w:rFonts w:ascii="맑은 고딕" w:hAnsi="맑은 고딕" w:eastAsia="맑은 고딕"/>
          <w:sz w:val="21"/>
        </w:rPr>
        <w:t xml:space="preserve">: 성공 이미지 여러 장을 하나로 합성(consensus) 하는 대신, 각 장을 그대로 두고 장마다 매칭한 결과를 합쳐 봤습니다. 후보 포함률은 consensus보다 좋았지만(OM 약 0.96 / SEM 약 0.94), 정작 맨 위 한 곳을 맞히는 1순위 적중률이 두 모드 모두 약 0.5, 동전 던지기 수준으로 무너졌습니다. 성공 이미지를 어떻게 조합하든 SEM에서는 "많은 후보 중 진짜 하나를 골라내는 일" 자체가 안 된다는 뜻입니다. → </w:t>
      </w:r>
      <w:r>
        <w:rPr>
          <w:rFonts w:ascii="맑은 고딕" w:hAnsi="맑은 고딕" w:eastAsia="맑은 고딕"/>
          <w:b/>
          <w:sz w:val="21"/>
        </w:rPr>
        <w:t>반영 안 함.</w:t>
      </w:r>
      <w:r>
        <w:rPr>
          <w:rFonts w:ascii="맑은 고딕" w:hAnsi="맑은 고딕" w:eastAsia="맑은 고딕"/>
          <w:sz w:val="21"/>
        </w:rPr>
        <w:t xml:space="preserve"> 대신 매칭 방식 개선만으로는 SEM의 한계를 넘을 수 없다는 중요한 결론을 얻었습니다.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새 매칭 채널 추가(윤곽선 기반)</w:t>
      </w:r>
      <w:r>
        <w:rPr>
          <w:rFonts w:ascii="맑은 고딕" w:hAnsi="맑은 고딕" w:eastAsia="맑은 고딕"/>
          <w:sz w:val="21"/>
        </w:rPr>
        <w:t>: 윤곽선에 직접 상관도를 재는 매칭 방식을 후보로 넣어 봤습니다. OM만 아주 조금(약 +0.9%p) 나아졌고 SEM에는 효과가 없어, 복잡도에 견줘 이득이 없었습니다. → 반영 안 함.</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성공 사례 종합에 매칭 종합을 한 번 더 얹기</w:t>
      </w:r>
      <w:r>
        <w:rPr>
          <w:rFonts w:ascii="맑은 고딕" w:hAnsi="맑은 고딕" w:eastAsia="맑은 고딕"/>
          <w:sz w:val="21"/>
        </w:rPr>
        <w:t>: consensus 위에 여러 매칭 방식 종합을 다시 적용해 봤습니다. 그런데 남은 실패의 절반가량이 화면에 정답 단서가 거의 없는 구조적 케이스라, 아무리 정교화해도 정확도 천장이 +2~6%p에 그쳤습니다. → 이득이 작아 반영 안 함.</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십자선(crosshair) 제거 비교</w:t>
      </w:r>
      <w:r>
        <w:rPr>
          <w:rFonts w:ascii="맑은 고딕" w:hAnsi="맑은 고딕" w:eastAsia="맑은 고딕"/>
          <w:sz w:val="21"/>
        </w:rPr>
        <w:t>: 측정 이미지의 십자선을 지우면 매칭이 나아질지 비교했습니다. 지운 쪽이 오히려 약간 낮았고(차이 약 −2%p), 십자선을 지우면 그 자리에 가짜로 잘 맞는 것처럼 보이는 함정이 생길 수 있어 원본을 그대로 쓰기로 했습니다.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재등록 우선순위 리포트</w:t>
      </w:r>
      <w:r>
        <w:rPr>
          <w:rFonts w:ascii="맑은 고딕" w:hAnsi="맑은 고딕" w:eastAsia="맑은 고딕"/>
          <w:sz w:val="21"/>
        </w:rPr>
        <w:t>: 정렬 키가 반복 패턴 위에 등록돼 근본적으로 헷갈리는 Recipe를 순위 매기고, 더 잘 구별되는 대체 위치를 제안하는 도구를 만들었습니다. 평가한 Recipe 중 SEM은 104개 중 84개(81%)가 재등록이 필요한 비변별 키였고(OM은 89개 중 42개), 앞서 "SEM이 구조적으로 어렵다"던 결론과 맞아떨어졌습니다. 실패(E) 이미지로 한 번 더 확인하는 단계도 해 봤지만, 등록 키가 성공 이미지에서조차 매칭 점수가 낮아(약 0.2~0.3) 성공↔실패 점수 차이로 판정하기 어려워 지금은 보류 중입니다. 이 역시 등록 키 자체의 구별력이 약하다는 점을 다시 확인해 줍니다.</w:t>
      </w:r>
    </w:p>
    <w:p>
      <w:pPr>
        <w:spacing w:before="200" w:after="120"/>
      </w:pPr>
      <w:r>
        <w:rPr>
          <w:rFonts w:ascii="맑은 고딕" w:hAnsi="맑은 고딕" w:eastAsia="맑은 고딕"/>
          <w:b/>
          <w:color w:val="142A55"/>
          <w:sz w:val="27"/>
        </w:rPr>
        <w:t>8. 결정 사항과 남은 평가</w:t>
      </w:r>
    </w:p>
    <w:p>
      <w:pPr>
        <w:spacing w:after="120"/>
      </w:pPr>
      <w:r>
        <w:rPr>
          <w:rFonts w:ascii="맑은 고딕" w:hAnsi="맑은 고딕" w:eastAsia="맑은 고딕"/>
          <w:b/>
          <w:sz w:val="21"/>
        </w:rPr>
        <w:t>반영하기로 결정한 것:</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여러 매칭 방식 종합 + 재순위</w:t>
      </w:r>
      <w:r>
        <w:rPr>
          <w:rFonts w:ascii="맑은 고딕" w:hAnsi="맑은 고딕" w:eastAsia="맑은 고딕"/>
          <w:sz w:val="21"/>
        </w:rPr>
        <w:t xml:space="preserve">, 그리고 </w:t>
      </w:r>
      <w:r>
        <w:rPr>
          <w:rFonts w:ascii="맑은 고딕" w:hAnsi="맑은 고딕" w:eastAsia="맑은 고딕"/>
          <w:b/>
          <w:sz w:val="21"/>
        </w:rPr>
        <w:t>성공 사례 종합(consensus)을 우선 쓰고 실패하면 등록 이미지로 되돌리는 방식</w:t>
      </w:r>
      <w:r>
        <w:rPr>
          <w:rFonts w:ascii="맑은 고딕" w:hAnsi="맑은 고딕" w:eastAsia="맑은 고딕"/>
          <w:sz w:val="21"/>
        </w:rPr>
        <w:t xml:space="preserve"> — 정확도를 크게 끌어올린 핵심 레버로, 실시간 운영 루프에 반영했습니다.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촬영 모드별 재순위(OM/SEM에 서로 다른 심판)</w:t>
      </w:r>
      <w:r>
        <w:rPr>
          <w:rFonts w:ascii="맑은 고딕" w:hAnsi="맑은 고딕" w:eastAsia="맑은 고딕"/>
          <w:sz w:val="21"/>
        </w:rPr>
        <w:t xml:space="preserve"> — 2026-07 A/B로 검증해 실시간 운영 루프에 반영했습니다. 문제가 생기면 재순위만 꺼서 이전 동작으로 되돌릴 수 있습니다.</w:t>
      </w:r>
    </w:p>
    <w:p>
      <w:pPr>
        <w:spacing w:after="120"/>
      </w:pPr>
      <w:r>
        <w:rPr>
          <w:rFonts w:ascii="맑은 고딕" w:hAnsi="맑은 고딕" w:eastAsia="맑은 고딕"/>
          <w:b/>
          <w:sz w:val="21"/>
        </w:rPr>
        <w:t>반영하지 않은 것 (효과 없음/미미):</w:t>
      </w:r>
    </w:p>
    <w:p>
      <w:pPr>
        <w:spacing w:after="60"/>
        <w:ind w:left="360"/>
      </w:pPr>
      <w:r>
        <w:rPr>
          <w:rFonts w:ascii="맑은 고딕" w:hAnsi="맑은 고딕" w:eastAsia="맑은 고딕"/>
          <w:b/>
          <w:color w:val="E86A1F"/>
          <w:sz w:val="21"/>
        </w:rPr>
        <w:t xml:space="preserve">• </w:t>
      </w:r>
      <w:r>
        <w:rPr>
          <w:rFonts w:ascii="맑은 고딕" w:hAnsi="맑은 고딕" w:eastAsia="맑은 고딕"/>
          <w:sz w:val="21"/>
        </w:rPr>
        <w:t>관심 영역 축소, 성공 이미지 개별 보관 방식, 새 윤곽선 채널, consensus에 매칭 종합 얹기, 십자선 제거.</w:t>
      </w:r>
    </w:p>
    <w:p>
      <w:pPr>
        <w:spacing w:after="60"/>
        <w:ind w:left="360"/>
      </w:pPr>
      <w:r>
        <w:rPr>
          <w:rFonts w:ascii="맑은 고딕" w:hAnsi="맑은 고딕" w:eastAsia="맑은 고딕"/>
          <w:b/>
          <w:color w:val="E86A1F"/>
          <w:sz w:val="21"/>
        </w:rPr>
        <w:t xml:space="preserve">• </w:t>
      </w:r>
      <w:r>
        <w:rPr>
          <w:rFonts w:ascii="맑은 고딕" w:hAnsi="맑은 고딕" w:eastAsia="맑은 고딕"/>
          <w:sz w:val="21"/>
        </w:rPr>
        <w:t xml:space="preserve">이 과정에서 얻은 핵심 결론: </w:t>
      </w:r>
      <w:r>
        <w:rPr>
          <w:rFonts w:ascii="맑은 고딕" w:hAnsi="맑은 고딕" w:eastAsia="맑은 고딕"/>
          <w:b/>
          <w:sz w:val="21"/>
        </w:rPr>
        <w:t>SEM의 어려운 케이스는 매칭 알고리즘 개선으로 풀리지 않으며, 근본 해법은 정렬 키를 더 잘 구별되는 위치로 다시 등록(재등록)하는 것</w:t>
      </w:r>
      <w:r>
        <w:rPr>
          <w:rFonts w:ascii="맑은 고딕" w:hAnsi="맑은 고딕" w:eastAsia="맑은 고딕"/>
          <w:sz w:val="21"/>
        </w:rPr>
        <w:t>입니다.</w:t>
      </w:r>
    </w:p>
    <w:p>
      <w:pPr>
        <w:spacing w:after="120"/>
      </w:pPr>
      <w:r>
        <w:rPr>
          <w:rFonts w:ascii="맑은 고딕" w:hAnsi="맑은 고딕" w:eastAsia="맑은 고딕"/>
          <w:b/>
          <w:sz w:val="21"/>
        </w:rPr>
        <w:t>아직 추가 평가가 필요한 것:</w:t>
      </w:r>
    </w:p>
    <w:p>
      <w:pPr>
        <w:spacing w:after="60"/>
        <w:ind w:left="360"/>
      </w:pPr>
      <w:r>
        <w:rPr>
          <w:rFonts w:ascii="맑은 고딕" w:hAnsi="맑은 고딕" w:eastAsia="맑은 고딕"/>
          <w:b/>
          <w:color w:val="E86A1F"/>
          <w:sz w:val="21"/>
        </w:rPr>
        <w:t xml:space="preserve">• </w:t>
      </w:r>
      <w:r>
        <w:rPr>
          <w:rFonts w:ascii="맑은 고딕" w:hAnsi="맑은 고딕" w:eastAsia="맑은 고딕"/>
          <w:sz w:val="21"/>
        </w:rPr>
        <w:t xml:space="preserve">위 벤치 수치를 </w:t>
      </w:r>
      <w:r>
        <w:rPr>
          <w:rFonts w:ascii="맑은 고딕" w:hAnsi="맑은 고딕" w:eastAsia="맑은 고딕"/>
          <w:b/>
          <w:sz w:val="21"/>
        </w:rPr>
        <w:t>오피스 실데이터로 최종 확정</w:t>
      </w:r>
      <w:r>
        <w:rPr>
          <w:rFonts w:ascii="맑은 고딕" w:hAnsi="맑은 고딕" w:eastAsia="맑은 고딕"/>
          <w:sz w:val="21"/>
        </w:rPr>
        <w:t>(종합 정확도 + OM/SEM 모드별).</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재등록 우선순위 리포트</w:t>
      </w:r>
      <w:r>
        <w:rPr>
          <w:rFonts w:ascii="맑은 고딕" w:hAnsi="맑은 고딕" w:eastAsia="맑은 고딕"/>
          <w:sz w:val="21"/>
        </w:rPr>
        <w:t>의 실제 권고 리스트 산출 — 성공 이미지가 충분히 쌓여야 평가할 수 있는데 (현재는 200개 중 소수만 종합 평가 가능), 오피스에서 성공 이미지를 적재하며 캘리브레이션을 이어갈 예정입니다.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두 개의 재등록 명단 대조</w:t>
      </w:r>
      <w:r>
        <w:rPr>
          <w:rFonts w:ascii="맑은 고딕" w:hAnsi="맑은 고딕" w:eastAsia="맑은 고딕"/>
          <w:sz w:val="21"/>
        </w:rPr>
        <w:t xml:space="preserve"> — 등록 이미지 자체의 구별력으로 뽑은 명단과, 실제 운영 방식이 지금 못 잡는 Recipe로 뽑은 명단은 서로 다른 신호입니다. 두 명단의 교집합이 재등록 1순위가 됩니다 (오피스 대조는 보류 중이며, 실시간 루프 안정화 이후 재개 예정입니다).</w:t>
      </w:r>
    </w:p>
    <w:p>
      <w:pPr>
        <w:spacing w:after="120" w:before="80"/>
        <w:ind w:left="280"/>
      </w:pPr>
      <w:r>
        <w:rPr>
          <w:rFonts w:ascii="맑은 고딕" w:hAnsi="맑은 고딕" w:eastAsia="맑은 고딕"/>
          <w:b/>
          <w:color w:val="E86A1F"/>
          <w:sz w:val="21"/>
        </w:rPr>
        <w:t xml:space="preserve">▎ </w:t>
      </w:r>
      <w:r>
        <w:rPr>
          <w:rFonts w:ascii="맑은 고딕" w:hAnsi="맑은 고딕" w:eastAsia="맑은 고딕"/>
          <w:b/>
          <w:color w:val="556070"/>
          <w:sz w:val="20"/>
        </w:rPr>
        <w:t>이 축의 현재 판단</w:t>
      </w:r>
      <w:r>
        <w:rPr>
          <w:rFonts w:ascii="맑은 고딕" w:hAnsi="맑은 고딕" w:eastAsia="맑은 고딕"/>
          <w:color w:val="556070"/>
          <w:sz w:val="20"/>
        </w:rPr>
        <w:t xml:space="preserve">: 순위 교정(재순위)은 사실상 소진됐고 남은 개선의 대부분은 재등록 몫입니다. 그래서 팀의 무게중심을 </w:t>
      </w:r>
      <w:r>
        <w:rPr>
          <w:rFonts w:ascii="맑은 고딕" w:hAnsi="맑은 고딕" w:eastAsia="맑은 고딕"/>
          <w:b/>
          <w:color w:val="556070"/>
          <w:sz w:val="20"/>
        </w:rPr>
        <w:t>실시간 루프의 실운전 안정화(04 문서)</w:t>
      </w:r>
      <w:r>
        <w:rPr>
          <w:rFonts w:ascii="맑은 고딕" w:hAnsi="맑은 고딕" w:eastAsia="맑은 고딕"/>
          <w:color w:val="556070"/>
          <w:sz w:val="20"/>
        </w:rPr>
        <w:t xml:space="preserve"> 로 옮겼습니다. 이 벤치 환경은 그대로 유지합니다. 재등록 명단 확정과 오피스 실데이터 확정에 계속 씁니다.</w:t>
      </w:r>
    </w:p>
    <w:p>
      <w:r>
        <w:br w:type="page"/>
      </w:r>
    </w:p>
    <w:p>
      <w:pPr>
        <w:spacing w:before="280" w:after="120"/>
      </w:pPr>
      <w:r>
        <w:rPr>
          <w:rFonts w:ascii="맑은 고딕" w:hAnsi="맑은 고딕" w:eastAsia="맑은 고딕"/>
          <w:b/>
          <w:color w:val="142A55"/>
          <w:sz w:val="34"/>
        </w:rPr>
        <w:t>04. 실시간 Align Fail 자동 대응 Agent (workflow 3) — 본격 PoC 구현</w:t>
      </w:r>
    </w:p>
    <w:p>
      <w:pPr>
        <w:spacing w:after="120" w:before="80"/>
        <w:ind w:left="280"/>
      </w:pPr>
      <w:r>
        <w:rPr>
          <w:rFonts w:ascii="맑은 고딕" w:hAnsi="맑은 고딕" w:eastAsia="맑은 고딕"/>
          <w:b/>
          <w:color w:val="E86A1F"/>
          <w:sz w:val="21"/>
        </w:rPr>
        <w:t xml:space="preserve">▎ </w:t>
      </w:r>
      <w:r>
        <w:rPr>
          <w:rFonts w:ascii="맑은 고딕" w:hAnsi="맑은 고딕" w:eastAsia="맑은 고딕"/>
          <w:color w:val="556070"/>
          <w:sz w:val="20"/>
        </w:rPr>
        <w:t>목적: 앞서 검증한 GUI 자동화(workflow 1)와 CV 정렬 보정(workflow 2)을 하나로 묶어 Align Fail을 사람 없이 감지하고 보정하는 실시간 대응 Agent를 구현합니다. 지금 가장 힘을 쏟고 있는 단계입니다.</w:t>
      </w:r>
    </w:p>
    <w:p>
      <w:pPr>
        <w:spacing w:after="120" w:before="80"/>
        <w:ind w:left="280"/>
      </w:pPr>
      <w:r>
        <w:rPr>
          <w:rFonts w:ascii="맑은 고딕" w:hAnsi="맑은 고딕" w:eastAsia="맑은 고딕"/>
          <w:b/>
          <w:color w:val="E86A1F"/>
          <w:sz w:val="21"/>
        </w:rPr>
        <w:t xml:space="preserve">▎ </w:t>
      </w:r>
      <w:r>
        <w:rPr>
          <w:rFonts w:ascii="맑은 고딕" w:hAnsi="맑은 고딕" w:eastAsia="맑은 고딕"/>
          <w:color w:val="556070"/>
          <w:sz w:val="20"/>
        </w:rPr>
        <w:t>최종 갱신: 2026-08-16 (직전 갱신 2026-07-07 이후 진행분을 반영했습니다.)</w:t>
      </w:r>
    </w:p>
    <w:p>
      <w:pPr>
        <w:spacing w:before="200" w:after="120"/>
      </w:pPr>
      <w:r>
        <w:rPr>
          <w:rFonts w:ascii="맑은 고딕" w:hAnsi="맑은 고딕" w:eastAsia="맑은 고딕"/>
          <w:b/>
          <w:color w:val="142A55"/>
          <w:sz w:val="27"/>
        </w:rPr>
        <w:t>1. As-Is → To-Be</w:t>
      </w:r>
    </w:p>
    <w:p>
      <w:pPr>
        <w:spacing w:after="120"/>
      </w:pPr>
      <w:r>
        <w:rPr>
          <w:rFonts w:ascii="맑은 고딕" w:hAnsi="맑은 고딕" w:eastAsia="맑은 고딕"/>
          <w:sz w:val="21"/>
        </w:rPr>
        <w:t>이 단계에서는 사람이 하던 대응 전체를 아래와 같이 무인 자동 대응으로 바꿉니다.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142A55"/>
          </w:tcPr>
          <w:p>
            <w:r/>
            <w:r>
              <w:rPr>
                <w:rFonts w:ascii="맑은 고딕" w:hAnsi="맑은 고딕" w:eastAsia="맑은 고딕"/>
                <w:b/>
                <w:color w:val="FFFFFF"/>
                <w:sz w:val="19"/>
              </w:rPr>
              <w:t>항목</w:t>
            </w:r>
          </w:p>
        </w:tc>
        <w:tc>
          <w:tcPr>
            <w:tcW w:type="dxa" w:w="2880"/>
            <w:shd w:val="clear" w:fill="142A55"/>
          </w:tcPr>
          <w:p>
            <w:r/>
            <w:r>
              <w:rPr>
                <w:rFonts w:ascii="맑은 고딕" w:hAnsi="맑은 고딕" w:eastAsia="맑은 고딕"/>
                <w:b/>
                <w:color w:val="FFFFFF"/>
                <w:sz w:val="19"/>
              </w:rPr>
              <w:t>As-Is (사람 수동 대응)</w:t>
            </w:r>
          </w:p>
        </w:tc>
        <w:tc>
          <w:tcPr>
            <w:tcW w:type="dxa" w:w="2880"/>
            <w:shd w:val="clear" w:fill="142A55"/>
          </w:tcPr>
          <w:p>
            <w:r/>
            <w:r>
              <w:rPr>
                <w:rFonts w:ascii="맑은 고딕" w:hAnsi="맑은 고딕" w:eastAsia="맑은 고딕"/>
                <w:b/>
                <w:color w:val="FFFFFF"/>
                <w:sz w:val="19"/>
              </w:rPr>
              <w:t>To-Be (무인 자동 대응 Agent)</w:t>
            </w:r>
          </w:p>
        </w:tc>
      </w:tr>
      <w:tr>
        <w:tc>
          <w:tcPr>
            <w:tcW w:type="dxa" w:w="2880"/>
          </w:tcPr>
          <w:p>
            <w:r/>
            <w:r>
              <w:rPr>
                <w:rFonts w:ascii="맑은 고딕" w:hAnsi="맑은 고딕" w:eastAsia="맑은 고딕"/>
                <w:sz w:val="19"/>
              </w:rPr>
              <w:t>감지</w:t>
            </w:r>
          </w:p>
        </w:tc>
        <w:tc>
          <w:tcPr>
            <w:tcW w:type="dxa" w:w="2880"/>
          </w:tcPr>
          <w:p>
            <w:r/>
            <w:r>
              <w:rPr>
                <w:rFonts w:ascii="맑은 고딕" w:hAnsi="맑은 고딕" w:eastAsia="맑은 고딕"/>
                <w:sz w:val="19"/>
              </w:rPr>
              <w:t>Line 구성원이 알람을 확인</w:t>
            </w:r>
          </w:p>
        </w:tc>
        <w:tc>
          <w:tcPr>
            <w:tcW w:type="dxa" w:w="2880"/>
          </w:tcPr>
          <w:p>
            <w:r/>
            <w:r>
              <w:rPr>
                <w:rFonts w:ascii="맑은 고딕" w:hAnsi="맑은 고딕" w:eastAsia="맑은 고딕"/>
                <w:sz w:val="19"/>
              </w:rPr>
              <w:t>10초 주기 자동 확인, Align Fail(9006)만 선별</w:t>
            </w:r>
          </w:p>
        </w:tc>
      </w:tr>
      <w:tr>
        <w:tc>
          <w:tcPr>
            <w:tcW w:type="dxa" w:w="2880"/>
          </w:tcPr>
          <w:p>
            <w:r/>
            <w:r>
              <w:rPr>
                <w:rFonts w:ascii="맑은 고딕" w:hAnsi="맑은 고딕" w:eastAsia="맑은 고딕"/>
                <w:sz w:val="19"/>
              </w:rPr>
              <w:t>접속·보정</w:t>
            </w:r>
          </w:p>
        </w:tc>
        <w:tc>
          <w:tcPr>
            <w:tcW w:type="dxa" w:w="2880"/>
          </w:tcPr>
          <w:p>
            <w:r/>
            <w:r>
              <w:rPr>
                <w:rFonts w:ascii="맑은 고딕" w:hAnsi="맑은 고딕" w:eastAsia="맑은 고딕"/>
                <w:sz w:val="19"/>
              </w:rPr>
              <w:t>엔지니어가 RCS로 장비에 접속해 수동 재정렬</w:t>
            </w:r>
          </w:p>
        </w:tc>
        <w:tc>
          <w:tcPr>
            <w:tcW w:type="dxa" w:w="2880"/>
          </w:tcPr>
          <w:p>
            <w:r/>
            <w:r>
              <w:rPr>
                <w:rFonts w:ascii="맑은 고딕" w:hAnsi="맑은 고딕" w:eastAsia="맑은 고딕"/>
                <w:sz w:val="19"/>
              </w:rPr>
              <w:t>RCS 자동 접속 → 성공 사례 기반 자동 보정(등록 이미지 자동 폴백)</w:t>
            </w:r>
          </w:p>
        </w:tc>
      </w:tr>
      <w:tr>
        <w:tc>
          <w:tcPr>
            <w:tcW w:type="dxa" w:w="2880"/>
          </w:tcPr>
          <w:p>
            <w:r/>
            <w:r>
              <w:rPr>
                <w:rFonts w:ascii="맑은 고딕" w:hAnsi="맑은 고딕" w:eastAsia="맑은 고딕"/>
                <w:sz w:val="19"/>
              </w:rPr>
              <w:t>보정 실패·오측</w:t>
            </w:r>
          </w:p>
        </w:tc>
        <w:tc>
          <w:tcPr>
            <w:tcW w:type="dxa" w:w="2880"/>
          </w:tcPr>
          <w:p>
            <w:r/>
            <w:r>
              <w:rPr>
                <w:rFonts w:ascii="맑은 고딕" w:hAnsi="맑은 고딕" w:eastAsia="맑은 고딕"/>
                <w:sz w:val="19"/>
              </w:rPr>
              <w:t>사람이 발견할 때까지 지연</w:t>
            </w:r>
          </w:p>
        </w:tc>
        <w:tc>
          <w:tcPr>
            <w:tcW w:type="dxa" w:w="2880"/>
          </w:tcPr>
          <w:p>
            <w:r/>
            <w:r>
              <w:rPr>
                <w:rFonts w:ascii="맑은 고딕" w:hAnsi="맑은 고딕" w:eastAsia="맑은 고딕"/>
                <w:sz w:val="19"/>
              </w:rPr>
              <w:t>실패 시 담당자 알림, 오측 감지 시 측정 중단 + Cube 알람</w:t>
            </w:r>
          </w:p>
        </w:tc>
      </w:tr>
      <w:tr>
        <w:tc>
          <w:tcPr>
            <w:tcW w:type="dxa" w:w="2880"/>
          </w:tcPr>
          <w:p>
            <w:r/>
            <w:r>
              <w:rPr>
                <w:rFonts w:ascii="맑은 고딕" w:hAnsi="맑은 고딕" w:eastAsia="맑은 고딕"/>
                <w:sz w:val="19"/>
              </w:rPr>
              <w:t>기록</w:t>
            </w:r>
          </w:p>
        </w:tc>
        <w:tc>
          <w:tcPr>
            <w:tcW w:type="dxa" w:w="2880"/>
          </w:tcPr>
          <w:p>
            <w:r/>
            <w:r>
              <w:rPr>
                <w:rFonts w:ascii="맑은 고딕" w:hAnsi="맑은 고딕" w:eastAsia="맑은 고딕"/>
                <w:sz w:val="19"/>
              </w:rPr>
              <w:t>별도 기록 없음</w:t>
            </w:r>
          </w:p>
        </w:tc>
        <w:tc>
          <w:tcPr>
            <w:tcW w:type="dxa" w:w="2880"/>
          </w:tcPr>
          <w:p>
            <w:r/>
            <w:r>
              <w:rPr>
                <w:rFonts w:ascii="맑은 고딕" w:hAnsi="맑은 고딕" w:eastAsia="맑은 고딕"/>
                <w:sz w:val="19"/>
              </w:rPr>
              <w:t>상시 녹화 + 성공/실패 이미지 자동 저장(지식 자산화)</w:t>
            </w:r>
          </w:p>
        </w:tc>
      </w:tr>
      <w:tr>
        <w:tc>
          <w:tcPr>
            <w:tcW w:type="dxa" w:w="2880"/>
          </w:tcPr>
          <w:p>
            <w:r/>
            <w:r>
              <w:rPr>
                <w:rFonts w:ascii="맑은 고딕" w:hAnsi="맑은 고딕" w:eastAsia="맑은 고딕"/>
                <w:sz w:val="19"/>
              </w:rPr>
              <w:t>1건당 대응 시간</w:t>
            </w:r>
          </w:p>
        </w:tc>
        <w:tc>
          <w:tcPr>
            <w:tcW w:type="dxa" w:w="2880"/>
          </w:tcPr>
          <w:p>
            <w:r/>
            <w:r>
              <w:rPr>
                <w:rFonts w:ascii="맑은 고딕" w:hAnsi="맑은 고딕" w:eastAsia="맑은 고딕"/>
                <w:sz w:val="19"/>
              </w:rPr>
              <w:t>평균 5분</w:t>
            </w:r>
          </w:p>
        </w:tc>
        <w:tc>
          <w:tcPr>
            <w:tcW w:type="dxa" w:w="2880"/>
          </w:tcPr>
          <w:p>
            <w:r/>
            <w:r>
              <w:rPr>
                <w:rFonts w:ascii="맑은 고딕" w:hAnsi="맑은 고딕" w:eastAsia="맑은 고딕"/>
                <w:sz w:val="19"/>
              </w:rPr>
              <w:t>목표 1분</w:t>
            </w:r>
          </w:p>
        </w:tc>
      </w:tr>
    </w:tbl>
    <w:p>
      <w:pPr>
        <w:spacing w:after="80"/>
      </w:pPr>
    </w:p>
    <w:p>
      <w:pPr>
        <w:spacing w:before="200" w:after="120"/>
      </w:pPr>
      <w:r>
        <w:rPr>
          <w:rFonts w:ascii="맑은 고딕" w:hAnsi="맑은 고딕" w:eastAsia="맑은 고딕"/>
          <w:b/>
          <w:color w:val="142A55"/>
          <w:sz w:val="27"/>
        </w:rPr>
        <w:t>2. 실시간 알람 감지</w:t>
      </w:r>
    </w:p>
    <w:p>
      <w:pPr>
        <w:spacing w:after="120"/>
      </w:pPr>
      <w:r>
        <w:rPr>
          <w:rFonts w:ascii="맑은 고딕" w:hAnsi="맑은 고딕" w:eastAsia="맑은 고딕"/>
          <w:sz w:val="21"/>
        </w:rPr>
        <w:t>10초마다 Smart Alarm System에 R3 CD-SEM의 알람 코드를 물어봅니다. 이 중에서 Align Fail(알람코드 9006)이 잡히면 곧바로 자동 대응 루프를 시작합니다.</w:t>
      </w:r>
    </w:p>
    <w:p>
      <w:pPr>
        <w:spacing w:before="200" w:after="120"/>
      </w:pPr>
      <w:r>
        <w:rPr>
          <w:rFonts w:ascii="맑은 고딕" w:hAnsi="맑은 고딕" w:eastAsia="맑은 고딕"/>
          <w:b/>
          <w:color w:val="142A55"/>
          <w:sz w:val="27"/>
        </w:rPr>
        <w:t>3. 작동 루프 개요</w:t>
      </w:r>
    </w:p>
    <w:p>
      <w:pPr>
        <w:spacing w:after="120"/>
      </w:pPr>
      <w:r>
        <w:rPr>
          <w:rFonts w:ascii="맑은 고딕" w:hAnsi="맑은 고딕" w:eastAsia="맑은 고딕"/>
          <w:sz w:val="21"/>
        </w:rPr>
        <w:t>Align Fail(9006)이 감지되면 다음 순서로 움직입니다.</w:t>
      </w:r>
    </w:p>
    <w:p>
      <w:pPr>
        <w:spacing w:after="120"/>
      </w:pPr>
      <w:r>
        <w:rPr>
          <w:rFonts w:ascii="맑은 고딕" w:hAnsi="맑은 고딕" w:eastAsia="맑은 고딕"/>
          <w:b/>
          <w:sz w:val="21"/>
        </w:rPr>
        <w:t>알람 감지 → 담당자 사전 고지(Cube) → RCS 실행·해당 장비 모니터 접속 → 상시 녹화 시작 → 자동 정렬 보정 → 결과 알림(Cube) → 자동 종료 → 다음 알람 대기</w:t>
      </w:r>
    </w:p>
    <w:p>
      <w:pPr>
        <w:spacing w:after="120"/>
      </w:pPr>
      <w:r>
        <w:rPr>
          <w:rFonts w:ascii="맑은 고딕" w:hAnsi="맑은 고딕" w:eastAsia="맑은 고딕"/>
          <w:sz w:val="21"/>
        </w:rPr>
        <w:t>알람이 잡히면 대응 루프와 동시에 과거 정렬 성공 이미지를 추적·다운로드하는 작업(consensus gather)도 백그라운드에서 함께 돕니다. 보정에 쓸 최신 성공 이미지를 미리 확보해 두는 작업입니다. 대응 루프의 속도는 늦추지 않습니다.</w:t>
      </w:r>
    </w:p>
    <w:p>
      <w:pPr>
        <w:spacing w:after="120"/>
      </w:pPr>
      <w:r>
        <w:rPr>
          <w:rFonts w:ascii="맑은 고딕" w:hAnsi="맑은 고딕" w:eastAsia="맑은 고딕"/>
          <w:sz w:val="21"/>
        </w:rPr>
        <w:t>알림은 감지 직후에 한 번, 대응이 끝난 뒤에 다시 한 번 보냅니다. "지금 자동화가 이 장비를 잡고 있다"는 사실을 엔지니어가 먼저 알아야 서로 조작이 부딪히지 않습니다. 알람 1건에 알림이 중복 발송되던 문제도 함께 정리했습니다.</w:t>
      </w:r>
    </w:p>
    <w:p>
      <w:pPr>
        <w:spacing w:before="200" w:after="120"/>
      </w:pPr>
      <w:r>
        <w:rPr>
          <w:rFonts w:ascii="맑은 고딕" w:hAnsi="맑은 고딕" w:eastAsia="맑은 고딕"/>
          <w:b/>
          <w:color w:val="142A55"/>
          <w:sz w:val="27"/>
        </w:rPr>
        <w:t>4. 핵심 기능</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알람 1건 단위의 안전한 처리</w:t>
      </w:r>
      <w:r>
        <w:rPr>
          <w:rFonts w:ascii="맑은 고딕" w:hAnsi="맑은 고딕" w:eastAsia="맑은 고딕"/>
          <w:sz w:val="21"/>
        </w:rPr>
        <w:t>: 알람 한 건마다 장비 접속부터 정렬 보정까지 순서대로 처리합니다. 도중에 오류가 나더라도 녹화 종료, 장비 창 닫기, 팝업 정리 같은 뒷정리는 반드시 수행합니다. 장비는 늘 깨끗한 상태로 되돌립니다.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성공 사례 기반 자동 보정</w:t>
      </w:r>
      <w:r>
        <w:rPr>
          <w:rFonts w:ascii="맑은 고딕" w:hAnsi="맑은 고딕" w:eastAsia="맑은 고딕"/>
          <w:sz w:val="21"/>
        </w:rPr>
        <w:t>: 최근 정렬 성공 이미지를 종합한 기준으로 정렬 위치를 다시 찾아 보정합니다. 성공 이미지가 부족하거나 품질이 떨어지면 처음 등록된 이미지로 자동 전환합니다. 어떤 경우에도 안전하게 동작합니다.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촬영 모드 자동 판독</w:t>
      </w:r>
      <w:r>
        <w:rPr>
          <w:rFonts w:ascii="맑은 고딕" w:hAnsi="맑은 고딕" w:eastAsia="맑은 고딕"/>
          <w:sz w:val="21"/>
        </w:rPr>
        <w:t>: 지금 화면이 저배율(OM)인지 고배율(SEM)인지를 화면에서 직접 읽어 그 모드에 맞는 기준 이미지로 매칭합니다. 모드를 읽지 못하면 추측해서 누르지 않고 보정을 보류합니다.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엔지니어 작업 자동 감지</w:t>
      </w:r>
      <w:r>
        <w:rPr>
          <w:rFonts w:ascii="맑은 고딕" w:hAnsi="맑은 고딕" w:eastAsia="맑은 고딕"/>
          <w:sz w:val="21"/>
        </w:rPr>
        <w:t>: 엔지니어가 직접 재정렬에 나서면 이를 알아채고 자동 감시를 끝낸 뒤 장비 창을 닫습니다. 그래야 자동화가 사람의 작업을 방해하지 않습니다(§6).</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보정 가능 여부 판정과 재등록 권고</w:t>
      </w:r>
      <w:r>
        <w:rPr>
          <w:rFonts w:ascii="맑은 고딕" w:hAnsi="맑은 고딕" w:eastAsia="맑은 고딕"/>
          <w:sz w:val="21"/>
        </w:rPr>
        <w:t>: 지금 화면에서 정렬 위치를 확실히 찾을 수 있는지 판정합니다. 비슷한 후보가 많아 근본적으로 헷갈리는 Recipe는 "더 뚜렷한 위치로 재등록 권고"를 기록으로 남깁니다.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여러 배율로 탐색</w:t>
      </w:r>
      <w:r>
        <w:rPr>
          <w:rFonts w:ascii="맑은 고딕" w:hAnsi="맑은 고딕" w:eastAsia="맑은 고딕"/>
          <w:sz w:val="21"/>
        </w:rPr>
        <w:t>: 정렬 위치가 어느 배율에서 잘 보이는지 애매할 때는 화면 배율을 바꿔 가며 다시 찾습니다. 마우스 휠로 배율이 안 바뀌는 일부 장비는 배율 조절 버튼을 씁니다.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점검 전용 모드</w:t>
      </w:r>
      <w:r>
        <w:rPr>
          <w:rFonts w:ascii="맑은 고딕" w:hAnsi="맑은 고딕" w:eastAsia="맑은 고딕"/>
          <w:sz w:val="21"/>
        </w:rPr>
        <w:t>: 실제 보정 없이 접속 → 화면 1장 캡처 → 판정 → 종료만 수행하는 진단·점검용 모드도 갖췄습니다.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대응 1건 = 기록 1줄</w:t>
      </w:r>
      <w:r>
        <w:rPr>
          <w:rFonts w:ascii="맑은 고딕" w:hAnsi="맑은 고딕" w:eastAsia="맑은 고딕"/>
          <w:sz w:val="21"/>
        </w:rPr>
        <w:t>: 알람마다 어느 단계에서 끝났는지, 결과가 무엇이었는지, 녹화가 어디에 남았는지를 한 줄로 적재합니다. 실패가 어느 단계에 몰려 있는지 집계해 다음 개선 지점을 정하는 근거로 씁니다.</w:t>
      </w:r>
    </w:p>
    <w:p>
      <w:pPr>
        <w:spacing w:before="200" w:after="120"/>
      </w:pPr>
      <w:r>
        <w:rPr>
          <w:rFonts w:ascii="맑은 고딕" w:hAnsi="맑은 고딕" w:eastAsia="맑은 고딕"/>
          <w:b/>
          <w:color w:val="142A55"/>
          <w:sz w:val="27"/>
        </w:rPr>
        <w:t>5. 실장비 보정 개통 — 반자동(마지막 확정은 사람) · 2026-08</w:t>
      </w:r>
    </w:p>
    <w:p>
      <w:pPr>
        <w:spacing w:after="120"/>
      </w:pPr>
      <w:r>
        <w:rPr>
          <w:rFonts w:ascii="맑은 고딕" w:hAnsi="맑은 고딕" w:eastAsia="맑은 고딕"/>
          <w:sz w:val="21"/>
        </w:rPr>
        <w:t>이번 기간에 실제 장비 화면에서 정렬 위치를 다시 잡는 단계를 열었습니다. 가장 큰 진전입니다.</w:t>
      </w:r>
    </w:p>
    <w:p>
      <w:pPr>
        <w:spacing w:after="120"/>
      </w:pPr>
      <w:r>
        <w:rPr>
          <w:rFonts w:ascii="맑은 고딕" w:hAnsi="맑은 고딕" w:eastAsia="맑은 고딕"/>
          <w:b/>
          <w:sz w:val="21"/>
        </w:rPr>
        <w:t>개통 전에 발견한 사실</w:t>
      </w:r>
      <w:r>
        <w:rPr>
          <w:rFonts w:ascii="맑은 고딕" w:hAnsi="맑은 고딕" w:eastAsia="맑은 고딕"/>
          <w:sz w:val="21"/>
        </w:rPr>
        <w:t xml:space="preserve">: 접속 → 캡처 → 판정까지는 정상이었습니다. 문제는 보정 단계였습니다. 이 단계는 화면에서 SEM 모니터 영역을 잡는 데 사전 캘리브레이션 자료를 요구했습니다. 그래서 매번 그 자리에서 중단됐고, </w:t>
      </w:r>
      <w:r>
        <w:rPr>
          <w:rFonts w:ascii="맑은 고딕" w:hAnsi="맑은 고딕" w:eastAsia="맑은 고딕"/>
          <w:b/>
          <w:sz w:val="21"/>
        </w:rPr>
        <w:t>자동 보정이 한 번도 실제로 실행된 적이 없었습니다.</w:t>
      </w:r>
      <w:r>
        <w:rPr>
          <w:rFonts w:ascii="맑은 고딕" w:hAnsi="맑은 고딕" w:eastAsia="맑은 고딕"/>
          <w:sz w:val="21"/>
        </w:rPr>
        <w:t xml:space="preserve"> 점검 모드에서 이미 오피스 검증까지 끝난 "라이브 화면 영역 검출"을 보정 경로에서도 쓰도록 바꿔 이 병목을 제거했습니다. 같은 검출에서 촬영 모드(OM/SEM)도 함께 읽어 옵니다. 이전에는 모든 화면을 고배율(SEM)로 가정하는 조용한 오류가 있었습니다. 저배율 실패에서 엉뚱한 기준 이미지로 매칭하던 문제인데, 이것도 함께 없앴습니다.</w:t>
      </w:r>
    </w:p>
    <w:p>
      <w:pPr>
        <w:spacing w:after="120"/>
      </w:pPr>
      <w:r>
        <w:rPr>
          <w:rFonts w:ascii="맑은 고딕" w:hAnsi="맑은 고딕" w:eastAsia="맑은 고딕"/>
          <w:b/>
          <w:sz w:val="21"/>
        </w:rPr>
        <w:t>개통 범위는 의도적으로 반자동으로 잡았습니다.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142A55"/>
          </w:tcPr>
          <w:p>
            <w:r/>
            <w:r>
              <w:rPr>
                <w:rFonts w:ascii="맑은 고딕" w:hAnsi="맑은 고딕" w:eastAsia="맑은 고딕"/>
                <w:b/>
                <w:color w:val="FFFFFF"/>
                <w:sz w:val="19"/>
              </w:rPr>
              <w:t>단계</w:t>
            </w:r>
          </w:p>
        </w:tc>
        <w:tc>
          <w:tcPr>
            <w:tcW w:type="dxa" w:w="2880"/>
            <w:shd w:val="clear" w:fill="142A55"/>
          </w:tcPr>
          <w:p>
            <w:r/>
            <w:r>
              <w:rPr>
                <w:rFonts w:ascii="맑은 고딕" w:hAnsi="맑은 고딕" w:eastAsia="맑은 고딕"/>
                <w:b/>
                <w:color w:val="FFFFFF"/>
                <w:sz w:val="19"/>
              </w:rPr>
              <w:t>누가</w:t>
            </w:r>
          </w:p>
        </w:tc>
        <w:tc>
          <w:tcPr>
            <w:tcW w:type="dxa" w:w="2880"/>
            <w:shd w:val="clear" w:fill="142A55"/>
          </w:tcPr>
          <w:p>
            <w:r/>
            <w:r>
              <w:rPr>
                <w:rFonts w:ascii="맑은 고딕" w:hAnsi="맑은 고딕" w:eastAsia="맑은 고딕"/>
                <w:b/>
                <w:color w:val="FFFFFF"/>
                <w:sz w:val="19"/>
              </w:rPr>
              <w:t>이유</w:t>
            </w:r>
          </w:p>
        </w:tc>
      </w:tr>
      <w:tr>
        <w:tc>
          <w:tcPr>
            <w:tcW w:type="dxa" w:w="2880"/>
          </w:tcPr>
          <w:p>
            <w:r/>
            <w:r>
              <w:rPr>
                <w:rFonts w:ascii="맑은 고딕" w:hAnsi="맑은 고딕" w:eastAsia="맑은 고딕"/>
                <w:sz w:val="19"/>
              </w:rPr>
              <w:t>장비 접속·화면 확보·판정</w:t>
            </w:r>
          </w:p>
        </w:tc>
        <w:tc>
          <w:tcPr>
            <w:tcW w:type="dxa" w:w="2880"/>
          </w:tcPr>
          <w:p>
            <w:r/>
            <w:r>
              <w:rPr>
                <w:rFonts w:ascii="맑은 고딕" w:hAnsi="맑은 고딕" w:eastAsia="맑은 고딕"/>
                <w:sz w:val="19"/>
              </w:rPr>
              <w:t>자동</w:t>
            </w:r>
          </w:p>
        </w:tc>
        <w:tc>
          <w:tcPr>
            <w:tcW w:type="dxa" w:w="2880"/>
          </w:tcPr>
          <w:p>
            <w:r/>
            <w:r>
              <w:rPr>
                <w:rFonts w:ascii="맑은 고딕" w:hAnsi="맑은 고딕" w:eastAsia="맑은 고딕"/>
                <w:sz w:val="19"/>
              </w:rPr>
              <w:t>되돌릴 수 있는 조작입니다</w:t>
            </w:r>
          </w:p>
        </w:tc>
      </w:tr>
      <w:tr>
        <w:tc>
          <w:tcPr>
            <w:tcW w:type="dxa" w:w="2880"/>
          </w:tcPr>
          <w:p>
            <w:r/>
            <w:r>
              <w:rPr>
                <w:rFonts w:ascii="맑은 고딕" w:hAnsi="맑은 고딕" w:eastAsia="맑은 고딕"/>
                <w:sz w:val="19"/>
              </w:rPr>
              <w:t>정렬 위치 재조정(reposition)</w:t>
            </w:r>
          </w:p>
        </w:tc>
        <w:tc>
          <w:tcPr>
            <w:tcW w:type="dxa" w:w="2880"/>
          </w:tcPr>
          <w:p>
            <w:r/>
            <w:r>
              <w:rPr>
                <w:rFonts w:ascii="맑은 고딕" w:hAnsi="맑은 고딕" w:eastAsia="맑은 고딕"/>
                <w:sz w:val="19"/>
              </w:rPr>
              <w:t>자동</w:t>
            </w:r>
          </w:p>
        </w:tc>
        <w:tc>
          <w:tcPr>
            <w:tcW w:type="dxa" w:w="2880"/>
          </w:tcPr>
          <w:p>
            <w:r/>
            <w:r>
              <w:rPr>
                <w:rFonts w:ascii="맑은 고딕" w:hAnsi="맑은 고딕" w:eastAsia="맑은 고딕"/>
                <w:sz w:val="19"/>
              </w:rPr>
              <w:t>이번에 개통한 범위입니다</w:t>
            </w:r>
          </w:p>
        </w:tc>
      </w:tr>
      <w:tr>
        <w:tc>
          <w:tcPr>
            <w:tcW w:type="dxa" w:w="2880"/>
          </w:tcPr>
          <w:p>
            <w:r/>
            <w:r>
              <w:rPr>
                <w:rFonts w:ascii="맑은 고딕" w:hAnsi="맑은 고딕" w:eastAsia="맑은 고딕"/>
                <w:sz w:val="19"/>
              </w:rPr>
              <w:t>마지막 확정(OK)</w:t>
            </w:r>
          </w:p>
        </w:tc>
        <w:tc>
          <w:tcPr>
            <w:tcW w:type="dxa" w:w="2880"/>
          </w:tcPr>
          <w:p>
            <w:r/>
            <w:r>
              <w:rPr>
                <w:rFonts w:ascii="맑은 고딕" w:hAnsi="맑은 고딕" w:eastAsia="맑은 고딕"/>
                <w:b/>
                <w:sz w:val="19"/>
              </w:rPr>
              <w:t>엔지니어</w:t>
            </w:r>
          </w:p>
        </w:tc>
        <w:tc>
          <w:tcPr>
            <w:tcW w:type="dxa" w:w="2880"/>
          </w:tcPr>
          <w:p>
            <w:r/>
            <w:r>
              <w:rPr>
                <w:rFonts w:ascii="맑은 고딕" w:hAnsi="맑은 고딕" w:eastAsia="맑은 고딕"/>
                <w:sz w:val="19"/>
              </w:rPr>
              <w:t>잘못된 확정은 측정에 그대로 영향을 주므로 사람이 한 번 봅니다</w:t>
            </w:r>
          </w:p>
        </w:tc>
      </w:tr>
    </w:tbl>
    <w:p>
      <w:pPr>
        <w:spacing w:after="80"/>
      </w:pPr>
    </w:p>
    <w:p>
      <w:pPr>
        <w:spacing w:after="120"/>
      </w:pPr>
      <w:r>
        <w:rPr>
          <w:rFonts w:ascii="맑은 고딕" w:hAnsi="맑은 고딕" w:eastAsia="맑은 고딕"/>
          <w:sz w:val="21"/>
        </w:rPr>
        <w:t>보정을 마치면 "확정만 눌러 주십시오"라는 상태로 엔지니어에게 넘기고 알림을 보냅니다. 이 상태는 완료(성공)와 구분해 따로 두었습니다. 완료로 처리하면 알림이 생략되고 "OK를 눌러 달라"는 요청이 조용히 사라집니다. 엔지니어가 확정을 누르는 장면까지 녹화도 계속됩니다.</w:t>
      </w:r>
    </w:p>
    <w:p>
      <w:pPr>
        <w:spacing w:after="120"/>
      </w:pPr>
      <w:r>
        <w:rPr>
          <w:rFonts w:ascii="맑은 고딕" w:hAnsi="맑은 고딕" w:eastAsia="맑은 고딕"/>
          <w:sz w:val="21"/>
        </w:rPr>
        <w:t>운영 진입점은 실운전 기본값으로 뜨고 시작할 때 실운전 배너를 남깁니다. 로그만 봐도 그 세션이 실제 클릭을 한 세션인지 판별됩니다. 점검용 진입점은 안전하게 한 번만 보고 싶다는 요구를 받는 쪽입니다. 그래서 같은 기본값을 일부러 물려받지 않도록 분리했습니다.</w:t>
      </w:r>
    </w:p>
    <w:p>
      <w:pPr>
        <w:spacing w:before="200" w:after="120"/>
      </w:pPr>
      <w:r>
        <w:rPr>
          <w:rFonts w:ascii="맑은 고딕" w:hAnsi="맑은 고딕" w:eastAsia="맑은 고딕"/>
          <w:b/>
          <w:color w:val="142A55"/>
          <w:sz w:val="27"/>
        </w:rPr>
        <w:t>6. 안전 장치 — 사람이 개입하는 지점</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오측 감지 시 중단</w:t>
      </w:r>
      <w:r>
        <w:rPr>
          <w:rFonts w:ascii="맑은 고딕" w:hAnsi="맑은 고딕" w:eastAsia="맑은 고딕"/>
          <w:sz w:val="21"/>
        </w:rPr>
        <w:t>: 보정을 마친 뒤에도 이후 측정 과정을 계속 지켜봅니다. 잘못된 보정(오측)이 감지되면 즉시 측정을 멈추고 담당 Engineer에게 Cube로 알람을 보냅니다. 사람이 확인하고 개입합니다.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엔지니어 작업 완료 감지(우선순위 방식)</w:t>
      </w:r>
      <w:r>
        <w:rPr>
          <w:rFonts w:ascii="맑은 고딕" w:hAnsi="맑은 고딕" w:eastAsia="맑은 고딕"/>
          <w:sz w:val="21"/>
        </w:rPr>
        <w:t>: 엔지니어가 직접 작업에 들어갔을 때 감시를 언제 끝낼지, 신호의 신뢰도 순으로 판단합니다. 이번에 재설계했습니다.</w:t>
      </w:r>
    </w:p>
    <w:p>
      <w:pPr>
        <w:spacing w:after="60"/>
        <w:ind w:left="680"/>
      </w:pPr>
      <w:r>
        <w:rPr>
          <w:rFonts w:ascii="맑은 고딕" w:hAnsi="맑은 고딕" w:eastAsia="맑은 고딕"/>
          <w:b/>
          <w:color w:val="E86A1F"/>
          <w:sz w:val="21"/>
        </w:rPr>
        <w:t xml:space="preserve">◦ </w:t>
      </w:r>
      <w:r>
        <w:rPr>
          <w:rFonts w:ascii="맑은 고딕" w:hAnsi="맑은 고딕" w:eastAsia="맑은 고딕"/>
          <w:sz w:val="21"/>
        </w:rPr>
        <w:t>엔지니어가 장비 창을 직접 닫음 → 즉시 완료(가장 명시적인 신호).</w:t>
      </w:r>
    </w:p>
    <w:p>
      <w:pPr>
        <w:spacing w:after="60"/>
        <w:ind w:left="680"/>
      </w:pPr>
      <w:r>
        <w:rPr>
          <w:rFonts w:ascii="맑은 고딕" w:hAnsi="맑은 고딕" w:eastAsia="맑은 고딕"/>
          <w:b/>
          <w:color w:val="E86A1F"/>
          <w:sz w:val="21"/>
        </w:rPr>
        <w:t xml:space="preserve">◦ </w:t>
      </w:r>
      <w:r>
        <w:rPr>
          <w:rFonts w:ascii="맑은 고딕" w:hAnsi="맑은 고딕" w:eastAsia="맑은 고딕"/>
          <w:sz w:val="21"/>
        </w:rPr>
        <w:t>측정 품질 표를 읽을 수 있으면 그 판정을 따름 → 실패 표시(빨강)가 하나라도 있으면 완료로 보지 않음.</w:t>
      </w:r>
    </w:p>
    <w:p>
      <w:pPr>
        <w:spacing w:after="60"/>
        <w:ind w:left="680"/>
      </w:pPr>
      <w:r>
        <w:rPr>
          <w:rFonts w:ascii="맑은 고딕" w:hAnsi="맑은 고딕" w:eastAsia="맑은 고딕"/>
          <w:b/>
          <w:color w:val="E86A1F"/>
          <w:sz w:val="21"/>
        </w:rPr>
        <w:t xml:space="preserve">◦ </w:t>
      </w:r>
      <w:r>
        <w:rPr>
          <w:rFonts w:ascii="맑은 고딕" w:hAnsi="맑은 고딕" w:eastAsia="맑은 고딕"/>
          <w:sz w:val="21"/>
        </w:rPr>
        <w:t>표를 반복해서 읽지 못하면 측정 진행 카운터로 대체 판단.</w:t>
      </w:r>
    </w:p>
    <w:p>
      <w:pPr>
        <w:spacing w:after="60"/>
        <w:ind w:left="680"/>
      </w:pPr>
      <w:r>
        <w:rPr>
          <w:rFonts w:ascii="맑은 고딕" w:hAnsi="맑은 고딕" w:eastAsia="맑은 고딕"/>
          <w:b/>
          <w:color w:val="E86A1F"/>
          <w:sz w:val="21"/>
        </w:rPr>
        <w:t xml:space="preserve">◦ </w:t>
      </w:r>
      <w:r>
        <w:rPr>
          <w:rFonts w:ascii="맑은 고딕" w:hAnsi="맑은 고딕" w:eastAsia="맑은 고딕"/>
          <w:sz w:val="21"/>
        </w:rPr>
        <w:t>어느 신호도 확정되지 않으면 정해진 시간까지 기다린 뒤 종료.</w:t>
      </w:r>
    </w:p>
    <w:p>
      <w:pPr>
        <w:spacing w:after="120"/>
      </w:pPr>
      <w:r>
        <w:rPr>
          <w:rFonts w:ascii="맑은 고딕" w:hAnsi="맑은 고딕" w:eastAsia="맑은 고딕"/>
          <w:sz w:val="21"/>
        </w:rPr>
        <w:t xml:space="preserve">오피스에서 확인해 보니 </w:t>
      </w:r>
      <w:r>
        <w:rPr>
          <w:rFonts w:ascii="맑은 고딕" w:hAnsi="맑은 고딕" w:eastAsia="맑은 고딕"/>
          <w:b/>
          <w:sz w:val="21"/>
        </w:rPr>
        <w:t>측정 카운터가 측정이 실패하는 중에도 계속 증가</w:t>
      </w:r>
      <w:r>
        <w:rPr>
          <w:rFonts w:ascii="맑은 고딕" w:hAnsi="맑은 고딕" w:eastAsia="맑은 고딕"/>
          <w:sz w:val="21"/>
        </w:rPr>
        <w:t>했습니다. 품질 신호로는 쓸 수 없었습니다. 그래서 판단 순서를 이렇게 바꿨습니다. 카운터를 동급 조건으로 쓰면 실패 측정을 정상 완료로 오인할 수 있습니다. 이 판정에서 문자 인식(OCR) 의존도 걷어냈습니다. 색과 행 개수만 보는 방식으로 낮춰 매 폴링마다 부담 없이 판정합니다.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모드 불명 시 보류</w:t>
      </w:r>
      <w:r>
        <w:rPr>
          <w:rFonts w:ascii="맑은 고딕" w:hAnsi="맑은 고딕" w:eastAsia="맑은 고딕"/>
          <w:sz w:val="21"/>
        </w:rPr>
        <w:t>: 촬영 모드를 읽지 못하면 보정을 시도하지 않고 엔지니어에게 넘깁니다. 틀린 모드는 틀린 기준 이미지입니다. 그 좌표로 화면을 옮기면 엉뚱한 곳으로 갑니다.</w:t>
      </w:r>
    </w:p>
    <w:p>
      <w:pPr>
        <w:spacing w:before="200" w:after="120"/>
      </w:pPr>
      <w:r>
        <w:rPr>
          <w:rFonts w:ascii="맑은 고딕" w:hAnsi="맑은 고딕" w:eastAsia="맑은 고딕"/>
          <w:b/>
          <w:color w:val="142A55"/>
          <w:sz w:val="27"/>
        </w:rPr>
        <w:t>7. 루프 안정화 — 실패 경로 하드닝</w:t>
      </w:r>
    </w:p>
    <w:p>
      <w:pPr>
        <w:spacing w:after="120"/>
      </w:pPr>
      <w:r>
        <w:rPr>
          <w:rFonts w:ascii="맑은 고딕" w:hAnsi="맑은 고딕" w:eastAsia="맑은 고딕"/>
          <w:sz w:val="21"/>
        </w:rPr>
        <w:t>실제 운전에서 문제가 되는 자리는 예외 경로였습니다. 이번 기간에 다음을 보강했습니다.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뒷정리 보장</w:t>
      </w:r>
      <w:r>
        <w:rPr>
          <w:rFonts w:ascii="맑은 고딕" w:hAnsi="맑은 고딕" w:eastAsia="맑은 고딕"/>
          <w:sz w:val="21"/>
        </w:rPr>
        <w:t>: 어느 단계에서 예외가 나도 녹화 중지 → 장비 창 닫기 → 팝업 정리가 순서대로 수행됩니다. 앞 단계가 실패해도 뒷 단계는 막히지 않습니다.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잘못된 장비를 여는 오클릭 차단</w:t>
      </w:r>
      <w:r>
        <w:rPr>
          <w:rFonts w:ascii="맑은 고딕" w:hAnsi="맑은 고딕" w:eastAsia="맑은 고딕"/>
          <w:sz w:val="21"/>
        </w:rPr>
        <w:t>: 장비 목록에서 행을 잘못 짚어도 이전에는 "다른 사람이 장비를 쓰는 중"과 구분되지 않았습니다. 클릭 지점의 행만 잘라 문자 인식으로 대상 장비 ID가 맞는지 확인하는 게이트를 넣었습니다. 확인이 어긋나면 잘못 열린 창을 닫고 재시도합니다.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실패 장비 쿨다운</w:t>
      </w:r>
      <w:r>
        <w:rPr>
          <w:rFonts w:ascii="맑은 고딕" w:hAnsi="맑은 고딕" w:eastAsia="맑은 고딕"/>
          <w:sz w:val="21"/>
        </w:rPr>
        <w:t>: 같은 장비에서 연속 실패하면 일정 시간 건너뜁니다. 한 장비의 문제로 루프 전체가 묶이지 않습니다.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실패 분포 집계</w:t>
      </w:r>
      <w:r>
        <w:rPr>
          <w:rFonts w:ascii="맑은 고딕" w:hAnsi="맑은 고딕" w:eastAsia="맑은 고딕"/>
          <w:sz w:val="21"/>
        </w:rPr>
        <w:t>: 대응 기록을 모아 어느 단계에서 얼마나 실패하는지 자동 집계합니다. 개선 순서는 이 분포로 정합니다.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모델 교체 판단용 벤치 2종</w:t>
      </w:r>
      <w:r>
        <w:rPr>
          <w:rFonts w:ascii="맑은 고딕" w:hAnsi="맑은 고딕" w:eastAsia="맑은 고딕"/>
          <w:sz w:val="21"/>
        </w:rPr>
        <w:t>: 장비 목록에서 행을 고르는 정확도와 장비 창 안 버튼·커서를 읽는 정확도를 알람 없이 측정하는 도구를 만들었습니다. 이 벤치 결과로 화면 인식 모델을 단일 모델로 통일했습니다(01 문서 참조).</w:t>
      </w:r>
    </w:p>
    <w:p>
      <w:pPr>
        <w:spacing w:before="200" w:after="120"/>
      </w:pPr>
      <w:r>
        <w:rPr>
          <w:rFonts w:ascii="맑은 고딕" w:hAnsi="맑은 고딕" w:eastAsia="맑은 고딕"/>
          <w:b/>
          <w:color w:val="142A55"/>
          <w:sz w:val="27"/>
        </w:rPr>
        <w:t>8. 암묵지 지식 자산화 구조</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정렬 성공/실패 이미지 저장</w:t>
      </w:r>
      <w:r>
        <w:rPr>
          <w:rFonts w:ascii="맑은 고딕" w:hAnsi="맑은 고딕" w:eastAsia="맑은 고딕"/>
          <w:sz w:val="21"/>
        </w:rPr>
        <w:t>: align에 성공한 이미지와 실패한 이미지를 저장합니다. 최신 이미지는 계속 자동으로 갱신됩니다. 다음에 같은 Recipe에서 Align Fail이 나면 VLM이 참고할 최신 자료가 됩니다.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엔지니어 조작 녹화(알람 없이도 가능)</w:t>
      </w:r>
      <w:r>
        <w:rPr>
          <w:rFonts w:ascii="맑은 고딕" w:hAnsi="맑은 고딕" w:eastAsia="맑은 고딕"/>
          <w:sz w:val="21"/>
        </w:rPr>
        <w:t>: 기존 녹화는 Align Fail 알람이 떠야만 돌았습니다. 이번에 별도 경로를 만들었습니다(기본 10분 상한). 엔지니어와 "지금부터 녹화하겠습니다"라고 약속한 뒤 이미 열려 있는 장비 창에 붙어 녹화하는 방식입니다. 실패해도 엔지니어의 시간을 10분만 쓰도록 상한부터 잡았습니다.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동의 범위를 코드로 고정</w:t>
      </w:r>
      <w:r>
        <w:rPr>
          <w:rFonts w:ascii="맑은 고딕" w:hAnsi="맑은 고딕" w:eastAsia="맑은 고딕"/>
          <w:sz w:val="21"/>
        </w:rPr>
        <w:t>: 키보드·마우스 입력을 후킹하지 않습니다. 화면에 그려진 커서 위치만 관측합니다. 키 입력은 일절 기록하지 않습니다. 대신 프레임마다 창 위치·다른 앱이 화면을 가렸는지 여부를 함께 남깁니다. 가려진 프레임은 분석에서 걸러 냅니다.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녹화 → 조작 타임라인 → 절차서</w:t>
      </w:r>
      <w:r>
        <w:rPr>
          <w:rFonts w:ascii="맑은 고딕" w:hAnsi="맑은 고딕" w:eastAsia="맑은 고딕"/>
          <w:sz w:val="21"/>
        </w:rPr>
        <w:t>: 녹화 프레임을 오프라인으로 걸러 "언제 어디를 클릭했고 무엇을 입력했는지"의 타임라인을 만듭니다. 이 타임라인을 다시 기계가 읽는 절차 데이터와 사람이 읽는 한국어 절차서로 변환하는 경로도 구축했습니다. 묶음 단위는 "드롭다운을 열어 배율을 골랐다" 같은 의미 단위입니다. 클릭 하나하나를 그대로 나열하지 않고 절차로 읽히게 묶습니다. 묶음이 틀렸을 때 되돌릴 수 있도록 원본 이벤트 번호도 함께 보존합니다.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이식 가능성 표시</w:t>
      </w:r>
      <w:r>
        <w:rPr>
          <w:rFonts w:ascii="맑은 고딕" w:hAnsi="맑은 고딕" w:eastAsia="맑은 고딕"/>
          <w:sz w:val="21"/>
        </w:rPr>
        <w:t>: 각 조작이 화면의 UI 요소를 누른 것인지, 라이브 영상 위를 누른 것인지 구분해 기록합니다. 그래야 장비가 달라도 재현할 수 있는 조작과 영상 해석이 다시 필요한 조작을 나눌 수 있습니다.</w:t>
      </w:r>
    </w:p>
    <w:p>
      <w:pPr>
        <w:spacing w:after="120"/>
      </w:pPr>
      <w:r>
        <w:rPr>
          <w:rFonts w:ascii="맑은 고딕" w:hAnsi="맑은 고딕" w:eastAsia="맑은 고딕"/>
          <w:sz w:val="21"/>
        </w:rPr>
        <w:t xml:space="preserve">이 경로의 현재 목적은 자동화가 아니라 </w:t>
      </w:r>
      <w:r>
        <w:rPr>
          <w:rFonts w:ascii="맑은 고딕" w:hAnsi="맑은 고딕" w:eastAsia="맑은 고딕"/>
          <w:b/>
          <w:sz w:val="21"/>
        </w:rPr>
        <w:t>"모방 학습·절차 분석에 쓸 만한 데이터가 실제로 나오는가"를 판단할 근거를 만드는 것</w:t>
      </w:r>
      <w:r>
        <w:rPr>
          <w:rFonts w:ascii="맑은 고딕" w:hAnsi="맑은 고딕" w:eastAsia="맑은 고딕"/>
          <w:sz w:val="21"/>
        </w:rPr>
        <w:t>입니다. 녹화 세션은 확보했고, 절차 추출은 오피스에서 아직 실행하지 않았습니다(§10).</w:t>
      </w:r>
    </w:p>
    <w:p>
      <w:pPr>
        <w:spacing w:before="200" w:after="120"/>
      </w:pPr>
      <w:r>
        <w:rPr>
          <w:rFonts w:ascii="맑은 고딕" w:hAnsi="맑은 고딕" w:eastAsia="맑은 고딕"/>
          <w:b/>
          <w:color w:val="142A55"/>
          <w:sz w:val="27"/>
        </w:rPr>
        <w:t>9. 진행 현황</w:t>
      </w:r>
    </w:p>
    <w:p>
      <w:pPr>
        <w:spacing w:after="120"/>
      </w:pPr>
      <w:r>
        <w:rPr>
          <w:rFonts w:ascii="맑은 고딕" w:hAnsi="맑은 고딕" w:eastAsia="맑은 고딕"/>
          <w:sz w:val="21"/>
        </w:rPr>
        <w:t xml:space="preserve">핵심 기능은 구현을 마쳤습니다. 이번 기간에 실장비 보정을 반자동으로 개통했습니다. 지금은 실알람에서 완주하는지 확인하는 일과 현장 적용 준비가 남았습니다. 아래 표는 </w:t>
      </w:r>
      <w:r>
        <w:rPr>
          <w:rFonts w:ascii="맑은 고딕" w:hAnsi="맑은 고딕" w:eastAsia="맑은 고딕"/>
          <w:b/>
          <w:sz w:val="21"/>
        </w:rPr>
        <w:t>구현 / 오피스 검증 / 실알람 경험</w:t>
      </w:r>
      <w:r>
        <w:rPr>
          <w:rFonts w:ascii="맑은 고딕" w:hAnsi="맑은 고딕" w:eastAsia="맑은 고딕"/>
          <w:sz w:val="21"/>
        </w:rPr>
        <w:t>을 구분해 표기했습니다.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142A55"/>
          </w:tcPr>
          <w:p>
            <w:r/>
            <w:r>
              <w:rPr>
                <w:rFonts w:ascii="맑은 고딕" w:hAnsi="맑은 고딕" w:eastAsia="맑은 고딕"/>
                <w:b/>
                <w:color w:val="FFFFFF"/>
                <w:sz w:val="19"/>
              </w:rPr>
              <w:t>구분</w:t>
            </w:r>
          </w:p>
        </w:tc>
        <w:tc>
          <w:tcPr>
            <w:tcW w:type="dxa" w:w="2880"/>
            <w:shd w:val="clear" w:fill="142A55"/>
          </w:tcPr>
          <w:p>
            <w:r/>
            <w:r>
              <w:rPr>
                <w:rFonts w:ascii="맑은 고딕" w:hAnsi="맑은 고딕" w:eastAsia="맑은 고딕"/>
                <w:b/>
                <w:color w:val="FFFFFF"/>
                <w:sz w:val="19"/>
              </w:rPr>
              <w:t>항목</w:t>
            </w:r>
          </w:p>
        </w:tc>
        <w:tc>
          <w:tcPr>
            <w:tcW w:type="dxa" w:w="2880"/>
            <w:shd w:val="clear" w:fill="142A55"/>
          </w:tcPr>
          <w:p>
            <w:r/>
            <w:r>
              <w:rPr>
                <w:rFonts w:ascii="맑은 고딕" w:hAnsi="맑은 고딕" w:eastAsia="맑은 고딕"/>
                <w:b/>
                <w:color w:val="FFFFFF"/>
                <w:sz w:val="19"/>
              </w:rPr>
              <w:t>상태</w:t>
            </w:r>
          </w:p>
        </w:tc>
      </w:tr>
      <w:tr>
        <w:tc>
          <w:tcPr>
            <w:tcW w:type="dxa" w:w="2880"/>
          </w:tcPr>
          <w:p>
            <w:r/>
            <w:r>
              <w:rPr>
                <w:rFonts w:ascii="맑은 고딕" w:hAnsi="맑은 고딕" w:eastAsia="맑은 고딕"/>
                <w:sz w:val="19"/>
              </w:rPr>
              <w:t>실시간 감지</w:t>
            </w:r>
          </w:p>
        </w:tc>
        <w:tc>
          <w:tcPr>
            <w:tcW w:type="dxa" w:w="2880"/>
          </w:tcPr>
          <w:p>
            <w:r/>
            <w:r>
              <w:rPr>
                <w:rFonts w:ascii="맑은 고딕" w:hAnsi="맑은 고딕" w:eastAsia="맑은 고딕"/>
                <w:sz w:val="19"/>
              </w:rPr>
              <w:t>10초 주기 알람 확인 · Align Fail(9006) 선별</w:t>
            </w:r>
          </w:p>
        </w:tc>
        <w:tc>
          <w:tcPr>
            <w:tcW w:type="dxa" w:w="2880"/>
          </w:tcPr>
          <w:p>
            <w:r/>
            <w:r>
              <w:rPr>
                <w:rFonts w:ascii="맑은 고딕" w:hAnsi="맑은 고딕" w:eastAsia="맑은 고딕"/>
                <w:sz w:val="19"/>
              </w:rPr>
              <w:t>✅ 구현 완료</w:t>
            </w:r>
          </w:p>
        </w:tc>
      </w:tr>
      <w:tr>
        <w:tc>
          <w:tcPr>
            <w:tcW w:type="dxa" w:w="2880"/>
          </w:tcPr>
          <w:p>
            <w:r/>
            <w:r>
              <w:rPr>
                <w:rFonts w:ascii="맑은 고딕" w:hAnsi="맑은 고딕" w:eastAsia="맑은 고딕"/>
                <w:sz w:val="19"/>
              </w:rPr>
              <w:t>자동 대응</w:t>
            </w:r>
          </w:p>
        </w:tc>
        <w:tc>
          <w:tcPr>
            <w:tcW w:type="dxa" w:w="2880"/>
          </w:tcPr>
          <w:p>
            <w:r/>
            <w:r>
              <w:rPr>
                <w:rFonts w:ascii="맑은 고딕" w:hAnsi="맑은 고딕" w:eastAsia="맑은 고딕"/>
                <w:sz w:val="19"/>
              </w:rPr>
              <w:t>RCS 접속 → 화면 확보 → 판정 → 종료 루프</w:t>
            </w:r>
          </w:p>
        </w:tc>
        <w:tc>
          <w:tcPr>
            <w:tcW w:type="dxa" w:w="2880"/>
          </w:tcPr>
          <w:p>
            <w:r/>
            <w:r>
              <w:rPr>
                <w:rFonts w:ascii="맑은 고딕" w:hAnsi="맑은 고딕" w:eastAsia="맑은 고딕"/>
                <w:sz w:val="19"/>
              </w:rPr>
              <w:t>✅ 오피스 실행 확인</w:t>
            </w:r>
          </w:p>
        </w:tc>
      </w:tr>
      <w:tr>
        <w:tc>
          <w:tcPr>
            <w:tcW w:type="dxa" w:w="2880"/>
          </w:tcPr>
          <w:p>
            <w:r/>
            <w:r>
              <w:rPr>
                <w:rFonts w:ascii="맑은 고딕" w:hAnsi="맑은 고딕" w:eastAsia="맑은 고딕"/>
                <w:sz w:val="19"/>
              </w:rPr>
              <w:t>실보정</w:t>
            </w:r>
          </w:p>
        </w:tc>
        <w:tc>
          <w:tcPr>
            <w:tcW w:type="dxa" w:w="2880"/>
          </w:tcPr>
          <w:p>
            <w:r/>
            <w:r>
              <w:rPr>
                <w:rFonts w:ascii="맑은 고딕" w:hAnsi="맑은 고딕" w:eastAsia="맑은 고딕"/>
                <w:sz w:val="19"/>
              </w:rPr>
              <w:t>정렬 위치 재조정 자동 개통(반자동, 확정은 사람)</w:t>
            </w:r>
          </w:p>
        </w:tc>
        <w:tc>
          <w:tcPr>
            <w:tcW w:type="dxa" w:w="2880"/>
          </w:tcPr>
          <w:p>
            <w:r/>
            <w:r>
              <w:rPr>
                <w:rFonts w:ascii="맑은 고딕" w:hAnsi="맑은 고딕" w:eastAsia="맑은 고딕"/>
                <w:sz w:val="19"/>
              </w:rPr>
              <w:t>✅ 개통(2026-08-12) · 🟡 실알람 완주 대기</w:t>
            </w:r>
          </w:p>
        </w:tc>
      </w:tr>
      <w:tr>
        <w:tc>
          <w:tcPr>
            <w:tcW w:type="dxa" w:w="2880"/>
          </w:tcPr>
          <w:p>
            <w:r/>
            <w:r>
              <w:rPr>
                <w:rFonts w:ascii="맑은 고딕" w:hAnsi="맑은 고딕" w:eastAsia="맑은 고딕"/>
                <w:sz w:val="19"/>
              </w:rPr>
              <w:t>보정 품질</w:t>
            </w:r>
          </w:p>
        </w:tc>
        <w:tc>
          <w:tcPr>
            <w:tcW w:type="dxa" w:w="2880"/>
          </w:tcPr>
          <w:p>
            <w:r/>
            <w:r>
              <w:rPr>
                <w:rFonts w:ascii="맑은 고딕" w:hAnsi="맑은 고딕" w:eastAsia="맑은 고딕"/>
                <w:sz w:val="19"/>
              </w:rPr>
              <w:t>성공 사례 기반 보정 + 등록 이미지 자동 폴백</w:t>
            </w:r>
          </w:p>
        </w:tc>
        <w:tc>
          <w:tcPr>
            <w:tcW w:type="dxa" w:w="2880"/>
          </w:tcPr>
          <w:p>
            <w:r/>
            <w:r>
              <w:rPr>
                <w:rFonts w:ascii="맑은 고딕" w:hAnsi="맑은 고딕" w:eastAsia="맑은 고딕"/>
                <w:sz w:val="19"/>
              </w:rPr>
              <w:t>✅ 구현 완료 · 🟡 성공 이미지 적재가 선행 조건</w:t>
            </w:r>
          </w:p>
        </w:tc>
      </w:tr>
      <w:tr>
        <w:tc>
          <w:tcPr>
            <w:tcW w:type="dxa" w:w="2880"/>
          </w:tcPr>
          <w:p>
            <w:r/>
            <w:r>
              <w:rPr>
                <w:rFonts w:ascii="맑은 고딕" w:hAnsi="맑은 고딕" w:eastAsia="맑은 고딕"/>
                <w:sz w:val="19"/>
              </w:rPr>
              <w:t>정확도</w:t>
            </w:r>
          </w:p>
        </w:tc>
        <w:tc>
          <w:tcPr>
            <w:tcW w:type="dxa" w:w="2880"/>
          </w:tcPr>
          <w:p>
            <w:r/>
            <w:r>
              <w:rPr>
                <w:rFonts w:ascii="맑은 고딕" w:hAnsi="맑은 고딕" w:eastAsia="맑은 고딕"/>
                <w:sz w:val="19"/>
              </w:rPr>
              <w:t>촬영 모드별 재순위(OM/SEM 분리) 운영 반영</w:t>
            </w:r>
          </w:p>
        </w:tc>
        <w:tc>
          <w:tcPr>
            <w:tcW w:type="dxa" w:w="2880"/>
          </w:tcPr>
          <w:p>
            <w:r/>
            <w:r>
              <w:rPr>
                <w:rFonts w:ascii="맑은 고딕" w:hAnsi="맑은 고딕" w:eastAsia="맑은 고딕"/>
                <w:sz w:val="19"/>
              </w:rPr>
              <w:t>✅ 반영 완료(03 문서)</w:t>
            </w:r>
          </w:p>
        </w:tc>
      </w:tr>
      <w:tr>
        <w:tc>
          <w:tcPr>
            <w:tcW w:type="dxa" w:w="2880"/>
          </w:tcPr>
          <w:p>
            <w:r/>
            <w:r>
              <w:rPr>
                <w:rFonts w:ascii="맑은 고딕" w:hAnsi="맑은 고딕" w:eastAsia="맑은 고딕"/>
                <w:sz w:val="19"/>
              </w:rPr>
              <w:t>안전 장치</w:t>
            </w:r>
          </w:p>
        </w:tc>
        <w:tc>
          <w:tcPr>
            <w:tcW w:type="dxa" w:w="2880"/>
          </w:tcPr>
          <w:p>
            <w:r/>
            <w:r>
              <w:rPr>
                <w:rFonts w:ascii="맑은 고딕" w:hAnsi="맑은 고딕" w:eastAsia="맑은 고딕"/>
                <w:sz w:val="19"/>
              </w:rPr>
              <w:t>오측 시 중단·Cube 알람 · 모드 불명 시 보류</w:t>
            </w:r>
          </w:p>
        </w:tc>
        <w:tc>
          <w:tcPr>
            <w:tcW w:type="dxa" w:w="2880"/>
          </w:tcPr>
          <w:p>
            <w:r/>
            <w:r>
              <w:rPr>
                <w:rFonts w:ascii="맑은 고딕" w:hAnsi="맑은 고딕" w:eastAsia="맑은 고딕"/>
                <w:sz w:val="19"/>
              </w:rPr>
              <w:t>✅ 구현 완료</w:t>
            </w:r>
          </w:p>
        </w:tc>
      </w:tr>
      <w:tr>
        <w:tc>
          <w:tcPr>
            <w:tcW w:type="dxa" w:w="2880"/>
          </w:tcPr>
          <w:p>
            <w:r/>
            <w:r>
              <w:rPr>
                <w:rFonts w:ascii="맑은 고딕" w:hAnsi="맑은 고딕" w:eastAsia="맑은 고딕"/>
                <w:sz w:val="19"/>
              </w:rPr>
              <w:t>안전 장치</w:t>
            </w:r>
          </w:p>
        </w:tc>
        <w:tc>
          <w:tcPr>
            <w:tcW w:type="dxa" w:w="2880"/>
          </w:tcPr>
          <w:p>
            <w:r/>
            <w:r>
              <w:rPr>
                <w:rFonts w:ascii="맑은 고딕" w:hAnsi="맑은 고딕" w:eastAsia="맑은 고딕"/>
                <w:sz w:val="19"/>
              </w:rPr>
              <w:t>엔지니어 작업 완료 감지(우선순위 방식)</w:t>
            </w:r>
          </w:p>
        </w:tc>
        <w:tc>
          <w:tcPr>
            <w:tcW w:type="dxa" w:w="2880"/>
          </w:tcPr>
          <w:p>
            <w:r/>
            <w:r>
              <w:rPr>
                <w:rFonts w:ascii="맑은 고딕" w:hAnsi="맑은 고딕" w:eastAsia="맑은 고딕"/>
                <w:sz w:val="19"/>
              </w:rPr>
              <w:t>✅ 구현 완료 · 🟡 오피스 판독 확인</w:t>
            </w:r>
          </w:p>
        </w:tc>
      </w:tr>
      <w:tr>
        <w:tc>
          <w:tcPr>
            <w:tcW w:type="dxa" w:w="2880"/>
          </w:tcPr>
          <w:p>
            <w:r/>
            <w:r>
              <w:rPr>
                <w:rFonts w:ascii="맑은 고딕" w:hAnsi="맑은 고딕" w:eastAsia="맑은 고딕"/>
                <w:sz w:val="19"/>
              </w:rPr>
              <w:t>안정화</w:t>
            </w:r>
          </w:p>
        </w:tc>
        <w:tc>
          <w:tcPr>
            <w:tcW w:type="dxa" w:w="2880"/>
          </w:tcPr>
          <w:p>
            <w:r/>
            <w:r>
              <w:rPr>
                <w:rFonts w:ascii="맑은 고딕" w:hAnsi="맑은 고딕" w:eastAsia="맑은 고딕"/>
                <w:sz w:val="19"/>
              </w:rPr>
              <w:t>실패 경로 하드닝(뒷정리 보장·오클릭 차단·쿨다운·실패 집계)</w:t>
            </w:r>
          </w:p>
        </w:tc>
        <w:tc>
          <w:tcPr>
            <w:tcW w:type="dxa" w:w="2880"/>
          </w:tcPr>
          <w:p>
            <w:r/>
            <w:r>
              <w:rPr>
                <w:rFonts w:ascii="맑은 고딕" w:hAnsi="맑은 고딕" w:eastAsia="맑은 고딕"/>
                <w:sz w:val="19"/>
              </w:rPr>
              <w:t>✅ 구현 완료</w:t>
            </w:r>
          </w:p>
        </w:tc>
      </w:tr>
      <w:tr>
        <w:tc>
          <w:tcPr>
            <w:tcW w:type="dxa" w:w="2880"/>
          </w:tcPr>
          <w:p>
            <w:r/>
            <w:r>
              <w:rPr>
                <w:rFonts w:ascii="맑은 고딕" w:hAnsi="맑은 고딕" w:eastAsia="맑은 고딕"/>
                <w:sz w:val="19"/>
              </w:rPr>
              <w:t>화면 인식</w:t>
            </w:r>
          </w:p>
        </w:tc>
        <w:tc>
          <w:tcPr>
            <w:tcW w:type="dxa" w:w="2880"/>
          </w:tcPr>
          <w:p>
            <w:r/>
            <w:r>
              <w:rPr>
                <w:rFonts w:ascii="맑은 고딕" w:hAnsi="맑은 고딕" w:eastAsia="맑은 고딕"/>
                <w:sz w:val="19"/>
              </w:rPr>
              <w:t>단일 모델 통일 + 벤치 기반 검증</w:t>
            </w:r>
          </w:p>
        </w:tc>
        <w:tc>
          <w:tcPr>
            <w:tcW w:type="dxa" w:w="2880"/>
          </w:tcPr>
          <w:p>
            <w:r/>
            <w:r>
              <w:rPr>
                <w:rFonts w:ascii="맑은 고딕" w:hAnsi="맑은 고딕" w:eastAsia="맑은 고딕"/>
                <w:sz w:val="19"/>
              </w:rPr>
              <w:t>✅ 오피스 검증 완료</w:t>
            </w:r>
          </w:p>
        </w:tc>
      </w:tr>
      <w:tr>
        <w:tc>
          <w:tcPr>
            <w:tcW w:type="dxa" w:w="2880"/>
          </w:tcPr>
          <w:p>
            <w:r/>
            <w:r>
              <w:rPr>
                <w:rFonts w:ascii="맑은 고딕" w:hAnsi="맑은 고딕" w:eastAsia="맑은 고딕"/>
                <w:sz w:val="19"/>
              </w:rPr>
              <w:t>지식 자산화</w:t>
            </w:r>
          </w:p>
        </w:tc>
        <w:tc>
          <w:tcPr>
            <w:tcW w:type="dxa" w:w="2880"/>
          </w:tcPr>
          <w:p>
            <w:r/>
            <w:r>
              <w:rPr>
                <w:rFonts w:ascii="맑은 고딕" w:hAnsi="맑은 고딕" w:eastAsia="맑은 고딕"/>
                <w:sz w:val="19"/>
              </w:rPr>
              <w:t>상시 녹화 · 성공/실패 이미지 저장</w:t>
            </w:r>
          </w:p>
        </w:tc>
        <w:tc>
          <w:tcPr>
            <w:tcW w:type="dxa" w:w="2880"/>
          </w:tcPr>
          <w:p>
            <w:r/>
            <w:r>
              <w:rPr>
                <w:rFonts w:ascii="맑은 고딕" w:hAnsi="맑은 고딕" w:eastAsia="맑은 고딕"/>
                <w:sz w:val="19"/>
              </w:rPr>
              <w:t>✅ 구현 완료</w:t>
            </w:r>
          </w:p>
        </w:tc>
      </w:tr>
      <w:tr>
        <w:tc>
          <w:tcPr>
            <w:tcW w:type="dxa" w:w="2880"/>
          </w:tcPr>
          <w:p>
            <w:r/>
            <w:r>
              <w:rPr>
                <w:rFonts w:ascii="맑은 고딕" w:hAnsi="맑은 고딕" w:eastAsia="맑은 고딕"/>
                <w:sz w:val="19"/>
              </w:rPr>
              <w:t>지식 자산화</w:t>
            </w:r>
          </w:p>
        </w:tc>
        <w:tc>
          <w:tcPr>
            <w:tcW w:type="dxa" w:w="2880"/>
          </w:tcPr>
          <w:p>
            <w:r/>
            <w:r>
              <w:rPr>
                <w:rFonts w:ascii="맑은 고딕" w:hAnsi="맑은 고딕" w:eastAsia="맑은 고딕"/>
                <w:sz w:val="19"/>
              </w:rPr>
              <w:t>알람 없는 엔지니어 조작 녹화</w:t>
            </w:r>
          </w:p>
        </w:tc>
        <w:tc>
          <w:tcPr>
            <w:tcW w:type="dxa" w:w="2880"/>
          </w:tcPr>
          <w:p>
            <w:r/>
            <w:r>
              <w:rPr>
                <w:rFonts w:ascii="맑은 고딕" w:hAnsi="맑은 고딕" w:eastAsia="맑은 고딕"/>
                <w:sz w:val="19"/>
              </w:rPr>
              <w:t>✅ 세션 확보</w:t>
            </w:r>
          </w:p>
        </w:tc>
      </w:tr>
      <w:tr>
        <w:tc>
          <w:tcPr>
            <w:tcW w:type="dxa" w:w="2880"/>
          </w:tcPr>
          <w:p>
            <w:r/>
            <w:r>
              <w:rPr>
                <w:rFonts w:ascii="맑은 고딕" w:hAnsi="맑은 고딕" w:eastAsia="맑은 고딕"/>
                <w:sz w:val="19"/>
              </w:rPr>
              <w:t>지식 자산화</w:t>
            </w:r>
          </w:p>
        </w:tc>
        <w:tc>
          <w:tcPr>
            <w:tcW w:type="dxa" w:w="2880"/>
          </w:tcPr>
          <w:p>
            <w:r/>
            <w:r>
              <w:rPr>
                <w:rFonts w:ascii="맑은 고딕" w:hAnsi="맑은 고딕" w:eastAsia="맑은 고딕"/>
                <w:sz w:val="19"/>
              </w:rPr>
              <w:t>조작 타임라인 → 절차서 추출</w:t>
            </w:r>
          </w:p>
        </w:tc>
        <w:tc>
          <w:tcPr>
            <w:tcW w:type="dxa" w:w="2880"/>
          </w:tcPr>
          <w:p>
            <w:r/>
            <w:r>
              <w:rPr>
                <w:rFonts w:ascii="맑은 고딕" w:hAnsi="맑은 고딕" w:eastAsia="맑은 고딕"/>
                <w:sz w:val="19"/>
              </w:rPr>
              <w:t>🟡 구현 완료 · 오피스 미실행</w:t>
            </w:r>
          </w:p>
        </w:tc>
      </w:tr>
      <w:tr>
        <w:tc>
          <w:tcPr>
            <w:tcW w:type="dxa" w:w="2880"/>
          </w:tcPr>
          <w:p>
            <w:r/>
            <w:r>
              <w:rPr>
                <w:rFonts w:ascii="맑은 고딕" w:hAnsi="맑은 고딕" w:eastAsia="맑은 고딕"/>
                <w:sz w:val="19"/>
              </w:rPr>
              <w:t>배포</w:t>
            </w:r>
          </w:p>
        </w:tc>
        <w:tc>
          <w:tcPr>
            <w:tcW w:type="dxa" w:w="2880"/>
          </w:tcPr>
          <w:p>
            <w:r/>
            <w:r>
              <w:rPr>
                <w:rFonts w:ascii="맑은 고딕" w:hAnsi="맑은 고딕" w:eastAsia="맑은 고딕"/>
                <w:sz w:val="19"/>
              </w:rPr>
              <w:t>엔지니어 PC 배포 방식(더블클릭 실행)</w:t>
            </w:r>
          </w:p>
        </w:tc>
        <w:tc>
          <w:tcPr>
            <w:tcW w:type="dxa" w:w="2880"/>
          </w:tcPr>
          <w:p>
            <w:r/>
            <w:r>
              <w:rPr>
                <w:rFonts w:ascii="맑은 고딕" w:hAnsi="맑은 고딕" w:eastAsia="맑은 고딕"/>
                <w:sz w:val="19"/>
              </w:rPr>
              <w:t>🟡 타당성 검토 완료 · 방식 결정 대기</w:t>
            </w:r>
          </w:p>
        </w:tc>
      </w:tr>
      <w:tr>
        <w:tc>
          <w:tcPr>
            <w:tcW w:type="dxa" w:w="2880"/>
          </w:tcPr>
          <w:p>
            <w:r/>
            <w:r>
              <w:rPr>
                <w:rFonts w:ascii="맑은 고딕" w:hAnsi="맑은 고딕" w:eastAsia="맑은 고딕"/>
                <w:sz w:val="19"/>
              </w:rPr>
              <w:t>현장 검증</w:t>
            </w:r>
          </w:p>
        </w:tc>
        <w:tc>
          <w:tcPr>
            <w:tcW w:type="dxa" w:w="2880"/>
          </w:tcPr>
          <w:p>
            <w:r/>
            <w:r>
              <w:rPr>
                <w:rFonts w:ascii="맑은 고딕" w:hAnsi="맑은 고딕" w:eastAsia="맑은 고딕"/>
                <w:sz w:val="19"/>
              </w:rPr>
              <w:t>CV 정렬 정확도의 오피스 실데이터 확정</w:t>
            </w:r>
          </w:p>
        </w:tc>
        <w:tc>
          <w:tcPr>
            <w:tcW w:type="dxa" w:w="2880"/>
          </w:tcPr>
          <w:p>
            <w:r/>
            <w:r>
              <w:rPr>
                <w:rFonts w:ascii="맑은 고딕" w:hAnsi="맑은 고딕" w:eastAsia="맑은 고딕"/>
                <w:sz w:val="19"/>
              </w:rPr>
              <w:t>🟡 진행 중</w:t>
            </w:r>
          </w:p>
        </w:tc>
      </w:tr>
      <w:tr>
        <w:tc>
          <w:tcPr>
            <w:tcW w:type="dxa" w:w="2880"/>
          </w:tcPr>
          <w:p>
            <w:r/>
            <w:r>
              <w:rPr>
                <w:rFonts w:ascii="맑은 고딕" w:hAnsi="맑은 고딕" w:eastAsia="맑은 고딕"/>
                <w:sz w:val="19"/>
              </w:rPr>
              <w:t>실전 적용</w:t>
            </w:r>
          </w:p>
        </w:tc>
        <w:tc>
          <w:tcPr>
            <w:tcW w:type="dxa" w:w="2880"/>
          </w:tcPr>
          <w:p>
            <w:r/>
            <w:r>
              <w:rPr>
                <w:rFonts w:ascii="맑은 고딕" w:hAnsi="맑은 고딕" w:eastAsia="맑은 고딕"/>
                <w:sz w:val="19"/>
              </w:rPr>
              <w:t>MI 현업 엔지니어 실전 테스트</w:t>
            </w:r>
          </w:p>
        </w:tc>
        <w:tc>
          <w:tcPr>
            <w:tcW w:type="dxa" w:w="2880"/>
          </w:tcPr>
          <w:p>
            <w:r/>
            <w:r>
              <w:rPr>
                <w:rFonts w:ascii="맑은 고딕" w:hAnsi="맑은 고딕" w:eastAsia="맑은 고딕"/>
                <w:sz w:val="19"/>
              </w:rPr>
              <w:t>🟡 예정</w:t>
            </w:r>
          </w:p>
        </w:tc>
      </w:tr>
    </w:tbl>
    <w:p>
      <w:pPr>
        <w:spacing w:after="80"/>
      </w:pPr>
    </w:p>
    <w:p>
      <w:pPr>
        <w:spacing w:before="200" w:after="120"/>
      </w:pPr>
      <w:r>
        <w:rPr>
          <w:rFonts w:ascii="맑은 고딕" w:hAnsi="맑은 고딕" w:eastAsia="맑은 고딕"/>
          <w:b/>
          <w:color w:val="142A55"/>
          <w:sz w:val="27"/>
        </w:rPr>
        <w:t>10. 예상 허들과 대응</w:t>
      </w:r>
    </w:p>
    <w:p>
      <w:pPr>
        <w:spacing w:after="120"/>
      </w:pPr>
      <w:r>
        <w:rPr>
          <w:rFonts w:ascii="맑은 고딕" w:hAnsi="맑은 고딕" w:eastAsia="맑은 고딕"/>
          <w:sz w:val="21"/>
        </w:rPr>
        <w:t>실전 적용까지 예상되는 허들과 대응 방안은 다음과 같습니다.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개통과 완주는 다릅니다(가장 가까운 관문)</w:t>
      </w:r>
      <w:r>
        <w:rPr>
          <w:rFonts w:ascii="맑은 고딕" w:hAnsi="맑은 고딕" w:eastAsia="맑은 고딕"/>
          <w:sz w:val="21"/>
        </w:rPr>
        <w:t>: 실보정은 코드상 개통했지만 아직 실제 Align Fail 알람에서 접속부터 보정까지 완주한 사례가 없습니다. → 알람이 뜨기를 기다리지 않습니다. 재생(replay) 절차와 점검 모드로 각 단계를 미리 확인합니다. replay는 실제 알람 없이 사이클을 1회 강제 실행하는 절차입니다. 첫 실알람은 엔지니어 입회하에 관찰합니다.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정확도 수치의 현장 검증 갭</w:t>
      </w:r>
      <w:r>
        <w:rPr>
          <w:rFonts w:ascii="맑은 고딕" w:hAnsi="맑은 고딕" w:eastAsia="맑은 고딕"/>
          <w:sz w:val="21"/>
        </w:rPr>
        <w:t>: 지금까지의 정렬 정확도는 오프라인 벤치 기준입니다. 오피스 실데이터에서는 수치가 달라질 수 있습니다. → 현장 검증(진행 중)으로 확정합니다. 확정 전에는 성공 사례를 더 많이 요구하는 보수적 기준으로 운영합니다.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성공 이미지 적재가 선행 조건</w:t>
      </w:r>
      <w:r>
        <w:rPr>
          <w:rFonts w:ascii="맑은 고딕" w:hAnsi="맑은 고딕" w:eastAsia="맑은 고딕"/>
          <w:sz w:val="21"/>
        </w:rPr>
        <w:t>: 성공 사례 기반 보정은 Recipe별 최근 성공 이미지가 충분히 쌓여야 효과를 냅니다. 적재 전에는 등록 이미지 폴백으로만 동작해 개선 폭이 제한됩니다. → 성공 이미지 수집·적재 기능을 최우선 활성화 조건으로 진행합니다.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재등록이 필요한 Recipe</w:t>
      </w:r>
      <w:r>
        <w:rPr>
          <w:rFonts w:ascii="맑은 고딕" w:hAnsi="맑은 고딕" w:eastAsia="맑은 고딕"/>
          <w:sz w:val="21"/>
        </w:rPr>
        <w:t>: 헷갈리기 쉬운 위치에 등록된 정렬 키(특히 고배율 SEM)는 매칭 알고리즘 개선만으로 풀리지 않습니다(03 문서에서 결론). → 재등록 우선순위 리스트로 대상 Recipe를 순위화합니다. 그다음 엔지니어와 협의해 더 뚜렷한 위치로 재등록을 추진합니다(자동화만으로는 해결되지 않는 협업 과제).</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장비·PC 환경 편차</w:t>
      </w:r>
      <w:r>
        <w:rPr>
          <w:rFonts w:ascii="맑은 고딕" w:hAnsi="맑은 고딕" w:eastAsia="맑은 고딕"/>
          <w:sz w:val="21"/>
        </w:rPr>
        <w:t>: 장비마다 배율 조작 방식이 다릅니다(휠/버튼). 다른 엔지니어가 장비를 점유 중일 수 있고, PC 권한·화면 배율 차이도 있습니다. → 장비별 캘리브레이션(완료)과 예외 처리(점유 시 양보 후 재시도, 잘못 열린 창 닫기, 실패 장비 쿨다운)로 흡수했습니다. 최종 확인은 현업 엔지니어와 함께하는 합동 평가에서 합니다.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VLM 서버 가용성과 호출 예산</w:t>
      </w:r>
      <w:r>
        <w:rPr>
          <w:rFonts w:ascii="맑은 고딕" w:hAnsi="맑은 고딕" w:eastAsia="맑은 고딕"/>
          <w:sz w:val="21"/>
        </w:rPr>
        <w:t>: 서버의 시스템 메모리 제약으로 상시 구동 가능한 모델 수가 제한됩니다. 서버를 재시작하면 구동 환경 재설치에 약 3~4시간이 걸립니다. 그동안 자동 대응이 중단됩니다. 10분짜리 녹화 1건을 분석하면 화면 인식 호출이 수백~수천 회에 이를 수 있습니다. → 실시간 루프는 호출 수가 적은 경로로 설계했습니다(대부분의 판정을 CV로 대체). 녹화 분석은 실시간 루프 밖에서 호출 상한을 걸고 돌립니다. 잘라 낸 분량은 결과에 그대로 보고해 "다 봤다"고 오인할 여지를 없앴습니다.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엔지니어 PC 배포 마찰</w:t>
      </w:r>
      <w:r>
        <w:rPr>
          <w:rFonts w:ascii="맑은 고딕" w:hAnsi="맑은 고딕" w:eastAsia="맑은 고딕"/>
          <w:sz w:val="21"/>
        </w:rPr>
        <w:t>: 대상 PC에는 개발 도구가 설치돼 있지 않습니다. 저장소 pull·환경 설정 같은 절차 자체가 비개발자 엔지니어에게는 마찰입니다. → 더블클릭 실행이 가능한 포터블 폴더 방식을 1순위로 검토했습니다. 다만 부트스트랩 소스가 3개(실행기·인터프리터·패키지)이고 그중 하나만 사내 미러로 덮입니다. 한 곳만 어긋나도 "내 PC는 되는데 다른 PC는 안 되는" 문제가 납니다. 배포 방식을 확정할 때 이 세 경로를 모두 사내 자원으로 고정할 계획입니다.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실보정 전환 리스크</w:t>
      </w:r>
      <w:r>
        <w:rPr>
          <w:rFonts w:ascii="맑은 고딕" w:hAnsi="맑은 고딕" w:eastAsia="맑은 고딕"/>
          <w:sz w:val="21"/>
        </w:rPr>
        <w:t xml:space="preserve">: 실제 장비 클릭은 오동작 시 측정에 영향을 줄 수 있습니다. → 관찰 전용(점검 모드) → 반자동(확정은 사람, </w:t>
      </w:r>
      <w:r>
        <w:rPr>
          <w:rFonts w:ascii="맑은 고딕" w:hAnsi="맑은 고딕" w:eastAsia="맑은 고딕"/>
          <w:b/>
          <w:sz w:val="21"/>
        </w:rPr>
        <w:t>현재 단계</w:t>
      </w:r>
      <w:r>
        <w:rPr>
          <w:rFonts w:ascii="맑은 고딕" w:hAnsi="맑은 고딕" w:eastAsia="맑은 고딕"/>
          <w:sz w:val="21"/>
        </w:rPr>
        <w:t>) → 단일 장비 pilot → 확대 순서의 단계적 활성화로 리스크를 관리합니다.</w:t>
      </w:r>
    </w:p>
    <w:p>
      <w:pPr>
        <w:spacing w:before="200" w:after="120"/>
      </w:pPr>
      <w:r>
        <w:rPr>
          <w:rFonts w:ascii="맑은 고딕" w:hAnsi="맑은 고딕" w:eastAsia="맑은 고딕"/>
          <w:b/>
          <w:color w:val="142A55"/>
          <w:sz w:val="27"/>
        </w:rPr>
        <w:t>11. 향후 일정</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8월 후반</w:t>
      </w:r>
      <w:r>
        <w:rPr>
          <w:rFonts w:ascii="맑은 고딕" w:hAnsi="맑은 고딕" w:eastAsia="맑은 고딕"/>
          <w:sz w:val="21"/>
        </w:rPr>
        <w:t>: 첫 실알람 완주 확인(엔지니어 입회), 엔지니어 작업 완료 감지의 오피스 판독 확인, 녹화 1건의 절차 추출 실행과 "쓸 만한 데이터인가" 판정.</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9월</w:t>
      </w:r>
      <w:r>
        <w:rPr>
          <w:rFonts w:ascii="맑은 고딕" w:hAnsi="맑은 고딕" w:eastAsia="맑은 고딕"/>
          <w:sz w:val="21"/>
        </w:rPr>
        <w:t>: MI 현업 엔지니어와 합동 실전 테스트 및 단일 장비 pilot, 배포 방식 확정.</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이후</w:t>
      </w:r>
      <w:r>
        <w:rPr>
          <w:rFonts w:ascii="맑은 고딕" w:hAnsi="맑은 고딕" w:eastAsia="맑은 고딕"/>
          <w:sz w:val="21"/>
        </w:rPr>
        <w:t>: pilot 결과를 반영해 대상 장비를 확대합니다.</w:t>
      </w:r>
    </w:p>
    <w:p>
      <w:pPr>
        <w:spacing w:after="60"/>
        <w:ind w:left="360"/>
      </w:pPr>
      <w:r>
        <w:rPr>
          <w:rFonts w:ascii="맑은 고딕" w:hAnsi="맑은 고딕" w:eastAsia="맑은 고딕"/>
          <w:b/>
          <w:color w:val="E86A1F"/>
          <w:sz w:val="21"/>
        </w:rPr>
        <w:t xml:space="preserve">• </w:t>
      </w:r>
      <w:r>
        <w:rPr>
          <w:rFonts w:ascii="맑은 고딕" w:hAnsi="맑은 고딕" w:eastAsia="맑은 고딕"/>
          <w:b/>
          <w:sz w:val="21"/>
        </w:rPr>
        <w:t>2027년</w:t>
      </w:r>
      <w:r>
        <w:rPr>
          <w:rFonts w:ascii="맑은 고딕" w:hAnsi="맑은 고딕" w:eastAsia="맑은 고딕"/>
          <w:sz w:val="21"/>
        </w:rPr>
        <w:t>: 이번 PoC를 발판 삼아 VLM이 Recipe Tuning을 실제로 수행하도록 workflow 구조를 다듬을 예정입니다.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Fonts w:eastAsia="맑은 고딕"/>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