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36.png" ContentType="image/png"/>
  <Override PartName="/word/media/rId39.png" ContentType="image/png"/>
  <Override PartName="/word/media/rId42.png" ContentType="image/png"/>
  <Override PartName="/word/media/rId45.png" ContentType="image/png"/>
  <Override PartName="/word/media/rId86.png" ContentType="image/png"/>
  <Override PartName="/word/media/rId89.png" ContentType="image/png"/>
  <Override PartName="/word/media/rId62.png" ContentType="image/png"/>
  <Override PartName="/word/media/rId66.png" ContentType="image/png"/>
  <Override PartName="/word/media/rId69.png" ContentType="image/png"/>
  <Override PartName="/word/media/rId72.png" ContentType="image/png"/>
  <Override PartName="/word/media/rId75.png" ContentType="image/png"/>
  <Override PartName="/word/media/rId21.png" ContentType="image/png"/>
  <Override PartName="/word/media/rId83.png" ContentType="image/png"/>
  <Override PartName="/word/media/rId79.png" ContentType="image/png"/>
  <Override PartName="/word/media/rId48.png" ContentType="image/png"/>
  <Override PartName="/word/media/rId51.png" ContentType="image/png"/>
  <Override PartName="/word/media/rId55.png" ContentType="image/png"/>
  <Override PartName="/word/media/rId58.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AdvancedRNA-seq</w:t>
      </w:r>
    </w:p>
    <w:p>
      <w:pPr>
        <w:pStyle w:val="Author"/>
      </w:pPr>
      <w:r>
        <w:t xml:space="preserve">Simon Tomlinson</w:t>
      </w:r>
    </w:p>
    <w:p>
      <w:pPr>
        <w:pStyle w:val="Date"/>
      </w:pPr>
      <w:r>
        <w:t xml:space="preserve">16/02/2026</w:t>
      </w:r>
    </w:p>
    <w:bookmarkStart w:id="20" w:name="analysis-of-rna-seq-data-using-r"/>
    <w:p>
      <w:pPr>
        <w:pStyle w:val="Heading2"/>
      </w:pPr>
      <w:r>
        <w:t xml:space="preserve">Analysis of RNA-seq data using R</w:t>
      </w:r>
    </w:p>
    <w:p>
      <w:pPr>
        <w:pStyle w:val="FirstParagraph"/>
      </w:pPr>
      <w:r>
        <w:t xml:space="preserve">• You should have created a new folder for this tutorial, copied and unpacked the tutorial files</w:t>
      </w:r>
      <w:r>
        <w:t xml:space="preserve"> </w:t>
      </w:r>
      <w:r>
        <w:t xml:space="preserve">• Now run this script</w:t>
      </w:r>
    </w:p>
    <w:p>
      <w:pPr>
        <w:pStyle w:val="SourceCode"/>
      </w:pPr>
      <w:r>
        <w:rPr>
          <w:rStyle w:val="VerbatimChar"/>
        </w:rPr>
        <w:t xml:space="preserve">## Loading required package: limma</w:t>
      </w:r>
    </w:p>
    <w:p>
      <w:pPr>
        <w:pStyle w:val="SourceCode"/>
      </w:pPr>
      <w:r>
        <w:rPr>
          <w:rStyle w:val="VerbatimChar"/>
        </w:rPr>
        <w:t xml:space="preserve">## </w:t>
      </w:r>
      <w:r>
        <w:br/>
      </w:r>
      <w:r>
        <w:rPr>
          <w:rStyle w:val="VerbatimChar"/>
        </w:rPr>
        <w:t xml:space="preserve">## ---------------------</w:t>
      </w:r>
      <w:r>
        <w:br/>
      </w:r>
      <w:r>
        <w:rPr>
          <w:rStyle w:val="VerbatimChar"/>
        </w:rPr>
        <w:t xml:space="preserve">## gplots 3.3.0 loaded:</w:t>
      </w:r>
      <w:r>
        <w:br/>
      </w:r>
      <w:r>
        <w:rPr>
          <w:rStyle w:val="VerbatimChar"/>
        </w:rPr>
        <w:t xml:space="preserve">##   * Use citation('gplots') for citation info.</w:t>
      </w:r>
      <w:r>
        <w:br/>
      </w:r>
      <w:r>
        <w:rPr>
          <w:rStyle w:val="VerbatimChar"/>
        </w:rPr>
        <w:t xml:space="preserve">##   * Homepage: https://talgalili.github.io/gplots/</w:t>
      </w:r>
      <w:r>
        <w:br/>
      </w:r>
      <w:r>
        <w:rPr>
          <w:rStyle w:val="VerbatimChar"/>
        </w:rPr>
        <w:t xml:space="preserve">##   * Report issues: https://github.com/talgalili/gplots/issues</w:t>
      </w:r>
      <w:r>
        <w:br/>
      </w:r>
      <w:r>
        <w:rPr>
          <w:rStyle w:val="VerbatimChar"/>
        </w:rPr>
        <w:t xml:space="preserve">##   * Ask questions: https://stackoverflow.com/questions/tagged/gplots</w:t>
      </w:r>
      <w:r>
        <w:br/>
      </w:r>
      <w:r>
        <w:rPr>
          <w:rStyle w:val="VerbatimChar"/>
        </w:rPr>
        <w:t xml:space="preserve">##   * Suppress this message with: suppressPackageStartupMessages(library(gplots))</w:t>
      </w:r>
      <w:r>
        <w:br/>
      </w:r>
      <w:r>
        <w:rPr>
          <w:rStyle w:val="VerbatimChar"/>
        </w:rPr>
        <w:t xml:space="preserve">## ---------------------</w:t>
      </w:r>
    </w:p>
    <w:p>
      <w:pPr>
        <w:pStyle w:val="SourceCode"/>
      </w:pPr>
      <w:r>
        <w:rPr>
          <w:rStyle w:val="VerbatimChar"/>
        </w:rPr>
        <w:t xml:space="preserve">## </w:t>
      </w:r>
      <w:r>
        <w:br/>
      </w:r>
      <w:r>
        <w:rPr>
          <w:rStyle w:val="VerbatimChar"/>
        </w:rPr>
        <w:t xml:space="preserve">## Attaching package: 'gplots'</w:t>
      </w:r>
    </w:p>
    <w:p>
      <w:pPr>
        <w:pStyle w:val="SourceCode"/>
      </w:pPr>
      <w:r>
        <w:rPr>
          <w:rStyle w:val="VerbatimChar"/>
        </w:rPr>
        <w:t xml:space="preserve">## The following object is masked from 'package:stats':</w:t>
      </w:r>
      <w:r>
        <w:br/>
      </w:r>
      <w:r>
        <w:rPr>
          <w:rStyle w:val="VerbatimChar"/>
        </w:rPr>
        <w:t xml:space="preserve">## </w:t>
      </w:r>
      <w:r>
        <w:br/>
      </w:r>
      <w:r>
        <w:rPr>
          <w:rStyle w:val="VerbatimChar"/>
        </w:rPr>
        <w:t xml:space="preserve">##     lowess</w:t>
      </w:r>
    </w:p>
    <w:p>
      <w:pPr>
        <w:pStyle w:val="SourceCode"/>
      </w:pPr>
      <w:r>
        <w:rPr>
          <w:rStyle w:val="VerbatimChar"/>
        </w:rPr>
        <w:t xml:space="preserve">## Loading required package: S4Vectors</w:t>
      </w:r>
    </w:p>
    <w:p>
      <w:pPr>
        <w:pStyle w:val="SourceCode"/>
      </w:pPr>
      <w:r>
        <w:rPr>
          <w:rStyle w:val="VerbatimChar"/>
        </w:rPr>
        <w:t xml:space="preserve">## Loading required package: stats4</w:t>
      </w:r>
    </w:p>
    <w:p>
      <w:pPr>
        <w:pStyle w:val="SourceCode"/>
      </w:pPr>
      <w:r>
        <w:rPr>
          <w:rStyle w:val="VerbatimChar"/>
        </w:rPr>
        <w:t xml:space="preserve">## Loading required package: BiocGenerics</w:t>
      </w:r>
    </w:p>
    <w:p>
      <w:pPr>
        <w:pStyle w:val="SourceCode"/>
      </w:pPr>
      <w:r>
        <w:rPr>
          <w:rStyle w:val="VerbatimChar"/>
        </w:rPr>
        <w:t xml:space="preserve">## Loading required package: generics</w:t>
      </w:r>
    </w:p>
    <w:p>
      <w:pPr>
        <w:pStyle w:val="SourceCode"/>
      </w:pPr>
      <w:r>
        <w:rPr>
          <w:rStyle w:val="VerbatimChar"/>
        </w:rPr>
        <w:t xml:space="preserve">## </w:t>
      </w:r>
      <w:r>
        <w:br/>
      </w:r>
      <w:r>
        <w:rPr>
          <w:rStyle w:val="VerbatimChar"/>
        </w:rPr>
        <w:t xml:space="preserve">## Attaching package: 'generics'</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as.difftime, as.factor, as.ordered, intersect, is.element, setdiff,</w:t>
      </w:r>
      <w:r>
        <w:br/>
      </w:r>
      <w:r>
        <w:rPr>
          <w:rStyle w:val="VerbatimChar"/>
        </w:rPr>
        <w:t xml:space="preserve">##     setequal, union</w:t>
      </w:r>
    </w:p>
    <w:p>
      <w:pPr>
        <w:pStyle w:val="SourceCode"/>
      </w:pPr>
      <w:r>
        <w:rPr>
          <w:rStyle w:val="VerbatimChar"/>
        </w:rPr>
        <w:t xml:space="preserve">## </w:t>
      </w:r>
      <w:r>
        <w:br/>
      </w:r>
      <w:r>
        <w:rPr>
          <w:rStyle w:val="VerbatimChar"/>
        </w:rPr>
        <w:t xml:space="preserve">## Attaching package: 'BiocGenerics'</w:t>
      </w:r>
    </w:p>
    <w:p>
      <w:pPr>
        <w:pStyle w:val="SourceCode"/>
      </w:pPr>
      <w:r>
        <w:rPr>
          <w:rStyle w:val="VerbatimChar"/>
        </w:rPr>
        <w:t xml:space="preserve">## The following object is masked from 'package:limma':</w:t>
      </w:r>
      <w:r>
        <w:br/>
      </w:r>
      <w:r>
        <w:rPr>
          <w:rStyle w:val="VerbatimChar"/>
        </w:rPr>
        <w:t xml:space="preserve">## </w:t>
      </w:r>
      <w:r>
        <w:br/>
      </w:r>
      <w:r>
        <w:rPr>
          <w:rStyle w:val="VerbatimChar"/>
        </w:rPr>
        <w:t xml:space="preserve">##     plotMA</w:t>
      </w:r>
    </w:p>
    <w:p>
      <w:pPr>
        <w:pStyle w:val="SourceCode"/>
      </w:pPr>
      <w:r>
        <w:rPr>
          <w:rStyle w:val="VerbatimChar"/>
        </w:rPr>
        <w:t xml:space="preserve">## The following objects are masked from 'package:stats':</w:t>
      </w:r>
      <w:r>
        <w:br/>
      </w:r>
      <w:r>
        <w:rPr>
          <w:rStyle w:val="VerbatimChar"/>
        </w:rPr>
        <w:t xml:space="preserve">## </w:t>
      </w:r>
      <w:r>
        <w:br/>
      </w:r>
      <w:r>
        <w:rPr>
          <w:rStyle w:val="VerbatimChar"/>
        </w:rPr>
        <w:t xml:space="preserve">##     IQR, mad, sd, var, xtabs</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anyDuplicated, aperm, append, as.data.frame, basename, cbind,</w:t>
      </w:r>
      <w:r>
        <w:br/>
      </w:r>
      <w:r>
        <w:rPr>
          <w:rStyle w:val="VerbatimChar"/>
        </w:rPr>
        <w:t xml:space="preserve">##     colnames, dirname, do.call, duplicated, eval, evalq, Filter, Find,</w:t>
      </w:r>
      <w:r>
        <w:br/>
      </w:r>
      <w:r>
        <w:rPr>
          <w:rStyle w:val="VerbatimChar"/>
        </w:rPr>
        <w:t xml:space="preserve">##     get, grep, grepl, is.unsorted, lapply, Map, mapply, match, mget,</w:t>
      </w:r>
      <w:r>
        <w:br/>
      </w:r>
      <w:r>
        <w:rPr>
          <w:rStyle w:val="VerbatimChar"/>
        </w:rPr>
        <w:t xml:space="preserve">##     order, paste, pmax, pmax.int, pmin, pmin.int, Position, rank,</w:t>
      </w:r>
      <w:r>
        <w:br/>
      </w:r>
      <w:r>
        <w:rPr>
          <w:rStyle w:val="VerbatimChar"/>
        </w:rPr>
        <w:t xml:space="preserve">##     rbind, Reduce, rownames, sapply, saveRDS, table, tapply, unique,</w:t>
      </w:r>
      <w:r>
        <w:br/>
      </w:r>
      <w:r>
        <w:rPr>
          <w:rStyle w:val="VerbatimChar"/>
        </w:rPr>
        <w:t xml:space="preserve">##     unsplit, which.max, which.min</w:t>
      </w:r>
    </w:p>
    <w:p>
      <w:pPr>
        <w:pStyle w:val="SourceCode"/>
      </w:pPr>
      <w:r>
        <w:rPr>
          <w:rStyle w:val="VerbatimChar"/>
        </w:rPr>
        <w:t xml:space="preserve">## </w:t>
      </w:r>
      <w:r>
        <w:br/>
      </w:r>
      <w:r>
        <w:rPr>
          <w:rStyle w:val="VerbatimChar"/>
        </w:rPr>
        <w:t xml:space="preserve">## Attaching package: 'S4Vectors'</w:t>
      </w:r>
    </w:p>
    <w:p>
      <w:pPr>
        <w:pStyle w:val="SourceCode"/>
      </w:pPr>
      <w:r>
        <w:rPr>
          <w:rStyle w:val="VerbatimChar"/>
        </w:rPr>
        <w:t xml:space="preserve">## The following object is masked from 'package:gplots':</w:t>
      </w:r>
      <w:r>
        <w:br/>
      </w:r>
      <w:r>
        <w:rPr>
          <w:rStyle w:val="VerbatimChar"/>
        </w:rPr>
        <w:t xml:space="preserve">## </w:t>
      </w:r>
      <w:r>
        <w:br/>
      </w:r>
      <w:r>
        <w:rPr>
          <w:rStyle w:val="VerbatimChar"/>
        </w:rPr>
        <w:t xml:space="preserve">##     space</w:t>
      </w:r>
    </w:p>
    <w:p>
      <w:pPr>
        <w:pStyle w:val="SourceCode"/>
      </w:pPr>
      <w:r>
        <w:rPr>
          <w:rStyle w:val="VerbatimChar"/>
        </w:rPr>
        <w:t xml:space="preserve">## The following object is masked from 'package:utils':</w:t>
      </w:r>
      <w:r>
        <w:br/>
      </w:r>
      <w:r>
        <w:rPr>
          <w:rStyle w:val="VerbatimChar"/>
        </w:rPr>
        <w:t xml:space="preserve">## </w:t>
      </w:r>
      <w:r>
        <w:br/>
      </w:r>
      <w:r>
        <w:rPr>
          <w:rStyle w:val="VerbatimChar"/>
        </w:rPr>
        <w:t xml:space="preserve">##     findMatches</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expand.grid, I, unname</w:t>
      </w:r>
    </w:p>
    <w:p>
      <w:pPr>
        <w:pStyle w:val="SourceCode"/>
      </w:pPr>
      <w:r>
        <w:rPr>
          <w:rStyle w:val="VerbatimChar"/>
        </w:rPr>
        <w:t xml:space="preserve">## Loading required package: IRanges</w:t>
      </w:r>
    </w:p>
    <w:p>
      <w:pPr>
        <w:pStyle w:val="SourceCode"/>
      </w:pPr>
      <w:r>
        <w:rPr>
          <w:rStyle w:val="VerbatimChar"/>
        </w:rPr>
        <w:t xml:space="preserve">## Loading required package: GenomicRanges</w:t>
      </w:r>
    </w:p>
    <w:p>
      <w:pPr>
        <w:pStyle w:val="SourceCode"/>
      </w:pPr>
      <w:r>
        <w:rPr>
          <w:rStyle w:val="VerbatimChar"/>
        </w:rPr>
        <w:t xml:space="preserve">## Loading required package: Seqinfo</w:t>
      </w:r>
    </w:p>
    <w:p>
      <w:pPr>
        <w:pStyle w:val="SourceCode"/>
      </w:pPr>
      <w:r>
        <w:rPr>
          <w:rStyle w:val="VerbatimChar"/>
        </w:rPr>
        <w:t xml:space="preserve">## Loading required package: SummarizedExperiment</w:t>
      </w:r>
    </w:p>
    <w:p>
      <w:pPr>
        <w:pStyle w:val="SourceCode"/>
      </w:pPr>
      <w:r>
        <w:rPr>
          <w:rStyle w:val="VerbatimChar"/>
        </w:rPr>
        <w:t xml:space="preserve">## Loading required package: MatrixGenerics</w:t>
      </w:r>
    </w:p>
    <w:p>
      <w:pPr>
        <w:pStyle w:val="SourceCode"/>
      </w:pPr>
      <w:r>
        <w:rPr>
          <w:rStyle w:val="VerbatimChar"/>
        </w:rPr>
        <w:t xml:space="preserve">## Loading required package: matrixStats</w:t>
      </w:r>
    </w:p>
    <w:p>
      <w:pPr>
        <w:pStyle w:val="SourceCode"/>
      </w:pPr>
      <w:r>
        <w:rPr>
          <w:rStyle w:val="VerbatimChar"/>
        </w:rPr>
        <w:t xml:space="preserve">## </w:t>
      </w:r>
      <w:r>
        <w:br/>
      </w:r>
      <w:r>
        <w:rPr>
          <w:rStyle w:val="VerbatimChar"/>
        </w:rPr>
        <w:t xml:space="preserve">## Attaching package: 'MatrixGenerics'</w:t>
      </w:r>
    </w:p>
    <w:p>
      <w:pPr>
        <w:pStyle w:val="SourceCode"/>
      </w:pPr>
      <w:r>
        <w:rPr>
          <w:rStyle w:val="VerbatimChar"/>
        </w:rPr>
        <w:t xml:space="preserve">## The following objects are masked from 'package:matrixStats':</w:t>
      </w:r>
      <w:r>
        <w:br/>
      </w:r>
      <w:r>
        <w:rPr>
          <w:rStyle w:val="VerbatimChar"/>
        </w:rPr>
        <w:t xml:space="preserve">## </w:t>
      </w:r>
      <w:r>
        <w:br/>
      </w:r>
      <w:r>
        <w:rPr>
          <w:rStyle w:val="VerbatimChar"/>
        </w:rPr>
        <w:t xml:space="preserve">##     colAlls, colAnyNAs, colAnys, colAvgsPerRowSet, colCollapse,</w:t>
      </w:r>
      <w:r>
        <w:br/>
      </w:r>
      <w:r>
        <w:rPr>
          <w:rStyle w:val="VerbatimChar"/>
        </w:rPr>
        <w:t xml:space="preserve">##     colCounts, colCummaxs, colCummins, colCumprods, colCumsums,</w:t>
      </w:r>
      <w:r>
        <w:br/>
      </w:r>
      <w:r>
        <w:rPr>
          <w:rStyle w:val="VerbatimChar"/>
        </w:rPr>
        <w:t xml:space="preserve">##     colDiffs, colIQRDiffs, colIQRs, colLogSumExps, colMadDiffs,</w:t>
      </w:r>
      <w:r>
        <w:br/>
      </w:r>
      <w:r>
        <w:rPr>
          <w:rStyle w:val="VerbatimChar"/>
        </w:rPr>
        <w:t xml:space="preserve">##     colMads, colMaxs, colMeans2, colMedians, colMins, colOrderStats,</w:t>
      </w:r>
      <w:r>
        <w:br/>
      </w:r>
      <w:r>
        <w:rPr>
          <w:rStyle w:val="VerbatimChar"/>
        </w:rPr>
        <w:t xml:space="preserve">##     colProds, colQuantiles, colRanges, colRanks, colSdDiffs, colSds,</w:t>
      </w:r>
      <w:r>
        <w:br/>
      </w:r>
      <w:r>
        <w:rPr>
          <w:rStyle w:val="VerbatimChar"/>
        </w:rPr>
        <w:t xml:space="preserve">##     colSums2, colTabulates, colVarDiffs, colVars, colWeightedMads,</w:t>
      </w:r>
      <w:r>
        <w:br/>
      </w:r>
      <w:r>
        <w:rPr>
          <w:rStyle w:val="VerbatimChar"/>
        </w:rPr>
        <w:t xml:space="preserve">##     colWeightedMeans, colWeightedMedians, colWeightedSds,</w:t>
      </w:r>
      <w:r>
        <w:br/>
      </w:r>
      <w:r>
        <w:rPr>
          <w:rStyle w:val="VerbatimChar"/>
        </w:rPr>
        <w:t xml:space="preserve">##     colWeightedVars, rowAlls, rowAnyNAs, rowAnys, rowAvgsPerColSet,</w:t>
      </w:r>
      <w:r>
        <w:br/>
      </w:r>
      <w:r>
        <w:rPr>
          <w:rStyle w:val="VerbatimChar"/>
        </w:rPr>
        <w:t xml:space="preserve">##     rowCollapse, rowCounts, rowCummaxs, rowCummins, rowCumprods,</w:t>
      </w:r>
      <w:r>
        <w:br/>
      </w:r>
      <w:r>
        <w:rPr>
          <w:rStyle w:val="VerbatimChar"/>
        </w:rPr>
        <w:t xml:space="preserve">##     rowCumsums, rowDiffs, rowIQRDiffs, rowIQRs, rowLogSumExps,</w:t>
      </w:r>
      <w:r>
        <w:br/>
      </w:r>
      <w:r>
        <w:rPr>
          <w:rStyle w:val="VerbatimChar"/>
        </w:rPr>
        <w:t xml:space="preserve">##     rowMadDiffs, rowMads, rowMaxs, rowMeans2, rowMedians, rowMins,</w:t>
      </w:r>
      <w:r>
        <w:br/>
      </w:r>
      <w:r>
        <w:rPr>
          <w:rStyle w:val="VerbatimChar"/>
        </w:rPr>
        <w:t xml:space="preserve">##     rowOrderStats, rowProds, rowQuantiles, rowRanges, rowRanks,</w:t>
      </w:r>
      <w:r>
        <w:br/>
      </w:r>
      <w:r>
        <w:rPr>
          <w:rStyle w:val="VerbatimChar"/>
        </w:rPr>
        <w:t xml:space="preserve">##     rowSdDiffs, rowSds, rowSums2, rowTabulates, rowVarDiffs, rowVars,</w:t>
      </w:r>
      <w:r>
        <w:br/>
      </w:r>
      <w:r>
        <w:rPr>
          <w:rStyle w:val="VerbatimChar"/>
        </w:rPr>
        <w:t xml:space="preserve">##     rowWeightedMads, rowWeightedMeans, rowWeightedMedians,</w:t>
      </w:r>
      <w:r>
        <w:br/>
      </w:r>
      <w:r>
        <w:rPr>
          <w:rStyle w:val="VerbatimChar"/>
        </w:rPr>
        <w:t xml:space="preserve">##     rowWeightedSds, rowWeightedVars</w:t>
      </w:r>
    </w:p>
    <w:p>
      <w:pPr>
        <w:pStyle w:val="SourceCode"/>
      </w:pPr>
      <w:r>
        <w:rPr>
          <w:rStyle w:val="VerbatimChar"/>
        </w:rPr>
        <w:t xml:space="preserve">## Loading required package: Biobase</w:t>
      </w:r>
    </w:p>
    <w:p>
      <w:pPr>
        <w:pStyle w:val="SourceCode"/>
      </w:pPr>
      <w:r>
        <w:rPr>
          <w:rStyle w:val="VerbatimChar"/>
        </w:rPr>
        <w:t xml:space="preserve">## Welcome to Bioconductor</w:t>
      </w:r>
      <w:r>
        <w:br/>
      </w:r>
      <w:r>
        <w:rPr>
          <w:rStyle w:val="VerbatimChar"/>
        </w:rPr>
        <w:t xml:space="preserve">## </w:t>
      </w:r>
      <w:r>
        <w:br/>
      </w:r>
      <w:r>
        <w:rPr>
          <w:rStyle w:val="VerbatimChar"/>
        </w:rPr>
        <w:t xml:space="preserve">##     Vignettes contain introductory material; view with</w:t>
      </w:r>
      <w:r>
        <w:br/>
      </w:r>
      <w:r>
        <w:rPr>
          <w:rStyle w:val="VerbatimChar"/>
        </w:rPr>
        <w:t xml:space="preserve">##     'browseVignettes()'. To cite Bioconductor, see</w:t>
      </w:r>
      <w:r>
        <w:br/>
      </w:r>
      <w:r>
        <w:rPr>
          <w:rStyle w:val="VerbatimChar"/>
        </w:rPr>
        <w:t xml:space="preserve">##     'citation("Biobase")', and for packages 'citation("pkgname")'.</w:t>
      </w:r>
    </w:p>
    <w:p>
      <w:pPr>
        <w:pStyle w:val="SourceCode"/>
      </w:pPr>
      <w:r>
        <w:rPr>
          <w:rStyle w:val="VerbatimChar"/>
        </w:rPr>
        <w:t xml:space="preserve">## </w:t>
      </w:r>
      <w:r>
        <w:br/>
      </w:r>
      <w:r>
        <w:rPr>
          <w:rStyle w:val="VerbatimChar"/>
        </w:rPr>
        <w:t xml:space="preserve">## Attaching package: 'Biobase'</w:t>
      </w:r>
    </w:p>
    <w:p>
      <w:pPr>
        <w:pStyle w:val="SourceCode"/>
      </w:pPr>
      <w:r>
        <w:rPr>
          <w:rStyle w:val="VerbatimChar"/>
        </w:rPr>
        <w:t xml:space="preserve">## The following object is masked from 'package:MatrixGenerics':</w:t>
      </w:r>
      <w:r>
        <w:br/>
      </w:r>
      <w:r>
        <w:rPr>
          <w:rStyle w:val="VerbatimChar"/>
        </w:rPr>
        <w:t xml:space="preserve">## </w:t>
      </w:r>
      <w:r>
        <w:br/>
      </w:r>
      <w:r>
        <w:rPr>
          <w:rStyle w:val="VerbatimChar"/>
        </w:rPr>
        <w:t xml:space="preserve">##     rowMedians</w:t>
      </w:r>
    </w:p>
    <w:p>
      <w:pPr>
        <w:pStyle w:val="SourceCode"/>
      </w:pPr>
      <w:r>
        <w:rPr>
          <w:rStyle w:val="VerbatimChar"/>
        </w:rPr>
        <w:t xml:space="preserve">## The following objects are masked from 'package:matrixStats':</w:t>
      </w:r>
      <w:r>
        <w:br/>
      </w:r>
      <w:r>
        <w:rPr>
          <w:rStyle w:val="VerbatimChar"/>
        </w:rPr>
        <w:t xml:space="preserve">## </w:t>
      </w:r>
      <w:r>
        <w:br/>
      </w:r>
      <w:r>
        <w:rPr>
          <w:rStyle w:val="VerbatimChar"/>
        </w:rPr>
        <w:t xml:space="preserve">##     anyMissing, rowMedians</w:t>
      </w:r>
    </w:p>
    <w:p>
      <w:pPr>
        <w:pStyle w:val="SourceCode"/>
      </w:pPr>
      <w:r>
        <w:rPr>
          <w:rStyle w:val="VerbatimChar"/>
        </w:rPr>
        <w:t xml:space="preserve">## Loading required package: parallel</w:t>
      </w:r>
    </w:p>
    <w:p>
      <w:pPr>
        <w:pStyle w:val="SourceCode"/>
      </w:pPr>
      <w:r>
        <w:rPr>
          <w:rStyle w:val="VerbatimChar"/>
        </w:rPr>
        <w:t xml:space="preserve">## Loading required package: Rbowtie</w:t>
      </w:r>
    </w:p>
    <w:p>
      <w:pPr>
        <w:pStyle w:val="SourceCode"/>
      </w:pPr>
      <w:r>
        <w:rPr>
          <w:rStyle w:val="VerbatimChar"/>
        </w:rPr>
        <w:t xml:space="preserve">## [1] "alignment_files" "mytable_feaures" "resultAnnot"</w:t>
      </w:r>
    </w:p>
    <w:p>
      <w:pPr>
        <w:pStyle w:val="SourceCode"/>
      </w:pPr>
      <w:r>
        <w:rPr>
          <w:rStyle w:val="VerbatimChar"/>
        </w:rPr>
        <w:t xml:space="preserve">##  [1] "align_hisat2-merged.sh"     "fastqc_merged.sh"          </w:t>
      </w:r>
      <w:r>
        <w:br/>
      </w:r>
      <w:r>
        <w:rPr>
          <w:rStyle w:val="VerbatimChar"/>
        </w:rPr>
        <w:t xml:space="preserve">##  [3] "FGT_T7_RNA_seq.pdf"         "FGT_T7_RNA-seq.Rdata"      </w:t>
      </w:r>
      <w:r>
        <w:br/>
      </w:r>
      <w:r>
        <w:rPr>
          <w:rStyle w:val="VerbatimChar"/>
        </w:rPr>
        <w:t xml:space="preserve">##  [5] "FGT_T7_RNA-seq.Rmd"         "heatmap_candidates.png"    </w:t>
      </w:r>
      <w:r>
        <w:br/>
      </w:r>
      <w:r>
        <w:rPr>
          <w:rStyle w:val="VerbatimChar"/>
        </w:rPr>
        <w:t xml:space="preserve">##  [7] "markers.txt"                "multiqc_report.pdf"        </w:t>
      </w:r>
      <w:r>
        <w:br/>
      </w:r>
      <w:r>
        <w:rPr>
          <w:rStyle w:val="VerbatimChar"/>
        </w:rPr>
        <w:t xml:space="preserve">##  [9] "mva.pairs.png"              "mychromosome_samples4.txt" </w:t>
      </w:r>
      <w:r>
        <w:br/>
      </w:r>
      <w:r>
        <w:rPr>
          <w:rStyle w:val="VerbatimChar"/>
        </w:rPr>
        <w:t xml:space="preserve">## [11] "plotofcelltype_ordered.png" "plotofcelltype.png"        </w:t>
      </w:r>
      <w:r>
        <w:br/>
      </w:r>
      <w:r>
        <w:rPr>
          <w:rStyle w:val="VerbatimChar"/>
        </w:rPr>
        <w:t xml:space="preserve">## [13] "plotofknownmarkers.png"     "qc_report.pdf"</w:t>
      </w:r>
    </w:p>
    <w:p>
      <w:pPr>
        <w:pStyle w:val="FirstParagraph"/>
      </w:pPr>
      <w:r>
        <w:t xml:space="preserve">Once we have loaded the data we are ready to run some further analysis.</w:t>
      </w:r>
    </w:p>
    <w:bookmarkEnd w:id="20"/>
    <w:bookmarkStart w:id="24" w:name="exploring-the-sample-annotation"/>
    <w:p>
      <w:pPr>
        <w:pStyle w:val="Heading2"/>
      </w:pPr>
      <w:r>
        <w:t xml:space="preserve">Exploring the Sample Annotation</w:t>
      </w:r>
    </w:p>
    <w:p>
      <w:pPr>
        <w:pStyle w:val="FirstParagraph"/>
      </w:pPr>
      <w:r>
        <w:t xml:space="preserve">We can use R to summarise the annotation table from this study.</w:t>
      </w:r>
    </w:p>
    <w:p>
      <w:pPr>
        <w:pStyle w:val="SourceCode"/>
      </w:pPr>
      <w:r>
        <w:rPr>
          <w:rStyle w:val="VerbatimChar"/>
        </w:rPr>
        <w:t xml:space="preserve">##  [1] "BioSample"        "Experiment"       "SampleName"       "Source_name"     </w:t>
      </w:r>
      <w:r>
        <w:br/>
      </w:r>
      <w:r>
        <w:rPr>
          <w:rStyle w:val="VerbatimChar"/>
        </w:rPr>
        <w:t xml:space="preserve">##  [5] "GEO_Accession"    "AvgSpotLen"       "Bases.M."         "Bytes.Mb."       </w:t>
      </w:r>
      <w:r>
        <w:br/>
      </w:r>
      <w:r>
        <w:rPr>
          <w:rStyle w:val="VerbatimChar"/>
        </w:rPr>
        <w:t xml:space="preserve">##  [9] "ShortName"        "X_chr_complement" "Line"             "Sex"             </w:t>
      </w:r>
      <w:r>
        <w:br/>
      </w:r>
      <w:r>
        <w:rPr>
          <w:rStyle w:val="VerbatimChar"/>
        </w:rPr>
        <w:t xml:space="preserve">## [13] "Colour"</w:t>
      </w:r>
    </w:p>
    <w:p>
      <w:pPr>
        <w:pStyle w:val="FirstParagraph"/>
      </w:pPr>
      <w:r>
        <w:drawing>
          <wp:inline>
            <wp:extent cx="4620126" cy="3696101"/>
            <wp:effectExtent b="0" l="0" r="0" t="0"/>
            <wp:docPr descr="" title="" id="22" name="Picture"/>
            <a:graphic>
              <a:graphicData uri="http://schemas.openxmlformats.org/drawingml/2006/picture">
                <pic:pic>
                  <pic:nvPicPr>
                    <pic:cNvPr descr="FGT_T7_RNA-seq_files/figure-docx/explore_annot-1.png" id="23"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Sex</w:t>
      </w:r>
      <w:r>
        <w:br/>
      </w:r>
      <w:r>
        <w:rPr>
          <w:rStyle w:val="VerbatimChar"/>
        </w:rPr>
        <w:t xml:space="preserve">## Line F M O</w:t>
      </w:r>
      <w:r>
        <w:br/>
      </w:r>
      <w:r>
        <w:rPr>
          <w:rStyle w:val="VerbatimChar"/>
        </w:rPr>
        <w:t xml:space="preserve">##   BC 3 3 2</w:t>
      </w:r>
      <w:r>
        <w:br/>
      </w:r>
      <w:r>
        <w:rPr>
          <w:rStyle w:val="VerbatimChar"/>
        </w:rPr>
        <w:t xml:space="preserve">##   CB 3 3 0</w:t>
      </w:r>
    </w:p>
    <w:bookmarkEnd w:id="24"/>
    <w:bookmarkStart w:id="26" w:name="counting-genomic-features"/>
    <w:p>
      <w:pPr>
        <w:pStyle w:val="Heading2"/>
      </w:pPr>
      <w:r>
        <w:t xml:space="preserve">Counting Genomic Features</w:t>
      </w:r>
    </w:p>
    <w:p>
      <w:pPr>
        <w:pStyle w:val="FirstParagraph"/>
      </w:pPr>
      <w:r>
        <w:t xml:space="preserve">We now have reads mapped to the genome, gene annotation files but the reads are not mapped and counted within each annotation region (eg within each gene). The reads aligned to the genome are in a file format called BAM see</w:t>
      </w:r>
      <w:r>
        <w:t xml:space="preserve"> </w:t>
      </w:r>
      <w:hyperlink r:id="rId25">
        <w:r>
          <w:rPr>
            <w:rStyle w:val="Hyperlink"/>
          </w:rPr>
          <w:t xml:space="preserve">https://www.ncbi.nlm.nih.gov/sra/docs/submitformats/</w:t>
        </w:r>
      </w:hyperlink>
      <w:r>
        <w:t xml:space="preserve">. If we were to view this file we would see the regions to which the reads map, but in the next stage of the pipeline we use a tool called featureCounts to count the reads that map within each region we are interested in. In the interest of time, the command is provided but commented out. The results of running featureCounts were loaded into R when we loaded the serialised</w:t>
      </w:r>
      <w:r>
        <w:t xml:space="preserve"> </w:t>
      </w:r>
      <w:r>
        <w:t xml:space="preserve">“.Rdata”</w:t>
      </w:r>
      <w:r>
        <w:t xml:space="preserve"> </w:t>
      </w:r>
      <w:r>
        <w:t xml:space="preserve">object for this experiment.</w:t>
      </w:r>
    </w:p>
    <w:p>
      <w:pPr>
        <w:pStyle w:val="SourceCode"/>
      </w:pPr>
      <w:r>
        <w:rPr>
          <w:rStyle w:val="CommentTok"/>
        </w:rPr>
        <w:t xml:space="preserve">#use featureCounts to load the BAM files into the </w:t>
      </w:r>
      <w:r>
        <w:br/>
      </w:r>
      <w:r>
        <w:rPr>
          <w:rStyle w:val="CommentTok"/>
        </w:rPr>
        <w:t xml:space="preserve">#mytable_feaures &lt;-featureCounts(files=alignment_files,annot.ext="./omes/annot/Mus_musculus.GRCm38.99.gtf",isGTFAnnotationFile = TRUE, countMultiMappingReads=F, minMQS=30, nthreads=10,minOverlap=10)</w:t>
      </w:r>
      <w:r>
        <w:br/>
      </w:r>
      <w:r>
        <w:rPr>
          <w:rStyle w:val="CommentTok"/>
        </w:rPr>
        <w:t xml:space="preserve">#feature counts takes the genome annotation file #(Mus_musculus.GRCm38.99.gtf) and the BAM files themselves.  Note #that alignment_files is just a list of file locations.</w:t>
      </w:r>
      <w:r>
        <w:br/>
      </w:r>
      <w:r>
        <w:rPr>
          <w:rStyle w:val="CommentTok"/>
        </w:rPr>
        <w:t xml:space="preserve">#Check the contents of the alignment_files</w:t>
      </w:r>
      <w:r>
        <w:br/>
      </w:r>
      <w:r>
        <w:rPr>
          <w:rStyle w:val="NormalTok"/>
        </w:rPr>
        <w:t xml:space="preserve">alignment_files</w:t>
      </w:r>
    </w:p>
    <w:p>
      <w:pPr>
        <w:pStyle w:val="SourceCode"/>
      </w:pPr>
      <w:r>
        <w:rPr>
          <w:rStyle w:val="VerbatimChar"/>
        </w:rPr>
        <w:t xml:space="preserve">##  [1] "./aligned_merged/GSM2405894.sorted.bam"</w:t>
      </w:r>
      <w:r>
        <w:br/>
      </w:r>
      <w:r>
        <w:rPr>
          <w:rStyle w:val="VerbatimChar"/>
        </w:rPr>
        <w:t xml:space="preserve">##  [2] "./aligned_merged/GSM2405895.sorted.bam"</w:t>
      </w:r>
      <w:r>
        <w:br/>
      </w:r>
      <w:r>
        <w:rPr>
          <w:rStyle w:val="VerbatimChar"/>
        </w:rPr>
        <w:t xml:space="preserve">##  [3] "./aligned_merged/GSM2405896.sorted.bam"</w:t>
      </w:r>
      <w:r>
        <w:br/>
      </w:r>
      <w:r>
        <w:rPr>
          <w:rStyle w:val="VerbatimChar"/>
        </w:rPr>
        <w:t xml:space="preserve">##  [4] "./aligned_merged/GSM2405897.sorted.bam"</w:t>
      </w:r>
      <w:r>
        <w:br/>
      </w:r>
      <w:r>
        <w:rPr>
          <w:rStyle w:val="VerbatimChar"/>
        </w:rPr>
        <w:t xml:space="preserve">##  [5] "./aligned_merged/GSM2405898.sorted.bam"</w:t>
      </w:r>
      <w:r>
        <w:br/>
      </w:r>
      <w:r>
        <w:rPr>
          <w:rStyle w:val="VerbatimChar"/>
        </w:rPr>
        <w:t xml:space="preserve">##  [6] "./aligned_merged/GSM2405899.sorted.bam"</w:t>
      </w:r>
      <w:r>
        <w:br/>
      </w:r>
      <w:r>
        <w:rPr>
          <w:rStyle w:val="VerbatimChar"/>
        </w:rPr>
        <w:t xml:space="preserve">##  [7] "./aligned_merged/GSM2405900.sorted.bam"</w:t>
      </w:r>
      <w:r>
        <w:br/>
      </w:r>
      <w:r>
        <w:rPr>
          <w:rStyle w:val="VerbatimChar"/>
        </w:rPr>
        <w:t xml:space="preserve">##  [8] "./aligned_merged/GSM2405901.sorted.bam"</w:t>
      </w:r>
      <w:r>
        <w:br/>
      </w:r>
      <w:r>
        <w:rPr>
          <w:rStyle w:val="VerbatimChar"/>
        </w:rPr>
        <w:t xml:space="preserve">##  [9] "./aligned_merged/GSM2405902.sorted.bam"</w:t>
      </w:r>
      <w:r>
        <w:br/>
      </w:r>
      <w:r>
        <w:rPr>
          <w:rStyle w:val="VerbatimChar"/>
        </w:rPr>
        <w:t xml:space="preserve">## [10] "./aligned_merged/GSM2405903.sorted.bam"</w:t>
      </w:r>
      <w:r>
        <w:br/>
      </w:r>
      <w:r>
        <w:rPr>
          <w:rStyle w:val="VerbatimChar"/>
        </w:rPr>
        <w:t xml:space="preserve">## [11] "./aligned_merged/GSM2405904.sorted.bam"</w:t>
      </w:r>
      <w:r>
        <w:br/>
      </w:r>
      <w:r>
        <w:rPr>
          <w:rStyle w:val="VerbatimChar"/>
        </w:rPr>
        <w:t xml:space="preserve">## [12] "./aligned_merged/GSM2405905.sorted.bam"</w:t>
      </w:r>
      <w:r>
        <w:br/>
      </w:r>
      <w:r>
        <w:rPr>
          <w:rStyle w:val="VerbatimChar"/>
        </w:rPr>
        <w:t xml:space="preserve">## [13] "./aligned_merged/GSM2405906.sorted.bam"</w:t>
      </w:r>
      <w:r>
        <w:br/>
      </w:r>
      <w:r>
        <w:rPr>
          <w:rStyle w:val="VerbatimChar"/>
        </w:rPr>
        <w:t xml:space="preserve">## [14] "./aligned_merged/GSM2405907.sorted.bam"</w:t>
      </w:r>
    </w:p>
    <w:p>
      <w:pPr>
        <w:pStyle w:val="SourceCode"/>
      </w:pPr>
      <w:r>
        <w:rPr>
          <w:rStyle w:val="CommentTok"/>
        </w:rPr>
        <w:t xml:space="preserve">#Note also that we have countMultiMappingReads =F this means that #reads that map to more than one genome location are ignored.</w:t>
      </w:r>
      <w:r>
        <w:br/>
      </w:r>
      <w:r>
        <w:rPr>
          <w:rStyle w:val="CommentTok"/>
        </w:rPr>
        <w:t xml:space="preserve">#minMQS – minimum mapping quality score,30 is a very stringent value #(we return to this later)</w:t>
      </w:r>
      <w:r>
        <w:br/>
      </w:r>
      <w:r>
        <w:rPr>
          <w:rStyle w:val="CommentTok"/>
        </w:rPr>
        <w:t xml:space="preserve">#nthreads =10 run ten threads at once (another reason to pre-compute #this in a large class!</w:t>
      </w:r>
      <w:r>
        <w:br/>
      </w:r>
      <w:r>
        <w:rPr>
          <w:rStyle w:val="CommentTok"/>
        </w:rPr>
        <w:t xml:space="preserve">#minOverlap =10 – the minimum overlap between the feature and the read- here 10bp </w:t>
      </w:r>
      <w:r>
        <w:br/>
      </w:r>
      <w:r>
        <w:rPr>
          <w:rStyle w:val="CommentTok"/>
        </w:rPr>
        <w:t xml:space="preserve">#Some further processing to access count data and column names.</w:t>
      </w:r>
      <w:r>
        <w:br/>
      </w:r>
      <w:r>
        <w:rPr>
          <w:rStyle w:val="NormalTok"/>
        </w:rPr>
        <w:t xml:space="preserve">table_rnaseq</w:t>
      </w:r>
      <w:r>
        <w:rPr>
          <w:rStyle w:val="OtherTok"/>
        </w:rPr>
        <w:t xml:space="preserve">&lt;-</w:t>
      </w:r>
      <w:r>
        <w:rPr>
          <w:rStyle w:val="NormalTok"/>
        </w:rPr>
        <w:t xml:space="preserve">(mytable_feaures)</w:t>
      </w:r>
      <w:r>
        <w:rPr>
          <w:rStyle w:val="SpecialCharTok"/>
        </w:rPr>
        <w:t xml:space="preserve">$</w:t>
      </w:r>
      <w:r>
        <w:rPr>
          <w:rStyle w:val="NormalTok"/>
        </w:rPr>
        <w:t xml:space="preserve">counts</w:t>
      </w:r>
      <w:r>
        <w:br/>
      </w:r>
      <w:r>
        <w:rPr>
          <w:rStyle w:val="NormalTok"/>
        </w:rPr>
        <w:t xml:space="preserve">colnames_rnaseq </w:t>
      </w:r>
      <w:r>
        <w:rPr>
          <w:rStyle w:val="OtherTok"/>
        </w:rPr>
        <w:t xml:space="preserve">&lt;-</w:t>
      </w:r>
      <w:r>
        <w:rPr>
          <w:rStyle w:val="FunctionTok"/>
        </w:rPr>
        <w:t xml:space="preserve">colnames</w:t>
      </w:r>
      <w:r>
        <w:rPr>
          <w:rStyle w:val="NormalTok"/>
        </w:rPr>
        <w:t xml:space="preserve">(table_rnaseq)</w:t>
      </w:r>
      <w:r>
        <w:br/>
      </w:r>
      <w:r>
        <w:rPr>
          <w:rStyle w:val="CommentTok"/>
        </w:rPr>
        <w:t xml:space="preserve">#tidy up the sample names #eg fix #"X.home.guest101.new_rnaseq.aligned.SRR5054353.sorted.bam"!</w:t>
      </w:r>
      <w:r>
        <w:br/>
      </w:r>
      <w:r>
        <w:rPr>
          <w:rStyle w:val="CommentTok"/>
        </w:rPr>
        <w:t xml:space="preserve">#to ShortName using the “ targets file” object called adf here</w:t>
      </w:r>
      <w:r>
        <w:br/>
      </w:r>
      <w:r>
        <w:rPr>
          <w:rStyle w:val="CommentTok"/>
        </w:rPr>
        <w:t xml:space="preserve">#This orders the elements in the table</w:t>
      </w:r>
      <w:r>
        <w:br/>
      </w:r>
      <w:r>
        <w:rPr>
          <w:rStyle w:val="NormalTok"/>
        </w:rPr>
        <w:t xml:space="preserve">idx</w:t>
      </w:r>
      <w:r>
        <w:rPr>
          <w:rStyle w:val="OtherTok"/>
        </w:rPr>
        <w:t xml:space="preserve">&lt;-</w:t>
      </w:r>
      <w:r>
        <w:rPr>
          <w:rStyle w:val="FunctionTok"/>
        </w:rPr>
        <w:t xml:space="preserve">match</w:t>
      </w:r>
      <w:r>
        <w:rPr>
          <w:rStyle w:val="NormalTok"/>
        </w:rPr>
        <w:t xml:space="preserve">(colnames_rnaseq,</w:t>
      </w:r>
      <w:r>
        <w:rPr>
          <w:rStyle w:val="FunctionTok"/>
        </w:rPr>
        <w:t xml:space="preserve">rownames</w:t>
      </w:r>
      <w:r>
        <w:rPr>
          <w:rStyle w:val="NormalTok"/>
        </w:rPr>
        <w:t xml:space="preserve">(adf))</w:t>
      </w:r>
      <w:r>
        <w:br/>
      </w:r>
      <w:r>
        <w:rPr>
          <w:rStyle w:val="FunctionTok"/>
        </w:rPr>
        <w:t xml:space="preserve">colnames</w:t>
      </w:r>
      <w:r>
        <w:rPr>
          <w:rStyle w:val="NormalTok"/>
        </w:rPr>
        <w:t xml:space="preserve">(table_rnaseq) </w:t>
      </w:r>
      <w:r>
        <w:rPr>
          <w:rStyle w:val="OtherTok"/>
        </w:rPr>
        <w:t xml:space="preserve">&lt;-</w:t>
      </w:r>
      <w:r>
        <w:rPr>
          <w:rStyle w:val="NormalTok"/>
        </w:rPr>
        <w:t xml:space="preserve">adf</w:t>
      </w:r>
      <w:r>
        <w:rPr>
          <w:rStyle w:val="SpecialCharTok"/>
        </w:rPr>
        <w:t xml:space="preserve">$</w:t>
      </w:r>
      <w:r>
        <w:rPr>
          <w:rStyle w:val="NormalTok"/>
        </w:rPr>
        <w:t xml:space="preserve">ShortName[idx]</w:t>
      </w:r>
      <w:r>
        <w:br/>
      </w:r>
      <w:r>
        <w:rPr>
          <w:rStyle w:val="NormalTok"/>
        </w:rPr>
        <w:t xml:space="preserve">adf </w:t>
      </w:r>
      <w:r>
        <w:rPr>
          <w:rStyle w:val="OtherTok"/>
        </w:rPr>
        <w:t xml:space="preserve">&lt;-</w:t>
      </w:r>
      <w:r>
        <w:rPr>
          <w:rStyle w:val="NormalTok"/>
        </w:rPr>
        <w:t xml:space="preserve">adf[idx,]</w:t>
      </w:r>
      <w:r>
        <w:br/>
      </w:r>
      <w:r>
        <w:rPr>
          <w:rStyle w:val="FunctionTok"/>
        </w:rPr>
        <w:t xml:space="preserve">rownames</w:t>
      </w:r>
      <w:r>
        <w:rPr>
          <w:rStyle w:val="NormalTok"/>
        </w:rPr>
        <w:t xml:space="preserve">(adf) </w:t>
      </w:r>
      <w:r>
        <w:rPr>
          <w:rStyle w:val="OtherTok"/>
        </w:rPr>
        <w:t xml:space="preserve">&lt;-</w:t>
      </w:r>
      <w:r>
        <w:rPr>
          <w:rStyle w:val="FunctionTok"/>
        </w:rPr>
        <w:t xml:space="preserve">colnames</w:t>
      </w:r>
      <w:r>
        <w:rPr>
          <w:rStyle w:val="NormalTok"/>
        </w:rPr>
        <w:t xml:space="preserve">(table_rnaseq)</w:t>
      </w:r>
      <w:r>
        <w:br/>
      </w:r>
      <w:r>
        <w:rPr>
          <w:rStyle w:val="CommentTok"/>
        </w:rPr>
        <w:t xml:space="preserve">#Finally check the output of the reorganisation</w:t>
      </w:r>
      <w:r>
        <w:br/>
      </w:r>
      <w:r>
        <w:rPr>
          <w:rStyle w:val="FunctionTok"/>
        </w:rPr>
        <w:t xml:space="preserve">head</w:t>
      </w:r>
      <w:r>
        <w:rPr>
          <w:rStyle w:val="NormalTok"/>
        </w:rPr>
        <w:t xml:space="preserve">(table_rnaseq)</w:t>
      </w:r>
    </w:p>
    <w:p>
      <w:pPr>
        <w:pStyle w:val="SourceCode"/>
      </w:pPr>
      <w:r>
        <w:rPr>
          <w:rStyle w:val="VerbatimChar"/>
        </w:rPr>
        <w:t xml:space="preserve">##                    BCF1 BCF2 BCF3 BCM1 BCM2 BCM3 BCO1 BCO2 CBF1 CBF3 CBF4 CBM1</w:t>
      </w:r>
      <w:r>
        <w:br/>
      </w:r>
      <w:r>
        <w:rPr>
          <w:rStyle w:val="VerbatimChar"/>
        </w:rPr>
        <w:t xml:space="preserve">## ENSMUSG00000102693    1    0    0    0    0    1    0    0    0    0    0    0</w:t>
      </w:r>
      <w:r>
        <w:br/>
      </w:r>
      <w:r>
        <w:rPr>
          <w:rStyle w:val="VerbatimChar"/>
        </w:rPr>
        <w:t xml:space="preserve">## ENSMUSG00000064842    0    0    0    0    0    0    0    0    0    0    0    0</w:t>
      </w:r>
      <w:r>
        <w:br/>
      </w:r>
      <w:r>
        <w:rPr>
          <w:rStyle w:val="VerbatimChar"/>
        </w:rPr>
        <w:t xml:space="preserve">## ENSMUSG00000051951   61   62   33   31   39   13   45   39    4    9   21   23</w:t>
      </w:r>
      <w:r>
        <w:br/>
      </w:r>
      <w:r>
        <w:rPr>
          <w:rStyle w:val="VerbatimChar"/>
        </w:rPr>
        <w:t xml:space="preserve">## ENSMUSG00000102851    0    0    0    1    0    0    1    0    0    0    0    0</w:t>
      </w:r>
      <w:r>
        <w:br/>
      </w:r>
      <w:r>
        <w:rPr>
          <w:rStyle w:val="VerbatimChar"/>
        </w:rPr>
        <w:t xml:space="preserve">## ENSMUSG00000103377    8    8    4    2    3    1    4    2    0    0    2    3</w:t>
      </w:r>
      <w:r>
        <w:br/>
      </w:r>
      <w:r>
        <w:rPr>
          <w:rStyle w:val="VerbatimChar"/>
        </w:rPr>
        <w:t xml:space="preserve">## ENSMUSG00000104017    3    4    3    1    3    0    1    3    0    0    1    3</w:t>
      </w:r>
      <w:r>
        <w:br/>
      </w:r>
      <w:r>
        <w:rPr>
          <w:rStyle w:val="VerbatimChar"/>
        </w:rPr>
        <w:t xml:space="preserve">##                    CBM2 CBM3</w:t>
      </w:r>
      <w:r>
        <w:br/>
      </w:r>
      <w:r>
        <w:rPr>
          <w:rStyle w:val="VerbatimChar"/>
        </w:rPr>
        <w:t xml:space="preserve">## ENSMUSG00000102693    0    0</w:t>
      </w:r>
      <w:r>
        <w:br/>
      </w:r>
      <w:r>
        <w:rPr>
          <w:rStyle w:val="VerbatimChar"/>
        </w:rPr>
        <w:t xml:space="preserve">## ENSMUSG00000064842    0    0</w:t>
      </w:r>
      <w:r>
        <w:br/>
      </w:r>
      <w:r>
        <w:rPr>
          <w:rStyle w:val="VerbatimChar"/>
        </w:rPr>
        <w:t xml:space="preserve">## ENSMUSG00000051951    3   24</w:t>
      </w:r>
      <w:r>
        <w:br/>
      </w:r>
      <w:r>
        <w:rPr>
          <w:rStyle w:val="VerbatimChar"/>
        </w:rPr>
        <w:t xml:space="preserve">## ENSMUSG00000102851    0    0</w:t>
      </w:r>
      <w:r>
        <w:br/>
      </w:r>
      <w:r>
        <w:rPr>
          <w:rStyle w:val="VerbatimChar"/>
        </w:rPr>
        <w:t xml:space="preserve">## ENSMUSG00000103377    3    1</w:t>
      </w:r>
      <w:r>
        <w:br/>
      </w:r>
      <w:r>
        <w:rPr>
          <w:rStyle w:val="VerbatimChar"/>
        </w:rPr>
        <w:t xml:space="preserve">## ENSMUSG00000104017    0    2</w:t>
      </w:r>
    </w:p>
    <w:bookmarkEnd w:id="26"/>
    <w:bookmarkStart w:id="27" w:name="removal-of-unwanted-samples"/>
    <w:p>
      <w:pPr>
        <w:pStyle w:val="Heading2"/>
      </w:pPr>
      <w:r>
        <w:t xml:space="preserve">Removal of Unwanted Samples</w:t>
      </w:r>
    </w:p>
    <w:p>
      <w:pPr>
        <w:pStyle w:val="FirstParagraph"/>
      </w:pPr>
      <w:r>
        <w:t xml:space="preserve">Notice from the annotation we have two XO samples, we can convert the design to a two factor factorial design by removing these two samples. We then have three samples in each combination of the two factors.</w:t>
      </w:r>
    </w:p>
    <w:p>
      <w:pPr>
        <w:pStyle w:val="SourceCode"/>
      </w:pPr>
      <w:r>
        <w:rPr>
          <w:rStyle w:val="CommentTok"/>
        </w:rPr>
        <w:t xml:space="preserve">#Adjust sample data</w:t>
      </w:r>
      <w:r>
        <w:br/>
      </w:r>
      <w:r>
        <w:rPr>
          <w:rStyle w:val="FunctionTok"/>
        </w:rPr>
        <w:t xml:space="preserve">table</w:t>
      </w:r>
      <w:r>
        <w:rPr>
          <w:rStyle w:val="NormalTok"/>
        </w:rPr>
        <w:t xml:space="preserve">(adf[,</w:t>
      </w:r>
      <w:r>
        <w:rPr>
          <w:rStyle w:val="FunctionTok"/>
        </w:rPr>
        <w:t xml:space="preserve">c</w:t>
      </w:r>
      <w:r>
        <w:rPr>
          <w:rStyle w:val="NormalTok"/>
        </w:rPr>
        <w:t xml:space="preserve">(</w:t>
      </w:r>
      <w:r>
        <w:rPr>
          <w:rStyle w:val="StringTok"/>
        </w:rPr>
        <w:t xml:space="preserve">"Line"</w:t>
      </w:r>
      <w:r>
        <w:rPr>
          <w:rStyle w:val="NormalTok"/>
        </w:rPr>
        <w:t xml:space="preserve">,</w:t>
      </w:r>
      <w:r>
        <w:rPr>
          <w:rStyle w:val="StringTok"/>
        </w:rPr>
        <w:t xml:space="preserve">"Sex"</w:t>
      </w:r>
      <w:r>
        <w:rPr>
          <w:rStyle w:val="NormalTok"/>
        </w:rPr>
        <w:t xml:space="preserve">)])</w:t>
      </w:r>
    </w:p>
    <w:p>
      <w:pPr>
        <w:pStyle w:val="SourceCode"/>
      </w:pPr>
      <w:r>
        <w:rPr>
          <w:rStyle w:val="VerbatimChar"/>
        </w:rPr>
        <w:t xml:space="preserve">##     Sex</w:t>
      </w:r>
      <w:r>
        <w:br/>
      </w:r>
      <w:r>
        <w:rPr>
          <w:rStyle w:val="VerbatimChar"/>
        </w:rPr>
        <w:t xml:space="preserve">## Line F M O</w:t>
      </w:r>
      <w:r>
        <w:br/>
      </w:r>
      <w:r>
        <w:rPr>
          <w:rStyle w:val="VerbatimChar"/>
        </w:rPr>
        <w:t xml:space="preserve">##   BC 3 3 2</w:t>
      </w:r>
      <w:r>
        <w:br/>
      </w:r>
      <w:r>
        <w:rPr>
          <w:rStyle w:val="VerbatimChar"/>
        </w:rPr>
        <w:t xml:space="preserve">##   CB 3 3 0</w:t>
      </w:r>
    </w:p>
    <w:p>
      <w:pPr>
        <w:pStyle w:val="SourceCode"/>
      </w:pPr>
      <w:r>
        <w:rPr>
          <w:rStyle w:val="CommentTok"/>
        </w:rPr>
        <w:t xml:space="preserve">#keep-remove XO samples</w:t>
      </w:r>
      <w:r>
        <w:br/>
      </w:r>
      <w:r>
        <w:rPr>
          <w:rStyle w:val="NormalTok"/>
        </w:rPr>
        <w:t xml:space="preserve">keep_cols</w:t>
      </w:r>
      <w:r>
        <w:rPr>
          <w:rStyle w:val="OtherTok"/>
        </w:rPr>
        <w:t xml:space="preserve">=</w:t>
      </w:r>
      <w:r>
        <w:rPr>
          <w:rStyle w:val="NormalTok"/>
        </w:rPr>
        <w:t xml:space="preserve">adf</w:t>
      </w:r>
      <w:r>
        <w:rPr>
          <w:rStyle w:val="SpecialCharTok"/>
        </w:rPr>
        <w:t xml:space="preserve">$</w:t>
      </w:r>
      <w:r>
        <w:rPr>
          <w:rStyle w:val="NormalTok"/>
        </w:rPr>
        <w:t xml:space="preserve">Sex[idx]</w:t>
      </w:r>
      <w:r>
        <w:rPr>
          <w:rStyle w:val="SpecialCharTok"/>
        </w:rPr>
        <w:t xml:space="preserve">!=</w:t>
      </w:r>
      <w:r>
        <w:rPr>
          <w:rStyle w:val="StringTok"/>
        </w:rPr>
        <w:t xml:space="preserve">"O"</w:t>
      </w:r>
      <w:r>
        <w:br/>
      </w:r>
      <w:r>
        <w:rPr>
          <w:rStyle w:val="CommentTok"/>
        </w:rPr>
        <w:t xml:space="preserve">#We can use this to remove the unwanted columns from the adf and #also the data eg</w:t>
      </w:r>
      <w:r>
        <w:br/>
      </w:r>
      <w:r>
        <w:rPr>
          <w:rStyle w:val="FunctionTok"/>
        </w:rPr>
        <w:t xml:space="preserve">table</w:t>
      </w:r>
      <w:r>
        <w:rPr>
          <w:rStyle w:val="NormalTok"/>
        </w:rPr>
        <w:t xml:space="preserve">(adf[,</w:t>
      </w:r>
      <w:r>
        <w:rPr>
          <w:rStyle w:val="FunctionTok"/>
        </w:rPr>
        <w:t xml:space="preserve">c</w:t>
      </w:r>
      <w:r>
        <w:rPr>
          <w:rStyle w:val="NormalTok"/>
        </w:rPr>
        <w:t xml:space="preserve">(</w:t>
      </w:r>
      <w:r>
        <w:rPr>
          <w:rStyle w:val="StringTok"/>
        </w:rPr>
        <w:t xml:space="preserve">"Line"</w:t>
      </w:r>
      <w:r>
        <w:rPr>
          <w:rStyle w:val="NormalTok"/>
        </w:rPr>
        <w:t xml:space="preserve">,</w:t>
      </w:r>
      <w:r>
        <w:rPr>
          <w:rStyle w:val="StringTok"/>
        </w:rPr>
        <w:t xml:space="preserve">"Sex"</w:t>
      </w:r>
      <w:r>
        <w:rPr>
          <w:rStyle w:val="NormalTok"/>
        </w:rPr>
        <w:t xml:space="preserve">)])</w:t>
      </w:r>
    </w:p>
    <w:p>
      <w:pPr>
        <w:pStyle w:val="SourceCode"/>
      </w:pPr>
      <w:r>
        <w:rPr>
          <w:rStyle w:val="VerbatimChar"/>
        </w:rPr>
        <w:t xml:space="preserve">##     Sex</w:t>
      </w:r>
      <w:r>
        <w:br/>
      </w:r>
      <w:r>
        <w:rPr>
          <w:rStyle w:val="VerbatimChar"/>
        </w:rPr>
        <w:t xml:space="preserve">## Line F M O</w:t>
      </w:r>
      <w:r>
        <w:br/>
      </w:r>
      <w:r>
        <w:rPr>
          <w:rStyle w:val="VerbatimChar"/>
        </w:rPr>
        <w:t xml:space="preserve">##   BC 3 3 2</w:t>
      </w:r>
      <w:r>
        <w:br/>
      </w:r>
      <w:r>
        <w:rPr>
          <w:rStyle w:val="VerbatimChar"/>
        </w:rPr>
        <w:t xml:space="preserve">##   CB 3 3 0</w:t>
      </w:r>
    </w:p>
    <w:p>
      <w:pPr>
        <w:pStyle w:val="SourceCode"/>
      </w:pPr>
      <w:r>
        <w:rPr>
          <w:rStyle w:val="CommentTok"/>
        </w:rPr>
        <w:t xml:space="preserve">#With just the required columns</w:t>
      </w:r>
      <w:r>
        <w:br/>
      </w:r>
      <w:r>
        <w:rPr>
          <w:rStyle w:val="FunctionTok"/>
        </w:rPr>
        <w:t xml:space="preserve">table</w:t>
      </w:r>
      <w:r>
        <w:rPr>
          <w:rStyle w:val="NormalTok"/>
        </w:rPr>
        <w:t xml:space="preserve">(adf[keep_cols,</w:t>
      </w:r>
      <w:r>
        <w:rPr>
          <w:rStyle w:val="FunctionTok"/>
        </w:rPr>
        <w:t xml:space="preserve">c</w:t>
      </w:r>
      <w:r>
        <w:rPr>
          <w:rStyle w:val="NormalTok"/>
        </w:rPr>
        <w:t xml:space="preserve">(</w:t>
      </w:r>
      <w:r>
        <w:rPr>
          <w:rStyle w:val="StringTok"/>
        </w:rPr>
        <w:t xml:space="preserve">"Line"</w:t>
      </w:r>
      <w:r>
        <w:rPr>
          <w:rStyle w:val="NormalTok"/>
        </w:rPr>
        <w:t xml:space="preserve">,</w:t>
      </w:r>
      <w:r>
        <w:rPr>
          <w:rStyle w:val="StringTok"/>
        </w:rPr>
        <w:t xml:space="preserve">"Sex"</w:t>
      </w:r>
      <w:r>
        <w:rPr>
          <w:rStyle w:val="NormalTok"/>
        </w:rPr>
        <w:t xml:space="preserve">)])</w:t>
      </w:r>
    </w:p>
    <w:p>
      <w:pPr>
        <w:pStyle w:val="SourceCode"/>
      </w:pPr>
      <w:r>
        <w:rPr>
          <w:rStyle w:val="VerbatimChar"/>
        </w:rPr>
        <w:t xml:space="preserve">##     Sex</w:t>
      </w:r>
      <w:r>
        <w:br/>
      </w:r>
      <w:r>
        <w:rPr>
          <w:rStyle w:val="VerbatimChar"/>
        </w:rPr>
        <w:t xml:space="preserve">## Line F M</w:t>
      </w:r>
      <w:r>
        <w:br/>
      </w:r>
      <w:r>
        <w:rPr>
          <w:rStyle w:val="VerbatimChar"/>
        </w:rPr>
        <w:t xml:space="preserve">##   BC 3 3</w:t>
      </w:r>
      <w:r>
        <w:br/>
      </w:r>
      <w:r>
        <w:rPr>
          <w:rStyle w:val="VerbatimChar"/>
        </w:rPr>
        <w:t xml:space="preserve">##   CB 3 3</w:t>
      </w:r>
    </w:p>
    <w:p>
      <w:pPr>
        <w:pStyle w:val="SourceCode"/>
      </w:pPr>
      <w:r>
        <w:rPr>
          <w:rStyle w:val="NormalTok"/>
        </w:rPr>
        <w:t xml:space="preserve">adf </w:t>
      </w:r>
      <w:r>
        <w:rPr>
          <w:rStyle w:val="OtherTok"/>
        </w:rPr>
        <w:t xml:space="preserve">&lt;-</w:t>
      </w:r>
      <w:r>
        <w:rPr>
          <w:rStyle w:val="NormalTok"/>
        </w:rPr>
        <w:t xml:space="preserve">adf[keep_cols,]</w:t>
      </w:r>
    </w:p>
    <w:bookmarkEnd w:id="27"/>
    <w:bookmarkStart w:id="28" w:name="loading-the-data-into-deseq"/>
    <w:p>
      <w:pPr>
        <w:pStyle w:val="Heading2"/>
      </w:pPr>
      <w:r>
        <w:t xml:space="preserve">Loading the Data into DESeq</w:t>
      </w:r>
    </w:p>
    <w:p>
      <w:pPr>
        <w:pStyle w:val="FirstParagraph"/>
      </w:pPr>
      <w:r>
        <w:t xml:space="preserve">DESeq2 will used for the statistical analysis and the normalisation of the data.</w:t>
      </w:r>
    </w:p>
    <w:p>
      <w:pPr>
        <w:pStyle w:val="SourceCode"/>
      </w:pPr>
      <w:r>
        <w:rPr>
          <w:rStyle w:val="VerbatimChar"/>
        </w:rPr>
        <w:t xml:space="preserve">## Warning in DESeqDataSet(se, design = design, ignoreRank): some variables in</w:t>
      </w:r>
      <w:r>
        <w:br/>
      </w:r>
      <w:r>
        <w:rPr>
          <w:rStyle w:val="VerbatimChar"/>
        </w:rPr>
        <w:t xml:space="preserve">## design formula are characters, converting to factors</w:t>
      </w:r>
    </w:p>
    <w:p>
      <w:pPr>
        <w:pStyle w:val="SourceCode"/>
      </w:pPr>
      <w:r>
        <w:rPr>
          <w:rStyle w:val="VerbatimChar"/>
        </w:rPr>
        <w:t xml:space="preserve">## [1] 55471    12</w:t>
      </w:r>
    </w:p>
    <w:p>
      <w:pPr>
        <w:pStyle w:val="SourceCode"/>
      </w:pPr>
      <w:r>
        <w:rPr>
          <w:rStyle w:val="VerbatimChar"/>
        </w:rPr>
        <w:t xml:space="preserve">## [1] "ENSMUSG00000102693" "ENSMUSG00000064842" "ENSMUSG00000051951"</w:t>
      </w:r>
      <w:r>
        <w:br/>
      </w:r>
      <w:r>
        <w:rPr>
          <w:rStyle w:val="VerbatimChar"/>
        </w:rPr>
        <w:t xml:space="preserve">## [4] "ENSMUSG00000102851" "ENSMUSG00000103377" "ENSMUSG00000104017"</w:t>
      </w:r>
    </w:p>
    <w:p>
      <w:pPr>
        <w:pStyle w:val="SourceCode"/>
      </w:pPr>
      <w:r>
        <w:rPr>
          <w:rStyle w:val="VerbatimChar"/>
        </w:rPr>
        <w:t xml:space="preserve">##  [1] "BCF1" "BCF2" "BCF3" "BCM1" "BCM2" "BCM3" "CBF1" "CBF3" "CBF4" "CBM1"</w:t>
      </w:r>
      <w:r>
        <w:br/>
      </w:r>
      <w:r>
        <w:rPr>
          <w:rStyle w:val="VerbatimChar"/>
        </w:rPr>
        <w:t xml:space="preserve">## [11] "CBM2" "CBM3"</w:t>
      </w:r>
    </w:p>
    <w:p>
      <w:pPr>
        <w:pStyle w:val="SourceCode"/>
      </w:pPr>
      <w:r>
        <w:rPr>
          <w:rStyle w:val="VerbatimChar"/>
        </w:rPr>
        <w:t xml:space="preserve">## [1] "DESeqDataSet"</w:t>
      </w:r>
      <w:r>
        <w:br/>
      </w:r>
      <w:r>
        <w:rPr>
          <w:rStyle w:val="VerbatimChar"/>
        </w:rPr>
        <w:t xml:space="preserve">## attr(,"package")</w:t>
      </w:r>
      <w:r>
        <w:br/>
      </w:r>
      <w:r>
        <w:rPr>
          <w:rStyle w:val="VerbatimChar"/>
        </w:rPr>
        <w:t xml:space="preserve">## [1] "DESeq2"</w:t>
      </w:r>
    </w:p>
    <w:p>
      <w:pPr>
        <w:pStyle w:val="SourceCode"/>
      </w:pPr>
      <w:r>
        <w:rPr>
          <w:rStyle w:val="VerbatimChar"/>
        </w:rPr>
        <w:t xml:space="preserve">## [1] "S4"</w:t>
      </w:r>
    </w:p>
    <w:p>
      <w:pPr>
        <w:pStyle w:val="SourceCode"/>
      </w:pPr>
      <w:r>
        <w:rPr>
          <w:rStyle w:val="VerbatimChar"/>
        </w:rPr>
        <w:t xml:space="preserve">## [1] "design"             "dispersionFunction" "rowRanges"         </w:t>
      </w:r>
      <w:r>
        <w:br/>
      </w:r>
      <w:r>
        <w:rPr>
          <w:rStyle w:val="VerbatimChar"/>
        </w:rPr>
        <w:t xml:space="preserve">## [4] "colData"            "assays"             "NAMES"             </w:t>
      </w:r>
      <w:r>
        <w:br/>
      </w:r>
      <w:r>
        <w:rPr>
          <w:rStyle w:val="VerbatimChar"/>
        </w:rPr>
        <w:t xml:space="preserve">## [7] "elementMetadata"    "metadata"</w:t>
      </w:r>
    </w:p>
    <w:p>
      <w:pPr>
        <w:pStyle w:val="SourceCode"/>
      </w:pPr>
      <w:r>
        <w:rPr>
          <w:rStyle w:val="VerbatimChar"/>
        </w:rPr>
        <w:t xml:space="preserve">##  [1] "BioSample"        "Experiment"       "SampleName"       "Source_name"     </w:t>
      </w:r>
      <w:r>
        <w:br/>
      </w:r>
      <w:r>
        <w:rPr>
          <w:rStyle w:val="VerbatimChar"/>
        </w:rPr>
        <w:t xml:space="preserve">##  [5] "GEO_Accession"    "AvgSpotLen"       "Bases.M."         "Bytes.Mb."       </w:t>
      </w:r>
      <w:r>
        <w:br/>
      </w:r>
      <w:r>
        <w:rPr>
          <w:rStyle w:val="VerbatimChar"/>
        </w:rPr>
        <w:t xml:space="preserve">##  [9] "ShortName"        "X_chr_complement" "Line"             "Sex"             </w:t>
      </w:r>
      <w:r>
        <w:br/>
      </w:r>
      <w:r>
        <w:rPr>
          <w:rStyle w:val="VerbatimChar"/>
        </w:rPr>
        <w:t xml:space="preserve">## [13] "Colour"</w:t>
      </w:r>
    </w:p>
    <w:p>
      <w:pPr>
        <w:pStyle w:val="SourceCode"/>
      </w:pPr>
      <w:r>
        <w:rPr>
          <w:rStyle w:val="VerbatimChar"/>
        </w:rPr>
        <w:t xml:space="preserve">##  [1] "BCF1" "BCF2" "BCF3" "BCM1" "BCM2" "BCM3" "CBF1" "CBF3" "CBF4" "CBM1"</w:t>
      </w:r>
      <w:r>
        <w:br/>
      </w:r>
      <w:r>
        <w:rPr>
          <w:rStyle w:val="VerbatimChar"/>
        </w:rPr>
        <w:t xml:space="preserve">## [11] "CBM2" "CBM3"</w:t>
      </w:r>
    </w:p>
    <w:p>
      <w:pPr>
        <w:pStyle w:val="FirstParagraph"/>
      </w:pPr>
      <w:r>
        <w:t xml:space="preserve">Quality Filtering Genes</w:t>
      </w:r>
      <w:r>
        <w:t xml:space="preserve"> </w:t>
      </w:r>
      <w:r>
        <w:t xml:space="preserve">Apply filters to remove genes that do not pass quality filters.</w:t>
      </w:r>
    </w:p>
    <w:p>
      <w:pPr>
        <w:pStyle w:val="SourceCode"/>
      </w:pPr>
      <w:r>
        <w:rPr>
          <w:rStyle w:val="VerbatimChar"/>
        </w:rPr>
        <w:t xml:space="preserve">## [1] 39454</w:t>
      </w:r>
    </w:p>
    <w:p>
      <w:pPr>
        <w:pStyle w:val="SourceCode"/>
      </w:pPr>
      <w:r>
        <w:rPr>
          <w:rStyle w:val="VerbatimChar"/>
        </w:rPr>
        <w:t xml:space="preserve">## [1] 22124</w:t>
      </w:r>
    </w:p>
    <w:bookmarkEnd w:id="28"/>
    <w:bookmarkStart w:id="32" w:name="normalisation-of-data"/>
    <w:p>
      <w:pPr>
        <w:pStyle w:val="Heading2"/>
      </w:pPr>
      <w:r>
        <w:t xml:space="preserve">Normalisation of Data</w:t>
      </w:r>
    </w:p>
    <w:p>
      <w:pPr>
        <w:pStyle w:val="SourceCode"/>
      </w:pPr>
      <w:r>
        <w:rPr>
          <w:rStyle w:val="CommentTok"/>
        </w:rPr>
        <w:t xml:space="preserve">#size factor estimation for normalisation- these are used to scale by library size when data is exported.</w:t>
      </w:r>
      <w:r>
        <w:br/>
      </w:r>
      <w:r>
        <w:rPr>
          <w:rStyle w:val="NormalTok"/>
        </w:rPr>
        <w:t xml:space="preserve">dds_rnaseq </w:t>
      </w:r>
      <w:r>
        <w:rPr>
          <w:rStyle w:val="OtherTok"/>
        </w:rPr>
        <w:t xml:space="preserve">&lt;-</w:t>
      </w:r>
      <w:r>
        <w:rPr>
          <w:rStyle w:val="NormalTok"/>
        </w:rPr>
        <w:t xml:space="preserve"> </w:t>
      </w:r>
      <w:r>
        <w:rPr>
          <w:rStyle w:val="FunctionTok"/>
        </w:rPr>
        <w:t xml:space="preserve">estimateSizeFactors</w:t>
      </w:r>
      <w:r>
        <w:rPr>
          <w:rStyle w:val="NormalTok"/>
        </w:rPr>
        <w:t xml:space="preserve">(dds_rnaseq)</w:t>
      </w:r>
      <w:r>
        <w:br/>
      </w:r>
      <w:r>
        <w:rPr>
          <w:rStyle w:val="FunctionTok"/>
        </w:rPr>
        <w:t xml:space="preserve">sizeFactors</w:t>
      </w:r>
      <w:r>
        <w:rPr>
          <w:rStyle w:val="NormalTok"/>
        </w:rPr>
        <w:t xml:space="preserve">(dds_rnaseq)</w:t>
      </w:r>
    </w:p>
    <w:p>
      <w:pPr>
        <w:pStyle w:val="SourceCode"/>
      </w:pPr>
      <w:r>
        <w:rPr>
          <w:rStyle w:val="VerbatimChar"/>
        </w:rPr>
        <w:t xml:space="preserve">##      BCF1      BCF2      BCF3      BCM1      BCM2      BCM3      CBF1      CBF3 </w:t>
      </w:r>
      <w:r>
        <w:br/>
      </w:r>
      <w:r>
        <w:rPr>
          <w:rStyle w:val="VerbatimChar"/>
        </w:rPr>
        <w:t xml:space="preserve">## 1.7458333 2.6125334 1.0996490 0.8547024 1.2482526 1.5679083 0.7300116 0.8285179 </w:t>
      </w:r>
      <w:r>
        <w:br/>
      </w:r>
      <w:r>
        <w:rPr>
          <w:rStyle w:val="VerbatimChar"/>
        </w:rPr>
        <w:t xml:space="preserve">##      CBF4      CBM1      CBM2      CBM3 </w:t>
      </w:r>
      <w:r>
        <w:br/>
      </w:r>
      <w:r>
        <w:rPr>
          <w:rStyle w:val="VerbatimChar"/>
        </w:rPr>
        <w:t xml:space="preserve">## 1.2059458 0.5164399 0.4392925 0.8192294</w:t>
      </w:r>
    </w:p>
    <w:p>
      <w:pPr>
        <w:pStyle w:val="SourceCode"/>
      </w:pPr>
      <w:r>
        <w:rPr>
          <w:rStyle w:val="CommentTok"/>
        </w:rPr>
        <w:t xml:space="preserve">#The size factors should relate to the library size.  We can check this from the annotation</w:t>
      </w:r>
      <w:r>
        <w:br/>
      </w:r>
      <w:r>
        <w:rPr>
          <w:rStyle w:val="NormalTok"/>
        </w:rPr>
        <w:t xml:space="preserve">adf_bases </w:t>
      </w:r>
      <w:r>
        <w:rPr>
          <w:rStyle w:val="OtherTok"/>
        </w:rPr>
        <w:t xml:space="preserve">&lt;-</w:t>
      </w:r>
      <w:r>
        <w:rPr>
          <w:rStyle w:val="NormalTok"/>
        </w:rPr>
        <w:t xml:space="preserve"> adf</w:t>
      </w:r>
      <w:r>
        <w:rPr>
          <w:rStyle w:val="SpecialCharTok"/>
        </w:rPr>
        <w:t xml:space="preserve">$</w:t>
      </w:r>
      <w:r>
        <w:rPr>
          <w:rStyle w:val="NormalTok"/>
        </w:rPr>
        <w:t xml:space="preserve">Bases.M.</w:t>
      </w:r>
      <w:r>
        <w:br/>
      </w:r>
      <w:r>
        <w:rPr>
          <w:rStyle w:val="FunctionTok"/>
        </w:rPr>
        <w:t xml:space="preserve">names</w:t>
      </w:r>
      <w:r>
        <w:rPr>
          <w:rStyle w:val="NormalTok"/>
        </w:rPr>
        <w:t xml:space="preserve">(adf_bases) </w:t>
      </w:r>
      <w:r>
        <w:rPr>
          <w:rStyle w:val="OtherTok"/>
        </w:rPr>
        <w:t xml:space="preserve">&lt;-</w:t>
      </w:r>
      <w:r>
        <w:rPr>
          <w:rStyle w:val="NormalTok"/>
        </w:rPr>
        <w:t xml:space="preserve"> </w:t>
      </w:r>
      <w:r>
        <w:rPr>
          <w:rStyle w:val="FunctionTok"/>
        </w:rPr>
        <w:t xml:space="preserve">rownames</w:t>
      </w:r>
      <w:r>
        <w:rPr>
          <w:rStyle w:val="NormalTok"/>
        </w:rPr>
        <w:t xml:space="preserve">(adf)</w:t>
      </w:r>
      <w:r>
        <w:br/>
      </w:r>
      <w:r>
        <w:rPr>
          <w:rStyle w:val="NormalTok"/>
        </w:rPr>
        <w:t xml:space="preserve">adf_bases </w:t>
      </w:r>
      <w:r>
        <w:rPr>
          <w:rStyle w:val="OtherTok"/>
        </w:rPr>
        <w:t xml:space="preserve">&lt;-</w:t>
      </w:r>
      <w:r>
        <w:rPr>
          <w:rStyle w:val="NormalTok"/>
        </w:rPr>
        <w:t xml:space="preserve"> adf_bases</w:t>
      </w:r>
      <w:r>
        <w:rPr>
          <w:rStyle w:val="SpecialCharTok"/>
        </w:rPr>
        <w:t xml:space="preserve">/</w:t>
      </w:r>
      <w:r>
        <w:rPr>
          <w:rStyle w:val="FunctionTok"/>
        </w:rPr>
        <w:t xml:space="preserve">mean</w:t>
      </w:r>
      <w:r>
        <w:rPr>
          <w:rStyle w:val="NormalTok"/>
        </w:rPr>
        <w:t xml:space="preserve">(adf_bases)</w:t>
      </w:r>
      <w:r>
        <w:br/>
      </w:r>
      <w:r>
        <w:rPr>
          <w:rStyle w:val="CommentTok"/>
        </w:rPr>
        <w:t xml:space="preserve">#Check how these two tables relate</w:t>
      </w:r>
      <w:r>
        <w:br/>
      </w:r>
      <w:r>
        <w:rPr>
          <w:rStyle w:val="FunctionTok"/>
        </w:rPr>
        <w:t xml:space="preserve">plot</w:t>
      </w:r>
      <w:r>
        <w:rPr>
          <w:rStyle w:val="NormalTok"/>
        </w:rPr>
        <w:t xml:space="preserve">(</w:t>
      </w:r>
      <w:r>
        <w:rPr>
          <w:rStyle w:val="FunctionTok"/>
        </w:rPr>
        <w:t xml:space="preserve">sizeFactors</w:t>
      </w:r>
      <w:r>
        <w:rPr>
          <w:rStyle w:val="NormalTok"/>
        </w:rPr>
        <w:t xml:space="preserve">(dds_rnaseq), adf_bases)</w:t>
      </w:r>
    </w:p>
    <w:p>
      <w:pPr>
        <w:pStyle w:val="FirstParagraph"/>
      </w:pPr>
      <w:r>
        <w:drawing>
          <wp:inline>
            <wp:extent cx="4620126" cy="3696101"/>
            <wp:effectExtent b="0" l="0" r="0" t="0"/>
            <wp:docPr descr="" title="" id="30" name="Picture"/>
            <a:graphic>
              <a:graphicData uri="http://schemas.openxmlformats.org/drawingml/2006/picture">
                <pic:pic>
                  <pic:nvPicPr>
                    <pic:cNvPr descr="FGT_T7_RNA-seq_files/figure-docx/normalisation-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bookmarkEnd w:id="32"/>
    <w:bookmarkStart w:id="54" w:name="X6f9cb5d2aeb22555efb6d6b6e2fdbcb0ffefb69"/>
    <w:p>
      <w:pPr>
        <w:pStyle w:val="Heading2"/>
      </w:pPr>
      <w:r>
        <w:t xml:space="preserve">DESeq2 also provides methods that outputs data with various normalisations.</w:t>
      </w:r>
    </w:p>
    <w:p>
      <w:pPr>
        <w:pStyle w:val="FirstParagraph"/>
      </w:pPr>
      <w:r>
        <w:t xml:space="preserve">Here we generate multiple different normalisations and compare between then- but for the rest of the tutorial we use rlog normalisation! Note that the normalised data is not used for differential expression analysis- just for data visualisation.</w:t>
      </w:r>
    </w:p>
    <w:p>
      <w:pPr>
        <w:pStyle w:val="SourceCode"/>
      </w:pPr>
      <w:r>
        <w:rPr>
          <w:rStyle w:val="VerbatimChar"/>
        </w:rPr>
        <w:t xml:space="preserve">## class: DESeqTransform </w:t>
      </w:r>
      <w:r>
        <w:br/>
      </w:r>
      <w:r>
        <w:rPr>
          <w:rStyle w:val="VerbatimChar"/>
        </w:rPr>
        <w:t xml:space="preserve">## dim: 3 12 </w:t>
      </w:r>
      <w:r>
        <w:br/>
      </w:r>
      <w:r>
        <w:rPr>
          <w:rStyle w:val="VerbatimChar"/>
        </w:rPr>
        <w:t xml:space="preserve">## metadata(1): version</w:t>
      </w:r>
      <w:r>
        <w:br/>
      </w:r>
      <w:r>
        <w:rPr>
          <w:rStyle w:val="VerbatimChar"/>
        </w:rPr>
        <w:t xml:space="preserve">## assays(1): ''</w:t>
      </w:r>
      <w:r>
        <w:br/>
      </w:r>
      <w:r>
        <w:rPr>
          <w:rStyle w:val="VerbatimChar"/>
        </w:rPr>
        <w:t xml:space="preserve">## rownames(3): ENSMUSG00000051951 ENSMUSG00000103161 ENSMUSG00000102331</w:t>
      </w:r>
      <w:r>
        <w:br/>
      </w:r>
      <w:r>
        <w:rPr>
          <w:rStyle w:val="VerbatimChar"/>
        </w:rPr>
        <w:t xml:space="preserve">## rowData names(4): baseMean baseVar allZero dispFit</w:t>
      </w:r>
      <w:r>
        <w:br/>
      </w:r>
      <w:r>
        <w:rPr>
          <w:rStyle w:val="VerbatimChar"/>
        </w:rPr>
        <w:t xml:space="preserve">## colnames(12): BCF1 BCF2 ... CBM2 CBM3</w:t>
      </w:r>
      <w:r>
        <w:br/>
      </w:r>
      <w:r>
        <w:rPr>
          <w:rStyle w:val="VerbatimChar"/>
        </w:rPr>
        <w:t xml:space="preserve">## colData names(14): BioSample Experiment ... Colour sizeFactor</w:t>
      </w:r>
    </w:p>
    <w:p>
      <w:pPr>
        <w:pStyle w:val="SourceCode"/>
      </w:pPr>
      <w:r>
        <w:rPr>
          <w:rStyle w:val="VerbatimChar"/>
        </w:rPr>
        <w:t xml:space="preserve">## class: DESeqTransform </w:t>
      </w:r>
      <w:r>
        <w:br/>
      </w:r>
      <w:r>
        <w:rPr>
          <w:rStyle w:val="VerbatimChar"/>
        </w:rPr>
        <w:t xml:space="preserve">## dim: 3 12 </w:t>
      </w:r>
      <w:r>
        <w:br/>
      </w:r>
      <w:r>
        <w:rPr>
          <w:rStyle w:val="VerbatimChar"/>
        </w:rPr>
        <w:t xml:space="preserve">## metadata(1): version</w:t>
      </w:r>
      <w:r>
        <w:br/>
      </w:r>
      <w:r>
        <w:rPr>
          <w:rStyle w:val="VerbatimChar"/>
        </w:rPr>
        <w:t xml:space="preserve">## assays(1): ''</w:t>
      </w:r>
      <w:r>
        <w:br/>
      </w:r>
      <w:r>
        <w:rPr>
          <w:rStyle w:val="VerbatimChar"/>
        </w:rPr>
        <w:t xml:space="preserve">## rownames(3): ENSMUSG00000051951 ENSMUSG00000103161 ENSMUSG00000102331</w:t>
      </w:r>
      <w:r>
        <w:br/>
      </w:r>
      <w:r>
        <w:rPr>
          <w:rStyle w:val="VerbatimChar"/>
        </w:rPr>
        <w:t xml:space="preserve">## rowData names(7): baseMean baseVar ... dispFit rlogIntercept</w:t>
      </w:r>
      <w:r>
        <w:br/>
      </w:r>
      <w:r>
        <w:rPr>
          <w:rStyle w:val="VerbatimChar"/>
        </w:rPr>
        <w:t xml:space="preserve">## colnames(12): BCF1 BCF2 ... CBM2 CBM3</w:t>
      </w:r>
      <w:r>
        <w:br/>
      </w:r>
      <w:r>
        <w:rPr>
          <w:rStyle w:val="VerbatimChar"/>
        </w:rPr>
        <w:t xml:space="preserve">## colData names(14): BioSample Experiment ... Colour sizeFactor</w:t>
      </w:r>
    </w:p>
    <w:p>
      <w:pPr>
        <w:pStyle w:val="FirstParagraph"/>
      </w:pPr>
      <w:r>
        <w:t xml:space="preserve">We will use rlog for the rest of this tutorial, but here we compare the different normalised data</w:t>
      </w:r>
    </w:p>
    <w:p>
      <w:pPr>
        <w:pStyle w:val="BodyText"/>
      </w:pPr>
      <w:r>
        <w:t xml:space="preserve">##Plots with Normalised Data.</w:t>
      </w:r>
    </w:p>
    <w:p>
      <w:pPr>
        <w:pStyle w:val="SourceCode"/>
      </w:pPr>
      <w:r>
        <w:rPr>
          <w:rStyle w:val="VerbatimChar"/>
        </w:rPr>
        <w:t xml:space="preserve">## Warning in bplt(at[i], wid = width[i], stats = z$stats[, i], out =</w:t>
      </w:r>
      <w:r>
        <w:br/>
      </w:r>
      <w:r>
        <w:rPr>
          <w:rStyle w:val="VerbatimChar"/>
        </w:rPr>
        <w:t xml:space="preserve">## z$out[z$group == : Outlier (-Inf) in boxplot 1 is not drawn</w:t>
      </w:r>
    </w:p>
    <w:p>
      <w:pPr>
        <w:pStyle w:val="SourceCode"/>
      </w:pPr>
      <w:r>
        <w:rPr>
          <w:rStyle w:val="VerbatimChar"/>
        </w:rPr>
        <w:t xml:space="preserve">## Warning in bplt(at[i], wid = width[i], stats = z$stats[, i], out =</w:t>
      </w:r>
      <w:r>
        <w:br/>
      </w:r>
      <w:r>
        <w:rPr>
          <w:rStyle w:val="VerbatimChar"/>
        </w:rPr>
        <w:t xml:space="preserve">## z$out[z$group == : Outlier (-Inf) in boxplot 2 is not drawn</w:t>
      </w:r>
    </w:p>
    <w:p>
      <w:pPr>
        <w:pStyle w:val="SourceCode"/>
      </w:pPr>
      <w:r>
        <w:rPr>
          <w:rStyle w:val="VerbatimChar"/>
        </w:rPr>
        <w:t xml:space="preserve">## Warning in bplt(at[i], wid = width[i], stats = z$stats[, i], out =</w:t>
      </w:r>
      <w:r>
        <w:br/>
      </w:r>
      <w:r>
        <w:rPr>
          <w:rStyle w:val="VerbatimChar"/>
        </w:rPr>
        <w:t xml:space="preserve">## z$out[z$group == : Outlier (-Inf) in boxplot 3 is not drawn</w:t>
      </w:r>
    </w:p>
    <w:p>
      <w:pPr>
        <w:pStyle w:val="SourceCode"/>
      </w:pPr>
      <w:r>
        <w:rPr>
          <w:rStyle w:val="VerbatimChar"/>
        </w:rPr>
        <w:t xml:space="preserve">## Warning in bplt(at[i], wid = width[i], stats = z$stats[, i], out =</w:t>
      </w:r>
      <w:r>
        <w:br/>
      </w:r>
      <w:r>
        <w:rPr>
          <w:rStyle w:val="VerbatimChar"/>
        </w:rPr>
        <w:t xml:space="preserve">## z$out[z$group == : Outlier (-Inf) in boxplot 4 is not drawn</w:t>
      </w:r>
    </w:p>
    <w:p>
      <w:pPr>
        <w:pStyle w:val="SourceCode"/>
      </w:pPr>
      <w:r>
        <w:rPr>
          <w:rStyle w:val="VerbatimChar"/>
        </w:rPr>
        <w:t xml:space="preserve">## Warning in bplt(at[i], wid = width[i], stats = z$stats[, i], out =</w:t>
      </w:r>
      <w:r>
        <w:br/>
      </w:r>
      <w:r>
        <w:rPr>
          <w:rStyle w:val="VerbatimChar"/>
        </w:rPr>
        <w:t xml:space="preserve">## z$out[z$group == : Outlier (-Inf) in boxplot 5 is not drawn</w:t>
      </w:r>
    </w:p>
    <w:p>
      <w:pPr>
        <w:pStyle w:val="SourceCode"/>
      </w:pPr>
      <w:r>
        <w:rPr>
          <w:rStyle w:val="VerbatimChar"/>
        </w:rPr>
        <w:t xml:space="preserve">## Warning in bplt(at[i], wid = width[i], stats = z$stats[, i], out =</w:t>
      </w:r>
      <w:r>
        <w:br/>
      </w:r>
      <w:r>
        <w:rPr>
          <w:rStyle w:val="VerbatimChar"/>
        </w:rPr>
        <w:t xml:space="preserve">## z$out[z$group == : Outlier (-Inf) in boxplot 6 is not drawn</w:t>
      </w:r>
    </w:p>
    <w:p>
      <w:pPr>
        <w:pStyle w:val="SourceCode"/>
      </w:pPr>
      <w:r>
        <w:rPr>
          <w:rStyle w:val="VerbatimChar"/>
        </w:rPr>
        <w:t xml:space="preserve">## Warning in bplt(at[i], wid = width[i], stats = z$stats[, i], out =</w:t>
      </w:r>
      <w:r>
        <w:br/>
      </w:r>
      <w:r>
        <w:rPr>
          <w:rStyle w:val="VerbatimChar"/>
        </w:rPr>
        <w:t xml:space="preserve">## z$out[z$group == : Outlier (-Inf) in boxplot 7 is not drawn</w:t>
      </w:r>
    </w:p>
    <w:p>
      <w:pPr>
        <w:pStyle w:val="SourceCode"/>
      </w:pPr>
      <w:r>
        <w:rPr>
          <w:rStyle w:val="VerbatimChar"/>
        </w:rPr>
        <w:t xml:space="preserve">## Warning in bplt(at[i], wid = width[i], stats = z$stats[, i], out =</w:t>
      </w:r>
      <w:r>
        <w:br/>
      </w:r>
      <w:r>
        <w:rPr>
          <w:rStyle w:val="VerbatimChar"/>
        </w:rPr>
        <w:t xml:space="preserve">## z$out[z$group == : Outlier (-Inf) in boxplot 8 is not drawn</w:t>
      </w:r>
    </w:p>
    <w:p>
      <w:pPr>
        <w:pStyle w:val="SourceCode"/>
      </w:pPr>
      <w:r>
        <w:rPr>
          <w:rStyle w:val="VerbatimChar"/>
        </w:rPr>
        <w:t xml:space="preserve">## Warning in bplt(at[i], wid = width[i], stats = z$stats[, i], out =</w:t>
      </w:r>
      <w:r>
        <w:br/>
      </w:r>
      <w:r>
        <w:rPr>
          <w:rStyle w:val="VerbatimChar"/>
        </w:rPr>
        <w:t xml:space="preserve">## z$out[z$group == : Outlier (-Inf) in boxplot 9 is not drawn</w:t>
      </w:r>
    </w:p>
    <w:p>
      <w:pPr>
        <w:pStyle w:val="SourceCode"/>
      </w:pPr>
      <w:r>
        <w:rPr>
          <w:rStyle w:val="VerbatimChar"/>
        </w:rPr>
        <w:t xml:space="preserve">## Warning in bplt(at[i], wid = width[i], stats = z$stats[, i], out =</w:t>
      </w:r>
      <w:r>
        <w:br/>
      </w:r>
      <w:r>
        <w:rPr>
          <w:rStyle w:val="VerbatimChar"/>
        </w:rPr>
        <w:t xml:space="preserve">## z$out[z$group == : Outlier (-Inf) in boxplot 10 is not drawn</w:t>
      </w:r>
    </w:p>
    <w:p>
      <w:pPr>
        <w:pStyle w:val="SourceCode"/>
      </w:pPr>
      <w:r>
        <w:rPr>
          <w:rStyle w:val="VerbatimChar"/>
        </w:rPr>
        <w:t xml:space="preserve">## Warning in bplt(at[i], wid = width[i], stats = z$stats[, i], out =</w:t>
      </w:r>
      <w:r>
        <w:br/>
      </w:r>
      <w:r>
        <w:rPr>
          <w:rStyle w:val="VerbatimChar"/>
        </w:rPr>
        <w:t xml:space="preserve">## z$out[z$group == : Outlier (-Inf) in boxplot 11 is not drawn</w:t>
      </w:r>
    </w:p>
    <w:p>
      <w:pPr>
        <w:pStyle w:val="SourceCode"/>
      </w:pPr>
      <w:r>
        <w:rPr>
          <w:rStyle w:val="VerbatimChar"/>
        </w:rPr>
        <w:t xml:space="preserve">## Warning in bplt(at[i], wid = width[i], stats = z$stats[, i], out =</w:t>
      </w:r>
      <w:r>
        <w:br/>
      </w:r>
      <w:r>
        <w:rPr>
          <w:rStyle w:val="VerbatimChar"/>
        </w:rPr>
        <w:t xml:space="preserve">## z$out[z$group == : Outlier (-Inf) in boxplot 12 is not drawn</w:t>
      </w:r>
    </w:p>
    <w:p>
      <w:pPr>
        <w:pStyle w:val="FirstParagraph"/>
      </w:pPr>
      <w:r>
        <w:drawing>
          <wp:inline>
            <wp:extent cx="4620126" cy="3696101"/>
            <wp:effectExtent b="0" l="0" r="0" t="0"/>
            <wp:docPr descr="" title="" id="34" name="Picture"/>
            <a:graphic>
              <a:graphicData uri="http://schemas.openxmlformats.org/drawingml/2006/picture">
                <pic:pic>
                  <pic:nvPicPr>
                    <pic:cNvPr descr="FGT_T7_RNA-seq_files/figure-docx/build_plots-1.png" id="35" name="Picture"/>
                    <pic:cNvPicPr>
                      <a:picLocks noChangeArrowheads="1" noChangeAspect="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Warning in bplt(at[i], wid = width[i], stats = z$stats[, i], out =</w:t>
      </w:r>
      <w:r>
        <w:br/>
      </w:r>
      <w:r>
        <w:rPr>
          <w:rStyle w:val="VerbatimChar"/>
        </w:rPr>
        <w:t xml:space="preserve">## z$out[z$group == : Outlier (-Inf) in boxplot 1 is not drawn</w:t>
      </w:r>
    </w:p>
    <w:p>
      <w:pPr>
        <w:pStyle w:val="SourceCode"/>
      </w:pPr>
      <w:r>
        <w:rPr>
          <w:rStyle w:val="VerbatimChar"/>
        </w:rPr>
        <w:t xml:space="preserve">## Warning in bplt(at[i], wid = width[i], stats = z$stats[, i], out =</w:t>
      </w:r>
      <w:r>
        <w:br/>
      </w:r>
      <w:r>
        <w:rPr>
          <w:rStyle w:val="VerbatimChar"/>
        </w:rPr>
        <w:t xml:space="preserve">## z$out[z$group == : Outlier (-Inf) in boxplot 2 is not drawn</w:t>
      </w:r>
    </w:p>
    <w:p>
      <w:pPr>
        <w:pStyle w:val="SourceCode"/>
      </w:pPr>
      <w:r>
        <w:rPr>
          <w:rStyle w:val="VerbatimChar"/>
        </w:rPr>
        <w:t xml:space="preserve">## Warning in bplt(at[i], wid = width[i], stats = z$stats[, i], out =</w:t>
      </w:r>
      <w:r>
        <w:br/>
      </w:r>
      <w:r>
        <w:rPr>
          <w:rStyle w:val="VerbatimChar"/>
        </w:rPr>
        <w:t xml:space="preserve">## z$out[z$group == : Outlier (-Inf) in boxplot 3 is not drawn</w:t>
      </w:r>
    </w:p>
    <w:p>
      <w:pPr>
        <w:pStyle w:val="SourceCode"/>
      </w:pPr>
      <w:r>
        <w:rPr>
          <w:rStyle w:val="VerbatimChar"/>
        </w:rPr>
        <w:t xml:space="preserve">## Warning in bplt(at[i], wid = width[i], stats = z$stats[, i], out =</w:t>
      </w:r>
      <w:r>
        <w:br/>
      </w:r>
      <w:r>
        <w:rPr>
          <w:rStyle w:val="VerbatimChar"/>
        </w:rPr>
        <w:t xml:space="preserve">## z$out[z$group == : Outlier (-Inf) in boxplot 4 is not drawn</w:t>
      </w:r>
    </w:p>
    <w:p>
      <w:pPr>
        <w:pStyle w:val="SourceCode"/>
      </w:pPr>
      <w:r>
        <w:rPr>
          <w:rStyle w:val="VerbatimChar"/>
        </w:rPr>
        <w:t xml:space="preserve">## Warning in bplt(at[i], wid = width[i], stats = z$stats[, i], out =</w:t>
      </w:r>
      <w:r>
        <w:br/>
      </w:r>
      <w:r>
        <w:rPr>
          <w:rStyle w:val="VerbatimChar"/>
        </w:rPr>
        <w:t xml:space="preserve">## z$out[z$group == : Outlier (-Inf) in boxplot 5 is not drawn</w:t>
      </w:r>
    </w:p>
    <w:p>
      <w:pPr>
        <w:pStyle w:val="SourceCode"/>
      </w:pPr>
      <w:r>
        <w:rPr>
          <w:rStyle w:val="VerbatimChar"/>
        </w:rPr>
        <w:t xml:space="preserve">## Warning in bplt(at[i], wid = width[i], stats = z$stats[, i], out =</w:t>
      </w:r>
      <w:r>
        <w:br/>
      </w:r>
      <w:r>
        <w:rPr>
          <w:rStyle w:val="VerbatimChar"/>
        </w:rPr>
        <w:t xml:space="preserve">## z$out[z$group == : Outlier (-Inf) in boxplot 6 is not drawn</w:t>
      </w:r>
    </w:p>
    <w:p>
      <w:pPr>
        <w:pStyle w:val="SourceCode"/>
      </w:pPr>
      <w:r>
        <w:rPr>
          <w:rStyle w:val="VerbatimChar"/>
        </w:rPr>
        <w:t xml:space="preserve">## Warning in bplt(at[i], wid = width[i], stats = z$stats[, i], out =</w:t>
      </w:r>
      <w:r>
        <w:br/>
      </w:r>
      <w:r>
        <w:rPr>
          <w:rStyle w:val="VerbatimChar"/>
        </w:rPr>
        <w:t xml:space="preserve">## z$out[z$group == : Outlier (-Inf) in boxplot 7 is not drawn</w:t>
      </w:r>
    </w:p>
    <w:p>
      <w:pPr>
        <w:pStyle w:val="SourceCode"/>
      </w:pPr>
      <w:r>
        <w:rPr>
          <w:rStyle w:val="VerbatimChar"/>
        </w:rPr>
        <w:t xml:space="preserve">## Warning in bplt(at[i], wid = width[i], stats = z$stats[, i], out =</w:t>
      </w:r>
      <w:r>
        <w:br/>
      </w:r>
      <w:r>
        <w:rPr>
          <w:rStyle w:val="VerbatimChar"/>
        </w:rPr>
        <w:t xml:space="preserve">## z$out[z$group == : Outlier (-Inf) in boxplot 8 is not drawn</w:t>
      </w:r>
    </w:p>
    <w:p>
      <w:pPr>
        <w:pStyle w:val="SourceCode"/>
      </w:pPr>
      <w:r>
        <w:rPr>
          <w:rStyle w:val="VerbatimChar"/>
        </w:rPr>
        <w:t xml:space="preserve">## Warning in bplt(at[i], wid = width[i], stats = z$stats[, i], out =</w:t>
      </w:r>
      <w:r>
        <w:br/>
      </w:r>
      <w:r>
        <w:rPr>
          <w:rStyle w:val="VerbatimChar"/>
        </w:rPr>
        <w:t xml:space="preserve">## z$out[z$group == : Outlier (-Inf) in boxplot 9 is not drawn</w:t>
      </w:r>
    </w:p>
    <w:p>
      <w:pPr>
        <w:pStyle w:val="SourceCode"/>
      </w:pPr>
      <w:r>
        <w:rPr>
          <w:rStyle w:val="VerbatimChar"/>
        </w:rPr>
        <w:t xml:space="preserve">## Warning in bplt(at[i], wid = width[i], stats = z$stats[, i], out =</w:t>
      </w:r>
      <w:r>
        <w:br/>
      </w:r>
      <w:r>
        <w:rPr>
          <w:rStyle w:val="VerbatimChar"/>
        </w:rPr>
        <w:t xml:space="preserve">## z$out[z$group == : Outlier (-Inf) in boxplot 10 is not drawn</w:t>
      </w:r>
    </w:p>
    <w:p>
      <w:pPr>
        <w:pStyle w:val="SourceCode"/>
      </w:pPr>
      <w:r>
        <w:rPr>
          <w:rStyle w:val="VerbatimChar"/>
        </w:rPr>
        <w:t xml:space="preserve">## Warning in bplt(at[i], wid = width[i], stats = z$stats[, i], out =</w:t>
      </w:r>
      <w:r>
        <w:br/>
      </w:r>
      <w:r>
        <w:rPr>
          <w:rStyle w:val="VerbatimChar"/>
        </w:rPr>
        <w:t xml:space="preserve">## z$out[z$group == : Outlier (-Inf) in boxplot 11 is not drawn</w:t>
      </w:r>
    </w:p>
    <w:p>
      <w:pPr>
        <w:pStyle w:val="SourceCode"/>
      </w:pPr>
      <w:r>
        <w:rPr>
          <w:rStyle w:val="VerbatimChar"/>
        </w:rPr>
        <w:t xml:space="preserve">## Warning in bplt(at[i], wid = width[i], stats = z$stats[, i], out =</w:t>
      </w:r>
      <w:r>
        <w:br/>
      </w:r>
      <w:r>
        <w:rPr>
          <w:rStyle w:val="VerbatimChar"/>
        </w:rPr>
        <w:t xml:space="preserve">## z$out[z$group == : Outlier (-Inf) in boxplot 12 is not drawn</w:t>
      </w:r>
    </w:p>
    <w:p>
      <w:pPr>
        <w:pStyle w:val="FirstParagraph"/>
      </w:pPr>
      <w:r>
        <w:drawing>
          <wp:inline>
            <wp:extent cx="4620126" cy="3696101"/>
            <wp:effectExtent b="0" l="0" r="0" t="0"/>
            <wp:docPr descr="" title="" id="37" name="Picture"/>
            <a:graphic>
              <a:graphicData uri="http://schemas.openxmlformats.org/drawingml/2006/picture">
                <pic:pic>
                  <pic:nvPicPr>
                    <pic:cNvPr descr="FGT_T7_RNA-seq_files/figure-docx/build_plots-2.png" id="38" name="Picture"/>
                    <pic:cNvPicPr>
                      <a:picLocks noChangeArrowheads="1" noChangeAspect="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40" name="Picture"/>
            <a:graphic>
              <a:graphicData uri="http://schemas.openxmlformats.org/drawingml/2006/picture">
                <pic:pic>
                  <pic:nvPicPr>
                    <pic:cNvPr descr="FGT_T7_RNA-seq_files/figure-docx/build_plots-3.png" id="41" name="Picture"/>
                    <pic:cNvPicPr>
                      <a:picLocks noChangeArrowheads="1" noChangeAspect="1"/>
                    </pic:cNvPicPr>
                  </pic:nvPicPr>
                  <pic:blipFill>
                    <a:blip r:embed="rId39"/>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43" name="Picture"/>
            <a:graphic>
              <a:graphicData uri="http://schemas.openxmlformats.org/drawingml/2006/picture">
                <pic:pic>
                  <pic:nvPicPr>
                    <pic:cNvPr descr="FGT_T7_RNA-seq_files/figure-docx/build_plots-4.png" id="44" name="Picture"/>
                    <pic:cNvPicPr>
                      <a:picLocks noChangeArrowheads="1" noChangeAspect="1"/>
                    </pic:cNvPicPr>
                  </pic:nvPicPr>
                  <pic:blipFill>
                    <a:blip r:embed="rId4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Warning in bplt(at[i], wid = width[i], stats = z$stats[, i], out =</w:t>
      </w:r>
      <w:r>
        <w:br/>
      </w:r>
      <w:r>
        <w:rPr>
          <w:rStyle w:val="VerbatimChar"/>
        </w:rPr>
        <w:t xml:space="preserve">## z$out[z$group == : Outlier (-Inf) in boxplot 1 is not drawn</w:t>
      </w:r>
    </w:p>
    <w:p>
      <w:pPr>
        <w:pStyle w:val="SourceCode"/>
      </w:pPr>
      <w:r>
        <w:rPr>
          <w:rStyle w:val="VerbatimChar"/>
        </w:rPr>
        <w:t xml:space="preserve">## Warning in bplt(at[i], wid = width[i], stats = z$stats[, i], out =</w:t>
      </w:r>
      <w:r>
        <w:br/>
      </w:r>
      <w:r>
        <w:rPr>
          <w:rStyle w:val="VerbatimChar"/>
        </w:rPr>
        <w:t xml:space="preserve">## z$out[z$group == : Outlier (-Inf) in boxplot 2 is not drawn</w:t>
      </w:r>
    </w:p>
    <w:p>
      <w:pPr>
        <w:pStyle w:val="SourceCode"/>
      </w:pPr>
      <w:r>
        <w:rPr>
          <w:rStyle w:val="VerbatimChar"/>
        </w:rPr>
        <w:t xml:space="preserve">## Warning in bplt(at[i], wid = width[i], stats = z$stats[, i], out =</w:t>
      </w:r>
      <w:r>
        <w:br/>
      </w:r>
      <w:r>
        <w:rPr>
          <w:rStyle w:val="VerbatimChar"/>
        </w:rPr>
        <w:t xml:space="preserve">## z$out[z$group == : Outlier (-Inf) in boxplot 3 is not drawn</w:t>
      </w:r>
    </w:p>
    <w:p>
      <w:pPr>
        <w:pStyle w:val="SourceCode"/>
      </w:pPr>
      <w:r>
        <w:rPr>
          <w:rStyle w:val="VerbatimChar"/>
        </w:rPr>
        <w:t xml:space="preserve">## Warning in bplt(at[i], wid = width[i], stats = z$stats[, i], out =</w:t>
      </w:r>
      <w:r>
        <w:br/>
      </w:r>
      <w:r>
        <w:rPr>
          <w:rStyle w:val="VerbatimChar"/>
        </w:rPr>
        <w:t xml:space="preserve">## z$out[z$group == : Outlier (-Inf) in boxplot 4 is not drawn</w:t>
      </w:r>
    </w:p>
    <w:p>
      <w:pPr>
        <w:pStyle w:val="SourceCode"/>
      </w:pPr>
      <w:r>
        <w:rPr>
          <w:rStyle w:val="VerbatimChar"/>
        </w:rPr>
        <w:t xml:space="preserve">## Warning in bplt(at[i], wid = width[i], stats = z$stats[, i], out =</w:t>
      </w:r>
      <w:r>
        <w:br/>
      </w:r>
      <w:r>
        <w:rPr>
          <w:rStyle w:val="VerbatimChar"/>
        </w:rPr>
        <w:t xml:space="preserve">## z$out[z$group == : Outlier (-Inf) in boxplot 5 is not drawn</w:t>
      </w:r>
    </w:p>
    <w:p>
      <w:pPr>
        <w:pStyle w:val="SourceCode"/>
      </w:pPr>
      <w:r>
        <w:rPr>
          <w:rStyle w:val="VerbatimChar"/>
        </w:rPr>
        <w:t xml:space="preserve">## Warning in bplt(at[i], wid = width[i], stats = z$stats[, i], out =</w:t>
      </w:r>
      <w:r>
        <w:br/>
      </w:r>
      <w:r>
        <w:rPr>
          <w:rStyle w:val="VerbatimChar"/>
        </w:rPr>
        <w:t xml:space="preserve">## z$out[z$group == : Outlier (-Inf) in boxplot 6 is not drawn</w:t>
      </w:r>
    </w:p>
    <w:p>
      <w:pPr>
        <w:pStyle w:val="SourceCode"/>
      </w:pPr>
      <w:r>
        <w:rPr>
          <w:rStyle w:val="VerbatimChar"/>
        </w:rPr>
        <w:t xml:space="preserve">## Warning in bplt(at[i], wid = width[i], stats = z$stats[, i], out =</w:t>
      </w:r>
      <w:r>
        <w:br/>
      </w:r>
      <w:r>
        <w:rPr>
          <w:rStyle w:val="VerbatimChar"/>
        </w:rPr>
        <w:t xml:space="preserve">## z$out[z$group == : Outlier (-Inf) in boxplot 7 is not drawn</w:t>
      </w:r>
    </w:p>
    <w:p>
      <w:pPr>
        <w:pStyle w:val="SourceCode"/>
      </w:pPr>
      <w:r>
        <w:rPr>
          <w:rStyle w:val="VerbatimChar"/>
        </w:rPr>
        <w:t xml:space="preserve">## Warning in bplt(at[i], wid = width[i], stats = z$stats[, i], out =</w:t>
      </w:r>
      <w:r>
        <w:br/>
      </w:r>
      <w:r>
        <w:rPr>
          <w:rStyle w:val="VerbatimChar"/>
        </w:rPr>
        <w:t xml:space="preserve">## z$out[z$group == : Outlier (-Inf) in boxplot 8 is not drawn</w:t>
      </w:r>
    </w:p>
    <w:p>
      <w:pPr>
        <w:pStyle w:val="SourceCode"/>
      </w:pPr>
      <w:r>
        <w:rPr>
          <w:rStyle w:val="VerbatimChar"/>
        </w:rPr>
        <w:t xml:space="preserve">## Warning in bplt(at[i], wid = width[i], stats = z$stats[, i], out =</w:t>
      </w:r>
      <w:r>
        <w:br/>
      </w:r>
      <w:r>
        <w:rPr>
          <w:rStyle w:val="VerbatimChar"/>
        </w:rPr>
        <w:t xml:space="preserve">## z$out[z$group == : Outlier (-Inf) in boxplot 9 is not drawn</w:t>
      </w:r>
    </w:p>
    <w:p>
      <w:pPr>
        <w:pStyle w:val="SourceCode"/>
      </w:pPr>
      <w:r>
        <w:rPr>
          <w:rStyle w:val="VerbatimChar"/>
        </w:rPr>
        <w:t xml:space="preserve">## Warning in bplt(at[i], wid = width[i], stats = z$stats[, i], out =</w:t>
      </w:r>
      <w:r>
        <w:br/>
      </w:r>
      <w:r>
        <w:rPr>
          <w:rStyle w:val="VerbatimChar"/>
        </w:rPr>
        <w:t xml:space="preserve">## z$out[z$group == : Outlier (-Inf) in boxplot 10 is not drawn</w:t>
      </w:r>
    </w:p>
    <w:p>
      <w:pPr>
        <w:pStyle w:val="SourceCode"/>
      </w:pPr>
      <w:r>
        <w:rPr>
          <w:rStyle w:val="VerbatimChar"/>
        </w:rPr>
        <w:t xml:space="preserve">## Warning in bplt(at[i], wid = width[i], stats = z$stats[, i], out =</w:t>
      </w:r>
      <w:r>
        <w:br/>
      </w:r>
      <w:r>
        <w:rPr>
          <w:rStyle w:val="VerbatimChar"/>
        </w:rPr>
        <w:t xml:space="preserve">## z$out[z$group == : Outlier (-Inf) in boxplot 11 is not drawn</w:t>
      </w:r>
    </w:p>
    <w:p>
      <w:pPr>
        <w:pStyle w:val="SourceCode"/>
      </w:pPr>
      <w:r>
        <w:rPr>
          <w:rStyle w:val="VerbatimChar"/>
        </w:rPr>
        <w:t xml:space="preserve">## Warning in bplt(at[i], wid = width[i], stats = z$stats[, i], out =</w:t>
      </w:r>
      <w:r>
        <w:br/>
      </w:r>
      <w:r>
        <w:rPr>
          <w:rStyle w:val="VerbatimChar"/>
        </w:rPr>
        <w:t xml:space="preserve">## z$out[z$group == : Outlier (-Inf) in boxplot 12 is not drawn</w:t>
      </w:r>
    </w:p>
    <w:p>
      <w:pPr>
        <w:pStyle w:val="FirstParagraph"/>
      </w:pPr>
      <w:r>
        <w:drawing>
          <wp:inline>
            <wp:extent cx="4620126" cy="3696101"/>
            <wp:effectExtent b="0" l="0" r="0" t="0"/>
            <wp:docPr descr="" title="" id="46" name="Picture"/>
            <a:graphic>
              <a:graphicData uri="http://schemas.openxmlformats.org/drawingml/2006/picture">
                <pic:pic>
                  <pic:nvPicPr>
                    <pic:cNvPr descr="FGT_T7_RNA-seq_files/figure-docx/build_plots-5.png" id="47" name="Picture"/>
                    <pic:cNvPicPr>
                      <a:picLocks noChangeArrowheads="1" noChangeAspect="1"/>
                    </pic:cNvPicPr>
                  </pic:nvPicPr>
                  <pic:blipFill>
                    <a:blip r:embed="rId4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Exploratory Data Plots</w:t>
      </w:r>
      <w:r>
        <w:t xml:space="preserve"> </w:t>
      </w:r>
      <w:r>
        <w:t xml:space="preserve">PCA plots similar to those we use for microarrays.</w:t>
      </w:r>
    </w:p>
    <w:p>
      <w:pPr>
        <w:pStyle w:val="BodyText"/>
      </w:pPr>
      <w:r>
        <w:drawing>
          <wp:inline>
            <wp:extent cx="4620126" cy="3696101"/>
            <wp:effectExtent b="0" l="0" r="0" t="0"/>
            <wp:docPr descr="" title="" id="49" name="Picture"/>
            <a:graphic>
              <a:graphicData uri="http://schemas.openxmlformats.org/drawingml/2006/picture">
                <pic:pic>
                  <pic:nvPicPr>
                    <pic:cNvPr descr="FGT_T7_RNA-seq_files/figure-docx/more_explore-1.png" id="50" name="Picture"/>
                    <pic:cNvPicPr>
                      <a:picLocks noChangeArrowheads="1" noChangeAspect="1"/>
                    </pic:cNvPicPr>
                  </pic:nvPicPr>
                  <pic:blipFill>
                    <a:blip r:embed="rId4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Warning: `qplot()` was deprecated in ggplot2 3.4.0.</w:t>
      </w:r>
      <w:r>
        <w:br/>
      </w:r>
      <w:r>
        <w:rPr>
          <w:rStyle w:val="VerbatimChar"/>
        </w:rPr>
        <w:t xml:space="preserve">## This warning is displayed once per session.</w:t>
      </w:r>
      <w:r>
        <w:br/>
      </w:r>
      <w:r>
        <w:rPr>
          <w:rStyle w:val="VerbatimChar"/>
        </w:rPr>
        <w:t xml:space="preserve">## Call `lifecycle::last_lifecycle_warnings()` to see where this warning was</w:t>
      </w:r>
      <w:r>
        <w:br/>
      </w:r>
      <w:r>
        <w:rPr>
          <w:rStyle w:val="VerbatimChar"/>
        </w:rPr>
        <w:t xml:space="preserve">## generated.</w:t>
      </w:r>
    </w:p>
    <w:p>
      <w:pPr>
        <w:pStyle w:val="FirstParagraph"/>
      </w:pPr>
      <w:r>
        <w:drawing>
          <wp:inline>
            <wp:extent cx="4620126" cy="3696101"/>
            <wp:effectExtent b="0" l="0" r="0" t="0"/>
            <wp:docPr descr="" title="" id="52" name="Picture"/>
            <a:graphic>
              <a:graphicData uri="http://schemas.openxmlformats.org/drawingml/2006/picture">
                <pic:pic>
                  <pic:nvPicPr>
                    <pic:cNvPr descr="FGT_T7_RNA-seq_files/figure-docx/more_explore-2.png" id="53" name="Picture"/>
                    <pic:cNvPicPr>
                      <a:picLocks noChangeArrowheads="1" noChangeAspect="1"/>
                    </pic:cNvPicPr>
                  </pic:nvPicPr>
                  <pic:blipFill>
                    <a:blip r:embed="rId5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BCF1     BCF2     BCF3     BCM1     BCM2     BCM3     CBF1     CBF3</w:t>
      </w:r>
      <w:r>
        <w:br/>
      </w:r>
      <w:r>
        <w:rPr>
          <w:rStyle w:val="VerbatimChar"/>
        </w:rPr>
        <w:t xml:space="preserve">## BCF2 33.13616                                                               </w:t>
      </w:r>
      <w:r>
        <w:br/>
      </w:r>
      <w:r>
        <w:rPr>
          <w:rStyle w:val="VerbatimChar"/>
        </w:rPr>
        <w:t xml:space="preserve">## BCF3 57.08878 39.18985                                                      </w:t>
      </w:r>
      <w:r>
        <w:br/>
      </w:r>
      <w:r>
        <w:rPr>
          <w:rStyle w:val="VerbatimChar"/>
        </w:rPr>
        <w:t xml:space="preserve">## BCM1 52.93050 52.63006 70.81025                                             </w:t>
      </w:r>
      <w:r>
        <w:br/>
      </w:r>
      <w:r>
        <w:rPr>
          <w:rStyle w:val="VerbatimChar"/>
        </w:rPr>
        <w:t xml:space="preserve">## BCM2 54.47474 55.34643 76.26103 40.47564                                    </w:t>
      </w:r>
      <w:r>
        <w:br/>
      </w:r>
      <w:r>
        <w:rPr>
          <w:rStyle w:val="VerbatimChar"/>
        </w:rPr>
        <w:t xml:space="preserve">## BCM3 61.64383 66.80690 82.52075 60.39348 44.95991                           </w:t>
      </w:r>
      <w:r>
        <w:br/>
      </w:r>
      <w:r>
        <w:rPr>
          <w:rStyle w:val="VerbatimChar"/>
        </w:rPr>
        <w:t xml:space="preserve">## CBF1 65.15346 73.26611 96.50425 69.54170 61.28100 69.51084                  </w:t>
      </w:r>
      <w:r>
        <w:br/>
      </w:r>
      <w:r>
        <w:rPr>
          <w:rStyle w:val="VerbatimChar"/>
        </w:rPr>
        <w:t xml:space="preserve">## CBF3 55.22970 63.95491 84.33881 69.69528 66.62949 71.79241 49.13125         </w:t>
      </w:r>
      <w:r>
        <w:br/>
      </w:r>
      <w:r>
        <w:rPr>
          <w:rStyle w:val="VerbatimChar"/>
        </w:rPr>
        <w:t xml:space="preserve">## CBF4 44.38613 46.12309 64.23257 50.87930 49.35572 57.01915 56.90380 54.20601</w:t>
      </w:r>
      <w:r>
        <w:br/>
      </w:r>
      <w:r>
        <w:rPr>
          <w:rStyle w:val="VerbatimChar"/>
        </w:rPr>
        <w:t xml:space="preserve">## CBM1 68.19707 71.38158 92.55223 57.34261 51.58753 64.95507 56.39799 63.60840</w:t>
      </w:r>
      <w:r>
        <w:br/>
      </w:r>
      <w:r>
        <w:rPr>
          <w:rStyle w:val="VerbatimChar"/>
        </w:rPr>
        <w:t xml:space="preserve">## CBM2 71.99683 74.35206 94.86418 65.97212 52.96722 58.03658 50.88363 68.03018</w:t>
      </w:r>
      <w:r>
        <w:br/>
      </w:r>
      <w:r>
        <w:rPr>
          <w:rStyle w:val="VerbatimChar"/>
        </w:rPr>
        <w:t xml:space="preserve">## CBM3 58.41987 59.50658 81.14669 53.70279 48.06279 61.02539 46.83494 53.11433</w:t>
      </w:r>
      <w:r>
        <w:br/>
      </w:r>
      <w:r>
        <w:rPr>
          <w:rStyle w:val="VerbatimChar"/>
        </w:rPr>
        <w:t xml:space="preserve">##          CBF4     CBM1     CBM2</w:t>
      </w:r>
      <w:r>
        <w:br/>
      </w:r>
      <w:r>
        <w:rPr>
          <w:rStyle w:val="VerbatimChar"/>
        </w:rPr>
        <w:t xml:space="preserve">## BCF2                           </w:t>
      </w:r>
      <w:r>
        <w:br/>
      </w:r>
      <w:r>
        <w:rPr>
          <w:rStyle w:val="VerbatimChar"/>
        </w:rPr>
        <w:t xml:space="preserve">## BCF3                           </w:t>
      </w:r>
      <w:r>
        <w:br/>
      </w:r>
      <w:r>
        <w:rPr>
          <w:rStyle w:val="VerbatimChar"/>
        </w:rPr>
        <w:t xml:space="preserve">## BCM1                           </w:t>
      </w:r>
      <w:r>
        <w:br/>
      </w:r>
      <w:r>
        <w:rPr>
          <w:rStyle w:val="VerbatimChar"/>
        </w:rPr>
        <w:t xml:space="preserve">## BCM2                           </w:t>
      </w:r>
      <w:r>
        <w:br/>
      </w:r>
      <w:r>
        <w:rPr>
          <w:rStyle w:val="VerbatimChar"/>
        </w:rPr>
        <w:t xml:space="preserve">## BCM3                           </w:t>
      </w:r>
      <w:r>
        <w:br/>
      </w:r>
      <w:r>
        <w:rPr>
          <w:rStyle w:val="VerbatimChar"/>
        </w:rPr>
        <w:t xml:space="preserve">## CBF1                           </w:t>
      </w:r>
      <w:r>
        <w:br/>
      </w:r>
      <w:r>
        <w:rPr>
          <w:rStyle w:val="VerbatimChar"/>
        </w:rPr>
        <w:t xml:space="preserve">## CBF3                           </w:t>
      </w:r>
      <w:r>
        <w:br/>
      </w:r>
      <w:r>
        <w:rPr>
          <w:rStyle w:val="VerbatimChar"/>
        </w:rPr>
        <w:t xml:space="preserve">## CBF4                           </w:t>
      </w:r>
      <w:r>
        <w:br/>
      </w:r>
      <w:r>
        <w:rPr>
          <w:rStyle w:val="VerbatimChar"/>
        </w:rPr>
        <w:t xml:space="preserve">## CBM1 58.43343                  </w:t>
      </w:r>
      <w:r>
        <w:br/>
      </w:r>
      <w:r>
        <w:rPr>
          <w:rStyle w:val="VerbatimChar"/>
        </w:rPr>
        <w:t xml:space="preserve">## CBM2 60.12811 47.76897         </w:t>
      </w:r>
      <w:r>
        <w:br/>
      </w:r>
      <w:r>
        <w:rPr>
          <w:rStyle w:val="VerbatimChar"/>
        </w:rPr>
        <w:t xml:space="preserve">## CBM3 49.84960 37.64947 39.49864</w:t>
      </w:r>
    </w:p>
    <w:bookmarkEnd w:id="54"/>
    <w:bookmarkStart w:id="61" w:name="generate-further-heatmaps-with-the-data"/>
    <w:p>
      <w:pPr>
        <w:pStyle w:val="Heading2"/>
      </w:pPr>
      <w:r>
        <w:t xml:space="preserve">Generate further heatmaps with the data</w:t>
      </w:r>
    </w:p>
    <w:p>
      <w:pPr>
        <w:pStyle w:val="FirstParagraph"/>
      </w:pPr>
      <w:r>
        <w:drawing>
          <wp:inline>
            <wp:extent cx="4620126" cy="3696101"/>
            <wp:effectExtent b="0" l="0" r="0" t="0"/>
            <wp:docPr descr="" title="" id="56" name="Picture"/>
            <a:graphic>
              <a:graphicData uri="http://schemas.openxmlformats.org/drawingml/2006/picture">
                <pic:pic>
                  <pic:nvPicPr>
                    <pic:cNvPr descr="FGT_T7_RNA-seq_files/figure-docx/more_heatma-s-1.png" id="57" name="Picture"/>
                    <pic:cNvPicPr>
                      <a:picLocks noChangeArrowheads="1" noChangeAspect="1"/>
                    </pic:cNvPicPr>
                  </pic:nvPicPr>
                  <pic:blipFill>
                    <a:blip r:embed="rId5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using ntop=500 top features by variance</w:t>
      </w:r>
    </w:p>
    <w:p>
      <w:pPr>
        <w:pStyle w:val="FirstParagraph"/>
      </w:pPr>
      <w:r>
        <w:drawing>
          <wp:inline>
            <wp:extent cx="4620126" cy="3696101"/>
            <wp:effectExtent b="0" l="0" r="0" t="0"/>
            <wp:docPr descr="" title="" id="59" name="Picture"/>
            <a:graphic>
              <a:graphicData uri="http://schemas.openxmlformats.org/drawingml/2006/picture">
                <pic:pic>
                  <pic:nvPicPr>
                    <pic:cNvPr descr="FGT_T7_RNA-seq_files/figure-docx/more_heatma-s-2.png" id="60" name="Picture"/>
                    <pic:cNvPicPr>
                      <a:picLocks noChangeArrowheads="1" noChangeAspect="1"/>
                    </pic:cNvPicPr>
                  </pic:nvPicPr>
                  <pic:blipFill>
                    <a:blip r:embed="rId58"/>
                    <a:stretch>
                      <a:fillRect/>
                    </a:stretch>
                  </pic:blipFill>
                  <pic:spPr bwMode="auto">
                    <a:xfrm>
                      <a:off x="0" y="0"/>
                      <a:ext cx="4620126" cy="3696101"/>
                    </a:xfrm>
                    <a:prstGeom prst="rect">
                      <a:avLst/>
                    </a:prstGeom>
                    <a:noFill/>
                    <a:ln w="9525">
                      <a:noFill/>
                      <a:headEnd/>
                      <a:tailEnd/>
                    </a:ln>
                  </pic:spPr>
                </pic:pic>
              </a:graphicData>
            </a:graphic>
          </wp:inline>
        </w:drawing>
      </w:r>
    </w:p>
    <w:bookmarkEnd w:id="61"/>
    <w:bookmarkStart w:id="65" w:name="differential-gene-expression"/>
    <w:p>
      <w:pPr>
        <w:pStyle w:val="Heading2"/>
      </w:pPr>
      <w:r>
        <w:t xml:space="preserve">Differential Gene Expression</w:t>
      </w:r>
    </w:p>
    <w:p>
      <w:pPr>
        <w:pStyle w:val="FirstParagraph"/>
      </w:pPr>
      <w:r>
        <w:t xml:space="preserve">Here we perform a two factor analysis using DESeq2. The design was fed into the dds_rnaseq object and was specified out as ~Line + Sex which specifies two factors Sex and Line. Sex and Line are colnames in the annotation able and samples are therefore annotated with these labels. Statistics in DESeq2 works in a similar way to Limma but is designed for count data.</w:t>
      </w:r>
    </w:p>
    <w:p>
      <w:pPr>
        <w:pStyle w:val="SourceCode"/>
      </w:pPr>
      <w:r>
        <w:rPr>
          <w:rStyle w:val="VerbatimChar"/>
        </w:rPr>
        <w:t xml:space="preserve">## using pre-existing size factors</w:t>
      </w:r>
    </w:p>
    <w:p>
      <w:pPr>
        <w:pStyle w:val="SourceCode"/>
      </w:pPr>
      <w:r>
        <w:rPr>
          <w:rStyle w:val="VerbatimChar"/>
        </w:rPr>
        <w:t xml:space="preserve">## estimating dispersions</w:t>
      </w:r>
    </w:p>
    <w:p>
      <w:pPr>
        <w:pStyle w:val="SourceCode"/>
      </w:pPr>
      <w:r>
        <w:rPr>
          <w:rStyle w:val="VerbatimChar"/>
        </w:rPr>
        <w:t xml:space="preserve">## gene-wise dispersion estimates</w:t>
      </w:r>
    </w:p>
    <w:p>
      <w:pPr>
        <w:pStyle w:val="SourceCode"/>
      </w:pPr>
      <w:r>
        <w:rPr>
          <w:rStyle w:val="VerbatimChar"/>
        </w:rPr>
        <w:t xml:space="preserve">## mean-dispersion relationship</w:t>
      </w:r>
    </w:p>
    <w:p>
      <w:pPr>
        <w:pStyle w:val="SourceCode"/>
      </w:pPr>
      <w:r>
        <w:rPr>
          <w:rStyle w:val="VerbatimChar"/>
        </w:rPr>
        <w:t xml:space="preserve">## final dispersion estimates</w:t>
      </w:r>
    </w:p>
    <w:p>
      <w:pPr>
        <w:pStyle w:val="SourceCode"/>
      </w:pPr>
      <w:r>
        <w:rPr>
          <w:rStyle w:val="VerbatimChar"/>
        </w:rPr>
        <w:t xml:space="preserve">## fitting model and testing</w:t>
      </w:r>
    </w:p>
    <w:p>
      <w:pPr>
        <w:pStyle w:val="FirstParagraph"/>
      </w:pPr>
      <w:r>
        <w:drawing>
          <wp:inline>
            <wp:extent cx="4620126" cy="3696101"/>
            <wp:effectExtent b="0" l="0" r="0" t="0"/>
            <wp:docPr descr="" title="" id="63" name="Picture"/>
            <a:graphic>
              <a:graphicData uri="http://schemas.openxmlformats.org/drawingml/2006/picture">
                <pic:pic>
                  <pic:nvPicPr>
                    <pic:cNvPr descr="FGT_T7_RNA-seq_files/figure-docx/differential_expression-1.png" id="64" name="Picture"/>
                    <pic:cNvPicPr>
                      <a:picLocks noChangeArrowheads="1" noChangeAspect="1"/>
                    </pic:cNvPicPr>
                  </pic:nvPicPr>
                  <pic:blipFill>
                    <a:blip r:embed="rId6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FALSE  TRUE </w:t>
      </w:r>
      <w:r>
        <w:br/>
      </w:r>
      <w:r>
        <w:rPr>
          <w:rStyle w:val="VerbatimChar"/>
        </w:rPr>
        <w:t xml:space="preserve">## 20546  1564</w:t>
      </w:r>
    </w:p>
    <w:p>
      <w:pPr>
        <w:pStyle w:val="SourceCode"/>
      </w:pPr>
      <w:r>
        <w:rPr>
          <w:rStyle w:val="VerbatimChar"/>
        </w:rPr>
        <w:t xml:space="preserve">## </w:t>
      </w:r>
      <w:r>
        <w:br/>
      </w:r>
      <w:r>
        <w:rPr>
          <w:rStyle w:val="VerbatimChar"/>
        </w:rPr>
        <w:t xml:space="preserve">## FALSE  TRUE </w:t>
      </w:r>
      <w:r>
        <w:br/>
      </w:r>
      <w:r>
        <w:rPr>
          <w:rStyle w:val="VerbatimChar"/>
        </w:rPr>
        <w:t xml:space="preserve">## 20385  1725</w:t>
      </w:r>
    </w:p>
    <w:p>
      <w:pPr>
        <w:pStyle w:val="SourceCode"/>
      </w:pPr>
      <w:r>
        <w:rPr>
          <w:rStyle w:val="VerbatimChar"/>
        </w:rPr>
        <w:t xml:space="preserve">## </w:t>
      </w:r>
      <w:r>
        <w:br/>
      </w:r>
      <w:r>
        <w:rPr>
          <w:rStyle w:val="VerbatimChar"/>
        </w:rPr>
        <w:t xml:space="preserve">## FALSE  TRUE </w:t>
      </w:r>
      <w:r>
        <w:br/>
      </w:r>
      <w:r>
        <w:rPr>
          <w:rStyle w:val="VerbatimChar"/>
        </w:rPr>
        <w:t xml:space="preserve">## 19157  2953</w:t>
      </w:r>
    </w:p>
    <w:p>
      <w:pPr>
        <w:pStyle w:val="SourceCode"/>
      </w:pPr>
      <w:r>
        <w:rPr>
          <w:rStyle w:val="VerbatimChar"/>
        </w:rPr>
        <w:t xml:space="preserve">## </w:t>
      </w:r>
      <w:r>
        <w:br/>
      </w:r>
      <w:r>
        <w:rPr>
          <w:rStyle w:val="VerbatimChar"/>
        </w:rPr>
        <w:t xml:space="preserve">## FALSE  TRUE </w:t>
      </w:r>
      <w:r>
        <w:br/>
      </w:r>
      <w:r>
        <w:rPr>
          <w:rStyle w:val="VerbatimChar"/>
        </w:rPr>
        <w:t xml:space="preserve">## 18737  3373</w:t>
      </w:r>
    </w:p>
    <w:p>
      <w:pPr>
        <w:pStyle w:val="SourceCode"/>
      </w:pPr>
      <w:r>
        <w:rPr>
          <w:rStyle w:val="VerbatimChar"/>
        </w:rPr>
        <w:t xml:space="preserve">## log2 fold change (MLE): Sex M vs F </w:t>
      </w:r>
      <w:r>
        <w:br/>
      </w:r>
      <w:r>
        <w:rPr>
          <w:rStyle w:val="VerbatimChar"/>
        </w:rPr>
        <w:t xml:space="preserve">## Wald test p-value: Sex M vs F </w:t>
      </w:r>
      <w:r>
        <w:br/>
      </w:r>
      <w:r>
        <w:rPr>
          <w:rStyle w:val="VerbatimChar"/>
        </w:rPr>
        <w:t xml:space="preserve">## DataFrame with 6 rows and 6 columns</w:t>
      </w:r>
      <w:r>
        <w:br/>
      </w:r>
      <w:r>
        <w:rPr>
          <w:rStyle w:val="VerbatimChar"/>
        </w:rPr>
        <w:t xml:space="preserve">##                     baseMean log2FoldChange     lfcSE      stat      pvalue</w:t>
      </w:r>
      <w:r>
        <w:br/>
      </w:r>
      <w:r>
        <w:rPr>
          <w:rStyle w:val="VerbatimChar"/>
        </w:rPr>
        <w:t xml:space="preserve">##                    &lt;numeric&gt;      &lt;numeric&gt; &lt;numeric&gt; &lt;numeric&gt;   &lt;numeric&gt;</w:t>
      </w:r>
      <w:r>
        <w:br/>
      </w:r>
      <w:r>
        <w:rPr>
          <w:rStyle w:val="VerbatimChar"/>
        </w:rPr>
        <w:t xml:space="preserve">## ENSMUSG00000069053   24.8570        8.33355  1.210600   6.88382 5.82691e-12</w:t>
      </w:r>
      <w:r>
        <w:br/>
      </w:r>
      <w:r>
        <w:rPr>
          <w:rStyle w:val="VerbatimChar"/>
        </w:rPr>
        <w:t xml:space="preserve">## ENSMUSG00000072479    8.8196       -6.17708  1.037914  -5.95144 2.65797e-09</w:t>
      </w:r>
      <w:r>
        <w:br/>
      </w:r>
      <w:r>
        <w:rPr>
          <w:rStyle w:val="VerbatimChar"/>
        </w:rPr>
        <w:t xml:space="preserve">## ENSMUSG00000067764   21.4492       -6.02778  1.160614  -5.19361 2.06256e-07</w:t>
      </w:r>
      <w:r>
        <w:br/>
      </w:r>
      <w:r>
        <w:rPr>
          <w:rStyle w:val="VerbatimChar"/>
        </w:rPr>
        <w:t xml:space="preserve">## ENSMUSG00000083847   15.0912       -5.16249  1.240093  -4.16298 3.14115e-05</w:t>
      </w:r>
      <w:r>
        <w:br/>
      </w:r>
      <w:r>
        <w:rPr>
          <w:rStyle w:val="VerbatimChar"/>
        </w:rPr>
        <w:t xml:space="preserve">## ENSMUSG00000058328   20.8982       -5.11176  0.816503  -6.26056 3.83598e-10</w:t>
      </w:r>
      <w:r>
        <w:br/>
      </w:r>
      <w:r>
        <w:rPr>
          <w:rStyle w:val="VerbatimChar"/>
        </w:rPr>
        <w:t xml:space="preserve">## ENSMUSG00000054215   18.0534       -5.01068  0.684306  -7.32228 2.43801e-13</w:t>
      </w:r>
      <w:r>
        <w:br/>
      </w:r>
      <w:r>
        <w:rPr>
          <w:rStyle w:val="VerbatimChar"/>
        </w:rPr>
        <w:t xml:space="preserve">##                           padj</w:t>
      </w:r>
      <w:r>
        <w:br/>
      </w:r>
      <w:r>
        <w:rPr>
          <w:rStyle w:val="VerbatimChar"/>
        </w:rPr>
        <w:t xml:space="preserve">##                      &lt;numeric&gt;</w:t>
      </w:r>
      <w:r>
        <w:br/>
      </w:r>
      <w:r>
        <w:rPr>
          <w:rStyle w:val="VerbatimChar"/>
        </w:rPr>
        <w:t xml:space="preserve">## ENSMUSG00000069053 2.22126e-09</w:t>
      </w:r>
      <w:r>
        <w:br/>
      </w:r>
      <w:r>
        <w:rPr>
          <w:rStyle w:val="VerbatimChar"/>
        </w:rPr>
        <w:t xml:space="preserve">## ENSMUSG00000072479 4.73933e-07</w:t>
      </w:r>
      <w:r>
        <w:br/>
      </w:r>
      <w:r>
        <w:rPr>
          <w:rStyle w:val="VerbatimChar"/>
        </w:rPr>
        <w:t xml:space="preserve">## ENSMUSG00000067764 1.83145e-05</w:t>
      </w:r>
      <w:r>
        <w:br/>
      </w:r>
      <w:r>
        <w:rPr>
          <w:rStyle w:val="VerbatimChar"/>
        </w:rPr>
        <w:t xml:space="preserve">## ENSMUSG00000083847 9.64505e-04</w:t>
      </w:r>
      <w:r>
        <w:br/>
      </w:r>
      <w:r>
        <w:rPr>
          <w:rStyle w:val="VerbatimChar"/>
        </w:rPr>
        <w:t xml:space="preserve">## ENSMUSG00000058328 9.52960e-08</w:t>
      </w:r>
      <w:r>
        <w:br/>
      </w:r>
      <w:r>
        <w:rPr>
          <w:rStyle w:val="VerbatimChar"/>
        </w:rPr>
        <w:t xml:space="preserve">## ENSMUSG00000054215 1.73885e-10</w:t>
      </w:r>
    </w:p>
    <w:bookmarkEnd w:id="65"/>
    <w:bookmarkStart w:id="78" w:name="X526847e98a1bec95500b769f13d2c6413ea6dd2"/>
    <w:p>
      <w:pPr>
        <w:pStyle w:val="Heading2"/>
      </w:pPr>
      <w:r>
        <w:t xml:space="preserve">Make heatmaps from each of the output tables- selected top 50 or all using fold change and FDR.</w:t>
      </w:r>
    </w:p>
    <w:p>
      <w:pPr>
        <w:pStyle w:val="FirstParagraph"/>
      </w:pPr>
      <w:r>
        <w:drawing>
          <wp:inline>
            <wp:extent cx="4620126" cy="3696101"/>
            <wp:effectExtent b="0" l="0" r="0" t="0"/>
            <wp:docPr descr="" title="" id="67" name="Picture"/>
            <a:graphic>
              <a:graphicData uri="http://schemas.openxmlformats.org/drawingml/2006/picture">
                <pic:pic>
                  <pic:nvPicPr>
                    <pic:cNvPr descr="FGT_T7_RNA-seq_files/figure-docx/differential_expression_heatmaps-1.png" id="68" name="Picture"/>
                    <pic:cNvPicPr>
                      <a:picLocks noChangeArrowheads="1" noChangeAspect="1"/>
                    </pic:cNvPicPr>
                  </pic:nvPicPr>
                  <pic:blipFill>
                    <a:blip r:embed="rId66"/>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70" name="Picture"/>
            <a:graphic>
              <a:graphicData uri="http://schemas.openxmlformats.org/drawingml/2006/picture">
                <pic:pic>
                  <pic:nvPicPr>
                    <pic:cNvPr descr="FGT_T7_RNA-seq_files/figure-docx/differential_expression_heatmaps-2.png" id="71" name="Picture"/>
                    <pic:cNvPicPr>
                      <a:picLocks noChangeArrowheads="1" noChangeAspect="1"/>
                    </pic:cNvPicPr>
                  </pic:nvPicPr>
                  <pic:blipFill>
                    <a:blip r:embed="rId6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log2 fold change (MLE): Line BC vs CB </w:t>
      </w:r>
      <w:r>
        <w:br/>
      </w:r>
      <w:r>
        <w:rPr>
          <w:rStyle w:val="VerbatimChar"/>
        </w:rPr>
        <w:t xml:space="preserve">## Wald test p-value: Line BC vs CB </w:t>
      </w:r>
      <w:r>
        <w:br/>
      </w:r>
      <w:r>
        <w:rPr>
          <w:rStyle w:val="VerbatimChar"/>
        </w:rPr>
        <w:t xml:space="preserve">## DataFrame with 6 rows and 6 columns</w:t>
      </w:r>
      <w:r>
        <w:br/>
      </w:r>
      <w:r>
        <w:rPr>
          <w:rStyle w:val="VerbatimChar"/>
        </w:rPr>
        <w:t xml:space="preserve">##                      baseMean log2FoldChange     lfcSE      stat       pvalue</w:t>
      </w:r>
      <w:r>
        <w:br/>
      </w:r>
      <w:r>
        <w:rPr>
          <w:rStyle w:val="VerbatimChar"/>
        </w:rPr>
        <w:t xml:space="preserve">##                     &lt;numeric&gt;      &lt;numeric&gt; &lt;numeric&gt; &lt;numeric&gt;    &lt;numeric&gt;</w:t>
      </w:r>
      <w:r>
        <w:br/>
      </w:r>
      <w:r>
        <w:rPr>
          <w:rStyle w:val="VerbatimChar"/>
        </w:rPr>
        <w:t xml:space="preserve">## ENSMUSG00000105832   177.0901      -10.03486  0.794409 -12.63186  1.40911e-36</w:t>
      </w:r>
      <w:r>
        <w:br/>
      </w:r>
      <w:r>
        <w:rPr>
          <w:rStyle w:val="VerbatimChar"/>
        </w:rPr>
        <w:t xml:space="preserve">## ENSMUSG00000076258 10057.6372       -9.78898  0.863426 -11.33737  8.56807e-30</w:t>
      </w:r>
      <w:r>
        <w:br/>
      </w:r>
      <w:r>
        <w:rPr>
          <w:rStyle w:val="VerbatimChar"/>
        </w:rPr>
        <w:t xml:space="preserve">## ENSMUSG00000083219  1243.5012       -9.07369  0.274766 -33.02333 3.75793e-239</w:t>
      </w:r>
      <w:r>
        <w:br/>
      </w:r>
      <w:r>
        <w:rPr>
          <w:rStyle w:val="VerbatimChar"/>
        </w:rPr>
        <w:t xml:space="preserve">## ENSMUSG00000083863  6103.8649       -8.28336  0.145665 -56.86568  0.00000e+00</w:t>
      </w:r>
      <w:r>
        <w:br/>
      </w:r>
      <w:r>
        <w:rPr>
          <w:rStyle w:val="VerbatimChar"/>
        </w:rPr>
        <w:t xml:space="preserve">## ENSMUSG00000087943    20.2231       -7.35709  0.982136  -7.49091  6.83972e-14</w:t>
      </w:r>
      <w:r>
        <w:br/>
      </w:r>
      <w:r>
        <w:rPr>
          <w:rStyle w:val="VerbatimChar"/>
        </w:rPr>
        <w:t xml:space="preserve">## ENSMUSG00000091383   193.6934       -7.12269  0.876951  -8.12211  4.58140e-16</w:t>
      </w:r>
      <w:r>
        <w:br/>
      </w:r>
      <w:r>
        <w:rPr>
          <w:rStyle w:val="VerbatimChar"/>
        </w:rPr>
        <w:t xml:space="preserve">##                            padj</w:t>
      </w:r>
      <w:r>
        <w:br/>
      </w:r>
      <w:r>
        <w:rPr>
          <w:rStyle w:val="VerbatimChar"/>
        </w:rPr>
        <w:t xml:space="preserve">##                       &lt;numeric&gt;</w:t>
      </w:r>
      <w:r>
        <w:br/>
      </w:r>
      <w:r>
        <w:rPr>
          <w:rStyle w:val="VerbatimChar"/>
        </w:rPr>
        <w:t xml:space="preserve">## ENSMUSG00000105832  2.59628e-33</w:t>
      </w:r>
      <w:r>
        <w:br/>
      </w:r>
      <w:r>
        <w:rPr>
          <w:rStyle w:val="VerbatimChar"/>
        </w:rPr>
        <w:t xml:space="preserve">## ENSMUSG00000076258  1.35314e-26</w:t>
      </w:r>
      <w:r>
        <w:br/>
      </w:r>
      <w:r>
        <w:rPr>
          <w:rStyle w:val="VerbatimChar"/>
        </w:rPr>
        <w:t xml:space="preserve">## ENSMUSG00000083219 4.15439e-235</w:t>
      </w:r>
      <w:r>
        <w:br/>
      </w:r>
      <w:r>
        <w:rPr>
          <w:rStyle w:val="VerbatimChar"/>
        </w:rPr>
        <w:t xml:space="preserve">## ENSMUSG00000083863  0.00000e+00</w:t>
      </w:r>
      <w:r>
        <w:br/>
      </w:r>
      <w:r>
        <w:rPr>
          <w:rStyle w:val="VerbatimChar"/>
        </w:rPr>
        <w:t xml:space="preserve">## ENSMUSG00000087943  3.36058e-11</w:t>
      </w:r>
      <w:r>
        <w:br/>
      </w:r>
      <w:r>
        <w:rPr>
          <w:rStyle w:val="VerbatimChar"/>
        </w:rPr>
        <w:t xml:space="preserve">## ENSMUSG00000091383  3.26758e-13</w:t>
      </w:r>
    </w:p>
    <w:p>
      <w:pPr>
        <w:pStyle w:val="FirstParagraph"/>
      </w:pPr>
      <w:r>
        <w:drawing>
          <wp:inline>
            <wp:extent cx="4620126" cy="3696101"/>
            <wp:effectExtent b="0" l="0" r="0" t="0"/>
            <wp:docPr descr="" title="" id="73" name="Picture"/>
            <a:graphic>
              <a:graphicData uri="http://schemas.openxmlformats.org/drawingml/2006/picture">
                <pic:pic>
                  <pic:nvPicPr>
                    <pic:cNvPr descr="FGT_T7_RNA-seq_files/figure-docx/differential_expression_heatmaps-3.png" id="74" name="Picture"/>
                    <pic:cNvPicPr>
                      <a:picLocks noChangeArrowheads="1" noChangeAspect="1"/>
                    </pic:cNvPicPr>
                  </pic:nvPicPr>
                  <pic:blipFill>
                    <a:blip r:embed="rId72"/>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76" name="Picture"/>
            <a:graphic>
              <a:graphicData uri="http://schemas.openxmlformats.org/drawingml/2006/picture">
                <pic:pic>
                  <pic:nvPicPr>
                    <pic:cNvPr descr="FGT_T7_RNA-seq_files/figure-docx/differential_expression_heatmaps-4.png" id="77" name="Picture"/>
                    <pic:cNvPicPr>
                      <a:picLocks noChangeArrowheads="1" noChangeAspect="1"/>
                    </pic:cNvPicPr>
                  </pic:nvPicPr>
                  <pic:blipFill>
                    <a:blip r:embed="rId75"/>
                    <a:stretch>
                      <a:fillRect/>
                    </a:stretch>
                  </pic:blipFill>
                  <pic:spPr bwMode="auto">
                    <a:xfrm>
                      <a:off x="0" y="0"/>
                      <a:ext cx="4620126" cy="3696101"/>
                    </a:xfrm>
                    <a:prstGeom prst="rect">
                      <a:avLst/>
                    </a:prstGeom>
                    <a:noFill/>
                    <a:ln w="9525">
                      <a:noFill/>
                      <a:headEnd/>
                      <a:tailEnd/>
                    </a:ln>
                  </pic:spPr>
                </pic:pic>
              </a:graphicData>
            </a:graphic>
          </wp:inline>
        </w:drawing>
      </w:r>
    </w:p>
    <w:bookmarkEnd w:id="78"/>
    <w:bookmarkStart w:id="82" w:name="X4719c15e896522a944924b8ada3595993e21c5f"/>
    <w:p>
      <w:pPr>
        <w:pStyle w:val="Heading2"/>
      </w:pPr>
      <w:r>
        <w:t xml:space="preserve">Build Gene Annotation. A serialised result</w:t>
      </w:r>
      <w:r>
        <w:t xml:space="preserve"> </w:t>
      </w:r>
      <w:r>
        <w:t xml:space="preserve">“mart”</w:t>
      </w:r>
      <w:r>
        <w:t xml:space="preserve"> </w:t>
      </w:r>
      <w:r>
        <w:t xml:space="preserve">has been generated in case Ensembl is unavailable</w:t>
      </w:r>
    </w:p>
    <w:p>
      <w:pPr>
        <w:pStyle w:val="SourceCode"/>
      </w:pPr>
      <w:r>
        <w:rPr>
          <w:rStyle w:val="CommentTok"/>
        </w:rPr>
        <w:t xml:space="preserve">#Download Ensembl annotation using BiomaRt and rename the samples</w:t>
      </w:r>
      <w:r>
        <w:br/>
      </w:r>
      <w:r>
        <w:rPr>
          <w:rStyle w:val="FunctionTok"/>
        </w:rPr>
        <w:t xml:space="preserve">library</w:t>
      </w:r>
      <w:r>
        <w:rPr>
          <w:rStyle w:val="NormalTok"/>
        </w:rPr>
        <w:t xml:space="preserve">(biomaRt)</w:t>
      </w:r>
      <w:r>
        <w:br/>
      </w:r>
      <w:r>
        <w:rPr>
          <w:rStyle w:val="CommentTok"/>
        </w:rPr>
        <w:t xml:space="preserve">#If UK ensembl is slow we can also use a USA mirror, "useast.ensembl.org"</w:t>
      </w:r>
      <w:r>
        <w:br/>
      </w:r>
      <w:r>
        <w:rPr>
          <w:rStyle w:val="NormalTok"/>
        </w:rPr>
        <w:t xml:space="preserve">ensembl_host </w:t>
      </w:r>
      <w:r>
        <w:rPr>
          <w:rStyle w:val="OtherTok"/>
        </w:rPr>
        <w:t xml:space="preserve">&lt;-</w:t>
      </w:r>
      <w:r>
        <w:rPr>
          <w:rStyle w:val="StringTok"/>
        </w:rPr>
        <w:t xml:space="preserve">"https://www.ensembl.org"</w:t>
      </w:r>
      <w:r>
        <w:br/>
      </w:r>
      <w:r>
        <w:rPr>
          <w:rStyle w:val="FunctionTok"/>
        </w:rPr>
        <w:t xml:space="preserve">head</w:t>
      </w:r>
      <w:r>
        <w:rPr>
          <w:rStyle w:val="NormalTok"/>
        </w:rPr>
        <w:t xml:space="preserve">(biomaRt</w:t>
      </w:r>
      <w:r>
        <w:rPr>
          <w:rStyle w:val="SpecialCharTok"/>
        </w:rPr>
        <w:t xml:space="preserve">::</w:t>
      </w:r>
      <w:r>
        <w:rPr>
          <w:rStyle w:val="FunctionTok"/>
        </w:rPr>
        <w:t xml:space="preserve">listMarts</w:t>
      </w:r>
      <w:r>
        <w:rPr>
          <w:rStyle w:val="NormalTok"/>
        </w:rPr>
        <w:t xml:space="preserve">(</w:t>
      </w:r>
      <w:r>
        <w:rPr>
          <w:rStyle w:val="AttributeTok"/>
        </w:rPr>
        <w:t xml:space="preserve">host =</w:t>
      </w:r>
      <w:r>
        <w:rPr>
          <w:rStyle w:val="NormalTok"/>
        </w:rPr>
        <w:t xml:space="preserve"> ensembl_host), </w:t>
      </w:r>
      <w:r>
        <w:rPr>
          <w:rStyle w:val="DecValTok"/>
        </w:rPr>
        <w:t xml:space="preserve">15</w:t>
      </w:r>
      <w:r>
        <w:rPr>
          <w:rStyle w:val="NormalTok"/>
        </w:rPr>
        <w:t xml:space="preserve">)</w:t>
      </w:r>
    </w:p>
    <w:p>
      <w:pPr>
        <w:pStyle w:val="SourceCode"/>
      </w:pPr>
      <w:r>
        <w:rPr>
          <w:rStyle w:val="VerbatimChar"/>
        </w:rPr>
        <w:t xml:space="preserve">##                biomart                version</w:t>
      </w:r>
      <w:r>
        <w:br/>
      </w:r>
      <w:r>
        <w:rPr>
          <w:rStyle w:val="VerbatimChar"/>
        </w:rPr>
        <w:t xml:space="preserve">## 1 ENSEMBL_MART_ENSEMBL      Ensembl Genes 115</w:t>
      </w:r>
      <w:r>
        <w:br/>
      </w:r>
      <w:r>
        <w:rPr>
          <w:rStyle w:val="VerbatimChar"/>
        </w:rPr>
        <w:t xml:space="preserve">## 2   ENSEMBL_MART_MOUSE      Mouse strains 115</w:t>
      </w:r>
      <w:r>
        <w:br/>
      </w:r>
      <w:r>
        <w:rPr>
          <w:rStyle w:val="VerbatimChar"/>
        </w:rPr>
        <w:t xml:space="preserve">## 3     ENSEMBL_MART_SNP  Ensembl Variation 115</w:t>
      </w:r>
      <w:r>
        <w:br/>
      </w:r>
      <w:r>
        <w:rPr>
          <w:rStyle w:val="VerbatimChar"/>
        </w:rPr>
        <w:t xml:space="preserve">## 4 ENSEMBL_MART_FUNCGEN Ensembl Regulation 115</w:t>
      </w:r>
    </w:p>
    <w:p>
      <w:pPr>
        <w:pStyle w:val="SourceCode"/>
      </w:pPr>
      <w:r>
        <w:rPr>
          <w:rStyle w:val="FunctionTok"/>
        </w:rPr>
        <w:t xml:space="preserve">head</w:t>
      </w:r>
      <w:r>
        <w:rPr>
          <w:rStyle w:val="NormalTok"/>
        </w:rPr>
        <w:t xml:space="preserve">(biomaRt</w:t>
      </w:r>
      <w:r>
        <w:rPr>
          <w:rStyle w:val="SpecialCharTok"/>
        </w:rPr>
        <w:t xml:space="preserve">::</w:t>
      </w:r>
      <w:r>
        <w:rPr>
          <w:rStyle w:val="FunctionTok"/>
        </w:rPr>
        <w:t xml:space="preserve">listAttributes</w:t>
      </w:r>
      <w:r>
        <w:rPr>
          <w:rStyle w:val="NormalTok"/>
        </w:rPr>
        <w:t xml:space="preserve">(biomaRt</w:t>
      </w:r>
      <w:r>
        <w:rPr>
          <w:rStyle w:val="SpecialCharTok"/>
        </w:rPr>
        <w:t xml:space="preserve">::</w:t>
      </w:r>
      <w:r>
        <w:rPr>
          <w:rStyle w:val="FunctionTok"/>
        </w:rPr>
        <w:t xml:space="preserve">useDataset</w:t>
      </w:r>
      <w:r>
        <w:rPr>
          <w:rStyle w:val="NormalTok"/>
        </w:rPr>
        <w:t xml:space="preserve">(</w:t>
      </w:r>
      <w:r>
        <w:rPr>
          <w:rStyle w:val="AttributeTok"/>
        </w:rPr>
        <w:t xml:space="preserve">dataset =</w:t>
      </w:r>
      <w:r>
        <w:rPr>
          <w:rStyle w:val="NormalTok"/>
        </w:rPr>
        <w:t xml:space="preserve"> </w:t>
      </w:r>
      <w:r>
        <w:rPr>
          <w:rStyle w:val="StringTok"/>
        </w:rPr>
        <w:t xml:space="preserve">"mmusculus_gene_ensembl"</w:t>
      </w:r>
      <w:r>
        <w:rPr>
          <w:rStyle w:val="NormalTok"/>
        </w:rPr>
        <w:t xml:space="preserve">,</w:t>
      </w:r>
      <w:r>
        <w:rPr>
          <w:rStyle w:val="AttributeTok"/>
        </w:rPr>
        <w:t xml:space="preserve">mart =</w:t>
      </w:r>
      <w:r>
        <w:rPr>
          <w:rStyle w:val="NormalTok"/>
        </w:rPr>
        <w:t xml:space="preserve"> </w:t>
      </w:r>
      <w:r>
        <w:rPr>
          <w:rStyle w:val="FunctionTok"/>
        </w:rPr>
        <w:t xml:space="preserve">useMart</w:t>
      </w:r>
      <w:r>
        <w:rPr>
          <w:rStyle w:val="NormalTok"/>
        </w:rPr>
        <w:t xml:space="preserve">(</w:t>
      </w:r>
      <w:r>
        <w:rPr>
          <w:rStyle w:val="StringTok"/>
        </w:rPr>
        <w:t xml:space="preserve">"ENSEMBL_MART_ENSEMBL"</w:t>
      </w:r>
      <w:r>
        <w:rPr>
          <w:rStyle w:val="NormalTok"/>
        </w:rPr>
        <w:t xml:space="preserve">,</w:t>
      </w:r>
      <w:r>
        <w:rPr>
          <w:rStyle w:val="AttributeTok"/>
        </w:rPr>
        <w:t xml:space="preserve">host =</w:t>
      </w:r>
      <w:r>
        <w:rPr>
          <w:rStyle w:val="NormalTok"/>
        </w:rPr>
        <w:t xml:space="preserve"> ensembl_host))), </w:t>
      </w:r>
      <w:r>
        <w:rPr>
          <w:rStyle w:val="DecValTok"/>
        </w:rPr>
        <w:t xml:space="preserve">40</w:t>
      </w:r>
      <w:r>
        <w:rPr>
          <w:rStyle w:val="NormalTok"/>
        </w:rPr>
        <w:t xml:space="preserve">) </w:t>
      </w:r>
    </w:p>
    <w:p>
      <w:pPr>
        <w:pStyle w:val="SourceCode"/>
      </w:pPr>
      <w:r>
        <w:rPr>
          <w:rStyle w:val="VerbatimChar"/>
        </w:rPr>
        <w:t xml:space="preserve">##                               name                                description</w:t>
      </w:r>
      <w:r>
        <w:br/>
      </w:r>
      <w:r>
        <w:rPr>
          <w:rStyle w:val="VerbatimChar"/>
        </w:rPr>
        <w:t xml:space="preserve">## 1                  ensembl_gene_id                             Gene stable ID</w:t>
      </w:r>
      <w:r>
        <w:br/>
      </w:r>
      <w:r>
        <w:rPr>
          <w:rStyle w:val="VerbatimChar"/>
        </w:rPr>
        <w:t xml:space="preserve">## 2          ensembl_gene_id_version                     Gene stable ID version</w:t>
      </w:r>
      <w:r>
        <w:br/>
      </w:r>
      <w:r>
        <w:rPr>
          <w:rStyle w:val="VerbatimChar"/>
        </w:rPr>
        <w:t xml:space="preserve">## 3            ensembl_transcript_id                       Transcript stable ID</w:t>
      </w:r>
      <w:r>
        <w:br/>
      </w:r>
      <w:r>
        <w:rPr>
          <w:rStyle w:val="VerbatimChar"/>
        </w:rPr>
        <w:t xml:space="preserve">## 4    ensembl_transcript_id_version               Transcript stable ID version</w:t>
      </w:r>
      <w:r>
        <w:br/>
      </w:r>
      <w:r>
        <w:rPr>
          <w:rStyle w:val="VerbatimChar"/>
        </w:rPr>
        <w:t xml:space="preserve">## 5               ensembl_peptide_id                          Protein stable ID</w:t>
      </w:r>
      <w:r>
        <w:br/>
      </w:r>
      <w:r>
        <w:rPr>
          <w:rStyle w:val="VerbatimChar"/>
        </w:rPr>
        <w:t xml:space="preserve">## 6       ensembl_peptide_id_version                  Protein stable ID version</w:t>
      </w:r>
      <w:r>
        <w:br/>
      </w:r>
      <w:r>
        <w:rPr>
          <w:rStyle w:val="VerbatimChar"/>
        </w:rPr>
        <w:t xml:space="preserve">## 7                  ensembl_exon_id                             Exon stable ID</w:t>
      </w:r>
      <w:r>
        <w:br/>
      </w:r>
      <w:r>
        <w:rPr>
          <w:rStyle w:val="VerbatimChar"/>
        </w:rPr>
        <w:t xml:space="preserve">## 8                      description                           Gene description</w:t>
      </w:r>
      <w:r>
        <w:br/>
      </w:r>
      <w:r>
        <w:rPr>
          <w:rStyle w:val="VerbatimChar"/>
        </w:rPr>
        <w:t xml:space="preserve">## 9                  chromosome_name                   Chromosome/scaffold name</w:t>
      </w:r>
      <w:r>
        <w:br/>
      </w:r>
      <w:r>
        <w:rPr>
          <w:rStyle w:val="VerbatimChar"/>
        </w:rPr>
        <w:t xml:space="preserve">## 10                  start_position                            Gene start (bp)</w:t>
      </w:r>
      <w:r>
        <w:br/>
      </w:r>
      <w:r>
        <w:rPr>
          <w:rStyle w:val="VerbatimChar"/>
        </w:rPr>
        <w:t xml:space="preserve">## 11                    end_position                              Gene end (bp)</w:t>
      </w:r>
      <w:r>
        <w:br/>
      </w:r>
      <w:r>
        <w:rPr>
          <w:rStyle w:val="VerbatimChar"/>
        </w:rPr>
        <w:t xml:space="preserve">## 12                          strand                                     Strand</w:t>
      </w:r>
      <w:r>
        <w:br/>
      </w:r>
      <w:r>
        <w:rPr>
          <w:rStyle w:val="VerbatimChar"/>
        </w:rPr>
        <w:t xml:space="preserve">## 13                            band                             Karyotype band</w:t>
      </w:r>
      <w:r>
        <w:br/>
      </w:r>
      <w:r>
        <w:rPr>
          <w:rStyle w:val="VerbatimChar"/>
        </w:rPr>
        <w:t xml:space="preserve">## 14                transcript_start                      Transcript start (bp)</w:t>
      </w:r>
      <w:r>
        <w:br/>
      </w:r>
      <w:r>
        <w:rPr>
          <w:rStyle w:val="VerbatimChar"/>
        </w:rPr>
        <w:t xml:space="preserve">## 15                  transcript_end                        Transcript end (bp)</w:t>
      </w:r>
      <w:r>
        <w:br/>
      </w:r>
      <w:r>
        <w:rPr>
          <w:rStyle w:val="VerbatimChar"/>
        </w:rPr>
        <w:t xml:space="preserve">## 16        transcription_start_site             Transcription start site (TSS)</w:t>
      </w:r>
      <w:r>
        <w:br/>
      </w:r>
      <w:r>
        <w:rPr>
          <w:rStyle w:val="VerbatimChar"/>
        </w:rPr>
        <w:t xml:space="preserve">## 17               transcript_length Transcript length (including UTRs and CDS)</w:t>
      </w:r>
      <w:r>
        <w:br/>
      </w:r>
      <w:r>
        <w:rPr>
          <w:rStyle w:val="VerbatimChar"/>
        </w:rPr>
        <w:t xml:space="preserve">## 18                  transcript_tsl             Transcript support level (TSL)</w:t>
      </w:r>
      <w:r>
        <w:br/>
      </w:r>
      <w:r>
        <w:rPr>
          <w:rStyle w:val="VerbatimChar"/>
        </w:rPr>
        <w:t xml:space="preserve">## 19        transcript_gencode_basic                   GENCODE basic annotation</w:t>
      </w:r>
      <w:r>
        <w:br/>
      </w:r>
      <w:r>
        <w:rPr>
          <w:rStyle w:val="VerbatimChar"/>
        </w:rPr>
        <w:t xml:space="preserve">## 20        transcript_primary_basic                 GENCODE primary annotation</w:t>
      </w:r>
      <w:r>
        <w:br/>
      </w:r>
      <w:r>
        <w:rPr>
          <w:rStyle w:val="VerbatimChar"/>
        </w:rPr>
        <w:t xml:space="preserve">## 21               transcript_appris                          APPRIS annotation</w:t>
      </w:r>
      <w:r>
        <w:br/>
      </w:r>
      <w:r>
        <w:rPr>
          <w:rStyle w:val="VerbatimChar"/>
        </w:rPr>
        <w:t xml:space="preserve">## 22         transcript_is_canonical                          Ensembl Canonical</w:t>
      </w:r>
      <w:r>
        <w:br/>
      </w:r>
      <w:r>
        <w:rPr>
          <w:rStyle w:val="VerbatimChar"/>
        </w:rPr>
        <w:t xml:space="preserve">## 23              external_gene_name                                  Gene name</w:t>
      </w:r>
      <w:r>
        <w:br/>
      </w:r>
      <w:r>
        <w:rPr>
          <w:rStyle w:val="VerbatimChar"/>
        </w:rPr>
        <w:t xml:space="preserve">## 24            external_gene_source                        Source of gene name</w:t>
      </w:r>
      <w:r>
        <w:br/>
      </w:r>
      <w:r>
        <w:rPr>
          <w:rStyle w:val="VerbatimChar"/>
        </w:rPr>
        <w:t xml:space="preserve">## 25        external_transcript_name                            Transcript name</w:t>
      </w:r>
      <w:r>
        <w:br/>
      </w:r>
      <w:r>
        <w:rPr>
          <w:rStyle w:val="VerbatimChar"/>
        </w:rPr>
        <w:t xml:space="preserve">## 26 external_transcript_source_name                  Source of transcript name</w:t>
      </w:r>
      <w:r>
        <w:br/>
      </w:r>
      <w:r>
        <w:rPr>
          <w:rStyle w:val="VerbatimChar"/>
        </w:rPr>
        <w:t xml:space="preserve">## 27                transcript_count                           Transcript count</w:t>
      </w:r>
      <w:r>
        <w:br/>
      </w:r>
      <w:r>
        <w:rPr>
          <w:rStyle w:val="VerbatimChar"/>
        </w:rPr>
        <w:t xml:space="preserve">## 28      percentage_gene_gc_content                          Gene % GC content</w:t>
      </w:r>
      <w:r>
        <w:br/>
      </w:r>
      <w:r>
        <w:rPr>
          <w:rStyle w:val="VerbatimChar"/>
        </w:rPr>
        <w:t xml:space="preserve">## 29                    gene_biotype                                  Gene type</w:t>
      </w:r>
      <w:r>
        <w:br/>
      </w:r>
      <w:r>
        <w:rPr>
          <w:rStyle w:val="VerbatimChar"/>
        </w:rPr>
        <w:t xml:space="preserve">## 30              transcript_biotype                            Transcript type</w:t>
      </w:r>
      <w:r>
        <w:br/>
      </w:r>
      <w:r>
        <w:rPr>
          <w:rStyle w:val="VerbatimChar"/>
        </w:rPr>
        <w:t xml:space="preserve">## 31                          source                              Source (gene)</w:t>
      </w:r>
      <w:r>
        <w:br/>
      </w:r>
      <w:r>
        <w:rPr>
          <w:rStyle w:val="VerbatimChar"/>
        </w:rPr>
        <w:t xml:space="preserve">## 32               transcript_source                        Source (transcript)</w:t>
      </w:r>
      <w:r>
        <w:br/>
      </w:r>
      <w:r>
        <w:rPr>
          <w:rStyle w:val="VerbatimChar"/>
        </w:rPr>
        <w:t xml:space="preserve">## 33                         version                             Version (gene)</w:t>
      </w:r>
      <w:r>
        <w:br/>
      </w:r>
      <w:r>
        <w:rPr>
          <w:rStyle w:val="VerbatimChar"/>
        </w:rPr>
        <w:t xml:space="preserve">## 34              transcript_version                       Version (transcript)</w:t>
      </w:r>
      <w:r>
        <w:br/>
      </w:r>
      <w:r>
        <w:rPr>
          <w:rStyle w:val="VerbatimChar"/>
        </w:rPr>
        <w:t xml:space="preserve">## 35                 peptide_version                          Version (protein)</w:t>
      </w:r>
      <w:r>
        <w:br/>
      </w:r>
      <w:r>
        <w:rPr>
          <w:rStyle w:val="VerbatimChar"/>
        </w:rPr>
        <w:t xml:space="preserve">## 36                external_synonym                               Gene Synonym</w:t>
      </w:r>
      <w:r>
        <w:br/>
      </w:r>
      <w:r>
        <w:rPr>
          <w:rStyle w:val="VerbatimChar"/>
        </w:rPr>
        <w:t xml:space="preserve">## 37           phenotype_description                      Phenotype description</w:t>
      </w:r>
      <w:r>
        <w:br/>
      </w:r>
      <w:r>
        <w:rPr>
          <w:rStyle w:val="VerbatimChar"/>
        </w:rPr>
        <w:t xml:space="preserve">## 38                     source_name                                Source name</w:t>
      </w:r>
      <w:r>
        <w:br/>
      </w:r>
      <w:r>
        <w:rPr>
          <w:rStyle w:val="VerbatimChar"/>
        </w:rPr>
        <w:t xml:space="preserve">## 39               study_external_id                   Study external reference</w:t>
      </w:r>
      <w:r>
        <w:br/>
      </w:r>
      <w:r>
        <w:rPr>
          <w:rStyle w:val="VerbatimChar"/>
        </w:rPr>
        <w:t xml:space="preserve">## 40                     strain_name                                Strain name</w:t>
      </w:r>
      <w:r>
        <w:br/>
      </w:r>
      <w:r>
        <w:rPr>
          <w:rStyle w:val="VerbatimChar"/>
        </w:rPr>
        <w:t xml:space="preserve">##            page</w:t>
      </w:r>
      <w:r>
        <w:br/>
      </w:r>
      <w:r>
        <w:rPr>
          <w:rStyle w:val="VerbatimChar"/>
        </w:rPr>
        <w:t xml:space="preserve">## 1  feature_page</w:t>
      </w:r>
      <w:r>
        <w:br/>
      </w:r>
      <w:r>
        <w:rPr>
          <w:rStyle w:val="VerbatimChar"/>
        </w:rPr>
        <w:t xml:space="preserve">## 2  feature_page</w:t>
      </w:r>
      <w:r>
        <w:br/>
      </w:r>
      <w:r>
        <w:rPr>
          <w:rStyle w:val="VerbatimChar"/>
        </w:rPr>
        <w:t xml:space="preserve">## 3  feature_page</w:t>
      </w:r>
      <w:r>
        <w:br/>
      </w:r>
      <w:r>
        <w:rPr>
          <w:rStyle w:val="VerbatimChar"/>
        </w:rPr>
        <w:t xml:space="preserve">## 4  feature_page</w:t>
      </w:r>
      <w:r>
        <w:br/>
      </w:r>
      <w:r>
        <w:rPr>
          <w:rStyle w:val="VerbatimChar"/>
        </w:rPr>
        <w:t xml:space="preserve">## 5  feature_page</w:t>
      </w:r>
      <w:r>
        <w:br/>
      </w:r>
      <w:r>
        <w:rPr>
          <w:rStyle w:val="VerbatimChar"/>
        </w:rPr>
        <w:t xml:space="preserve">## 6  feature_page</w:t>
      </w:r>
      <w:r>
        <w:br/>
      </w:r>
      <w:r>
        <w:rPr>
          <w:rStyle w:val="VerbatimChar"/>
        </w:rPr>
        <w:t xml:space="preserve">## 7  feature_page</w:t>
      </w:r>
      <w:r>
        <w:br/>
      </w:r>
      <w:r>
        <w:rPr>
          <w:rStyle w:val="VerbatimChar"/>
        </w:rPr>
        <w:t xml:space="preserve">## 8  feature_page</w:t>
      </w:r>
      <w:r>
        <w:br/>
      </w:r>
      <w:r>
        <w:rPr>
          <w:rStyle w:val="VerbatimChar"/>
        </w:rPr>
        <w:t xml:space="preserve">## 9  feature_page</w:t>
      </w:r>
      <w:r>
        <w:br/>
      </w:r>
      <w:r>
        <w:rPr>
          <w:rStyle w:val="VerbatimChar"/>
        </w:rPr>
        <w:t xml:space="preserve">## 10 feature_page</w:t>
      </w:r>
      <w:r>
        <w:br/>
      </w:r>
      <w:r>
        <w:rPr>
          <w:rStyle w:val="VerbatimChar"/>
        </w:rPr>
        <w:t xml:space="preserve">## 11 feature_page</w:t>
      </w:r>
      <w:r>
        <w:br/>
      </w:r>
      <w:r>
        <w:rPr>
          <w:rStyle w:val="VerbatimChar"/>
        </w:rPr>
        <w:t xml:space="preserve">## 12 feature_page</w:t>
      </w:r>
      <w:r>
        <w:br/>
      </w:r>
      <w:r>
        <w:rPr>
          <w:rStyle w:val="VerbatimChar"/>
        </w:rPr>
        <w:t xml:space="preserve">## 13 feature_page</w:t>
      </w:r>
      <w:r>
        <w:br/>
      </w:r>
      <w:r>
        <w:rPr>
          <w:rStyle w:val="VerbatimChar"/>
        </w:rPr>
        <w:t xml:space="preserve">## 14 feature_page</w:t>
      </w:r>
      <w:r>
        <w:br/>
      </w:r>
      <w:r>
        <w:rPr>
          <w:rStyle w:val="VerbatimChar"/>
        </w:rPr>
        <w:t xml:space="preserve">## 15 feature_page</w:t>
      </w:r>
      <w:r>
        <w:br/>
      </w:r>
      <w:r>
        <w:rPr>
          <w:rStyle w:val="VerbatimChar"/>
        </w:rPr>
        <w:t xml:space="preserve">## 16 feature_page</w:t>
      </w:r>
      <w:r>
        <w:br/>
      </w:r>
      <w:r>
        <w:rPr>
          <w:rStyle w:val="VerbatimChar"/>
        </w:rPr>
        <w:t xml:space="preserve">## 17 feature_page</w:t>
      </w:r>
      <w:r>
        <w:br/>
      </w:r>
      <w:r>
        <w:rPr>
          <w:rStyle w:val="VerbatimChar"/>
        </w:rPr>
        <w:t xml:space="preserve">## 18 feature_page</w:t>
      </w:r>
      <w:r>
        <w:br/>
      </w:r>
      <w:r>
        <w:rPr>
          <w:rStyle w:val="VerbatimChar"/>
        </w:rPr>
        <w:t xml:space="preserve">## 19 feature_page</w:t>
      </w:r>
      <w:r>
        <w:br/>
      </w:r>
      <w:r>
        <w:rPr>
          <w:rStyle w:val="VerbatimChar"/>
        </w:rPr>
        <w:t xml:space="preserve">## 20 feature_page</w:t>
      </w:r>
      <w:r>
        <w:br/>
      </w:r>
      <w:r>
        <w:rPr>
          <w:rStyle w:val="VerbatimChar"/>
        </w:rPr>
        <w:t xml:space="preserve">## 21 feature_page</w:t>
      </w:r>
      <w:r>
        <w:br/>
      </w:r>
      <w:r>
        <w:rPr>
          <w:rStyle w:val="VerbatimChar"/>
        </w:rPr>
        <w:t xml:space="preserve">## 22 feature_page</w:t>
      </w:r>
      <w:r>
        <w:br/>
      </w:r>
      <w:r>
        <w:rPr>
          <w:rStyle w:val="VerbatimChar"/>
        </w:rPr>
        <w:t xml:space="preserve">## 23 feature_page</w:t>
      </w:r>
      <w:r>
        <w:br/>
      </w:r>
      <w:r>
        <w:rPr>
          <w:rStyle w:val="VerbatimChar"/>
        </w:rPr>
        <w:t xml:space="preserve">## 24 feature_page</w:t>
      </w:r>
      <w:r>
        <w:br/>
      </w:r>
      <w:r>
        <w:rPr>
          <w:rStyle w:val="VerbatimChar"/>
        </w:rPr>
        <w:t xml:space="preserve">## 25 feature_page</w:t>
      </w:r>
      <w:r>
        <w:br/>
      </w:r>
      <w:r>
        <w:rPr>
          <w:rStyle w:val="VerbatimChar"/>
        </w:rPr>
        <w:t xml:space="preserve">## 26 feature_page</w:t>
      </w:r>
      <w:r>
        <w:br/>
      </w:r>
      <w:r>
        <w:rPr>
          <w:rStyle w:val="VerbatimChar"/>
        </w:rPr>
        <w:t xml:space="preserve">## 27 feature_page</w:t>
      </w:r>
      <w:r>
        <w:br/>
      </w:r>
      <w:r>
        <w:rPr>
          <w:rStyle w:val="VerbatimChar"/>
        </w:rPr>
        <w:t xml:space="preserve">## 28 feature_page</w:t>
      </w:r>
      <w:r>
        <w:br/>
      </w:r>
      <w:r>
        <w:rPr>
          <w:rStyle w:val="VerbatimChar"/>
        </w:rPr>
        <w:t xml:space="preserve">## 29 feature_page</w:t>
      </w:r>
      <w:r>
        <w:br/>
      </w:r>
      <w:r>
        <w:rPr>
          <w:rStyle w:val="VerbatimChar"/>
        </w:rPr>
        <w:t xml:space="preserve">## 30 feature_page</w:t>
      </w:r>
      <w:r>
        <w:br/>
      </w:r>
      <w:r>
        <w:rPr>
          <w:rStyle w:val="VerbatimChar"/>
        </w:rPr>
        <w:t xml:space="preserve">## 31 feature_page</w:t>
      </w:r>
      <w:r>
        <w:br/>
      </w:r>
      <w:r>
        <w:rPr>
          <w:rStyle w:val="VerbatimChar"/>
        </w:rPr>
        <w:t xml:space="preserve">## 32 feature_page</w:t>
      </w:r>
      <w:r>
        <w:br/>
      </w:r>
      <w:r>
        <w:rPr>
          <w:rStyle w:val="VerbatimChar"/>
        </w:rPr>
        <w:t xml:space="preserve">## 33 feature_page</w:t>
      </w:r>
      <w:r>
        <w:br/>
      </w:r>
      <w:r>
        <w:rPr>
          <w:rStyle w:val="VerbatimChar"/>
        </w:rPr>
        <w:t xml:space="preserve">## 34 feature_page</w:t>
      </w:r>
      <w:r>
        <w:br/>
      </w:r>
      <w:r>
        <w:rPr>
          <w:rStyle w:val="VerbatimChar"/>
        </w:rPr>
        <w:t xml:space="preserve">## 35 feature_page</w:t>
      </w:r>
      <w:r>
        <w:br/>
      </w:r>
      <w:r>
        <w:rPr>
          <w:rStyle w:val="VerbatimChar"/>
        </w:rPr>
        <w:t xml:space="preserve">## 36 feature_page</w:t>
      </w:r>
      <w:r>
        <w:br/>
      </w:r>
      <w:r>
        <w:rPr>
          <w:rStyle w:val="VerbatimChar"/>
        </w:rPr>
        <w:t xml:space="preserve">## 37 feature_page</w:t>
      </w:r>
      <w:r>
        <w:br/>
      </w:r>
      <w:r>
        <w:rPr>
          <w:rStyle w:val="VerbatimChar"/>
        </w:rPr>
        <w:t xml:space="preserve">## 38 feature_page</w:t>
      </w:r>
      <w:r>
        <w:br/>
      </w:r>
      <w:r>
        <w:rPr>
          <w:rStyle w:val="VerbatimChar"/>
        </w:rPr>
        <w:t xml:space="preserve">## 39 feature_page</w:t>
      </w:r>
      <w:r>
        <w:br/>
      </w:r>
      <w:r>
        <w:rPr>
          <w:rStyle w:val="VerbatimChar"/>
        </w:rPr>
        <w:t xml:space="preserve">## 40 feature_page</w:t>
      </w:r>
    </w:p>
    <w:p>
      <w:pPr>
        <w:pStyle w:val="SourceCode"/>
      </w:pPr>
      <w:r>
        <w:rPr>
          <w:rStyle w:val="NormalTok"/>
        </w:rPr>
        <w:t xml:space="preserve">mart </w:t>
      </w:r>
      <w:r>
        <w:rPr>
          <w:rStyle w:val="OtherTok"/>
        </w:rPr>
        <w:t xml:space="preserve">&lt;-</w:t>
      </w:r>
      <w:r>
        <w:rPr>
          <w:rStyle w:val="NormalTok"/>
        </w:rPr>
        <w:t xml:space="preserve"> biomaRt</w:t>
      </w:r>
      <w:r>
        <w:rPr>
          <w:rStyle w:val="SpecialCharTok"/>
        </w:rPr>
        <w:t xml:space="preserve">::</w:t>
      </w:r>
      <w:r>
        <w:rPr>
          <w:rStyle w:val="FunctionTok"/>
        </w:rPr>
        <w:t xml:space="preserve">useDataset</w:t>
      </w:r>
      <w:r>
        <w:rPr>
          <w:rStyle w:val="NormalTok"/>
        </w:rPr>
        <w:t xml:space="preserve">(</w:t>
      </w:r>
      <w:r>
        <w:rPr>
          <w:rStyle w:val="AttributeTok"/>
        </w:rPr>
        <w:t xml:space="preserve">dataset =</w:t>
      </w:r>
      <w:r>
        <w:rPr>
          <w:rStyle w:val="NormalTok"/>
        </w:rPr>
        <w:t xml:space="preserve"> </w:t>
      </w:r>
      <w:r>
        <w:rPr>
          <w:rStyle w:val="StringTok"/>
        </w:rPr>
        <w:t xml:space="preserve">"mmusculus_gene_ensembl"</w:t>
      </w:r>
      <w:r>
        <w:rPr>
          <w:rStyle w:val="NormalTok"/>
        </w:rPr>
        <w:t xml:space="preserve">,</w:t>
      </w:r>
      <w:r>
        <w:rPr>
          <w:rStyle w:val="AttributeTok"/>
        </w:rPr>
        <w:t xml:space="preserve">mart    =</w:t>
      </w:r>
      <w:r>
        <w:rPr>
          <w:rStyle w:val="NormalTok"/>
        </w:rPr>
        <w:t xml:space="preserve"> </w:t>
      </w:r>
      <w:r>
        <w:rPr>
          <w:rStyle w:val="FunctionTok"/>
        </w:rPr>
        <w:t xml:space="preserve">useMart</w:t>
      </w:r>
      <w:r>
        <w:rPr>
          <w:rStyle w:val="NormalTok"/>
        </w:rPr>
        <w:t xml:space="preserve">(</w:t>
      </w:r>
      <w:r>
        <w:rPr>
          <w:rStyle w:val="StringTok"/>
        </w:rPr>
        <w:t xml:space="preserve">"ENSEMBL_MART_ENSEMBL"</w:t>
      </w:r>
      <w:r>
        <w:rPr>
          <w:rStyle w:val="NormalTok"/>
        </w:rPr>
        <w:t xml:space="preserve">,</w:t>
      </w:r>
      <w:r>
        <w:rPr>
          <w:rStyle w:val="AttributeTok"/>
        </w:rPr>
        <w:t xml:space="preserve">host    =</w:t>
      </w:r>
      <w:r>
        <w:rPr>
          <w:rStyle w:val="NormalTok"/>
        </w:rPr>
        <w:t xml:space="preserve"> ensembl_host))</w:t>
      </w:r>
      <w:r>
        <w:br/>
      </w:r>
      <w:r>
        <w:rPr>
          <w:rStyle w:val="NormalTok"/>
        </w:rPr>
        <w:t xml:space="preserve">resultAnnot </w:t>
      </w:r>
      <w:r>
        <w:rPr>
          <w:rStyle w:val="OtherTok"/>
        </w:rPr>
        <w:t xml:space="preserve">&lt;-</w:t>
      </w:r>
      <w:r>
        <w:rPr>
          <w:rStyle w:val="NormalTok"/>
        </w:rPr>
        <w:t xml:space="preserve"> biomaRt</w:t>
      </w:r>
      <w:r>
        <w:rPr>
          <w:rStyle w:val="SpecialCharTok"/>
        </w:rPr>
        <w:t xml:space="preserve">::</w:t>
      </w:r>
      <w:r>
        <w:rPr>
          <w:rStyle w:val="FunctionTok"/>
        </w:rPr>
        <w:t xml:space="preserve">getBM</w:t>
      </w:r>
      <w:r>
        <w:rPr>
          <w:rStyle w:val="NormalTok"/>
        </w:rPr>
        <w:t xml:space="preserve">(</w:t>
      </w:r>
      <w:r>
        <w:rPr>
          <w:rStyle w:val="AttributeTok"/>
        </w:rPr>
        <w:t xml:space="preserve">values=</w:t>
      </w:r>
      <w:r>
        <w:rPr>
          <w:rStyle w:val="FunctionTok"/>
        </w:rPr>
        <w:t xml:space="preserve">rownames</w:t>
      </w:r>
      <w:r>
        <w:rPr>
          <w:rStyle w:val="NormalTok"/>
        </w:rPr>
        <w:t xml:space="preserve">(dds_rnaseq),</w:t>
      </w:r>
      <w:r>
        <w:rPr>
          <w:rStyle w:val="AttributeTok"/>
        </w:rPr>
        <w:t xml:space="preserve">attributes =</w:t>
      </w:r>
      <w:r>
        <w:rPr>
          <w:rStyle w:val="NormalTok"/>
        </w:rPr>
        <w:t xml:space="preserve"> </w:t>
      </w:r>
      <w:r>
        <w:rPr>
          <w:rStyle w:val="FunctionTok"/>
        </w:rPr>
        <w:t xml:space="preserve">c</w:t>
      </w:r>
      <w:r>
        <w:rPr>
          <w:rStyle w:val="NormalTok"/>
        </w:rPr>
        <w:t xml:space="preserve">(</w:t>
      </w:r>
      <w:r>
        <w:rPr>
          <w:rStyle w:val="StringTok"/>
        </w:rPr>
        <w:t xml:space="preserve">"ensembl_gene_id"</w:t>
      </w:r>
      <w:r>
        <w:rPr>
          <w:rStyle w:val="NormalTok"/>
        </w:rPr>
        <w:t xml:space="preserve">,</w:t>
      </w:r>
      <w:r>
        <w:rPr>
          <w:rStyle w:val="StringTok"/>
        </w:rPr>
        <w:t xml:space="preserve">"external_gene_name"</w:t>
      </w:r>
      <w:r>
        <w:rPr>
          <w:rStyle w:val="NormalTok"/>
        </w:rPr>
        <w:t xml:space="preserve">,</w:t>
      </w:r>
      <w:r>
        <w:rPr>
          <w:rStyle w:val="StringTok"/>
        </w:rPr>
        <w:t xml:space="preserve">"chromosome_name"</w:t>
      </w:r>
      <w:r>
        <w:rPr>
          <w:rStyle w:val="NormalTok"/>
        </w:rPr>
        <w:t xml:space="preserve">,</w:t>
      </w:r>
      <w:r>
        <w:rPr>
          <w:rStyle w:val="StringTok"/>
        </w:rPr>
        <w:t xml:space="preserve">"start_position"</w:t>
      </w:r>
      <w:r>
        <w:rPr>
          <w:rStyle w:val="NormalTok"/>
        </w:rPr>
        <w:t xml:space="preserve">,</w:t>
      </w:r>
      <w:r>
        <w:rPr>
          <w:rStyle w:val="StringTok"/>
        </w:rPr>
        <w:t xml:space="preserve">"end_position"</w:t>
      </w:r>
      <w:r>
        <w:rPr>
          <w:rStyle w:val="NormalTok"/>
        </w:rPr>
        <w:t xml:space="preserve">,</w:t>
      </w:r>
      <w:r>
        <w:rPr>
          <w:rStyle w:val="StringTok"/>
        </w:rPr>
        <w:t xml:space="preserve">"description"</w:t>
      </w:r>
      <w:r>
        <w:rPr>
          <w:rStyle w:val="NormalTok"/>
        </w:rPr>
        <w:t xml:space="preserve">,</w:t>
      </w:r>
      <w:r>
        <w:rPr>
          <w:rStyle w:val="StringTok"/>
        </w:rPr>
        <w:t xml:space="preserve">"strand"</w:t>
      </w:r>
      <w:r>
        <w:rPr>
          <w:rStyle w:val="NormalTok"/>
        </w:rPr>
        <w:t xml:space="preserve">),</w:t>
      </w:r>
      <w:r>
        <w:rPr>
          <w:rStyle w:val="AttributeTok"/>
        </w:rPr>
        <w:t xml:space="preserve">filters=</w:t>
      </w:r>
      <w:r>
        <w:rPr>
          <w:rStyle w:val="StringTok"/>
        </w:rPr>
        <w:t xml:space="preserve">"ensembl_gene_id"</w:t>
      </w:r>
      <w:r>
        <w:rPr>
          <w:rStyle w:val="NormalTok"/>
        </w:rPr>
        <w:t xml:space="preserve">,</w:t>
      </w:r>
      <w:r>
        <w:rPr>
          <w:rStyle w:val="AttributeTok"/>
        </w:rPr>
        <w:t xml:space="preserve">mart=</w:t>
      </w:r>
      <w:r>
        <w:rPr>
          <w:rStyle w:val="NormalTok"/>
        </w:rPr>
        <w:t xml:space="preserve">mart)</w:t>
      </w:r>
    </w:p>
    <w:p>
      <w:pPr>
        <w:pStyle w:val="FirstParagraph"/>
      </w:pPr>
      <w:r>
        <w:t xml:space="preserve">Merge Annotation with Input Data</w:t>
      </w:r>
    </w:p>
    <w:p>
      <w:pPr>
        <w:pStyle w:val="SourceCode"/>
      </w:pPr>
      <w:r>
        <w:rPr>
          <w:rStyle w:val="VerbatimChar"/>
        </w:rPr>
        <w:t xml:space="preserve">## Warning in rownames(dds_rnaseq) == rownames(resultAnnot): longer object length</w:t>
      </w:r>
      <w:r>
        <w:br/>
      </w:r>
      <w:r>
        <w:rPr>
          <w:rStyle w:val="VerbatimChar"/>
        </w:rPr>
        <w:t xml:space="preserve">## is not a multiple of shorter object length</w:t>
      </w:r>
    </w:p>
    <w:p>
      <w:pPr>
        <w:pStyle w:val="SourceCode"/>
      </w:pPr>
      <w:r>
        <w:rPr>
          <w:rStyle w:val="VerbatimChar"/>
        </w:rPr>
        <w:t xml:space="preserve">## [1] FALSE</w:t>
      </w:r>
    </w:p>
    <w:p>
      <w:pPr>
        <w:pStyle w:val="SourceCode"/>
      </w:pPr>
      <w:r>
        <w:rPr>
          <w:rStyle w:val="VerbatimChar"/>
        </w:rPr>
        <w:t xml:space="preserve">## [1] FALSE</w:t>
      </w:r>
    </w:p>
    <w:p>
      <w:pPr>
        <w:pStyle w:val="SourceCode"/>
      </w:pPr>
      <w:r>
        <w:rPr>
          <w:rStyle w:val="VerbatimChar"/>
        </w:rPr>
        <w:t xml:space="preserve">## [1] FALSE</w:t>
      </w:r>
    </w:p>
    <w:p>
      <w:pPr>
        <w:pStyle w:val="SourceCode"/>
      </w:pPr>
      <w:r>
        <w:rPr>
          <w:rStyle w:val="VerbatimChar"/>
        </w:rPr>
        <w:t xml:space="preserve">##                       ensembl_gene_id external_gene_name chromosome_name</w:t>
      </w:r>
      <w:r>
        <w:br/>
      </w:r>
      <w:r>
        <w:rPr>
          <w:rStyle w:val="VerbatimChar"/>
        </w:rPr>
        <w:t xml:space="preserve">## ENSMUSG00000051951 ENSMUSG00000051951               Xkr4               1</w:t>
      </w:r>
      <w:r>
        <w:br/>
      </w:r>
      <w:r>
        <w:rPr>
          <w:rStyle w:val="VerbatimChar"/>
        </w:rPr>
        <w:t xml:space="preserve">## ENSMUSG00000103161 ENSMUSG00000103161            Gm38148               1</w:t>
      </w:r>
      <w:r>
        <w:br/>
      </w:r>
      <w:r>
        <w:rPr>
          <w:rStyle w:val="VerbatimChar"/>
        </w:rPr>
        <w:t xml:space="preserve">## ENSMUSG00000102331 ENSMUSG00000102331            Gm19938               1</w:t>
      </w:r>
      <w:r>
        <w:br/>
      </w:r>
      <w:r>
        <w:rPr>
          <w:rStyle w:val="VerbatimChar"/>
        </w:rPr>
        <w:t xml:space="preserve">## ENSMUSG00000102343 ENSMUSG00000102343            Gm37381               1</w:t>
      </w:r>
      <w:r>
        <w:br/>
      </w:r>
      <w:r>
        <w:rPr>
          <w:rStyle w:val="VerbatimChar"/>
        </w:rPr>
        <w:t xml:space="preserve">## ENSMUSG00000025902 ENSMUSG00000025902              Sox17               1</w:t>
      </w:r>
      <w:r>
        <w:br/>
      </w:r>
      <w:r>
        <w:rPr>
          <w:rStyle w:val="VerbatimChar"/>
        </w:rPr>
        <w:t xml:space="preserve">## ENSMUSG00000102269 ENSMUSG00000102269             Gm7357               1</w:t>
      </w:r>
      <w:r>
        <w:br/>
      </w:r>
      <w:r>
        <w:rPr>
          <w:rStyle w:val="VerbatimChar"/>
        </w:rPr>
        <w:t xml:space="preserve">##                    start_position end_position</w:t>
      </w:r>
      <w:r>
        <w:br/>
      </w:r>
      <w:r>
        <w:rPr>
          <w:rStyle w:val="VerbatimChar"/>
        </w:rPr>
        <w:t xml:space="preserve">## ENSMUSG00000051951        3276124      3741721</w:t>
      </w:r>
      <w:r>
        <w:br/>
      </w:r>
      <w:r>
        <w:rPr>
          <w:rStyle w:val="VerbatimChar"/>
        </w:rPr>
        <w:t xml:space="preserve">## ENSMUSG00000103161        3663115      3666126</w:t>
      </w:r>
      <w:r>
        <w:br/>
      </w:r>
      <w:r>
        <w:rPr>
          <w:rStyle w:val="VerbatimChar"/>
        </w:rPr>
        <w:t xml:space="preserve">## ENSMUSG00000102331        3717532      3729127</w:t>
      </w:r>
      <w:r>
        <w:br/>
      </w:r>
      <w:r>
        <w:rPr>
          <w:rStyle w:val="VerbatimChar"/>
        </w:rPr>
        <w:t xml:space="preserve">## ENSMUSG00000102343        3975962      4056438</w:t>
      </w:r>
      <w:r>
        <w:br/>
      </w:r>
      <w:r>
        <w:rPr>
          <w:rStyle w:val="VerbatimChar"/>
        </w:rPr>
        <w:t xml:space="preserve">## ENSMUSG00000025902        4561154      4567577</w:t>
      </w:r>
      <w:r>
        <w:br/>
      </w:r>
      <w:r>
        <w:rPr>
          <w:rStyle w:val="VerbatimChar"/>
        </w:rPr>
        <w:t xml:space="preserve">## ENSMUSG00000102269        4593128      4596960</w:t>
      </w:r>
      <w:r>
        <w:br/>
      </w:r>
      <w:r>
        <w:rPr>
          <w:rStyle w:val="VerbatimChar"/>
        </w:rPr>
        <w:t xml:space="preserve">##                                                                                 description</w:t>
      </w:r>
      <w:r>
        <w:br/>
      </w:r>
      <w:r>
        <w:rPr>
          <w:rStyle w:val="VerbatimChar"/>
        </w:rPr>
        <w:t xml:space="preserve">## ENSMUSG00000051951    X-linked Kx blood group related 4 [Source:MGI Symbol;Acc:MGI:3528744]</w:t>
      </w:r>
      <w:r>
        <w:br/>
      </w:r>
      <w:r>
        <w:rPr>
          <w:rStyle w:val="VerbatimChar"/>
        </w:rPr>
        <w:t xml:space="preserve">## ENSMUSG00000103161                predicted gene, 38148 [Source:MGI Symbol;Acc:MGI:5611376]</w:t>
      </w:r>
      <w:r>
        <w:br/>
      </w:r>
      <w:r>
        <w:rPr>
          <w:rStyle w:val="VerbatimChar"/>
        </w:rPr>
        <w:t xml:space="preserve">## ENSMUSG00000102331                predicted gene, 19938 [Source:MGI Symbol;Acc:MGI:5012123]</w:t>
      </w:r>
      <w:r>
        <w:br/>
      </w:r>
      <w:r>
        <w:rPr>
          <w:rStyle w:val="VerbatimChar"/>
        </w:rPr>
        <w:t xml:space="preserve">## ENSMUSG00000102343                predicted gene, 37381 [Source:MGI Symbol;Acc:MGI:5610609]</w:t>
      </w:r>
      <w:r>
        <w:br/>
      </w:r>
      <w:r>
        <w:rPr>
          <w:rStyle w:val="VerbatimChar"/>
        </w:rPr>
        <w:t xml:space="preserve">## ENSMUSG00000025902 SRY (sex determining region Y)-box 17 [Source:MGI Symbol;Acc:MGI:107543]</w:t>
      </w:r>
      <w:r>
        <w:br/>
      </w:r>
      <w:r>
        <w:rPr>
          <w:rStyle w:val="VerbatimChar"/>
        </w:rPr>
        <w:t xml:space="preserve">## ENSMUSG00000102269                  predicted gene 7357 [Source:MGI Symbol;Acc:MGI:3643257]</w:t>
      </w:r>
      <w:r>
        <w:br/>
      </w:r>
      <w:r>
        <w:rPr>
          <w:rStyle w:val="VerbatimChar"/>
        </w:rPr>
        <w:t xml:space="preserve">##                    strand                 nice_names</w:t>
      </w:r>
      <w:r>
        <w:br/>
      </w:r>
      <w:r>
        <w:rPr>
          <w:rStyle w:val="VerbatimChar"/>
        </w:rPr>
        <w:t xml:space="preserve">## ENSMUSG00000051951     -1    ENSMUSG00000051951_Xkr4</w:t>
      </w:r>
      <w:r>
        <w:br/>
      </w:r>
      <w:r>
        <w:rPr>
          <w:rStyle w:val="VerbatimChar"/>
        </w:rPr>
        <w:t xml:space="preserve">## ENSMUSG00000103161     -1 ENSMUSG00000103161_Gm38148</w:t>
      </w:r>
      <w:r>
        <w:br/>
      </w:r>
      <w:r>
        <w:rPr>
          <w:rStyle w:val="VerbatimChar"/>
        </w:rPr>
        <w:t xml:space="preserve">## ENSMUSG00000102331     -1 ENSMUSG00000102331_Gm19938</w:t>
      </w:r>
      <w:r>
        <w:br/>
      </w:r>
      <w:r>
        <w:rPr>
          <w:rStyle w:val="VerbatimChar"/>
        </w:rPr>
        <w:t xml:space="preserve">## ENSMUSG00000102343     -1 ENSMUSG00000102343_Gm37381</w:t>
      </w:r>
      <w:r>
        <w:br/>
      </w:r>
      <w:r>
        <w:rPr>
          <w:rStyle w:val="VerbatimChar"/>
        </w:rPr>
        <w:t xml:space="preserve">## ENSMUSG00000025902     -1   ENSMUSG00000025902_Sox17</w:t>
      </w:r>
      <w:r>
        <w:br/>
      </w:r>
      <w:r>
        <w:rPr>
          <w:rStyle w:val="VerbatimChar"/>
        </w:rPr>
        <w:t xml:space="preserve">## ENSMUSG00000102269      1  ENSMUSG00000102269_Gm7357</w:t>
      </w:r>
    </w:p>
    <w:p>
      <w:pPr>
        <w:pStyle w:val="SourceCode"/>
      </w:pPr>
      <w:r>
        <w:rPr>
          <w:rStyle w:val="VerbatimChar"/>
        </w:rPr>
        <w:t xml:space="preserve">## [1] FALSE</w:t>
      </w:r>
    </w:p>
    <w:p>
      <w:pPr>
        <w:pStyle w:val="FirstParagraph"/>
      </w:pPr>
      <w:r>
        <w:drawing>
          <wp:inline>
            <wp:extent cx="4620126" cy="3696101"/>
            <wp:effectExtent b="0" l="0" r="0" t="0"/>
            <wp:docPr descr="" title="" id="80" name="Picture"/>
            <a:graphic>
              <a:graphicData uri="http://schemas.openxmlformats.org/drawingml/2006/picture">
                <pic:pic>
                  <pic:nvPicPr>
                    <pic:cNvPr descr="FGT_T7_RNA-seq_files/figure-docx/merge_gene_annotation-1.png" id="81" name="Picture"/>
                    <pic:cNvPicPr>
                      <a:picLocks noChangeArrowheads="1" noChangeAspect="1"/>
                    </pic:cNvPicPr>
                  </pic:nvPicPr>
                  <pic:blipFill>
                    <a:blip r:embed="rId7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png </w:t>
      </w:r>
      <w:r>
        <w:br/>
      </w:r>
      <w:r>
        <w:rPr>
          <w:rStyle w:val="VerbatimChar"/>
        </w:rPr>
        <w:t xml:space="preserve">##   3</w:t>
      </w:r>
    </w:p>
    <w:bookmarkEnd w:id="82"/>
    <w:bookmarkStart w:id="93" w:name="marker-gene-profiles"/>
    <w:p>
      <w:pPr>
        <w:pStyle w:val="Heading2"/>
      </w:pPr>
      <w:r>
        <w:t xml:space="preserve">Marker gene Profiles</w:t>
      </w:r>
    </w:p>
    <w:p>
      <w:pPr>
        <w:pStyle w:val="SourceCode"/>
      </w:pPr>
      <w:r>
        <w:rPr>
          <w:rStyle w:val="VerbatimChar"/>
        </w:rPr>
        <w:t xml:space="preserve">##  [1] "ENSMUSG00000000730" "ENSMUSG00000005836" "ENSMUSG00000010592"</w:t>
      </w:r>
      <w:r>
        <w:br/>
      </w:r>
      <w:r>
        <w:rPr>
          <w:rStyle w:val="VerbatimChar"/>
        </w:rPr>
        <w:t xml:space="preserve">##  [4] "ENSMUSG00000012396" "ENSMUSG00000018604" "ENSMUSG00000020717"</w:t>
      </w:r>
      <w:r>
        <w:br/>
      </w:r>
      <w:r>
        <w:rPr>
          <w:rStyle w:val="VerbatimChar"/>
        </w:rPr>
        <w:t xml:space="preserve">##  [7] "ENSMUSG00000021255" "ENSMUSG00000021848" "ENSMUSG00000024406"</w:t>
      </w:r>
      <w:r>
        <w:br/>
      </w:r>
      <w:r>
        <w:rPr>
          <w:rStyle w:val="VerbatimChar"/>
        </w:rPr>
        <w:t xml:space="preserve">## [10] "ENSMUSG00000025056" "ENSMUSG00000025856" "ENSMUSG00000025902"</w:t>
      </w:r>
      <w:r>
        <w:br/>
      </w:r>
      <w:r>
        <w:rPr>
          <w:rStyle w:val="VerbatimChar"/>
        </w:rPr>
        <w:t xml:space="preserve">## [13] "ENSMUSG00000026380" "ENSMUSG00000027186" "ENSMUSG00000029337"</w:t>
      </w:r>
      <w:r>
        <w:br/>
      </w:r>
      <w:r>
        <w:rPr>
          <w:rStyle w:val="VerbatimChar"/>
        </w:rPr>
        <w:t xml:space="preserve">## [16] "ENSMUSG00000029646" "ENSMUSG00000032446" "ENSMUSG00000037025"</w:t>
      </w:r>
      <w:r>
        <w:br/>
      </w:r>
      <w:r>
        <w:rPr>
          <w:rStyle w:val="VerbatimChar"/>
        </w:rPr>
        <w:t xml:space="preserve">## [19] "ENSMUSG00000039830" "ENSMUSG00000041359" "ENSMUSG00000042414"</w:t>
      </w:r>
      <w:r>
        <w:br/>
      </w:r>
      <w:r>
        <w:rPr>
          <w:rStyle w:val="VerbatimChar"/>
        </w:rPr>
        <w:t xml:space="preserve">## [22] "ENSMUSG00000043073" "ENSMUSG00000046323" "ENSMUSG00000051176"</w:t>
      </w:r>
      <w:r>
        <w:br/>
      </w:r>
      <w:r>
        <w:rPr>
          <w:rStyle w:val="VerbatimChar"/>
        </w:rPr>
        <w:t xml:space="preserve">## [25] "ENSMUSG00000054272" "ENSMUSG00000054568" "ENSMUSG00000055148"</w:t>
      </w:r>
      <w:r>
        <w:br/>
      </w:r>
      <w:r>
        <w:rPr>
          <w:rStyle w:val="VerbatimChar"/>
        </w:rPr>
        <w:t xml:space="preserve">## [28] "ENSMUSG00000056537" "ENSMUSG00000058976" "ENSMUSG00000062327"</w:t>
      </w:r>
      <w:r>
        <w:br/>
      </w:r>
      <w:r>
        <w:rPr>
          <w:rStyle w:val="VerbatimChar"/>
        </w:rPr>
        <w:t xml:space="preserve">## [31] "ENSMUSG00000062369" "ENSMUSG00000070828" "ENSMUSG00000070902"</w:t>
      </w:r>
      <w:r>
        <w:br/>
      </w:r>
      <w:r>
        <w:rPr>
          <w:rStyle w:val="VerbatimChar"/>
        </w:rPr>
        <w:t xml:space="preserve">## [34] "ENSMUSG00000074637" "ENSMUSG00000075610" "ENSMUSG00000078511"</w:t>
      </w:r>
      <w:r>
        <w:br/>
      </w:r>
      <w:r>
        <w:rPr>
          <w:rStyle w:val="VerbatimChar"/>
        </w:rPr>
        <w:t xml:space="preserve">## [37] "ENSMUSG00000085715" "ENSMUSG00000086503" "ENSMUSG00000090125"</w:t>
      </w:r>
      <w:r>
        <w:br/>
      </w:r>
      <w:r>
        <w:rPr>
          <w:rStyle w:val="VerbatimChar"/>
        </w:rPr>
        <w:t xml:space="preserve">## [40] "ENSMUSG00000090714" "ENSMUSG00000095339" "ENSMUSG00000095936"</w:t>
      </w:r>
      <w:r>
        <w:br/>
      </w:r>
      <w:r>
        <w:rPr>
          <w:rStyle w:val="VerbatimChar"/>
        </w:rPr>
        <w:t xml:space="preserve">## [43] "ENSMUSG00000096014"</w:t>
      </w:r>
    </w:p>
    <w:p>
      <w:pPr>
        <w:pStyle w:val="FirstParagraph"/>
      </w:pPr>
      <w:r>
        <w:drawing>
          <wp:inline>
            <wp:extent cx="4620126" cy="3696101"/>
            <wp:effectExtent b="0" l="0" r="0" t="0"/>
            <wp:docPr descr="" title="" id="84" name="Picture"/>
            <a:graphic>
              <a:graphicData uri="http://schemas.openxmlformats.org/drawingml/2006/picture">
                <pic:pic>
                  <pic:nvPicPr>
                    <pic:cNvPr descr="FGT_T7_RNA-seq_files/figure-docx/marker_gene_profiles-1.png" id="85" name="Picture"/>
                    <pic:cNvPicPr>
                      <a:picLocks noChangeArrowheads="1" noChangeAspect="1"/>
                    </pic:cNvPicPr>
                  </pic:nvPicPr>
                  <pic:blipFill>
                    <a:blip r:embed="rId8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png </w:t>
      </w:r>
      <w:r>
        <w:br/>
      </w:r>
      <w:r>
        <w:rPr>
          <w:rStyle w:val="VerbatimChar"/>
        </w:rPr>
        <w:t xml:space="preserve">##   2</w:t>
      </w:r>
    </w:p>
    <w:p>
      <w:pPr>
        <w:pStyle w:val="FirstParagraph"/>
      </w:pPr>
      <w:r>
        <w:t xml:space="preserve">##Finally add column annotation</w:t>
      </w:r>
    </w:p>
    <w:p>
      <w:pPr>
        <w:pStyle w:val="SourceCode"/>
      </w:pPr>
      <w:r>
        <w:rPr>
          <w:rStyle w:val="VerbatimChar"/>
        </w:rPr>
        <w:t xml:space="preserve">## [1] "LC_CTYPE=C;LC_NUMERIC=C;LC_TIME=C;LC_COLLATE=C;LC_MONETARY=C;LC_MESSAGES=en_GB.UTF-8;LC_PAPER=en_GB.UTF-8;LC_NAME=C;LC_ADDRESS=C;LC_TELEPHONE=C;LC_MEASUREMENT=en_GB.UTF-8;LC_IDENTIFICATION=C"</w:t>
      </w:r>
    </w:p>
    <w:p>
      <w:pPr>
        <w:pStyle w:val="FirstParagraph"/>
      </w:pPr>
      <w:r>
        <w:drawing>
          <wp:inline>
            <wp:extent cx="4620126" cy="3696101"/>
            <wp:effectExtent b="0" l="0" r="0" t="0"/>
            <wp:docPr descr="" title="" id="87" name="Picture"/>
            <a:graphic>
              <a:graphicData uri="http://schemas.openxmlformats.org/drawingml/2006/picture">
                <pic:pic>
                  <pic:nvPicPr>
                    <pic:cNvPr descr="FGT_T7_RNA-seq_files/figure-docx/column_annotation-1.png" id="88" name="Picture"/>
                    <pic:cNvPicPr>
                      <a:picLocks noChangeArrowheads="1" noChangeAspect="1"/>
                    </pic:cNvPicPr>
                  </pic:nvPicPr>
                  <pic:blipFill>
                    <a:blip r:embed="rId8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png </w:t>
      </w:r>
      <w:r>
        <w:br/>
      </w:r>
      <w:r>
        <w:rPr>
          <w:rStyle w:val="VerbatimChar"/>
        </w:rPr>
        <w:t xml:space="preserve">##   2</w:t>
      </w:r>
    </w:p>
    <w:p>
      <w:pPr>
        <w:pStyle w:val="FirstParagraph"/>
      </w:pPr>
      <w:r>
        <w:drawing>
          <wp:inline>
            <wp:extent cx="4620126" cy="3696101"/>
            <wp:effectExtent b="0" l="0" r="0" t="0"/>
            <wp:docPr descr="" title="" id="90" name="Picture"/>
            <a:graphic>
              <a:graphicData uri="http://schemas.openxmlformats.org/drawingml/2006/picture">
                <pic:pic>
                  <pic:nvPicPr>
                    <pic:cNvPr descr="FGT_T7_RNA-seq_files/figure-docx/column_annotation-2.png" id="91" name="Picture"/>
                    <pic:cNvPicPr>
                      <a:picLocks noChangeArrowheads="1" noChangeAspect="1"/>
                    </pic:cNvPicPr>
                  </pic:nvPicPr>
                  <pic:blipFill>
                    <a:blip r:embed="rId8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png </w:t>
      </w:r>
      <w:r>
        <w:br/>
      </w:r>
      <w:r>
        <w:rPr>
          <w:rStyle w:val="VerbatimChar"/>
        </w:rPr>
        <w:t xml:space="preserve">##   2</w:t>
      </w:r>
    </w:p>
    <w:p>
      <w:pPr>
        <w:pStyle w:val="FirstParagraph"/>
      </w:pPr>
      <w:r>
        <w:t xml:space="preserve">Additional Reading</w:t>
      </w:r>
      <w:r>
        <w:t xml:space="preserve"> </w:t>
      </w:r>
      <w:hyperlink r:id="rId92">
        <w:r>
          <w:rPr>
            <w:rStyle w:val="Hyperlink"/>
          </w:rPr>
          <w:t xml:space="preserve">http://bioconductor.org/packages/devel/bioc/vignettes/DESeq2/inst/doc/DESeq2.html</w:t>
        </w:r>
      </w:hyperlink>
    </w:p>
    <w:bookmarkEnd w:id="93"/>
    <w:bookmarkStart w:id="94" w:name="session-information"/>
    <w:p>
      <w:pPr>
        <w:pStyle w:val="Heading2"/>
      </w:pPr>
      <w:r>
        <w:t xml:space="preserve">Session Information</w:t>
      </w:r>
    </w:p>
    <w:p>
      <w:pPr>
        <w:pStyle w:val="SourceCode"/>
      </w:pPr>
      <w:r>
        <w:rPr>
          <w:rStyle w:val="VerbatimChar"/>
        </w:rPr>
        <w:t xml:space="preserve">## R version 4.5.1 (2025-06-13)</w:t>
      </w:r>
      <w:r>
        <w:br/>
      </w:r>
      <w:r>
        <w:rPr>
          <w:rStyle w:val="VerbatimChar"/>
        </w:rPr>
        <w:t xml:space="preserve">## Platform: x86_64-pc-linux-gnu</w:t>
      </w:r>
      <w:r>
        <w:br/>
      </w:r>
      <w:r>
        <w:rPr>
          <w:rStyle w:val="VerbatimChar"/>
        </w:rPr>
        <w:t xml:space="preserve">## Running under: Ubuntu 24.04.3 LTS</w:t>
      </w:r>
      <w:r>
        <w:br/>
      </w:r>
      <w:r>
        <w:rPr>
          <w:rStyle w:val="VerbatimChar"/>
        </w:rPr>
        <w:t xml:space="preserve">## </w:t>
      </w:r>
      <w:r>
        <w:br/>
      </w:r>
      <w:r>
        <w:rPr>
          <w:rStyle w:val="VerbatimChar"/>
        </w:rPr>
        <w:t xml:space="preserve">## Matrix products: default</w:t>
      </w:r>
      <w:r>
        <w:br/>
      </w:r>
      <w:r>
        <w:rPr>
          <w:rStyle w:val="VerbatimChar"/>
        </w:rPr>
        <w:t xml:space="preserve">## BLAS:   /usr/lib/x86_64-linux-gnu/openblas-pthread/libblas.so.3 </w:t>
      </w:r>
      <w:r>
        <w:br/>
      </w:r>
      <w:r>
        <w:rPr>
          <w:rStyle w:val="VerbatimChar"/>
        </w:rPr>
        <w:t xml:space="preserve">## LAPACK: /usr/lib/x86_64-linux-gnu/openblas-pthread/libopenblasp-r0.3.26.so;  LAPACK version 3.12.0</w:t>
      </w:r>
      <w:r>
        <w:br/>
      </w:r>
      <w:r>
        <w:rPr>
          <w:rStyle w:val="VerbatimChar"/>
        </w:rPr>
        <w:t xml:space="preserve">## </w:t>
      </w:r>
      <w:r>
        <w:br/>
      </w:r>
      <w:r>
        <w:rPr>
          <w:rStyle w:val="VerbatimChar"/>
        </w:rPr>
        <w:t xml:space="preserve">## locale:</w:t>
      </w:r>
      <w:r>
        <w:br/>
      </w:r>
      <w:r>
        <w:rPr>
          <w:rStyle w:val="VerbatimChar"/>
        </w:rPr>
        <w:t xml:space="preserve">##  [1] LC_CTYPE=C                 LC_NUMERIC=C              </w:t>
      </w:r>
      <w:r>
        <w:br/>
      </w:r>
      <w:r>
        <w:rPr>
          <w:rStyle w:val="VerbatimChar"/>
        </w:rPr>
        <w:t xml:space="preserve">##  [3] LC_TIME=C                  LC_COLLATE=C              </w:t>
      </w:r>
      <w:r>
        <w:br/>
      </w:r>
      <w:r>
        <w:rPr>
          <w:rStyle w:val="VerbatimChar"/>
        </w:rPr>
        <w:t xml:space="preserve">##  [5] LC_MONETARY=C              LC_MESSAGES=en_GB.UTF-8   </w:t>
      </w:r>
      <w:r>
        <w:br/>
      </w:r>
      <w:r>
        <w:rPr>
          <w:rStyle w:val="VerbatimChar"/>
        </w:rPr>
        <w:t xml:space="preserve">##  [7] LC_PAPER=en_GB.UTF-8       LC_NAME=C                 </w:t>
      </w:r>
      <w:r>
        <w:br/>
      </w:r>
      <w:r>
        <w:rPr>
          <w:rStyle w:val="VerbatimChar"/>
        </w:rPr>
        <w:t xml:space="preserve">##  [9] LC_ADDRESS=C               LC_TELEPHONE=C            </w:t>
      </w:r>
      <w:r>
        <w:br/>
      </w:r>
      <w:r>
        <w:rPr>
          <w:rStyle w:val="VerbatimChar"/>
        </w:rPr>
        <w:t xml:space="preserve">## [11] LC_MEASUREMENT=en_GB.UTF-8 LC_IDENTIFICATION=C       </w:t>
      </w:r>
      <w:r>
        <w:br/>
      </w:r>
      <w:r>
        <w:rPr>
          <w:rStyle w:val="VerbatimChar"/>
        </w:rPr>
        <w:t xml:space="preserve">## </w:t>
      </w:r>
      <w:r>
        <w:br/>
      </w:r>
      <w:r>
        <w:rPr>
          <w:rStyle w:val="VerbatimChar"/>
        </w:rPr>
        <w:t xml:space="preserve">## time zone: Europe/London</w:t>
      </w:r>
      <w:r>
        <w:br/>
      </w:r>
      <w:r>
        <w:rPr>
          <w:rStyle w:val="VerbatimChar"/>
        </w:rPr>
        <w:t xml:space="preserve">## tzcode source: system (glibc)</w:t>
      </w:r>
      <w:r>
        <w:br/>
      </w:r>
      <w:r>
        <w:rPr>
          <w:rStyle w:val="VerbatimChar"/>
        </w:rPr>
        <w:t xml:space="preserve">## </w:t>
      </w:r>
      <w:r>
        <w:br/>
      </w:r>
      <w:r>
        <w:rPr>
          <w:rStyle w:val="VerbatimChar"/>
        </w:rPr>
        <w:t xml:space="preserve">## attached base packages:</w:t>
      </w:r>
      <w:r>
        <w:br/>
      </w:r>
      <w:r>
        <w:rPr>
          <w:rStyle w:val="VerbatimChar"/>
        </w:rPr>
        <w:t xml:space="preserve">## [1] parallel  stats4    stats     graphics  grDevices utils     datasets </w:t>
      </w:r>
      <w:r>
        <w:br/>
      </w:r>
      <w:r>
        <w:rPr>
          <w:rStyle w:val="VerbatimChar"/>
        </w:rPr>
        <w:t xml:space="preserve">## [8] methods   base     </w:t>
      </w:r>
      <w:r>
        <w:br/>
      </w:r>
      <w:r>
        <w:rPr>
          <w:rStyle w:val="VerbatimChar"/>
        </w:rPr>
        <w:t xml:space="preserve">## </w:t>
      </w:r>
      <w:r>
        <w:br/>
      </w:r>
      <w:r>
        <w:rPr>
          <w:rStyle w:val="VerbatimChar"/>
        </w:rPr>
        <w:t xml:space="preserve">## other attached packages:</w:t>
      </w:r>
      <w:r>
        <w:br/>
      </w:r>
      <w:r>
        <w:rPr>
          <w:rStyle w:val="VerbatimChar"/>
        </w:rPr>
        <w:t xml:space="preserve">##  [1] biomaRt_2.66.0              RColorBrewer_1.1-3         </w:t>
      </w:r>
      <w:r>
        <w:br/>
      </w:r>
      <w:r>
        <w:rPr>
          <w:rStyle w:val="VerbatimChar"/>
        </w:rPr>
        <w:t xml:space="preserve">##  [3] ggplot2_4.0.2               scatterplot3d_0.3-44       </w:t>
      </w:r>
      <w:r>
        <w:br/>
      </w:r>
      <w:r>
        <w:rPr>
          <w:rStyle w:val="VerbatimChar"/>
        </w:rPr>
        <w:t xml:space="preserve">##  [5] pheatmap_1.0.13             QuasR_1.50.0               </w:t>
      </w:r>
      <w:r>
        <w:br/>
      </w:r>
      <w:r>
        <w:rPr>
          <w:rStyle w:val="VerbatimChar"/>
        </w:rPr>
        <w:t xml:space="preserve">##  [7] Rbowtie_1.50.0              affy_1.88.0                </w:t>
      </w:r>
      <w:r>
        <w:br/>
      </w:r>
      <w:r>
        <w:rPr>
          <w:rStyle w:val="VerbatimChar"/>
        </w:rPr>
        <w:t xml:space="preserve">##  [9] DESeq2_1.50.2               SummarizedExperiment_1.40.0</w:t>
      </w:r>
      <w:r>
        <w:br/>
      </w:r>
      <w:r>
        <w:rPr>
          <w:rStyle w:val="VerbatimChar"/>
        </w:rPr>
        <w:t xml:space="preserve">## [11] Biobase_2.70.0              MatrixGenerics_1.22.0      </w:t>
      </w:r>
      <w:r>
        <w:br/>
      </w:r>
      <w:r>
        <w:rPr>
          <w:rStyle w:val="VerbatimChar"/>
        </w:rPr>
        <w:t xml:space="preserve">## [13] matrixStats_1.5.0           GenomicRanges_1.62.1       </w:t>
      </w:r>
      <w:r>
        <w:br/>
      </w:r>
      <w:r>
        <w:rPr>
          <w:rStyle w:val="VerbatimChar"/>
        </w:rPr>
        <w:t xml:space="preserve">## [15] Seqinfo_1.0.0               IRanges_2.44.0             </w:t>
      </w:r>
      <w:r>
        <w:br/>
      </w:r>
      <w:r>
        <w:rPr>
          <w:rStyle w:val="VerbatimChar"/>
        </w:rPr>
        <w:t xml:space="preserve">## [17] S4Vectors_0.48.0            BiocGenerics_0.56.0        </w:t>
      </w:r>
      <w:r>
        <w:br/>
      </w:r>
      <w:r>
        <w:rPr>
          <w:rStyle w:val="VerbatimChar"/>
        </w:rPr>
        <w:t xml:space="preserve">## [19] generics_0.1.4              gplots_3.3.0               </w:t>
      </w:r>
      <w:r>
        <w:br/>
      </w:r>
      <w:r>
        <w:rPr>
          <w:rStyle w:val="VerbatimChar"/>
        </w:rPr>
        <w:t xml:space="preserve">## [21] edgeR_4.8.2                 limma_3.66.0               </w:t>
      </w:r>
      <w:r>
        <w:br/>
      </w:r>
      <w:r>
        <w:rPr>
          <w:rStyle w:val="VerbatimChar"/>
        </w:rPr>
        <w:t xml:space="preserve">## [23] Rsubread_2.24.0            </w:t>
      </w:r>
      <w:r>
        <w:br/>
      </w:r>
      <w:r>
        <w:rPr>
          <w:rStyle w:val="VerbatimChar"/>
        </w:rPr>
        <w:t xml:space="preserve">## </w:t>
      </w:r>
      <w:r>
        <w:br/>
      </w:r>
      <w:r>
        <w:rPr>
          <w:rStyle w:val="VerbatimChar"/>
        </w:rPr>
        <w:t xml:space="preserve">## loaded via a namespace (and not attached):</w:t>
      </w:r>
      <w:r>
        <w:br/>
      </w:r>
      <w:r>
        <w:rPr>
          <w:rStyle w:val="VerbatimChar"/>
        </w:rPr>
        <w:t xml:space="preserve">##   [1] DBI_1.2.3                bitops_1.0-9             deldir_2.0-4            </w:t>
      </w:r>
      <w:r>
        <w:br/>
      </w:r>
      <w:r>
        <w:rPr>
          <w:rStyle w:val="VerbatimChar"/>
        </w:rPr>
        <w:t xml:space="preserve">##   [4] httr2_1.2.2              rlang_1.1.7              magrittr_2.0.4          </w:t>
      </w:r>
      <w:r>
        <w:br/>
      </w:r>
      <w:r>
        <w:rPr>
          <w:rStyle w:val="VerbatimChar"/>
        </w:rPr>
        <w:t xml:space="preserve">##   [7] otel_0.2.0               compiler_4.5.1           RSQLite_2.4.6           </w:t>
      </w:r>
      <w:r>
        <w:br/>
      </w:r>
      <w:r>
        <w:rPr>
          <w:rStyle w:val="VerbatimChar"/>
        </w:rPr>
        <w:t xml:space="preserve">##  [10] GenomicFeatures_1.62.0   txdbmaker_1.6.2          png_0.1-8               </w:t>
      </w:r>
      <w:r>
        <w:br/>
      </w:r>
      <w:r>
        <w:rPr>
          <w:rStyle w:val="VerbatimChar"/>
        </w:rPr>
        <w:t xml:space="preserve">##  [13] vctrs_0.7.1              stringr_1.6.0            pwalign_1.6.0           </w:t>
      </w:r>
      <w:r>
        <w:br/>
      </w:r>
      <w:r>
        <w:rPr>
          <w:rStyle w:val="VerbatimChar"/>
        </w:rPr>
        <w:t xml:space="preserve">##  [16] pkgconfig_2.0.3          crayon_1.5.3             fastmap_1.2.0           </w:t>
      </w:r>
      <w:r>
        <w:br/>
      </w:r>
      <w:r>
        <w:rPr>
          <w:rStyle w:val="VerbatimChar"/>
        </w:rPr>
        <w:t xml:space="preserve">##  [19] dbplyr_2.5.2             XVector_0.50.0           labeling_0.4.3          </w:t>
      </w:r>
      <w:r>
        <w:br/>
      </w:r>
      <w:r>
        <w:rPr>
          <w:rStyle w:val="VerbatimChar"/>
        </w:rPr>
        <w:t xml:space="preserve">##  [22] caTools_1.18.3           Rsamtools_2.26.0         rmarkdown_2.30          </w:t>
      </w:r>
      <w:r>
        <w:br/>
      </w:r>
      <w:r>
        <w:rPr>
          <w:rStyle w:val="VerbatimChar"/>
        </w:rPr>
        <w:t xml:space="preserve">##  [25] UCSC.utils_1.6.1         preprocessCore_1.72.0    purrr_1.2.1             </w:t>
      </w:r>
      <w:r>
        <w:br/>
      </w:r>
      <w:r>
        <w:rPr>
          <w:rStyle w:val="VerbatimChar"/>
        </w:rPr>
        <w:t xml:space="preserve">##  [28] bit_4.6.0                xfun_0.56                cachem_1.1.0            </w:t>
      </w:r>
      <w:r>
        <w:br/>
      </w:r>
      <w:r>
        <w:rPr>
          <w:rStyle w:val="VerbatimChar"/>
        </w:rPr>
        <w:t xml:space="preserve">##  [31] cigarillo_1.0.0          GenomeInfoDb_1.46.2      jsonlite_2.0.0          </w:t>
      </w:r>
      <w:r>
        <w:br/>
      </w:r>
      <w:r>
        <w:rPr>
          <w:rStyle w:val="VerbatimChar"/>
        </w:rPr>
        <w:t xml:space="preserve">##  [34] progress_1.2.3           blob_1.3.0               DelayedArray_0.36.0     </w:t>
      </w:r>
      <w:r>
        <w:br/>
      </w:r>
      <w:r>
        <w:rPr>
          <w:rStyle w:val="VerbatimChar"/>
        </w:rPr>
        <w:t xml:space="preserve">##  [37] BiocParallel_1.44.0      jpeg_0.1-11              prettyunits_1.2.0       </w:t>
      </w:r>
      <w:r>
        <w:br/>
      </w:r>
      <w:r>
        <w:rPr>
          <w:rStyle w:val="VerbatimChar"/>
        </w:rPr>
        <w:t xml:space="preserve">##  [40] R6_2.6.1                 VariantAnnotation_1.56.0 stringi_1.8.7           </w:t>
      </w:r>
      <w:r>
        <w:br/>
      </w:r>
      <w:r>
        <w:rPr>
          <w:rStyle w:val="VerbatimChar"/>
        </w:rPr>
        <w:t xml:space="preserve">##  [43] rtracklayer_1.70.1       Rcpp_1.1.1               knitr_1.51              </w:t>
      </w:r>
      <w:r>
        <w:br/>
      </w:r>
      <w:r>
        <w:rPr>
          <w:rStyle w:val="VerbatimChar"/>
        </w:rPr>
        <w:t xml:space="preserve">##  [46] Matrix_1.7-4             tidyselect_1.2.1         rstudioapi_0.18.0       </w:t>
      </w:r>
      <w:r>
        <w:br/>
      </w:r>
      <w:r>
        <w:rPr>
          <w:rStyle w:val="VerbatimChar"/>
        </w:rPr>
        <w:t xml:space="preserve">##  [49] abind_1.4-8              yaml_2.3.12              codetools_0.2-20        </w:t>
      </w:r>
      <w:r>
        <w:br/>
      </w:r>
      <w:r>
        <w:rPr>
          <w:rStyle w:val="VerbatimChar"/>
        </w:rPr>
        <w:t xml:space="preserve">##  [52] hwriter_1.3.2.1          curl_7.0.0               lattice_0.22-9          </w:t>
      </w:r>
      <w:r>
        <w:br/>
      </w:r>
      <w:r>
        <w:rPr>
          <w:rStyle w:val="VerbatimChar"/>
        </w:rPr>
        <w:t xml:space="preserve">##  [55] tibble_3.3.1             withr_3.0.2              ShortRead_1.68.0        </w:t>
      </w:r>
      <w:r>
        <w:br/>
      </w:r>
      <w:r>
        <w:rPr>
          <w:rStyle w:val="VerbatimChar"/>
        </w:rPr>
        <w:t xml:space="preserve">##  [58] KEGGREST_1.50.0          S7_0.2.1                 evaluate_1.0.5          </w:t>
      </w:r>
      <w:r>
        <w:br/>
      </w:r>
      <w:r>
        <w:rPr>
          <w:rStyle w:val="VerbatimChar"/>
        </w:rPr>
        <w:t xml:space="preserve">##  [61] BiocFileCache_3.0.0      xml2_1.5.2               Biostrings_2.78.0       </w:t>
      </w:r>
      <w:r>
        <w:br/>
      </w:r>
      <w:r>
        <w:rPr>
          <w:rStyle w:val="VerbatimChar"/>
        </w:rPr>
        <w:t xml:space="preserve">##  [64] filelock_1.0.3           pillar_1.11.1            affyio_1.80.0           </w:t>
      </w:r>
      <w:r>
        <w:br/>
      </w:r>
      <w:r>
        <w:rPr>
          <w:rStyle w:val="VerbatimChar"/>
        </w:rPr>
        <w:t xml:space="preserve">##  [67] BiocManager_1.30.27      KernSmooth_2.23-26       RCurl_1.98-1.17         </w:t>
      </w:r>
      <w:r>
        <w:br/>
      </w:r>
      <w:r>
        <w:rPr>
          <w:rStyle w:val="VerbatimChar"/>
        </w:rPr>
        <w:t xml:space="preserve">##  [70] hms_1.1.4                scales_1.4.0             GenomicFiles_1.46.0     </w:t>
      </w:r>
      <w:r>
        <w:br/>
      </w:r>
      <w:r>
        <w:rPr>
          <w:rStyle w:val="VerbatimChar"/>
        </w:rPr>
        <w:t xml:space="preserve">##  [73] gtools_3.9.5             glue_1.8.0               tools_4.5.1             </w:t>
      </w:r>
      <w:r>
        <w:br/>
      </w:r>
      <w:r>
        <w:rPr>
          <w:rStyle w:val="VerbatimChar"/>
        </w:rPr>
        <w:t xml:space="preserve">##  [76] interp_1.1-6             BiocIO_1.20.0            BSgenome_1.78.0         </w:t>
      </w:r>
      <w:r>
        <w:br/>
      </w:r>
      <w:r>
        <w:rPr>
          <w:rStyle w:val="VerbatimChar"/>
        </w:rPr>
        <w:t xml:space="preserve">##  [79] locfit_1.5-9.12          GenomicAlignments_1.46.0 XML_3.99-0.22           </w:t>
      </w:r>
      <w:r>
        <w:br/>
      </w:r>
      <w:r>
        <w:rPr>
          <w:rStyle w:val="VerbatimChar"/>
        </w:rPr>
        <w:t xml:space="preserve">##  [82] grid_4.5.1               latticeExtra_0.6-31      AnnotationDbi_1.72.0    </w:t>
      </w:r>
      <w:r>
        <w:br/>
      </w:r>
      <w:r>
        <w:rPr>
          <w:rStyle w:val="VerbatimChar"/>
        </w:rPr>
        <w:t xml:space="preserve">##  [85] restfulr_0.0.16          cli_3.6.5                rappdirs_0.3.4          </w:t>
      </w:r>
      <w:r>
        <w:br/>
      </w:r>
      <w:r>
        <w:rPr>
          <w:rStyle w:val="VerbatimChar"/>
        </w:rPr>
        <w:t xml:space="preserve">##  [88] S4Arrays_1.10.1          dplyr_1.2.0              gtable_0.3.6            </w:t>
      </w:r>
      <w:r>
        <w:br/>
      </w:r>
      <w:r>
        <w:rPr>
          <w:rStyle w:val="VerbatimChar"/>
        </w:rPr>
        <w:t xml:space="preserve">##  [91] digest_0.6.39            SparseArray_1.10.8       rjson_0.2.23            </w:t>
      </w:r>
      <w:r>
        <w:br/>
      </w:r>
      <w:r>
        <w:rPr>
          <w:rStyle w:val="VerbatimChar"/>
        </w:rPr>
        <w:t xml:space="preserve">##  [94] farver_2.1.2             memoise_2.0.1            htmltools_0.5.9         </w:t>
      </w:r>
      <w:r>
        <w:br/>
      </w:r>
      <w:r>
        <w:rPr>
          <w:rStyle w:val="VerbatimChar"/>
        </w:rPr>
        <w:t xml:space="preserve">##  [97] lifecycle_1.0.5          httr_1.4.8               statmod_1.5.1           </w:t>
      </w:r>
      <w:r>
        <w:br/>
      </w:r>
      <w:r>
        <w:rPr>
          <w:rStyle w:val="VerbatimChar"/>
        </w:rPr>
        <w:t xml:space="preserve">## [100] bit64_4.6.0-1</w:t>
      </w:r>
    </w:p>
    <w:bookmarkEnd w:id="9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62" Target="media/rId62.png" /><Relationship Type="http://schemas.openxmlformats.org/officeDocument/2006/relationships/image" Id="rId66" Target="media/rId66.png" /><Relationship Type="http://schemas.openxmlformats.org/officeDocument/2006/relationships/image" Id="rId69" Target="media/rId69.png" /><Relationship Type="http://schemas.openxmlformats.org/officeDocument/2006/relationships/image" Id="rId72" Target="media/rId72.png" /><Relationship Type="http://schemas.openxmlformats.org/officeDocument/2006/relationships/image" Id="rId75" Target="media/rId75.png" /><Relationship Type="http://schemas.openxmlformats.org/officeDocument/2006/relationships/image" Id="rId21" Target="media/rId21.png" /><Relationship Type="http://schemas.openxmlformats.org/officeDocument/2006/relationships/image" Id="rId83" Target="media/rId83.png" /><Relationship Type="http://schemas.openxmlformats.org/officeDocument/2006/relationships/image" Id="rId79" Target="media/rId79.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29" Target="media/rId29.png" /><Relationship Type="http://schemas.openxmlformats.org/officeDocument/2006/relationships/hyperlink" Id="rId92" Target="http://bioconductor.org/packages/devel/bioc/vignettes/DESeq2/inst/doc/DESeq2.html" TargetMode="External" /><Relationship Type="http://schemas.openxmlformats.org/officeDocument/2006/relationships/hyperlink" Id="rId25" Target="https://www.ncbi.nlm.nih.gov/sra/docs/submitformats/" TargetMode="External" /></Relationships>
</file>

<file path=word/_rels/footnotes.xml.rels><?xml version="1.0" encoding="UTF-8"?><Relationships xmlns="http://schemas.openxmlformats.org/package/2006/relationships"><Relationship Type="http://schemas.openxmlformats.org/officeDocument/2006/relationships/hyperlink" Id="rId92" Target="http://bioconductor.org/packages/devel/bioc/vignettes/DESeq2/inst/doc/DESeq2.html" TargetMode="External" /><Relationship Type="http://schemas.openxmlformats.org/officeDocument/2006/relationships/hyperlink" Id="rId25" Target="https://www.ncbi.nlm.nih.gov/sra/docs/submitforma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AdvancedRNA-seq</dc:title>
  <dc:creator>Simon Tomlinson</dc:creator>
  <cp:keywords/>
  <dcterms:created xsi:type="dcterms:W3CDTF">2026-02-27T11:57:33Z</dcterms:created>
  <dcterms:modified xsi:type="dcterms:W3CDTF">2026-02-27T11:57:33Z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16/02/2026</vt:lpwstr>
  </property>
  <property fmtid="{D5CDD505-2E9C-101B-9397-08002B2CF9AE}" pid="3" name="output">
    <vt:lpwstr/>
  </property>
</Properties>
</file>