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FBF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任务描述；本课题基于pytorch实现CT影像中的肝脏（liver）分割，需要完成以下几个任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务：</w:t>
      </w:r>
    </w:p>
    <w:p w14:paraId="67758F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（1）补充完整main.py程序代码，这部分程序是主要有三个功能（加载数据，training，testing）；</w:t>
      </w:r>
    </w:p>
    <w:p w14:paraId="0AD708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（2）补充unet.py程序代码，这部分代码用来定义Unet网络；</w:t>
      </w:r>
    </w:p>
    <w:p w14:paraId="3432BB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（3）调试并运行该代码；</w:t>
      </w:r>
    </w:p>
    <w:p w14:paraId="52F8A9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（3）撰写实验报告（AI-MINI-PROJECT-REPORT_TEMPLATE.doc）。</w:t>
      </w:r>
    </w:p>
    <w:p w14:paraId="642347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weights_19.pth为已经训练好的19个epoch的参数，如果你的训练太慢，可以直接加载测试（前提是training部分，你们已经调通！）</w:t>
      </w:r>
    </w:p>
    <w:p w14:paraId="2D4747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目前程序需要通过command方式运行，参数在命令行中，请详见readme。Unet网络结构件unet-architecture.jpg</w:t>
      </w:r>
    </w:p>
    <w:p w14:paraId="5D1976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34A9D"/>
    <w:rsid w:val="2C16075F"/>
    <w:rsid w:val="515B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样式2"/>
    <w:basedOn w:val="1"/>
    <w:uiPriority w:val="0"/>
    <w:pPr>
      <w:tabs>
        <w:tab w:val="center" w:pos="4150"/>
        <w:tab w:val="right" w:pos="8300"/>
      </w:tabs>
      <w:spacing w:line="360" w:lineRule="auto"/>
      <w:ind w:firstLine="420"/>
    </w:pPr>
    <w:rPr>
      <w:rFonts w:ascii="Times New Roman" w:hAnsi="Times New Roman" w:eastAsia="Times New Roman" w:cs="Times New Roman"/>
      <w:i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2025-04-26T03:59:00Z</dcterms:created>
  <dc:creator>majiq</dc:creator>
  <cp:lastModifiedBy>FH</cp:lastModifiedBy>
  <dcterms:modified xsi:type="dcterms:W3CDTF">2026-02-06T09:58:19Z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4ED1404693FE412AA2C4C08508A2CDC7_12</vt:lpwstr>
  </property>
  <property fmtid="{D5CDD505-2E9C-101B-9397-08002B2CF9AE}" pid="4" name="KSOTemplateDocerSaveRecord">
    <vt:lpwstr>eyJoZGlkIjoiMTI0OWM2Yjg1NTU2M2Q3MWY1OTU2M2JlZWM4NDhlYmYiLCJ1c2VySWQiOiI0NjEwOTI0NzYifQ==</vt:lpwstr>
  </property>
</Properties>
</file>