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正文"/>
        <w:bidi w:val="0"/>
      </w:pPr>
      <w:r>
        <w:rPr>
          <w:rtl w:val="0"/>
        </w:rPr>
        <w:t xml:space="preserve">When </w:t>
      </w:r>
      <w:r>
        <w:rPr>
          <w:rtl w:val="0"/>
        </w:rPr>
        <w:t>users</w:t>
      </w:r>
      <w:r>
        <w:rPr>
          <w:rtl w:val="0"/>
        </w:rPr>
        <w:t xml:space="preserve"> want to use the </w:t>
      </w:r>
      <w:r>
        <w:rPr>
          <w:rtl w:val="0"/>
        </w:rPr>
        <w:t>image and text design system, the first option is to sign in. After that users can select a function from creating illustration, poster and social media relevant function. Then users can click on the link to the website with the function they choose.</w:t>
      </w:r>
    </w:p>
    <w:p>
      <w:pPr>
        <w:pStyle w:val="正文"/>
        <w:bidi w:val="0"/>
      </w:pPr>
      <w:r>
        <w:rPr>
          <w:rtl w:val="0"/>
        </w:rPr>
        <w:t>When a person chooses the illustration function, he should provide his text first. For example, he can input novels or some articles. Then, the system will provide him some revenant illustrations and if he is not satisfied with the illustrations, he can click on the recreate button and make the system create more pictures.</w:t>
      </w:r>
    </w:p>
    <w:p>
      <w:pPr>
        <w:pStyle w:val="正文"/>
        <w:bidi w:val="0"/>
      </w:pPr>
      <w:r>
        <w:rPr>
          <w:rtl w:val="0"/>
        </w:rPr>
        <w:t>If a person choose the poster creation function, he should give his description about the poster and put them into the text box. The system will generate some posters to him and the user can also make the system to recreate other posters.</w:t>
      </w:r>
    </w:p>
    <w:p>
      <w:pPr>
        <w:pStyle w:val="正文"/>
        <w:bidi w:val="0"/>
      </w:pPr>
      <w:r>
        <w:rPr>
          <w:rtl w:val="0"/>
        </w:rPr>
        <w:t>The system also provide some social media relevant function. A person can use the system to create some pictures based on his message or create some icons.</w:t>
      </w:r>
    </w:p>
    <w:p>
      <w:pPr>
        <w:pStyle w:val="正文"/>
        <w:bidi w:val="0"/>
      </w:pPr>
      <w:r>
        <w:rPr>
          <w:rtl w:val="0"/>
        </w:rPr>
        <w:t>After users use the function, the system will a</w:t>
      </w:r>
      <w:r>
        <w:rPr>
          <w:rtl w:val="0"/>
          <w:lang w:val="zh-CN" w:eastAsia="zh-CN"/>
        </w:rPr>
        <w:t>utomatic</w:t>
      </w:r>
      <w:r>
        <w:rPr>
          <w:rtl w:val="0"/>
        </w:rPr>
        <w:t>ally generate a record and save it to the database and users can review them anytime.</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PingFang SC Regular">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中文" w:val="‘“(〔[{〈《「『【⦅〘〖«〝︵︷︹︻︽︿﹁﹃﹇﹙﹛﹝｢"/>
  <w:noLineBreaksBefore w:lang="中文"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正文">
    <w:name w:val="正文"/>
    <w:next w:val="正文"/>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PingFang SC Regular" w:cs="Arial Unicode MS" w:hAnsi="PingFang SC Regular"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PingFang SC Semibold"/>
        <a:ea typeface="PingFang SC Semibold"/>
        <a:cs typeface="PingFang SC Semibold"/>
      </a:majorFont>
      <a:minorFont>
        <a:latin typeface="PingFang SC Regular"/>
        <a:ea typeface="PingFang SC Regular"/>
        <a:cs typeface="PingFang SC Regular"/>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PingFang SC Medium"/>
            <a:ea typeface="PingFang SC Medium"/>
            <a:cs typeface="PingFang SC Medium"/>
            <a:sym typeface="PingFang SC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PingFang SC Regular"/>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