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4A9" w:rsidRPr="00B57D97" w:rsidRDefault="003E14A9" w:rsidP="003E14A9">
      <w:pPr>
        <w:jc w:val="center"/>
        <w:rPr>
          <w:b/>
          <w:bCs/>
          <w:u w:val="single"/>
        </w:rPr>
      </w:pPr>
      <w:r w:rsidRPr="00B57D97">
        <w:rPr>
          <w:b/>
          <w:bCs/>
          <w:u w:val="single"/>
        </w:rPr>
        <w:t>PROCÉDURE DE SUPPRESSION DES DONNÉES</w:t>
      </w:r>
    </w:p>
    <w:p w:rsidR="00B57D97" w:rsidRPr="003E14A9" w:rsidRDefault="00B57D97" w:rsidP="003E14A9">
      <w:pPr>
        <w:jc w:val="center"/>
        <w:rPr>
          <w:b/>
          <w:bCs/>
        </w:rPr>
      </w:pPr>
      <w:r>
        <w:t>Fictional Technology Services Company | Procédure SMSI</w:t>
      </w:r>
    </w:p>
    <w:p w:rsidR="003E14A9" w:rsidRPr="003E14A9" w:rsidRDefault="003E14A9" w:rsidP="003E14A9">
      <w:pPr>
        <w:rPr>
          <w:b/>
          <w:bCs/>
        </w:rPr>
      </w:pPr>
      <w:r w:rsidRPr="003E14A9">
        <w:rPr>
          <w:b/>
          <w:bCs/>
        </w:rPr>
        <w:t>1. Objectif</w:t>
      </w:r>
    </w:p>
    <w:p w:rsidR="003E14A9" w:rsidRDefault="003E14A9" w:rsidP="003E14A9">
      <w:r w:rsidRPr="003E14A9">
        <w:t>Garantir la suppression sécurisée des données devenues inutiles ou arrivées à expiration afin d'éviter tout accès non autorisé.</w:t>
      </w:r>
    </w:p>
    <w:p w:rsidR="00B57D97" w:rsidRPr="00B57D97" w:rsidRDefault="00B57D97" w:rsidP="00B57D97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B57D97">
        <w:rPr>
          <w:b/>
          <w:bCs/>
          <w:lang w:val="en-US"/>
        </w:rPr>
        <w:t>. PRINCIPES</w:t>
      </w:r>
    </w:p>
    <w:p w:rsidR="00B57D97" w:rsidRPr="00B57D97" w:rsidRDefault="00B57D97" w:rsidP="003E14A9">
      <w:pPr>
        <w:rPr>
          <w:lang w:val="en-US"/>
        </w:rPr>
      </w:pPr>
      <w:proofErr w:type="spellStart"/>
      <w:r w:rsidRPr="00B57D97">
        <w:rPr>
          <w:lang w:val="en-US"/>
        </w:rPr>
        <w:t>Données</w:t>
      </w:r>
      <w:proofErr w:type="spellEnd"/>
      <w:r w:rsidRPr="00B57D97">
        <w:rPr>
          <w:lang w:val="en-US"/>
        </w:rPr>
        <w:t xml:space="preserve"> </w:t>
      </w:r>
      <w:proofErr w:type="spellStart"/>
      <w:r w:rsidRPr="00B57D97">
        <w:rPr>
          <w:lang w:val="en-US"/>
        </w:rPr>
        <w:t>supprimées</w:t>
      </w:r>
      <w:proofErr w:type="spellEnd"/>
      <w:r w:rsidRPr="00B57D97">
        <w:rPr>
          <w:lang w:val="en-US"/>
        </w:rPr>
        <w:t xml:space="preserve"> = IRRÉCUPÉRABLES (pas de forensics possible)</w:t>
      </w:r>
    </w:p>
    <w:p w:rsidR="003E14A9" w:rsidRPr="003E14A9" w:rsidRDefault="00B57D97" w:rsidP="003E14A9">
      <w:pPr>
        <w:rPr>
          <w:b/>
          <w:bCs/>
        </w:rPr>
      </w:pPr>
      <w:r>
        <w:rPr>
          <w:b/>
          <w:bCs/>
        </w:rPr>
        <w:t>3</w:t>
      </w:r>
      <w:r w:rsidR="003E14A9" w:rsidRPr="003E14A9">
        <w:rPr>
          <w:b/>
          <w:bCs/>
        </w:rPr>
        <w:t>. Cas de suppression</w:t>
      </w:r>
    </w:p>
    <w:p w:rsidR="003E14A9" w:rsidRPr="003E14A9" w:rsidRDefault="003E14A9" w:rsidP="003E14A9">
      <w:r w:rsidRPr="003E14A9">
        <w:t>La suppression des données peut être réalisée dans les situations suivantes :</w:t>
      </w:r>
    </w:p>
    <w:p w:rsidR="003E14A9" w:rsidRPr="003E14A9" w:rsidRDefault="003E14A9" w:rsidP="003E14A9">
      <w:pPr>
        <w:pStyle w:val="Paragraphedeliste"/>
        <w:numPr>
          <w:ilvl w:val="0"/>
          <w:numId w:val="5"/>
        </w:numPr>
      </w:pPr>
      <w:r w:rsidRPr="003E14A9">
        <w:t>Départ d'un employé ;</w:t>
      </w:r>
    </w:p>
    <w:p w:rsidR="003E14A9" w:rsidRPr="003E14A9" w:rsidRDefault="003E14A9" w:rsidP="003E14A9">
      <w:pPr>
        <w:pStyle w:val="Paragraphedeliste"/>
        <w:numPr>
          <w:ilvl w:val="0"/>
          <w:numId w:val="5"/>
        </w:numPr>
      </w:pPr>
      <w:r w:rsidRPr="003E14A9">
        <w:t>Fin d'un contrat ;</w:t>
      </w:r>
    </w:p>
    <w:p w:rsidR="003E14A9" w:rsidRPr="003E14A9" w:rsidRDefault="003E14A9" w:rsidP="003E14A9">
      <w:pPr>
        <w:pStyle w:val="Paragraphedeliste"/>
        <w:numPr>
          <w:ilvl w:val="0"/>
          <w:numId w:val="5"/>
        </w:numPr>
      </w:pPr>
      <w:r w:rsidRPr="003E14A9">
        <w:t>Expiration de la durée de conservation ;</w:t>
      </w:r>
    </w:p>
    <w:p w:rsidR="00B57D97" w:rsidRDefault="003E14A9" w:rsidP="00B57D97">
      <w:pPr>
        <w:pStyle w:val="Paragraphedeliste"/>
        <w:numPr>
          <w:ilvl w:val="0"/>
          <w:numId w:val="5"/>
        </w:numPr>
      </w:pPr>
      <w:r w:rsidRPr="003E14A9">
        <w:t>Destruction d'un équipement informatique.</w:t>
      </w:r>
    </w:p>
    <w:p w:rsidR="00B57D97" w:rsidRDefault="00B57D97" w:rsidP="00B57D97">
      <w:pPr>
        <w:pStyle w:val="Paragraphedeliste"/>
        <w:ind w:left="1080"/>
      </w:pPr>
    </w:p>
    <w:p w:rsidR="00B57D97" w:rsidRPr="00B57D97" w:rsidRDefault="00B57D97" w:rsidP="00B57D97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4</w:t>
      </w:r>
      <w:r w:rsidRPr="00B57D97">
        <w:rPr>
          <w:b/>
          <w:bCs/>
          <w:sz w:val="20"/>
          <w:szCs w:val="20"/>
          <w:lang w:val="en-US"/>
        </w:rPr>
        <w:t xml:space="preserve">. </w:t>
      </w:r>
      <w:proofErr w:type="spellStart"/>
      <w:r w:rsidRPr="00B57D97">
        <w:rPr>
          <w:b/>
          <w:bCs/>
          <w:sz w:val="20"/>
          <w:szCs w:val="20"/>
          <w:lang w:val="en-US"/>
        </w:rPr>
        <w:t>Méthodes</w:t>
      </w:r>
      <w:proofErr w:type="spellEnd"/>
      <w:r w:rsidRPr="00B57D97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57D97">
        <w:rPr>
          <w:b/>
          <w:bCs/>
          <w:sz w:val="20"/>
          <w:szCs w:val="20"/>
          <w:lang w:val="en-US"/>
        </w:rPr>
        <w:t>selon</w:t>
      </w:r>
      <w:proofErr w:type="spellEnd"/>
      <w:r w:rsidRPr="00B57D97">
        <w:rPr>
          <w:b/>
          <w:bCs/>
          <w:sz w:val="20"/>
          <w:szCs w:val="20"/>
          <w:lang w:val="en-US"/>
        </w:rPr>
        <w:t xml:space="preserve"> classification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7D97" w:rsidRPr="00B57D97" w:rsidTr="006D4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rPr>
                <w:lang w:val="en-US"/>
              </w:rPr>
            </w:pPr>
            <w:r w:rsidRPr="00B57D97">
              <w:rPr>
                <w:lang w:val="en-US"/>
              </w:rPr>
              <w:t>Classification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57D97">
              <w:rPr>
                <w:lang w:val="en-US"/>
              </w:rPr>
              <w:t>Méthode</w:t>
            </w:r>
            <w:proofErr w:type="spellEnd"/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>Standard</w:t>
            </w:r>
          </w:p>
        </w:tc>
      </w:tr>
      <w:tr w:rsidR="00B57D97" w:rsidRPr="00B57D97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rPr>
                <w:lang w:val="en-US"/>
              </w:rPr>
            </w:pPr>
            <w:r w:rsidRPr="00B57D97">
              <w:rPr>
                <w:lang w:val="en-US"/>
              </w:rPr>
              <w:t>PUBLIC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>Suppression simple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>N/A</w:t>
            </w:r>
          </w:p>
        </w:tc>
      </w:tr>
      <w:tr w:rsidR="00B57D97" w:rsidRPr="00B57D97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rPr>
                <w:lang w:val="en-US"/>
              </w:rPr>
            </w:pPr>
            <w:r w:rsidRPr="00B57D97">
              <w:rPr>
                <w:lang w:val="en-US"/>
              </w:rPr>
              <w:t>INTERNE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 xml:space="preserve">Suppression </w:t>
            </w:r>
            <w:r w:rsidR="00140A64">
              <w:rPr>
                <w:lang w:val="en-US"/>
              </w:rPr>
              <w:t>et</w:t>
            </w:r>
            <w:r w:rsidRPr="00B57D97">
              <w:rPr>
                <w:lang w:val="en-US"/>
              </w:rPr>
              <w:t xml:space="preserve"> wipe 1 pass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>NIST SP 800-88</w:t>
            </w:r>
          </w:p>
        </w:tc>
      </w:tr>
      <w:tr w:rsidR="00B57D97" w:rsidRPr="00B57D97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rPr>
                <w:lang w:val="en-US"/>
              </w:rPr>
            </w:pPr>
            <w:r w:rsidRPr="00B57D97">
              <w:rPr>
                <w:lang w:val="en-US"/>
              </w:rPr>
              <w:t>CONFIDENTIEL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 xml:space="preserve">Wipe 7 passes </w:t>
            </w:r>
            <w:proofErr w:type="spellStart"/>
            <w:r w:rsidRPr="00B57D97">
              <w:rPr>
                <w:lang w:val="en-US"/>
              </w:rPr>
              <w:t>ou</w:t>
            </w:r>
            <w:proofErr w:type="spellEnd"/>
            <w:r w:rsidRPr="00B57D97">
              <w:rPr>
                <w:lang w:val="en-US"/>
              </w:rPr>
              <w:t xml:space="preserve"> dest</w:t>
            </w:r>
            <w:r w:rsidR="00140A64">
              <w:rPr>
                <w:lang w:val="en-US"/>
              </w:rPr>
              <w:t>ruction</w:t>
            </w:r>
            <w:bookmarkStart w:id="0" w:name="_GoBack"/>
            <w:bookmarkEnd w:id="0"/>
            <w:r w:rsidRPr="00B57D97">
              <w:rPr>
                <w:lang w:val="en-US"/>
              </w:rPr>
              <w:t xml:space="preserve"> physique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>Gutmann / DBAN</w:t>
            </w:r>
          </w:p>
        </w:tc>
      </w:tr>
      <w:tr w:rsidR="00B57D97" w:rsidRPr="00B57D97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rPr>
                <w:lang w:val="en-US"/>
              </w:rPr>
            </w:pPr>
            <w:r w:rsidRPr="00B57D97">
              <w:rPr>
                <w:lang w:val="en-US"/>
              </w:rPr>
              <w:t>SECRET</w:t>
            </w:r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57D97">
              <w:rPr>
                <w:lang w:val="en-US"/>
              </w:rPr>
              <w:t xml:space="preserve">Destruction physique </w:t>
            </w:r>
            <w:proofErr w:type="spellStart"/>
            <w:r w:rsidRPr="00B57D97">
              <w:rPr>
                <w:lang w:val="en-US"/>
              </w:rPr>
              <w:t>obligatoire</w:t>
            </w:r>
            <w:proofErr w:type="spellEnd"/>
          </w:p>
        </w:tc>
        <w:tc>
          <w:tcPr>
            <w:tcW w:w="2880" w:type="dxa"/>
            <w:hideMark/>
          </w:tcPr>
          <w:p w:rsidR="00B57D97" w:rsidRPr="00B57D97" w:rsidRDefault="00B57D97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57D97">
              <w:rPr>
                <w:lang w:val="en-US"/>
              </w:rPr>
              <w:t>Broyage</w:t>
            </w:r>
            <w:proofErr w:type="spellEnd"/>
            <w:r w:rsidRPr="00B57D97">
              <w:rPr>
                <w:lang w:val="en-US"/>
              </w:rPr>
              <w:t>/</w:t>
            </w:r>
            <w:proofErr w:type="spellStart"/>
            <w:r w:rsidRPr="00B57D97">
              <w:rPr>
                <w:lang w:val="en-US"/>
              </w:rPr>
              <w:t>Incinération</w:t>
            </w:r>
            <w:proofErr w:type="spellEnd"/>
            <w:r w:rsidRPr="00B57D97">
              <w:rPr>
                <w:lang w:val="en-US"/>
              </w:rPr>
              <w:t xml:space="preserve"> </w:t>
            </w:r>
            <w:r w:rsidR="00140A64">
              <w:rPr>
                <w:lang w:val="en-US"/>
              </w:rPr>
              <w:t>et</w:t>
            </w:r>
            <w:r w:rsidRPr="00B57D97">
              <w:rPr>
                <w:lang w:val="en-US"/>
              </w:rPr>
              <w:t xml:space="preserve"> </w:t>
            </w:r>
            <w:proofErr w:type="spellStart"/>
            <w:r w:rsidRPr="00B57D97">
              <w:rPr>
                <w:lang w:val="en-US"/>
              </w:rPr>
              <w:t>Certificat</w:t>
            </w:r>
            <w:proofErr w:type="spellEnd"/>
          </w:p>
        </w:tc>
      </w:tr>
    </w:tbl>
    <w:p w:rsidR="00B57D97" w:rsidRDefault="00B57D97" w:rsidP="00B57D97">
      <w:pPr>
        <w:rPr>
          <w:b/>
          <w:bCs/>
        </w:rPr>
      </w:pPr>
    </w:p>
    <w:p w:rsidR="00B57D97" w:rsidRPr="00B57D97" w:rsidRDefault="00B57D97" w:rsidP="00B57D97">
      <w:pPr>
        <w:pStyle w:val="Paragraphedeliste"/>
        <w:numPr>
          <w:ilvl w:val="0"/>
          <w:numId w:val="9"/>
        </w:numPr>
        <w:rPr>
          <w:b/>
          <w:bCs/>
        </w:rPr>
      </w:pPr>
      <w:r w:rsidRPr="00B57D97">
        <w:rPr>
          <w:b/>
          <w:bCs/>
        </w:rPr>
        <w:t>Supports numériques</w:t>
      </w:r>
    </w:p>
    <w:p w:rsidR="00B57D97" w:rsidRPr="003E14A9" w:rsidRDefault="00B57D97" w:rsidP="00B57D97">
      <w:r w:rsidRPr="003E14A9">
        <w:t>Les données stockées sur des postes de travail, serveurs ou supports amovibles doivent être supprimées à l'aide d'une méthode d'effacement sécurisé.</w:t>
      </w:r>
    </w:p>
    <w:p w:rsidR="00B57D97" w:rsidRPr="003E14A9" w:rsidRDefault="00B57D97" w:rsidP="00B57D97">
      <w:r w:rsidRPr="003E14A9">
        <w:t>La méthode recommandée est un effacement en plusieurs passes (7 passes) à l'aide d'un outil spécialisé tel que DBAN ou équivalent.</w:t>
      </w:r>
    </w:p>
    <w:p w:rsidR="00B57D97" w:rsidRPr="00B57D97" w:rsidRDefault="00B57D97" w:rsidP="00B57D97">
      <w:pPr>
        <w:pStyle w:val="Paragraphedeliste"/>
        <w:numPr>
          <w:ilvl w:val="0"/>
          <w:numId w:val="9"/>
        </w:numPr>
        <w:rPr>
          <w:b/>
          <w:bCs/>
        </w:rPr>
      </w:pPr>
      <w:r w:rsidRPr="00B57D97">
        <w:rPr>
          <w:b/>
          <w:bCs/>
        </w:rPr>
        <w:t>Supports physiques</w:t>
      </w:r>
    </w:p>
    <w:p w:rsidR="00B57D97" w:rsidRPr="003E14A9" w:rsidRDefault="00B57D97" w:rsidP="00B57D97">
      <w:r w:rsidRPr="003E14A9">
        <w:t>Les disques durs ou supports de stockage mis au rebut doivent être :</w:t>
      </w:r>
    </w:p>
    <w:p w:rsidR="00B57D97" w:rsidRPr="003E14A9" w:rsidRDefault="00B57D97" w:rsidP="00B57D97">
      <w:pPr>
        <w:pStyle w:val="Paragraphedeliste"/>
        <w:numPr>
          <w:ilvl w:val="0"/>
          <w:numId w:val="10"/>
        </w:numPr>
      </w:pPr>
      <w:r w:rsidRPr="003E14A9">
        <w:t>Détruits physiquement ;</w:t>
      </w:r>
    </w:p>
    <w:p w:rsidR="00B57D97" w:rsidRDefault="00B57D97" w:rsidP="00B57D97">
      <w:pPr>
        <w:pStyle w:val="Paragraphedeliste"/>
        <w:numPr>
          <w:ilvl w:val="0"/>
          <w:numId w:val="10"/>
        </w:numPr>
      </w:pPr>
      <w:r w:rsidRPr="003E14A9">
        <w:t>Ou confiés à un prestataire spécialisé.</w:t>
      </w:r>
    </w:p>
    <w:p w:rsidR="00B57D97" w:rsidRDefault="00B57D97" w:rsidP="00B57D97"/>
    <w:p w:rsidR="00B57D97" w:rsidRPr="00B57D97" w:rsidRDefault="00B57D97" w:rsidP="00B57D97">
      <w:pPr>
        <w:rPr>
          <w:b/>
          <w:bCs/>
          <w:lang w:val="en-US"/>
        </w:rPr>
      </w:pPr>
      <w:r w:rsidRPr="00B57D97">
        <w:rPr>
          <w:b/>
          <w:bCs/>
          <w:lang w:val="en-US"/>
        </w:rPr>
        <w:lastRenderedPageBreak/>
        <w:t xml:space="preserve">3. </w:t>
      </w:r>
      <w:proofErr w:type="spellStart"/>
      <w:r w:rsidRPr="00B57D97">
        <w:rPr>
          <w:b/>
          <w:bCs/>
          <w:lang w:val="en-US"/>
        </w:rPr>
        <w:t>Procédure</w:t>
      </w:r>
      <w:proofErr w:type="spellEnd"/>
      <w:r w:rsidRPr="00B57D97">
        <w:rPr>
          <w:b/>
          <w:bCs/>
          <w:lang w:val="en-US"/>
        </w:rPr>
        <w:t xml:space="preserve"> destruction</w:t>
      </w:r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1: Identifier </w:t>
      </w:r>
      <w:proofErr w:type="spellStart"/>
      <w:r w:rsidRPr="00B57D97">
        <w:rPr>
          <w:lang w:val="en-US"/>
        </w:rPr>
        <w:t>données</w:t>
      </w:r>
      <w:proofErr w:type="spellEnd"/>
      <w:r w:rsidRPr="00B57D97">
        <w:rPr>
          <w:lang w:val="en-US"/>
        </w:rPr>
        <w:t xml:space="preserve"> à </w:t>
      </w:r>
      <w:proofErr w:type="spellStart"/>
      <w:r w:rsidRPr="00B57D97">
        <w:rPr>
          <w:lang w:val="en-US"/>
        </w:rPr>
        <w:t>détruire</w:t>
      </w:r>
      <w:proofErr w:type="spellEnd"/>
      <w:r w:rsidRPr="00B57D97">
        <w:rPr>
          <w:lang w:val="en-US"/>
        </w:rPr>
        <w:t xml:space="preserve"> (</w:t>
      </w:r>
      <w:proofErr w:type="spellStart"/>
      <w:r w:rsidRPr="00B57D97">
        <w:rPr>
          <w:lang w:val="en-US"/>
        </w:rPr>
        <w:t>classe</w:t>
      </w:r>
      <w:proofErr w:type="spellEnd"/>
      <w:r w:rsidRPr="00B57D97">
        <w:rPr>
          <w:lang w:val="en-US"/>
        </w:rPr>
        <w:t xml:space="preserve"> </w:t>
      </w:r>
      <w:r w:rsidR="00140A64">
        <w:rPr>
          <w:lang w:val="en-US"/>
        </w:rPr>
        <w:t>et</w:t>
      </w:r>
      <w:r w:rsidRPr="00B57D97">
        <w:rPr>
          <w:lang w:val="en-US"/>
        </w:rPr>
        <w:t xml:space="preserve"> </w:t>
      </w:r>
      <w:proofErr w:type="spellStart"/>
      <w:r w:rsidRPr="00B57D97">
        <w:rPr>
          <w:lang w:val="en-US"/>
        </w:rPr>
        <w:t>rétention</w:t>
      </w:r>
      <w:proofErr w:type="spellEnd"/>
      <w:r w:rsidRPr="00B57D97">
        <w:rPr>
          <w:lang w:val="en-US"/>
        </w:rPr>
        <w:t xml:space="preserve"> </w:t>
      </w:r>
      <w:proofErr w:type="spellStart"/>
      <w:r w:rsidRPr="00B57D97">
        <w:rPr>
          <w:lang w:val="en-US"/>
        </w:rPr>
        <w:t>expirée</w:t>
      </w:r>
      <w:proofErr w:type="spellEnd"/>
      <w:r w:rsidRPr="00B57D97">
        <w:rPr>
          <w:lang w:val="en-US"/>
        </w:rPr>
        <w:t>)</w:t>
      </w:r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2: </w:t>
      </w:r>
      <w:proofErr w:type="spellStart"/>
      <w:r w:rsidRPr="00B57D97">
        <w:rPr>
          <w:lang w:val="en-US"/>
        </w:rPr>
        <w:t>Approuver</w:t>
      </w:r>
      <w:proofErr w:type="spellEnd"/>
      <w:r w:rsidRPr="00B57D97">
        <w:rPr>
          <w:lang w:val="en-US"/>
        </w:rPr>
        <w:t xml:space="preserve"> destruction (Manager </w:t>
      </w:r>
      <w:proofErr w:type="spellStart"/>
      <w:r w:rsidRPr="00B57D97">
        <w:rPr>
          <w:lang w:val="en-US"/>
        </w:rPr>
        <w:t>ou</w:t>
      </w:r>
      <w:proofErr w:type="spellEnd"/>
      <w:r w:rsidRPr="00B57D97">
        <w:rPr>
          <w:lang w:val="en-US"/>
        </w:rPr>
        <w:t xml:space="preserve"> CTO)</w:t>
      </w:r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3: </w:t>
      </w:r>
      <w:proofErr w:type="spellStart"/>
      <w:r w:rsidRPr="00B57D97">
        <w:rPr>
          <w:lang w:val="en-US"/>
        </w:rPr>
        <w:t>Exécuter</w:t>
      </w:r>
      <w:proofErr w:type="spellEnd"/>
      <w:r w:rsidRPr="00B57D97">
        <w:rPr>
          <w:lang w:val="en-US"/>
        </w:rPr>
        <w:t xml:space="preserve"> destruction </w:t>
      </w:r>
      <w:proofErr w:type="spellStart"/>
      <w:r w:rsidRPr="00B57D97">
        <w:rPr>
          <w:lang w:val="en-US"/>
        </w:rPr>
        <w:t>selon</w:t>
      </w:r>
      <w:proofErr w:type="spellEnd"/>
      <w:r w:rsidRPr="00B57D97">
        <w:rPr>
          <w:lang w:val="en-US"/>
        </w:rPr>
        <w:t xml:space="preserve"> classification</w:t>
      </w:r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4: Documenter: date, </w:t>
      </w:r>
      <w:proofErr w:type="spellStart"/>
      <w:r w:rsidRPr="00B57D97">
        <w:rPr>
          <w:lang w:val="en-US"/>
        </w:rPr>
        <w:t>données</w:t>
      </w:r>
      <w:proofErr w:type="spellEnd"/>
      <w:r w:rsidRPr="00B57D97">
        <w:rPr>
          <w:lang w:val="en-US"/>
        </w:rPr>
        <w:t xml:space="preserve">, </w:t>
      </w:r>
      <w:proofErr w:type="spellStart"/>
      <w:r w:rsidRPr="00B57D97">
        <w:rPr>
          <w:lang w:val="en-US"/>
        </w:rPr>
        <w:t>méthode</w:t>
      </w:r>
      <w:proofErr w:type="spellEnd"/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5: </w:t>
      </w:r>
      <w:proofErr w:type="spellStart"/>
      <w:r w:rsidRPr="00B57D97">
        <w:rPr>
          <w:lang w:val="en-US"/>
        </w:rPr>
        <w:t>Obtenir</w:t>
      </w:r>
      <w:proofErr w:type="spellEnd"/>
      <w:r w:rsidRPr="00B57D97">
        <w:rPr>
          <w:lang w:val="en-US"/>
        </w:rPr>
        <w:t xml:space="preserve"> </w:t>
      </w:r>
      <w:proofErr w:type="spellStart"/>
      <w:r w:rsidRPr="00B57D97">
        <w:rPr>
          <w:lang w:val="en-US"/>
        </w:rPr>
        <w:t>certificat</w:t>
      </w:r>
      <w:proofErr w:type="spellEnd"/>
      <w:r w:rsidRPr="00B57D97">
        <w:rPr>
          <w:lang w:val="en-US"/>
        </w:rPr>
        <w:t xml:space="preserve"> destruction (pour </w:t>
      </w:r>
      <w:proofErr w:type="spellStart"/>
      <w:r w:rsidRPr="00B57D97">
        <w:rPr>
          <w:lang w:val="en-US"/>
        </w:rPr>
        <w:t>données</w:t>
      </w:r>
      <w:proofErr w:type="spellEnd"/>
      <w:r w:rsidRPr="00B57D97">
        <w:rPr>
          <w:lang w:val="en-US"/>
        </w:rPr>
        <w:t xml:space="preserve"> </w:t>
      </w:r>
      <w:proofErr w:type="spellStart"/>
      <w:r w:rsidRPr="00B57D97">
        <w:rPr>
          <w:lang w:val="en-US"/>
        </w:rPr>
        <w:t>sensibles</w:t>
      </w:r>
      <w:proofErr w:type="spellEnd"/>
      <w:r w:rsidRPr="00B57D97">
        <w:rPr>
          <w:lang w:val="en-US"/>
        </w:rPr>
        <w:t>)</w:t>
      </w:r>
    </w:p>
    <w:p w:rsidR="00B57D97" w:rsidRPr="00B57D97" w:rsidRDefault="00B57D97" w:rsidP="00B57D97">
      <w:pPr>
        <w:rPr>
          <w:lang w:val="en-US"/>
        </w:rPr>
      </w:pPr>
      <w:proofErr w:type="spellStart"/>
      <w:r w:rsidRPr="00B57D97">
        <w:rPr>
          <w:lang w:val="en-US"/>
        </w:rPr>
        <w:t>Étape</w:t>
      </w:r>
      <w:proofErr w:type="spellEnd"/>
      <w:r w:rsidRPr="00B57D97">
        <w:rPr>
          <w:lang w:val="en-US"/>
        </w:rPr>
        <w:t xml:space="preserve"> 6: Archiver </w:t>
      </w:r>
      <w:proofErr w:type="spellStart"/>
      <w:r w:rsidR="00140A64">
        <w:rPr>
          <w:lang w:val="en-US"/>
        </w:rPr>
        <w:t>c</w:t>
      </w:r>
      <w:r w:rsidRPr="00B57D97">
        <w:rPr>
          <w:lang w:val="en-US"/>
        </w:rPr>
        <w:t>ertificat</w:t>
      </w:r>
      <w:proofErr w:type="spellEnd"/>
      <w:r w:rsidRPr="00B57D97">
        <w:rPr>
          <w:lang w:val="en-US"/>
        </w:rPr>
        <w:t xml:space="preserve"> 5 </w:t>
      </w:r>
      <w:proofErr w:type="spellStart"/>
      <w:r w:rsidRPr="00B57D97">
        <w:rPr>
          <w:lang w:val="en-US"/>
        </w:rPr>
        <w:t>ans</w:t>
      </w:r>
      <w:proofErr w:type="spellEnd"/>
      <w:r w:rsidRPr="00B57D97">
        <w:rPr>
          <w:lang w:val="en-US"/>
        </w:rPr>
        <w:t xml:space="preserve"> minimum</w:t>
      </w:r>
    </w:p>
    <w:p w:rsidR="00B57D97" w:rsidRPr="003E14A9" w:rsidRDefault="00B57D97" w:rsidP="00B57D97"/>
    <w:p w:rsidR="003E14A9" w:rsidRPr="003E14A9" w:rsidRDefault="00B57D97" w:rsidP="003E14A9">
      <w:pPr>
        <w:rPr>
          <w:b/>
          <w:bCs/>
        </w:rPr>
      </w:pPr>
      <w:r>
        <w:rPr>
          <w:b/>
          <w:bCs/>
        </w:rPr>
        <w:t>5</w:t>
      </w:r>
      <w:r w:rsidR="003E14A9" w:rsidRPr="003E14A9">
        <w:rPr>
          <w:b/>
          <w:bCs/>
        </w:rPr>
        <w:t>. Délais d'exécution</w:t>
      </w:r>
    </w:p>
    <w:p w:rsidR="003E14A9" w:rsidRPr="003E14A9" w:rsidRDefault="003E14A9" w:rsidP="003E14A9">
      <w:pPr>
        <w:pStyle w:val="Paragraphedeliste"/>
        <w:numPr>
          <w:ilvl w:val="0"/>
          <w:numId w:val="7"/>
        </w:numPr>
      </w:pPr>
      <w:r w:rsidRPr="003E14A9">
        <w:t>Les données associées à un employé quittant l'entreprise sont traitées immédiatement après validation de leur archivage éventuel.</w:t>
      </w:r>
    </w:p>
    <w:p w:rsidR="003E14A9" w:rsidRPr="003E14A9" w:rsidRDefault="003E14A9" w:rsidP="003E14A9">
      <w:pPr>
        <w:pStyle w:val="Paragraphedeliste"/>
        <w:numPr>
          <w:ilvl w:val="0"/>
          <w:numId w:val="7"/>
        </w:numPr>
      </w:pPr>
      <w:r w:rsidRPr="003E14A9">
        <w:t>Les données archivées sont réexaminées au moins une fois par an afin d'identifier celles pouvant être supprimées définitivement.</w:t>
      </w:r>
    </w:p>
    <w:p w:rsidR="003E14A9" w:rsidRPr="003E14A9" w:rsidRDefault="00B57D97" w:rsidP="003E14A9">
      <w:pPr>
        <w:rPr>
          <w:b/>
          <w:bCs/>
        </w:rPr>
      </w:pPr>
      <w:r>
        <w:rPr>
          <w:b/>
          <w:bCs/>
        </w:rPr>
        <w:t>6</w:t>
      </w:r>
      <w:r w:rsidR="003E14A9" w:rsidRPr="003E14A9">
        <w:rPr>
          <w:b/>
          <w:bCs/>
        </w:rPr>
        <w:t>. Éléments de preuve</w:t>
      </w:r>
    </w:p>
    <w:p w:rsidR="003E14A9" w:rsidRPr="003E14A9" w:rsidRDefault="003E14A9" w:rsidP="003E14A9">
      <w:r w:rsidRPr="003E14A9">
        <w:t>Les preuves suivantes doivent être conservées :</w:t>
      </w:r>
    </w:p>
    <w:p w:rsidR="003E14A9" w:rsidRPr="003E14A9" w:rsidRDefault="003E14A9" w:rsidP="003E14A9">
      <w:pPr>
        <w:pStyle w:val="Paragraphedeliste"/>
        <w:numPr>
          <w:ilvl w:val="0"/>
          <w:numId w:val="8"/>
        </w:numPr>
      </w:pPr>
      <w:r w:rsidRPr="003E14A9">
        <w:t>Rapports d'effacement ;</w:t>
      </w:r>
    </w:p>
    <w:p w:rsidR="003E14A9" w:rsidRPr="003E14A9" w:rsidRDefault="003E14A9" w:rsidP="003E14A9">
      <w:pPr>
        <w:pStyle w:val="Paragraphedeliste"/>
        <w:numPr>
          <w:ilvl w:val="0"/>
          <w:numId w:val="8"/>
        </w:numPr>
      </w:pPr>
      <w:r w:rsidRPr="003E14A9">
        <w:t>Certificats de destruction ;</w:t>
      </w:r>
    </w:p>
    <w:p w:rsidR="003E14A9" w:rsidRPr="003E14A9" w:rsidRDefault="003E14A9" w:rsidP="003E14A9">
      <w:pPr>
        <w:pStyle w:val="Paragraphedeliste"/>
        <w:numPr>
          <w:ilvl w:val="0"/>
          <w:numId w:val="8"/>
        </w:numPr>
      </w:pPr>
      <w:r w:rsidRPr="003E14A9">
        <w:t>Registre des suppressions réalisées.</w:t>
      </w:r>
    </w:p>
    <w:p w:rsidR="003E14A9" w:rsidRPr="003E14A9" w:rsidRDefault="00B57D97" w:rsidP="003E14A9">
      <w:pPr>
        <w:rPr>
          <w:b/>
          <w:bCs/>
        </w:rPr>
      </w:pPr>
      <w:r>
        <w:rPr>
          <w:b/>
          <w:bCs/>
        </w:rPr>
        <w:t>7</w:t>
      </w:r>
      <w:r w:rsidR="003E14A9" w:rsidRPr="003E14A9">
        <w:rPr>
          <w:b/>
          <w:bCs/>
        </w:rPr>
        <w:t>. Responsabilités</w:t>
      </w:r>
    </w:p>
    <w:p w:rsidR="003E14A9" w:rsidRPr="003E14A9" w:rsidRDefault="003E14A9" w:rsidP="003E14A9">
      <w:r w:rsidRPr="003E14A9">
        <w:t>L'administrateur informatique est responsable de l'exécution des opérations de suppression et de la conservation des preuves associées.</w:t>
      </w:r>
    </w:p>
    <w:p w:rsidR="00B57D97" w:rsidRDefault="00B57D97" w:rsidP="00B57D97">
      <w:r>
        <w:t>Admin IT : Exécution destruction, documentation</w:t>
      </w:r>
    </w:p>
    <w:p w:rsidR="00B57D97" w:rsidRDefault="00B57D97" w:rsidP="00B57D97">
      <w:r>
        <w:t>CTO : Approbation, vérification conformité</w:t>
      </w:r>
    </w:p>
    <w:p w:rsidR="00B57D97" w:rsidRDefault="00B57D97" w:rsidP="00B57D97">
      <w:r>
        <w:t>DPO : Respect délais RGPD (si données perso)</w:t>
      </w:r>
    </w:p>
    <w:p w:rsidR="00802E7D" w:rsidRDefault="00802E7D"/>
    <w:sectPr w:rsidR="00802E7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295E" w:rsidRDefault="0044295E" w:rsidP="004E72D9">
      <w:pPr>
        <w:spacing w:after="0" w:line="240" w:lineRule="auto"/>
      </w:pPr>
      <w:r>
        <w:separator/>
      </w:r>
    </w:p>
  </w:endnote>
  <w:endnote w:type="continuationSeparator" w:id="0">
    <w:p w:rsidR="0044295E" w:rsidRDefault="0044295E" w:rsidP="004E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295E" w:rsidRDefault="0044295E" w:rsidP="004E72D9">
      <w:pPr>
        <w:spacing w:after="0" w:line="240" w:lineRule="auto"/>
      </w:pPr>
      <w:r>
        <w:separator/>
      </w:r>
    </w:p>
  </w:footnote>
  <w:footnote w:type="continuationSeparator" w:id="0">
    <w:p w:rsidR="0044295E" w:rsidRDefault="0044295E" w:rsidP="004E7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2D9" w:rsidRPr="00A045EC" w:rsidRDefault="004E72D9" w:rsidP="004E72D9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DEF158" wp14:editId="11DDBBAD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72D9" w:rsidRDefault="004E72D9" w:rsidP="004E72D9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DEF158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4E72D9" w:rsidRDefault="004E72D9" w:rsidP="004E72D9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 xml:space="preserve">SMSI ISO </w:t>
    </w:r>
    <w:proofErr w:type="gramStart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27001:</w:t>
    </w:r>
    <w:proofErr w:type="gramEnd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2022  |  CONFIDENTIEL</w:t>
    </w:r>
  </w:p>
  <w:p w:rsidR="004E72D9" w:rsidRDefault="004E72D9" w:rsidP="004E72D9">
    <w:pPr>
      <w:pStyle w:val="En-tte"/>
    </w:pPr>
  </w:p>
  <w:p w:rsidR="004E72D9" w:rsidRDefault="004E72D9" w:rsidP="004E72D9">
    <w:pPr>
      <w:pStyle w:val="En-tte"/>
    </w:pPr>
  </w:p>
  <w:p w:rsidR="004E72D9" w:rsidRPr="00DF3F35" w:rsidRDefault="004E72D9" w:rsidP="004E72D9">
    <w:pPr>
      <w:pStyle w:val="En-tte"/>
    </w:pPr>
  </w:p>
  <w:p w:rsidR="004E72D9" w:rsidRPr="004E72D9" w:rsidRDefault="004E72D9" w:rsidP="004E72D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4A12"/>
    <w:multiLevelType w:val="hybridMultilevel"/>
    <w:tmpl w:val="94FAAC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028F5"/>
    <w:multiLevelType w:val="multilevel"/>
    <w:tmpl w:val="003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3540"/>
    <w:multiLevelType w:val="multilevel"/>
    <w:tmpl w:val="206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23980"/>
    <w:multiLevelType w:val="hybridMultilevel"/>
    <w:tmpl w:val="3F1EF48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F84436"/>
    <w:multiLevelType w:val="multilevel"/>
    <w:tmpl w:val="1E5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1204"/>
    <w:multiLevelType w:val="hybridMultilevel"/>
    <w:tmpl w:val="8C2CFD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D124B0"/>
    <w:multiLevelType w:val="hybridMultilevel"/>
    <w:tmpl w:val="541AF2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92F7E"/>
    <w:multiLevelType w:val="hybridMultilevel"/>
    <w:tmpl w:val="7B0639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37212E"/>
    <w:multiLevelType w:val="hybridMultilevel"/>
    <w:tmpl w:val="24CADB2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8B5C0B"/>
    <w:multiLevelType w:val="multilevel"/>
    <w:tmpl w:val="956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A9"/>
    <w:rsid w:val="00140A64"/>
    <w:rsid w:val="003E14A9"/>
    <w:rsid w:val="0044295E"/>
    <w:rsid w:val="004E72D9"/>
    <w:rsid w:val="00802E7D"/>
    <w:rsid w:val="008734C1"/>
    <w:rsid w:val="008E24E2"/>
    <w:rsid w:val="00B57D97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097B"/>
  <w15:chartTrackingRefBased/>
  <w15:docId w15:val="{618756D6-EBC8-4B63-998E-2B876A65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14A9"/>
    <w:pPr>
      <w:ind w:left="720"/>
      <w:contextualSpacing/>
    </w:pPr>
  </w:style>
  <w:style w:type="table" w:styleId="Grilleclaire-Accent1">
    <w:name w:val="Light Grid Accent 1"/>
    <w:basedOn w:val="TableauNormal"/>
    <w:uiPriority w:val="62"/>
    <w:semiHidden/>
    <w:unhideWhenUsed/>
    <w:rsid w:val="00B57D9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B57D9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4E7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72D9"/>
  </w:style>
  <w:style w:type="paragraph" w:styleId="Pieddepage">
    <w:name w:val="footer"/>
    <w:basedOn w:val="Normal"/>
    <w:link w:val="PieddepageCar"/>
    <w:uiPriority w:val="99"/>
    <w:unhideWhenUsed/>
    <w:rsid w:val="004E7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7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0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Darren Ndome</cp:lastModifiedBy>
  <cp:revision>5</cp:revision>
  <dcterms:created xsi:type="dcterms:W3CDTF">2026-06-05T08:40:00Z</dcterms:created>
  <dcterms:modified xsi:type="dcterms:W3CDTF">2026-10-08T19:30:00Z</dcterms:modified>
</cp:coreProperties>
</file>