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3"/>
        <w:jc w:val="center"/>
        <w:rPr>
          <w:rFonts w:ascii="宋体" w:hAnsi="宋体" w:cs="宋体"/>
          <w:b/>
          <w:bCs/>
          <w:sz w:val="36"/>
          <w:szCs w:val="36"/>
        </w:rPr>
      </w:pPr>
      <w:r>
        <w:rPr>
          <w:rFonts w:hint="eastAsia" w:ascii="宋体" w:hAnsi="宋体" w:cs="宋体"/>
          <w:b/>
          <w:bCs/>
          <w:sz w:val="36"/>
          <w:szCs w:val="36"/>
        </w:rPr>
        <w:t>基于T</w:t>
      </w:r>
      <w:r>
        <w:rPr>
          <w:rFonts w:ascii="宋体" w:hAnsi="宋体" w:cs="宋体"/>
          <w:b/>
          <w:bCs/>
          <w:sz w:val="36"/>
          <w:szCs w:val="36"/>
        </w:rPr>
        <w:t>RIZ</w:t>
      </w:r>
      <w:r>
        <w:rPr>
          <w:rFonts w:hint="eastAsia" w:ascii="宋体" w:hAnsi="宋体" w:cs="宋体"/>
          <w:b/>
          <w:bCs/>
          <w:sz w:val="36"/>
          <w:szCs w:val="36"/>
        </w:rPr>
        <w:t>理论的风光互补可循环供电式</w:t>
      </w:r>
      <w:bookmarkStart w:id="0" w:name="_Hlk69211063"/>
    </w:p>
    <w:p>
      <w:pPr>
        <w:ind w:firstLine="1084" w:firstLineChars="300"/>
        <w:jc w:val="center"/>
        <w:rPr>
          <w:rFonts w:ascii="宋体" w:hAnsi="宋体" w:cs="宋体"/>
          <w:b/>
          <w:bCs/>
          <w:sz w:val="36"/>
          <w:szCs w:val="36"/>
        </w:rPr>
      </w:pPr>
      <w:r>
        <w:rPr>
          <w:rFonts w:hint="eastAsia" w:ascii="宋体" w:hAnsi="宋体" w:cs="宋体"/>
          <w:b/>
          <w:bCs/>
          <w:sz w:val="36"/>
          <w:szCs w:val="36"/>
        </w:rPr>
        <w:t>空调</w:t>
      </w:r>
      <w:bookmarkEnd w:id="0"/>
      <w:r>
        <w:rPr>
          <w:rFonts w:hint="eastAsia" w:ascii="宋体" w:hAnsi="宋体" w:cs="宋体"/>
          <w:b/>
          <w:bCs/>
          <w:sz w:val="36"/>
          <w:szCs w:val="36"/>
        </w:rPr>
        <w:t>辅助装置设计说明书</w:t>
      </w:r>
    </w:p>
    <w:p>
      <w:pPr>
        <w:spacing w:line="240" w:lineRule="auto"/>
        <w:ind w:firstLine="480"/>
        <w:jc w:val="center"/>
        <w:rPr>
          <w:rFonts w:ascii="宋体" w:hAnsi="宋体" w:cs="宋体"/>
          <w:szCs w:val="24"/>
        </w:rPr>
      </w:pPr>
    </w:p>
    <w:p>
      <w:pPr>
        <w:ind w:firstLine="723"/>
        <w:jc w:val="center"/>
        <w:rPr>
          <w:rFonts w:ascii="宋体" w:hAnsi="宋体" w:cs="宋体"/>
          <w:color w:val="FF0000"/>
        </w:rPr>
      </w:pPr>
      <w:r>
        <w:rPr>
          <w:rFonts w:hint="eastAsia" w:ascii="宋体" w:hAnsi="宋体" w:cs="宋体"/>
          <w:b/>
          <w:bCs/>
          <w:sz w:val="36"/>
          <w:szCs w:val="36"/>
        </w:rPr>
        <w:t>作品内容简介</w:t>
      </w:r>
    </w:p>
    <w:p>
      <w:pPr>
        <w:spacing w:line="240" w:lineRule="auto"/>
        <w:ind w:firstLine="480"/>
        <w:rPr>
          <w:rFonts w:ascii="宋体" w:hAnsi="宋体" w:cs="宋体"/>
          <w:szCs w:val="24"/>
        </w:rPr>
      </w:pPr>
      <w:r>
        <w:rPr>
          <w:rFonts w:hint="eastAsia" w:ascii="宋体" w:hAnsi="宋体" w:cs="宋体"/>
          <w:szCs w:val="24"/>
        </w:rPr>
        <w:t>目前空调已成为人们生活当中的必需品,当空调机组在正常工作时，冷、热空气在室内与室外不断交换的过程中，会产生大量可持续的风能。</w:t>
      </w:r>
      <w:bookmarkStart w:id="1" w:name="_Hlk68864437"/>
      <w:r>
        <w:rPr>
          <w:rFonts w:hint="eastAsia" w:ascii="宋体" w:hAnsi="宋体" w:cs="宋体"/>
          <w:szCs w:val="24"/>
        </w:rPr>
        <w:t>本团队</w:t>
      </w:r>
      <w:bookmarkEnd w:id="1"/>
      <w:r>
        <w:rPr>
          <w:rFonts w:hint="eastAsia" w:ascii="宋体" w:hAnsi="宋体" w:cs="宋体"/>
          <w:szCs w:val="24"/>
        </w:rPr>
        <w:t>基于T</w:t>
      </w:r>
      <w:r>
        <w:rPr>
          <w:rFonts w:ascii="宋体" w:hAnsi="宋体" w:cs="宋体"/>
          <w:szCs w:val="24"/>
        </w:rPr>
        <w:t>RIZ</w:t>
      </w:r>
      <w:r>
        <w:rPr>
          <w:rFonts w:hint="eastAsia" w:ascii="宋体" w:hAnsi="宋体" w:cs="宋体"/>
          <w:szCs w:val="24"/>
        </w:rPr>
        <w:t>理论设计出了</w:t>
      </w:r>
      <w:r>
        <w:t>一种风光互补可循环供电式空调</w:t>
      </w:r>
      <w:r>
        <w:rPr>
          <w:rFonts w:hint="eastAsia"/>
        </w:rPr>
        <w:t>辅助装置</w:t>
      </w:r>
      <w:r>
        <w:rPr>
          <w:rFonts w:hint="eastAsia" w:ascii="宋体" w:hAnsi="宋体" w:cs="宋体"/>
          <w:szCs w:val="24"/>
        </w:rPr>
        <w:t>，装置由风力发电和太阳能发电两部分构成，将两者产出的电能相结合运用到空调本身，符合节能减排的理念。该装置利用途径有三个方面：第一、解决空调外机产生的风能被有效利用问题；第二、解决单独利用风力发电或光伏发电直接给载体供电导致供电不稳定、不可靠的技术问题；第三、实现电力循环利用，可给空调或其他用电器供电。通过反复的实践和研究发现，空调外机风能发电和太阳能发电产生的电能，可通过蓄电池储存电能，供空调和其他家用电器使用，避免了能量损失，实现了循环用电，节省了电能，达到节能减排的效果。</w:t>
      </w:r>
    </w:p>
    <w:p>
      <w:pPr>
        <w:spacing w:line="240" w:lineRule="auto"/>
        <w:ind w:firstLine="480"/>
        <w:rPr>
          <w:rFonts w:ascii="宋体" w:hAnsi="宋体" w:cs="宋体"/>
          <w:szCs w:val="24"/>
        </w:rPr>
      </w:pPr>
      <w:r>
        <w:rPr>
          <w:rFonts w:hint="eastAsia" w:ascii="宋体" w:hAnsi="宋体" w:cs="宋体"/>
          <w:szCs w:val="24"/>
        </w:rPr>
        <w:t>关键词：风光互补；控制电路；电流转换；用电循环</w:t>
      </w:r>
    </w:p>
    <w:p>
      <w:pPr>
        <w:spacing w:line="240" w:lineRule="auto"/>
        <w:ind w:firstLine="480"/>
        <w:rPr>
          <w:rFonts w:ascii="宋体" w:hAnsi="宋体" w:cs="宋体"/>
          <w:szCs w:val="24"/>
        </w:rPr>
      </w:pPr>
    </w:p>
    <w:p>
      <w:pPr>
        <w:pStyle w:val="2"/>
      </w:pPr>
      <w:r>
        <w:rPr>
          <w:rFonts w:hint="eastAsia"/>
        </w:rPr>
        <w:t>1  研制背景及意义</w:t>
      </w:r>
    </w:p>
    <w:p>
      <w:pPr>
        <w:pStyle w:val="3"/>
      </w:pPr>
      <w:r>
        <w:rPr>
          <w:rFonts w:hint="eastAsia"/>
        </w:rPr>
        <w:t>1</w:t>
      </w:r>
      <w:r>
        <w:t>.1</w:t>
      </w:r>
      <w:r>
        <w:rPr>
          <w:rFonts w:hint="eastAsia"/>
        </w:rPr>
        <w:t>研发背景</w:t>
      </w:r>
    </w:p>
    <w:p>
      <w:pPr>
        <w:spacing w:line="240" w:lineRule="auto"/>
        <w:ind w:firstLine="480"/>
        <w:rPr>
          <w:rFonts w:asciiTheme="minorEastAsia" w:hAnsiTheme="minorEastAsia"/>
          <w:szCs w:val="24"/>
        </w:rPr>
      </w:pPr>
      <w:r>
        <w:rPr>
          <w:rFonts w:hint="eastAsia" w:asciiTheme="minorEastAsia" w:hAnsiTheme="minorEastAsia"/>
          <w:szCs w:val="24"/>
        </w:rPr>
        <w:t>随着人们经济不断发展,空调无处不在,</w:t>
      </w:r>
      <w:r>
        <w:rPr>
          <w:rFonts w:asciiTheme="minorEastAsia" w:hAnsiTheme="minorEastAsia"/>
          <w:szCs w:val="24"/>
        </w:rPr>
        <w:t>在享受空调所带来便利的同时，其排气扇所浪费的风能却时常被忽视。</w:t>
      </w:r>
      <w:r>
        <w:rPr>
          <w:rFonts w:hint="eastAsia" w:asciiTheme="minorEastAsia" w:hAnsiTheme="minorEastAsia"/>
          <w:szCs w:val="24"/>
        </w:rPr>
        <w:t>据调研</w:t>
      </w:r>
      <w:r>
        <w:rPr>
          <w:rFonts w:hint="eastAsia" w:asciiTheme="minorEastAsia" w:hAnsiTheme="minorEastAsia"/>
          <w:szCs w:val="24"/>
          <w:vertAlign w:val="superscript"/>
        </w:rPr>
        <w:t>[</w:t>
      </w:r>
      <w:r>
        <w:rPr>
          <w:rFonts w:asciiTheme="minorEastAsia" w:hAnsiTheme="minorEastAsia"/>
          <w:szCs w:val="24"/>
          <w:vertAlign w:val="superscript"/>
        </w:rPr>
        <w:t>1]</w:t>
      </w:r>
      <w:r>
        <w:rPr>
          <w:rFonts w:hint="eastAsia" w:asciiTheme="minorEastAsia" w:hAnsiTheme="minorEastAsia"/>
          <w:szCs w:val="24"/>
        </w:rPr>
        <w:t>，</w:t>
      </w:r>
      <w:r>
        <w:rPr>
          <w:rFonts w:asciiTheme="minorEastAsia" w:hAnsiTheme="minorEastAsia"/>
          <w:szCs w:val="24"/>
        </w:rPr>
        <w:t>一台1.1kW空调室外机风量在l 600 m</w:t>
      </w:r>
      <w:r>
        <w:rPr>
          <w:rFonts w:asciiTheme="minorEastAsia" w:hAnsiTheme="minorEastAsia"/>
          <w:szCs w:val="24"/>
          <w:vertAlign w:val="superscript"/>
        </w:rPr>
        <w:t>3</w:t>
      </w:r>
      <w:r>
        <w:rPr>
          <w:rFonts w:asciiTheme="minorEastAsia" w:hAnsiTheme="minorEastAsia"/>
          <w:szCs w:val="24"/>
        </w:rPr>
        <w:t>／h左右，其效果等效于利用该风量在1h能将1600 m</w:t>
      </w:r>
      <w:r>
        <w:rPr>
          <w:rFonts w:asciiTheme="minorEastAsia" w:hAnsiTheme="minorEastAsia"/>
          <w:szCs w:val="24"/>
          <w:vertAlign w:val="superscript"/>
        </w:rPr>
        <w:t>3</w:t>
      </w:r>
      <w:r>
        <w:rPr>
          <w:rFonts w:asciiTheme="minorEastAsia" w:hAnsiTheme="minorEastAsia"/>
          <w:szCs w:val="24"/>
        </w:rPr>
        <w:t>的空间充满气体。</w:t>
      </w:r>
      <w:r>
        <w:rPr>
          <w:rFonts w:hint="eastAsia" w:asciiTheme="minorEastAsia" w:hAnsiTheme="minorEastAsia"/>
          <w:szCs w:val="24"/>
        </w:rPr>
        <w:t>而在现实生活中，空调所排出的风能没有被充分利用,且源源不断地被释放到大气中,从而造成了风能潜在能源的浪费,倘若将此能量加以有效利用，将会是一笔可见的财富。</w:t>
      </w:r>
    </w:p>
    <w:p>
      <w:pPr>
        <w:spacing w:line="240" w:lineRule="auto"/>
        <w:ind w:firstLine="480"/>
        <w:rPr>
          <w:rFonts w:ascii="宋体" w:hAnsi="宋体" w:eastAsia="宋体" w:cs="Tahoma"/>
          <w:b/>
          <w:bCs/>
          <w:kern w:val="0"/>
          <w:szCs w:val="24"/>
        </w:rPr>
      </w:pPr>
      <w:r>
        <w:drawing>
          <wp:inline distT="0" distB="0" distL="114300" distR="114300">
            <wp:extent cx="2359660" cy="1512570"/>
            <wp:effectExtent l="0" t="0" r="2540"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9660" cy="1512570"/>
                    </a:xfrm>
                    <a:prstGeom prst="rect">
                      <a:avLst/>
                    </a:prstGeom>
                  </pic:spPr>
                </pic:pic>
              </a:graphicData>
            </a:graphic>
          </wp:inline>
        </w:drawing>
      </w:r>
      <w:r>
        <w:rPr>
          <w:rFonts w:hint="eastAsia"/>
          <w:lang w:val="en-US" w:eastAsia="zh-CN"/>
        </w:rPr>
        <w:t xml:space="preserve"> </w:t>
      </w:r>
      <w:r>
        <w:drawing>
          <wp:inline distT="0" distB="0" distL="0" distR="0">
            <wp:extent cx="2404110" cy="15519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4110" cy="1551940"/>
                    </a:xfrm>
                    <a:prstGeom prst="rect">
                      <a:avLst/>
                    </a:prstGeom>
                  </pic:spPr>
                </pic:pic>
              </a:graphicData>
            </a:graphic>
          </wp:inline>
        </w:drawing>
      </w:r>
    </w:p>
    <w:p>
      <w:pPr>
        <w:spacing w:line="240" w:lineRule="auto"/>
        <w:ind w:firstLine="1265" w:firstLineChars="600"/>
        <w:rPr>
          <w:rFonts w:ascii="宋体" w:hAnsi="宋体" w:eastAsia="宋体" w:cs="Tahoma"/>
          <w:b/>
          <w:bCs/>
          <w:kern w:val="0"/>
          <w:sz w:val="21"/>
          <w:szCs w:val="21"/>
        </w:rPr>
      </w:pPr>
      <w:r>
        <w:rPr>
          <w:rFonts w:hint="eastAsia" w:ascii="宋体" w:hAnsi="宋体" w:eastAsia="宋体" w:cs="Tahoma"/>
          <w:b/>
          <w:bCs/>
          <w:kern w:val="0"/>
          <w:sz w:val="21"/>
          <w:szCs w:val="21"/>
        </w:rPr>
        <w:t xml:space="preserve">图（1）空调使用情况 </w:t>
      </w:r>
      <w:r>
        <w:rPr>
          <w:rFonts w:ascii="宋体" w:hAnsi="宋体" w:eastAsia="宋体" w:cs="Tahoma"/>
          <w:b/>
          <w:bCs/>
          <w:kern w:val="0"/>
          <w:szCs w:val="24"/>
        </w:rPr>
        <w:t xml:space="preserve"> </w:t>
      </w:r>
      <w:r>
        <w:rPr>
          <w:rFonts w:asciiTheme="minorEastAsia" w:hAnsiTheme="minorEastAsia"/>
          <w:szCs w:val="24"/>
        </w:rPr>
        <w:t xml:space="preserve">  </w:t>
      </w:r>
      <w:r>
        <w:rPr>
          <w:rFonts w:hint="eastAsia" w:asciiTheme="minorEastAsia" w:hAnsiTheme="minorEastAsia"/>
          <w:szCs w:val="24"/>
          <w:lang w:val="en-US" w:eastAsia="zh-CN"/>
        </w:rPr>
        <w:t xml:space="preserve">         </w:t>
      </w:r>
      <w:bookmarkStart w:id="5" w:name="_GoBack"/>
      <w:bookmarkEnd w:id="5"/>
      <w:r>
        <w:rPr>
          <w:rFonts w:hint="eastAsia" w:ascii="宋体" w:hAnsi="宋体" w:eastAsia="宋体" w:cs="Tahoma"/>
          <w:b/>
          <w:bCs/>
          <w:kern w:val="0"/>
          <w:sz w:val="21"/>
          <w:szCs w:val="21"/>
        </w:rPr>
        <w:t>图（2）空调使用现状</w:t>
      </w:r>
    </w:p>
    <w:p>
      <w:pPr>
        <w:spacing w:line="240" w:lineRule="auto"/>
        <w:ind w:firstLine="1440" w:firstLineChars="600"/>
        <w:rPr>
          <w:rFonts w:asciiTheme="minorEastAsia" w:hAnsiTheme="minorEastAsia"/>
          <w:szCs w:val="24"/>
        </w:rPr>
      </w:pPr>
      <w:r>
        <w:rPr>
          <w:rFonts w:asciiTheme="minorEastAsia" w:hAnsiTheme="minorEastAsia"/>
          <w:szCs w:val="24"/>
        </w:rPr>
        <w:t xml:space="preserve">           </w:t>
      </w:r>
    </w:p>
    <w:p>
      <w:pPr>
        <w:pStyle w:val="3"/>
      </w:pPr>
      <w:r>
        <w:rPr>
          <w:rFonts w:hint="eastAsia"/>
        </w:rPr>
        <w:t>1</w:t>
      </w:r>
      <w:r>
        <w:t>.2</w:t>
      </w:r>
      <w:r>
        <w:rPr>
          <w:rFonts w:hint="eastAsia"/>
        </w:rPr>
        <w:t>研究现状</w:t>
      </w:r>
    </w:p>
    <w:p>
      <w:pPr>
        <w:spacing w:line="240" w:lineRule="auto"/>
        <w:ind w:firstLine="480"/>
        <w:rPr>
          <w:rFonts w:asciiTheme="minorEastAsia" w:hAnsiTheme="minorEastAsia"/>
          <w:szCs w:val="24"/>
        </w:rPr>
      </w:pPr>
      <w:r>
        <w:rPr>
          <w:rFonts w:hint="eastAsia" w:asciiTheme="minorEastAsia" w:hAnsiTheme="minorEastAsia"/>
          <w:szCs w:val="24"/>
        </w:rPr>
        <w:t>针对能源回收利用的问题，我国近几年才开始重视，目前已有部分装置</w:t>
      </w:r>
      <w:r>
        <w:rPr>
          <w:rFonts w:hint="eastAsia" w:asciiTheme="minorEastAsia" w:hAnsiTheme="minorEastAsia"/>
          <w:szCs w:val="24"/>
          <w:vertAlign w:val="superscript"/>
        </w:rPr>
        <w:t>[</w:t>
      </w:r>
      <w:r>
        <w:rPr>
          <w:rFonts w:asciiTheme="minorEastAsia" w:hAnsiTheme="minorEastAsia"/>
          <w:szCs w:val="24"/>
          <w:vertAlign w:val="superscript"/>
        </w:rPr>
        <w:t>2]</w:t>
      </w:r>
      <w:r>
        <w:rPr>
          <w:rFonts w:hint="eastAsia" w:asciiTheme="minorEastAsia" w:hAnsiTheme="minorEastAsia"/>
          <w:szCs w:val="24"/>
        </w:rPr>
        <w:t>涉及收集空调外机风能，但具体实施利用且将能量回收循环利用到空调自身上的应用实例几乎没有。而现有的普通家用空调仍存在许多不足之处：</w:t>
      </w:r>
    </w:p>
    <w:p>
      <w:pPr>
        <w:pStyle w:val="28"/>
        <w:numPr>
          <w:ilvl w:val="0"/>
          <w:numId w:val="1"/>
        </w:numPr>
        <w:spacing w:line="240" w:lineRule="auto"/>
        <w:ind w:firstLineChars="0"/>
        <w:rPr>
          <w:rFonts w:asciiTheme="minorEastAsia" w:hAnsiTheme="minorEastAsia"/>
          <w:szCs w:val="24"/>
        </w:rPr>
      </w:pPr>
      <w:r>
        <w:rPr>
          <w:rFonts w:hint="eastAsia" w:asciiTheme="minorEastAsia" w:hAnsiTheme="minorEastAsia"/>
          <w:b/>
          <w:bCs/>
          <w:szCs w:val="24"/>
        </w:rPr>
        <w:t>外机风能流失</w:t>
      </w:r>
      <w:r>
        <w:rPr>
          <w:rFonts w:hint="eastAsia" w:asciiTheme="minorEastAsia" w:hAnsiTheme="minorEastAsia"/>
          <w:szCs w:val="24"/>
        </w:rPr>
        <w:t>：空调外机风轮运转可以产生一定的风能，而现实生活中，空调外机所排出的风能没有被充分利用</w:t>
      </w:r>
      <w:r>
        <w:rPr>
          <w:rFonts w:asciiTheme="minorEastAsia" w:hAnsiTheme="minorEastAsia"/>
          <w:szCs w:val="24"/>
        </w:rPr>
        <w:t>,</w:t>
      </w:r>
      <w:r>
        <w:rPr>
          <w:rFonts w:hint="eastAsia" w:asciiTheme="minorEastAsia" w:hAnsiTheme="minorEastAsia"/>
          <w:szCs w:val="24"/>
        </w:rPr>
        <w:t>而是被释放到大气中</w:t>
      </w:r>
      <w:r>
        <w:rPr>
          <w:rFonts w:asciiTheme="minorEastAsia" w:hAnsiTheme="minorEastAsia"/>
          <w:szCs w:val="24"/>
        </w:rPr>
        <w:t>, 造成了潜在能源的浪费</w:t>
      </w:r>
      <w:r>
        <w:rPr>
          <w:rFonts w:hint="eastAsia" w:asciiTheme="minorEastAsia" w:hAnsiTheme="minorEastAsia"/>
          <w:szCs w:val="24"/>
        </w:rPr>
        <w:t>。</w:t>
      </w:r>
    </w:p>
    <w:p>
      <w:pPr>
        <w:pStyle w:val="28"/>
        <w:numPr>
          <w:ilvl w:val="0"/>
          <w:numId w:val="1"/>
        </w:numPr>
        <w:spacing w:line="240" w:lineRule="auto"/>
        <w:ind w:firstLineChars="0"/>
        <w:rPr>
          <w:rFonts w:asciiTheme="minorEastAsia" w:hAnsiTheme="minorEastAsia"/>
          <w:szCs w:val="24"/>
        </w:rPr>
      </w:pPr>
      <w:r>
        <w:rPr>
          <w:rFonts w:hint="eastAsia" w:asciiTheme="minorEastAsia" w:hAnsiTheme="minorEastAsia"/>
          <w:b/>
          <w:bCs/>
          <w:szCs w:val="24"/>
        </w:rPr>
        <w:t>电量消耗大</w:t>
      </w:r>
      <w:r>
        <w:rPr>
          <w:rFonts w:hint="eastAsia" w:asciiTheme="minorEastAsia" w:hAnsiTheme="minorEastAsia"/>
          <w:szCs w:val="24"/>
        </w:rPr>
        <w:t>：现有空调由于功率较大，使用时消耗大量的电能，使用时产生较多的电费。</w:t>
      </w:r>
    </w:p>
    <w:p>
      <w:pPr>
        <w:pStyle w:val="28"/>
        <w:numPr>
          <w:ilvl w:val="0"/>
          <w:numId w:val="1"/>
        </w:numPr>
        <w:spacing w:line="240" w:lineRule="auto"/>
        <w:ind w:firstLineChars="0"/>
        <w:rPr>
          <w:rFonts w:asciiTheme="minorEastAsia" w:hAnsiTheme="minorEastAsia"/>
          <w:szCs w:val="24"/>
        </w:rPr>
      </w:pPr>
      <w:r>
        <w:rPr>
          <w:rFonts w:hint="eastAsia" w:asciiTheme="minorEastAsia" w:hAnsiTheme="minorEastAsia"/>
          <w:b/>
          <w:bCs/>
          <w:szCs w:val="24"/>
        </w:rPr>
        <w:t>停电时无法使用</w:t>
      </w:r>
      <w:r>
        <w:rPr>
          <w:rFonts w:hint="eastAsia" w:asciiTheme="minorEastAsia" w:hAnsiTheme="minorEastAsia"/>
          <w:szCs w:val="24"/>
        </w:rPr>
        <w:t>：</w:t>
      </w:r>
      <w:bookmarkStart w:id="2" w:name="_Hlk68982445"/>
      <w:r>
        <w:rPr>
          <w:rFonts w:hint="eastAsia" w:asciiTheme="minorEastAsia" w:hAnsiTheme="minorEastAsia"/>
          <w:szCs w:val="24"/>
        </w:rPr>
        <w:t>由于施工维修或其他突发情况所引起的断电情况下，在夏季炎热或寒冷的冬天，空调无法使用给我们的生活带来了不便。</w:t>
      </w:r>
    </w:p>
    <w:bookmarkEnd w:id="2"/>
    <w:p>
      <w:pPr>
        <w:pStyle w:val="28"/>
        <w:numPr>
          <w:ilvl w:val="0"/>
          <w:numId w:val="1"/>
        </w:numPr>
        <w:spacing w:line="240" w:lineRule="auto"/>
        <w:ind w:firstLineChars="0"/>
        <w:rPr>
          <w:rFonts w:asciiTheme="minorEastAsia" w:hAnsiTheme="minorEastAsia"/>
          <w:szCs w:val="24"/>
        </w:rPr>
      </w:pPr>
      <w:r>
        <w:rPr>
          <w:rFonts w:hint="eastAsia" w:asciiTheme="minorEastAsia" w:hAnsiTheme="minorEastAsia"/>
          <w:b/>
          <w:bCs/>
          <w:szCs w:val="24"/>
        </w:rPr>
        <w:t>供电紧张运行不稳定</w:t>
      </w:r>
      <w:r>
        <w:rPr>
          <w:rFonts w:hint="eastAsia" w:asciiTheme="minorEastAsia" w:hAnsiTheme="minorEastAsia"/>
          <w:szCs w:val="24"/>
        </w:rPr>
        <w:t>：在偏远地区或夏季用电高峰期由于供电紧张，空调无法稳定使用。</w:t>
      </w:r>
    </w:p>
    <w:p>
      <w:pPr>
        <w:pStyle w:val="3"/>
      </w:pPr>
      <w:r>
        <w:rPr>
          <w:rFonts w:hint="eastAsia"/>
        </w:rPr>
        <w:t>1</w:t>
      </w:r>
      <w:r>
        <w:t>.3</w:t>
      </w:r>
      <w:r>
        <w:rPr>
          <w:rFonts w:hint="eastAsia"/>
        </w:rPr>
        <w:t>研发意义</w:t>
      </w:r>
    </w:p>
    <w:p>
      <w:pPr>
        <w:spacing w:line="240" w:lineRule="auto"/>
        <w:ind w:firstLine="480"/>
        <w:jc w:val="center"/>
        <w:rPr>
          <w:rFonts w:asciiTheme="minorEastAsia" w:hAnsiTheme="minorEastAsia"/>
          <w:szCs w:val="24"/>
        </w:rPr>
      </w:pPr>
      <w:r>
        <w:drawing>
          <wp:inline distT="0" distB="0" distL="0" distR="0">
            <wp:extent cx="4348480" cy="19335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stretch>
                      <a:fillRect/>
                    </a:stretch>
                  </pic:blipFill>
                  <pic:spPr>
                    <a:xfrm>
                      <a:off x="0" y="0"/>
                      <a:ext cx="4455438" cy="1981325"/>
                    </a:xfrm>
                    <a:prstGeom prst="rect">
                      <a:avLst/>
                    </a:prstGeom>
                  </pic:spPr>
                </pic:pic>
              </a:graphicData>
            </a:graphic>
          </wp:inline>
        </w:drawing>
      </w:r>
    </w:p>
    <w:p>
      <w:pPr>
        <w:spacing w:line="240" w:lineRule="auto"/>
        <w:ind w:firstLine="422"/>
        <w:jc w:val="center"/>
        <w:rPr>
          <w:rFonts w:ascii="宋体" w:hAnsi="宋体" w:eastAsia="宋体" w:cs="Tahoma"/>
          <w:b/>
          <w:bCs/>
          <w:kern w:val="0"/>
          <w:sz w:val="21"/>
          <w:szCs w:val="21"/>
        </w:rPr>
      </w:pPr>
      <w:r>
        <w:rPr>
          <w:rFonts w:hint="eastAsia" w:ascii="宋体" w:hAnsi="宋体" w:eastAsia="宋体" w:cs="Tahoma"/>
          <w:b/>
          <w:bCs/>
          <w:kern w:val="0"/>
          <w:sz w:val="21"/>
          <w:szCs w:val="21"/>
        </w:rPr>
        <w:t>图（3）产品对比图</w:t>
      </w:r>
    </w:p>
    <w:p>
      <w:pPr>
        <w:spacing w:line="240" w:lineRule="auto"/>
        <w:ind w:firstLine="480"/>
        <w:rPr>
          <w:rFonts w:asciiTheme="minorEastAsia" w:hAnsiTheme="minorEastAsia"/>
          <w:szCs w:val="24"/>
        </w:rPr>
      </w:pPr>
      <w:r>
        <w:rPr>
          <w:rFonts w:hint="eastAsia" w:asciiTheme="minorEastAsia" w:hAnsiTheme="minorEastAsia"/>
          <w:szCs w:val="24"/>
        </w:rPr>
        <w:t>本团队通过研究普通空调存在的问题设计出风光互补可循环供电式空调辅助装置，将风能与太阳光能有机结合在一起，</w:t>
      </w:r>
      <w:r>
        <w:rPr>
          <w:rFonts w:asciiTheme="minorEastAsia" w:hAnsiTheme="minorEastAsia"/>
          <w:szCs w:val="24"/>
        </w:rPr>
        <w:t>利用</w:t>
      </w:r>
      <w:r>
        <w:rPr>
          <w:rFonts w:hint="eastAsia" w:asciiTheme="minorEastAsia" w:hAnsiTheme="minorEastAsia"/>
          <w:szCs w:val="24"/>
        </w:rPr>
        <w:t>两者</w:t>
      </w:r>
      <w:r>
        <w:rPr>
          <w:rFonts w:asciiTheme="minorEastAsia" w:hAnsiTheme="minorEastAsia"/>
          <w:szCs w:val="24"/>
        </w:rPr>
        <w:t>的互补性</w:t>
      </w:r>
      <w:r>
        <w:rPr>
          <w:rFonts w:hint="eastAsia" w:asciiTheme="minorEastAsia" w:hAnsiTheme="minorEastAsia"/>
          <w:szCs w:val="24"/>
        </w:rPr>
        <w:t>来提供更加稳定可靠的电能实现风能、太阳能可再生能源的有效利用，并采用单刀双掷开关控制电能再循环利用到家用电器以及空调本身上，达到节能减排的效果，具有一定的社会价值。</w:t>
      </w:r>
    </w:p>
    <w:p>
      <w:pPr>
        <w:pStyle w:val="2"/>
      </w:pPr>
      <w:r>
        <w:rPr>
          <w:rFonts w:hint="eastAsia"/>
        </w:rPr>
        <w:t>2  利用T</w:t>
      </w:r>
      <w:r>
        <w:t>RIZL</w:t>
      </w:r>
      <w:r>
        <w:rPr>
          <w:rFonts w:hint="eastAsia"/>
        </w:rPr>
        <w:t>理论设计与制作</w:t>
      </w:r>
    </w:p>
    <w:p>
      <w:pPr>
        <w:spacing w:line="240" w:lineRule="auto"/>
        <w:ind w:firstLine="480"/>
        <w:rPr>
          <w:rFonts w:asciiTheme="minorEastAsia" w:hAnsiTheme="minorEastAsia"/>
          <w:szCs w:val="24"/>
        </w:rPr>
      </w:pPr>
      <w:r>
        <w:rPr>
          <w:rFonts w:asciiTheme="minorEastAsia" w:hAnsiTheme="minorEastAsia"/>
          <w:szCs w:val="24"/>
        </w:rPr>
        <w:t>TRIZ来源于俄文单词“发明问题解决理论”的缩写,是苏联学者阿奇舒勒领导的团队通过对250万份专利进行分析和研究,进而总结的一套解决技术难题的客观规律</w:t>
      </w:r>
      <w:r>
        <w:rPr>
          <w:rFonts w:hint="eastAsia" w:asciiTheme="minorEastAsia" w:hAnsiTheme="minorEastAsia"/>
          <w:szCs w:val="24"/>
        </w:rPr>
        <w:t>。</w:t>
      </w:r>
      <w:r>
        <w:rPr>
          <w:rFonts w:asciiTheme="minorEastAsia" w:hAnsiTheme="minorEastAsia"/>
          <w:szCs w:val="24"/>
        </w:rPr>
        <w:t>目前,国内对于TRIZ理论的研究与实践已取得很大的发展,并且为相关企业带来了巨大的经济效益</w:t>
      </w:r>
      <w:r>
        <w:rPr>
          <w:rFonts w:hint="eastAsia" w:asciiTheme="minorEastAsia" w:hAnsiTheme="minorEastAsia"/>
          <w:szCs w:val="24"/>
          <w:vertAlign w:val="superscript"/>
        </w:rPr>
        <w:t>[</w:t>
      </w:r>
      <w:r>
        <w:rPr>
          <w:rFonts w:asciiTheme="minorEastAsia" w:hAnsiTheme="minorEastAsia"/>
          <w:szCs w:val="24"/>
          <w:vertAlign w:val="superscript"/>
        </w:rPr>
        <w:t>3]</w:t>
      </w:r>
      <w:r>
        <w:rPr>
          <w:rFonts w:asciiTheme="minorEastAsia" w:hAnsiTheme="minorEastAsia"/>
          <w:szCs w:val="24"/>
        </w:rPr>
        <w:t>.</w:t>
      </w:r>
    </w:p>
    <w:p>
      <w:pPr>
        <w:pStyle w:val="3"/>
      </w:pPr>
      <w:r>
        <w:t>2.1</w:t>
      </w:r>
      <w:r>
        <w:rPr>
          <w:rFonts w:hint="eastAsia"/>
        </w:rPr>
        <w:t>矛盾分析及创新原理</w:t>
      </w:r>
    </w:p>
    <w:p>
      <w:pPr>
        <w:pStyle w:val="4"/>
      </w:pPr>
      <w:r>
        <w:rPr>
          <w:rFonts w:hint="eastAsia"/>
        </w:rPr>
        <w:t>2</w:t>
      </w:r>
      <w:r>
        <w:t>.1.1 TRIZ</w:t>
      </w:r>
      <w:r>
        <w:rPr>
          <w:rFonts w:hint="eastAsia"/>
        </w:rPr>
        <w:t>问题描述</w:t>
      </w:r>
    </w:p>
    <w:p>
      <w:pPr>
        <w:spacing w:line="240" w:lineRule="auto"/>
        <w:ind w:firstLine="480"/>
        <w:rPr>
          <w:rFonts w:asciiTheme="minorEastAsia" w:hAnsiTheme="minorEastAsia"/>
          <w:szCs w:val="24"/>
        </w:rPr>
      </w:pPr>
      <w:r>
        <w:rPr>
          <w:rFonts w:asciiTheme="minorEastAsia" w:hAnsiTheme="minorEastAsia"/>
          <w:szCs w:val="24"/>
        </w:rPr>
        <w:t>在TRIZ理论中，解决发明中实际问题的根本核心是克服冲突，确定技术冲突是运用 TRIZ理论进行创新设计的首要前提</w:t>
      </w:r>
      <w:r>
        <w:rPr>
          <w:rFonts w:hint="eastAsia" w:asciiTheme="minorEastAsia" w:hAnsiTheme="minorEastAsia"/>
          <w:szCs w:val="24"/>
        </w:rPr>
        <w:t>。</w:t>
      </w:r>
      <w:r>
        <w:rPr>
          <w:rFonts w:asciiTheme="minorEastAsia" w:hAnsiTheme="minorEastAsia"/>
          <w:szCs w:val="24"/>
        </w:rPr>
        <w:t>根据TRIZ理论的39项工程参数,定义技术矛盾如下:</w:t>
      </w:r>
      <w:r>
        <w:rPr>
          <w:rFonts w:asciiTheme="minorEastAsia" w:hAnsiTheme="minorEastAsia"/>
          <w:szCs w:val="24"/>
        </w:rPr>
        <w:fldChar w:fldCharType="begin"/>
      </w:r>
      <w:r>
        <w:rPr>
          <w:rFonts w:asciiTheme="minorEastAsia" w:hAnsiTheme="minorEastAsia"/>
          <w:szCs w:val="24"/>
        </w:rPr>
        <w:instrText xml:space="preserve"> </w:instrText>
      </w:r>
      <w:r>
        <w:rPr>
          <w:rFonts w:hint="eastAsia" w:asciiTheme="minorEastAsia" w:hAnsiTheme="minorEastAsia"/>
          <w:szCs w:val="24"/>
        </w:rPr>
        <w:instrText xml:space="preserve">eq \o\ac(○,1)</w:instrText>
      </w:r>
      <w:r>
        <w:rPr>
          <w:rFonts w:asciiTheme="minorEastAsia" w:hAnsiTheme="minorEastAsia"/>
          <w:szCs w:val="24"/>
        </w:rPr>
        <w:fldChar w:fldCharType="end"/>
      </w:r>
      <w:r>
        <w:rPr>
          <w:rFonts w:hint="eastAsia" w:asciiTheme="minorEastAsia" w:hAnsiTheme="minorEastAsia"/>
          <w:szCs w:val="24"/>
        </w:rPr>
        <w:t>空调外机扇叶转动产生风能与能量流失的矛盾；</w:t>
      </w:r>
      <w:r>
        <w:rPr>
          <w:rFonts w:asciiTheme="minorEastAsia" w:hAnsiTheme="minorEastAsia"/>
          <w:szCs w:val="24"/>
        </w:rPr>
        <w:fldChar w:fldCharType="begin"/>
      </w:r>
      <w:r>
        <w:rPr>
          <w:rFonts w:asciiTheme="minorEastAsia" w:hAnsiTheme="minorEastAsia"/>
          <w:szCs w:val="24"/>
        </w:rPr>
        <w:instrText xml:space="preserve"> </w:instrText>
      </w:r>
      <w:r>
        <w:rPr>
          <w:rFonts w:hint="eastAsia" w:asciiTheme="minorEastAsia" w:hAnsiTheme="minorEastAsia"/>
          <w:szCs w:val="24"/>
        </w:rPr>
        <w:instrText xml:space="preserve">eq \o\ac(○,2)</w:instrText>
      </w:r>
      <w:r>
        <w:rPr>
          <w:rFonts w:asciiTheme="minorEastAsia" w:hAnsiTheme="minorEastAsia"/>
          <w:szCs w:val="24"/>
        </w:rPr>
        <w:fldChar w:fldCharType="end"/>
      </w:r>
      <w:r>
        <w:rPr>
          <w:rFonts w:hint="eastAsia" w:asciiTheme="minorEastAsia" w:hAnsiTheme="minorEastAsia"/>
          <w:szCs w:val="24"/>
        </w:rPr>
        <w:t>空调电量消耗大与产生高昂电费的矛盾；</w:t>
      </w:r>
      <w:r>
        <w:rPr>
          <w:rFonts w:asciiTheme="minorEastAsia" w:hAnsiTheme="minorEastAsia"/>
          <w:szCs w:val="24"/>
        </w:rPr>
        <w:fldChar w:fldCharType="begin"/>
      </w:r>
      <w:r>
        <w:rPr>
          <w:rFonts w:asciiTheme="minorEastAsia" w:hAnsiTheme="minorEastAsia"/>
          <w:szCs w:val="24"/>
        </w:rPr>
        <w:instrText xml:space="preserve"> </w:instrText>
      </w:r>
      <w:r>
        <w:rPr>
          <w:rFonts w:hint="eastAsia" w:asciiTheme="minorEastAsia" w:hAnsiTheme="minorEastAsia"/>
          <w:szCs w:val="24"/>
        </w:rPr>
        <w:instrText xml:space="preserve">eq \o\ac(○,3)</w:instrText>
      </w:r>
      <w:r>
        <w:rPr>
          <w:rFonts w:asciiTheme="minorEastAsia" w:hAnsiTheme="minorEastAsia"/>
          <w:szCs w:val="24"/>
        </w:rPr>
        <w:fldChar w:fldCharType="end"/>
      </w:r>
      <w:r>
        <w:rPr>
          <w:rFonts w:hint="eastAsia" w:asciiTheme="minorEastAsia" w:hAnsiTheme="minorEastAsia"/>
          <w:szCs w:val="24"/>
        </w:rPr>
        <w:t>空调功率消耗大供电紧张与空调稳定使用的矛盾。</w:t>
      </w:r>
    </w:p>
    <w:p>
      <w:pPr>
        <w:pStyle w:val="4"/>
      </w:pPr>
      <w:r>
        <w:rPr>
          <w:rFonts w:hint="eastAsia"/>
        </w:rPr>
        <w:t>2</w:t>
      </w:r>
      <w:r>
        <w:t>.1.2</w:t>
      </w:r>
      <w:r>
        <w:rPr>
          <w:rFonts w:hint="eastAsia"/>
        </w:rPr>
        <w:t>解决矛盾的方案</w:t>
      </w:r>
    </w:p>
    <w:p>
      <w:pPr>
        <w:spacing w:line="240" w:lineRule="auto"/>
        <w:ind w:firstLine="480"/>
        <w:rPr>
          <w:rFonts w:asciiTheme="minorEastAsia" w:hAnsiTheme="minorEastAsia"/>
          <w:b/>
          <w:bCs/>
          <w:szCs w:val="24"/>
        </w:rPr>
      </w:pPr>
      <w:r>
        <w:rPr>
          <w:rFonts w:asciiTheme="minorEastAsia" w:hAnsiTheme="minorEastAsia"/>
          <w:szCs w:val="24"/>
        </w:rPr>
        <w:t>根据分析得到的技术矛盾,通过查询TRIZ技术矛盾矩阵,可得到解决矛盾的创新原理,如表2.1.1</w:t>
      </w:r>
      <w:r>
        <w:rPr>
          <w:rFonts w:hint="eastAsia" w:asciiTheme="minorEastAsia" w:hAnsiTheme="minorEastAsia"/>
          <w:szCs w:val="24"/>
        </w:rPr>
        <w:t>-</w:t>
      </w:r>
      <w:r>
        <w:rPr>
          <w:rFonts w:asciiTheme="minorEastAsia" w:hAnsiTheme="minorEastAsia"/>
          <w:szCs w:val="24"/>
        </w:rPr>
        <w:t>1所示.</w:t>
      </w:r>
      <w:r>
        <w:rPr>
          <w:rFonts w:asciiTheme="minorEastAsia" w:hAnsiTheme="minorEastAsia"/>
          <w:b/>
          <w:bCs/>
          <w:szCs w:val="24"/>
        </w:rPr>
        <w:t xml:space="preserve"> </w:t>
      </w:r>
    </w:p>
    <w:p>
      <w:pPr>
        <w:spacing w:line="240" w:lineRule="auto"/>
        <w:ind w:firstLine="422"/>
        <w:jc w:val="center"/>
        <w:rPr>
          <w:rFonts w:asciiTheme="minorEastAsia" w:hAnsiTheme="minorEastAsia"/>
          <w:b/>
          <w:bCs/>
          <w:sz w:val="21"/>
          <w:szCs w:val="21"/>
        </w:rPr>
      </w:pPr>
      <w:r>
        <w:rPr>
          <w:rFonts w:asciiTheme="minorEastAsia" w:hAnsiTheme="minorEastAsia"/>
          <w:b/>
          <w:bCs/>
          <w:sz w:val="21"/>
          <w:szCs w:val="21"/>
        </w:rPr>
        <w:t>表2.1.2</w:t>
      </w:r>
      <w:r>
        <w:rPr>
          <w:rFonts w:hint="eastAsia" w:asciiTheme="minorEastAsia" w:hAnsiTheme="minorEastAsia"/>
          <w:b/>
          <w:bCs/>
          <w:sz w:val="21"/>
          <w:szCs w:val="21"/>
        </w:rPr>
        <w:t>-</w:t>
      </w:r>
      <w:r>
        <w:rPr>
          <w:rFonts w:asciiTheme="minorEastAsia" w:hAnsiTheme="minorEastAsia"/>
          <w:b/>
          <w:bCs/>
          <w:sz w:val="21"/>
          <w:szCs w:val="21"/>
        </w:rPr>
        <w:t>1矛盾矩阵表</w:t>
      </w:r>
    </w:p>
    <w:tbl>
      <w:tblPr>
        <w:tblStyle w:val="63"/>
        <w:tblW w:w="10344" w:type="dxa"/>
        <w:tblInd w:w="0" w:type="dxa"/>
        <w:tblBorders>
          <w:top w:val="single" w:color="666666" w:themeColor="text1" w:themeTint="99" w:sz="4" w:space="0"/>
          <w:left w:val="none" w:color="auto" w:sz="0" w:space="0"/>
          <w:bottom w:val="single" w:color="666666" w:themeColor="text1" w:themeTint="99" w:sz="4" w:space="0"/>
          <w:right w:val="none" w:color="auto" w:sz="0" w:space="0"/>
          <w:insideH w:val="single" w:color="666666" w:themeColor="text1" w:themeTint="99" w:sz="4" w:space="0"/>
          <w:insideV w:val="none" w:color="auto" w:sz="0" w:space="0"/>
        </w:tblBorders>
        <w:tblLayout w:type="autofit"/>
        <w:tblCellMar>
          <w:top w:w="0" w:type="dxa"/>
          <w:left w:w="108" w:type="dxa"/>
          <w:bottom w:w="0" w:type="dxa"/>
          <w:right w:w="108" w:type="dxa"/>
        </w:tblCellMar>
      </w:tblPr>
      <w:tblGrid>
        <w:gridCol w:w="834"/>
        <w:gridCol w:w="3506"/>
        <w:gridCol w:w="2837"/>
        <w:gridCol w:w="3167"/>
      </w:tblGrid>
      <w:tr>
        <w:tblPrEx>
          <w:tblBorders>
            <w:top w:val="single" w:color="666666" w:themeColor="text1" w:themeTint="99" w:sz="4" w:space="0"/>
            <w:left w:val="none" w:color="auto" w:sz="0" w:space="0"/>
            <w:bottom w:val="single" w:color="666666" w:themeColor="text1" w:themeTint="99" w:sz="4" w:space="0"/>
            <w:right w:val="none" w:color="auto" w:sz="0" w:space="0"/>
            <w:insideH w:val="single" w:color="666666" w:themeColor="text1" w:themeTint="99" w:sz="4" w:space="0"/>
            <w:insideV w:val="none" w:color="auto" w:sz="0" w:space="0"/>
          </w:tblBorders>
          <w:tblCellMar>
            <w:top w:w="0" w:type="dxa"/>
            <w:left w:w="108" w:type="dxa"/>
            <w:bottom w:w="0" w:type="dxa"/>
            <w:right w:w="108" w:type="dxa"/>
          </w:tblCellMar>
        </w:tblPrEx>
        <w:trPr>
          <w:trHeight w:val="62" w:hRule="atLeast"/>
        </w:trPr>
        <w:tc>
          <w:tcPr>
            <w:tcW w:w="834" w:type="dxa"/>
          </w:tcPr>
          <w:p>
            <w:pPr>
              <w:spacing w:line="240" w:lineRule="auto"/>
              <w:ind w:firstLine="0" w:firstLineChars="0"/>
              <w:jc w:val="center"/>
              <w:rPr>
                <w:rFonts w:asciiTheme="minorEastAsia" w:hAnsiTheme="minorEastAsia"/>
                <w:b/>
                <w:bCs/>
                <w:sz w:val="18"/>
                <w:szCs w:val="18"/>
              </w:rPr>
            </w:pPr>
            <w:r>
              <w:rPr>
                <w:rFonts w:hint="eastAsia" w:asciiTheme="minorEastAsia" w:hAnsiTheme="minorEastAsia"/>
                <w:b/>
                <w:bCs/>
                <w:sz w:val="18"/>
                <w:szCs w:val="18"/>
              </w:rPr>
              <w:t>序号</w:t>
            </w:r>
          </w:p>
        </w:tc>
        <w:tc>
          <w:tcPr>
            <w:tcW w:w="3506" w:type="dxa"/>
          </w:tcPr>
          <w:p>
            <w:pPr>
              <w:spacing w:line="240" w:lineRule="auto"/>
              <w:ind w:firstLine="181" w:firstLineChars="100"/>
              <w:rPr>
                <w:rFonts w:asciiTheme="minorEastAsia" w:hAnsiTheme="minorEastAsia"/>
                <w:b/>
                <w:bCs/>
                <w:sz w:val="18"/>
                <w:szCs w:val="18"/>
              </w:rPr>
            </w:pPr>
            <w:r>
              <w:rPr>
                <w:rFonts w:hint="eastAsia" w:asciiTheme="minorEastAsia" w:hAnsiTheme="minorEastAsia"/>
                <w:b/>
                <w:bCs/>
                <w:sz w:val="18"/>
                <w:szCs w:val="18"/>
              </w:rPr>
              <w:t>改善参数</w:t>
            </w:r>
          </w:p>
        </w:tc>
        <w:tc>
          <w:tcPr>
            <w:tcW w:w="2837" w:type="dxa"/>
          </w:tcPr>
          <w:p>
            <w:pPr>
              <w:spacing w:line="240" w:lineRule="auto"/>
              <w:ind w:firstLine="0" w:firstLineChars="0"/>
              <w:rPr>
                <w:rFonts w:asciiTheme="minorEastAsia" w:hAnsiTheme="minorEastAsia"/>
                <w:b/>
                <w:bCs/>
                <w:sz w:val="18"/>
                <w:szCs w:val="18"/>
              </w:rPr>
            </w:pPr>
            <w:r>
              <w:rPr>
                <w:rFonts w:hint="eastAsia" w:asciiTheme="minorEastAsia" w:hAnsiTheme="minorEastAsia"/>
                <w:b/>
                <w:bCs/>
                <w:sz w:val="18"/>
                <w:szCs w:val="18"/>
              </w:rPr>
              <w:t>恶化参数</w:t>
            </w:r>
          </w:p>
        </w:tc>
        <w:tc>
          <w:tcPr>
            <w:tcW w:w="3167" w:type="dxa"/>
          </w:tcPr>
          <w:p>
            <w:pPr>
              <w:spacing w:line="240" w:lineRule="auto"/>
              <w:ind w:firstLine="0" w:firstLineChars="0"/>
              <w:rPr>
                <w:rFonts w:asciiTheme="minorEastAsia" w:hAnsiTheme="minorEastAsia"/>
                <w:b/>
                <w:bCs/>
                <w:sz w:val="18"/>
                <w:szCs w:val="18"/>
              </w:rPr>
            </w:pPr>
            <w:r>
              <w:rPr>
                <w:rFonts w:hint="eastAsia" w:asciiTheme="minorEastAsia" w:hAnsiTheme="minorEastAsia"/>
                <w:b/>
                <w:bCs/>
                <w:sz w:val="18"/>
                <w:szCs w:val="18"/>
              </w:rPr>
              <w:t>适用发明理论</w:t>
            </w:r>
          </w:p>
        </w:tc>
      </w:tr>
      <w:tr>
        <w:tblPrEx>
          <w:tblBorders>
            <w:top w:val="single" w:color="666666" w:themeColor="text1" w:themeTint="99" w:sz="4" w:space="0"/>
            <w:left w:val="none" w:color="auto" w:sz="0" w:space="0"/>
            <w:bottom w:val="single" w:color="666666" w:themeColor="text1" w:themeTint="99" w:sz="4" w:space="0"/>
            <w:right w:val="none" w:color="auto" w:sz="0" w:space="0"/>
            <w:insideH w:val="single" w:color="666666" w:themeColor="text1" w:themeTint="99" w:sz="4" w:space="0"/>
            <w:insideV w:val="none" w:color="auto" w:sz="0" w:space="0"/>
          </w:tblBorders>
          <w:tblCellMar>
            <w:top w:w="0" w:type="dxa"/>
            <w:left w:w="108" w:type="dxa"/>
            <w:bottom w:w="0" w:type="dxa"/>
            <w:right w:w="108" w:type="dxa"/>
          </w:tblCellMar>
        </w:tblPrEx>
        <w:trPr>
          <w:trHeight w:val="125" w:hRule="atLeast"/>
        </w:trPr>
        <w:tc>
          <w:tcPr>
            <w:tcW w:w="834" w:type="dxa"/>
            <w:shd w:val="clear" w:color="auto" w:fill="CCCCCC" w:themeFill="text1" w:themeFillTint="33"/>
          </w:tcPr>
          <w:p>
            <w:pPr>
              <w:spacing w:line="240" w:lineRule="auto"/>
              <w:ind w:firstLine="0" w:firstLineChars="0"/>
              <w:jc w:val="center"/>
              <w:rPr>
                <w:rFonts w:asciiTheme="minorEastAsia" w:hAnsiTheme="minorEastAsia"/>
                <w:b/>
                <w:bCs/>
                <w:sz w:val="18"/>
                <w:szCs w:val="18"/>
              </w:rPr>
            </w:pPr>
            <w:r>
              <w:rPr>
                <w:rFonts w:hint="eastAsia" w:asciiTheme="minorEastAsia" w:hAnsiTheme="minorEastAsia"/>
                <w:b/>
                <w:bCs/>
                <w:sz w:val="18"/>
                <w:szCs w:val="18"/>
              </w:rPr>
              <w:t>1</w:t>
            </w:r>
          </w:p>
        </w:tc>
        <w:tc>
          <w:tcPr>
            <w:tcW w:w="3506" w:type="dxa"/>
            <w:shd w:val="clear" w:color="auto" w:fill="CCCCCC" w:themeFill="text1" w:themeFillTint="33"/>
          </w:tcPr>
          <w:p>
            <w:pPr>
              <w:spacing w:line="240" w:lineRule="auto"/>
              <w:ind w:firstLine="0" w:firstLineChars="0"/>
              <w:rPr>
                <w:rFonts w:asciiTheme="minorEastAsia" w:hAnsiTheme="minorEastAsia"/>
                <w:sz w:val="18"/>
                <w:szCs w:val="18"/>
              </w:rPr>
            </w:pPr>
            <w:r>
              <w:rPr>
                <w:rFonts w:hint="eastAsia" w:asciiTheme="minorEastAsia" w:hAnsiTheme="minorEastAsia"/>
                <w:sz w:val="18"/>
                <w:szCs w:val="18"/>
              </w:rPr>
              <w:t>2</w:t>
            </w:r>
            <w:r>
              <w:rPr>
                <w:rFonts w:asciiTheme="minorEastAsia" w:hAnsiTheme="minorEastAsia"/>
                <w:sz w:val="18"/>
                <w:szCs w:val="18"/>
              </w:rPr>
              <w:t>2</w:t>
            </w:r>
            <w:r>
              <w:rPr>
                <w:rFonts w:hint="eastAsia" w:asciiTheme="minorEastAsia" w:hAnsiTheme="minorEastAsia"/>
                <w:sz w:val="18"/>
                <w:szCs w:val="18"/>
              </w:rPr>
              <w:t>（能量损失）</w:t>
            </w:r>
          </w:p>
        </w:tc>
        <w:tc>
          <w:tcPr>
            <w:tcW w:w="2837" w:type="dxa"/>
            <w:shd w:val="clear" w:color="auto" w:fill="CCCCCC" w:themeFill="text1" w:themeFillTint="33"/>
          </w:tcPr>
          <w:p>
            <w:pPr>
              <w:spacing w:line="240" w:lineRule="auto"/>
              <w:ind w:firstLine="0" w:firstLineChars="0"/>
              <w:rPr>
                <w:rFonts w:asciiTheme="minorEastAsia" w:hAnsiTheme="minorEastAsia"/>
                <w:sz w:val="18"/>
                <w:szCs w:val="18"/>
              </w:rPr>
            </w:pPr>
            <w:r>
              <w:rPr>
                <w:rFonts w:hint="eastAsia" w:asciiTheme="minorEastAsia" w:hAnsiTheme="minorEastAsia"/>
                <w:sz w:val="18"/>
                <w:szCs w:val="18"/>
              </w:rPr>
              <w:t>3</w:t>
            </w:r>
            <w:r>
              <w:rPr>
                <w:rFonts w:asciiTheme="minorEastAsia" w:hAnsiTheme="minorEastAsia"/>
                <w:sz w:val="18"/>
                <w:szCs w:val="18"/>
              </w:rPr>
              <w:t>6</w:t>
            </w:r>
            <w:r>
              <w:rPr>
                <w:rFonts w:hint="eastAsia" w:asciiTheme="minorEastAsia" w:hAnsiTheme="minorEastAsia"/>
                <w:sz w:val="18"/>
                <w:szCs w:val="18"/>
              </w:rPr>
              <w:t>（系统的复杂性）</w:t>
            </w:r>
          </w:p>
        </w:tc>
        <w:tc>
          <w:tcPr>
            <w:tcW w:w="3167" w:type="dxa"/>
            <w:shd w:val="clear" w:color="auto" w:fill="CCCCCC" w:themeFill="text1" w:themeFillTint="33"/>
          </w:tcPr>
          <w:p>
            <w:pPr>
              <w:spacing w:line="240" w:lineRule="auto"/>
              <w:ind w:firstLine="0" w:firstLineChars="0"/>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7（嵌套原理）</w:t>
            </w:r>
          </w:p>
          <w:p>
            <w:pPr>
              <w:spacing w:line="240" w:lineRule="auto"/>
              <w:ind w:firstLine="0" w:firstLineChars="0"/>
              <w:rPr>
                <w:rFonts w:asciiTheme="minorEastAsia" w:hAnsiTheme="minorEastAsia"/>
                <w:sz w:val="18"/>
                <w:szCs w:val="18"/>
              </w:rPr>
            </w:pPr>
            <w:r>
              <w:rPr>
                <w:rFonts w:asciiTheme="minorEastAsia" w:hAnsiTheme="minorEastAsia"/>
                <w:color w:val="000000" w:themeColor="text1"/>
                <w:sz w:val="18"/>
                <w:szCs w:val="18"/>
                <w14:textFill>
                  <w14:solidFill>
                    <w14:schemeClr w14:val="tx1"/>
                  </w14:solidFill>
                </w14:textFill>
              </w:rPr>
              <w:t>23</w:t>
            </w:r>
            <w:r>
              <w:rPr>
                <w:rFonts w:hint="eastAsia" w:asciiTheme="minorEastAsia" w:hAnsiTheme="minorEastAsia"/>
                <w:color w:val="000000" w:themeColor="text1"/>
                <w:sz w:val="18"/>
                <w:szCs w:val="18"/>
                <w14:textFill>
                  <w14:solidFill>
                    <w14:schemeClr w14:val="tx1"/>
                  </w14:solidFill>
                </w14:textFill>
              </w:rPr>
              <w:t>（反馈原理）</w:t>
            </w:r>
          </w:p>
        </w:tc>
      </w:tr>
      <w:tr>
        <w:tblPrEx>
          <w:tblBorders>
            <w:top w:val="single" w:color="666666" w:themeColor="text1" w:themeTint="99" w:sz="4" w:space="0"/>
            <w:left w:val="none" w:color="auto" w:sz="0" w:space="0"/>
            <w:bottom w:val="single" w:color="666666" w:themeColor="text1" w:themeTint="99" w:sz="4" w:space="0"/>
            <w:right w:val="none" w:color="auto" w:sz="0" w:space="0"/>
            <w:insideH w:val="single" w:color="666666" w:themeColor="text1" w:themeTint="99" w:sz="4" w:space="0"/>
            <w:insideV w:val="none" w:color="auto" w:sz="0" w:space="0"/>
          </w:tblBorders>
          <w:tblCellMar>
            <w:top w:w="0" w:type="dxa"/>
            <w:left w:w="108" w:type="dxa"/>
            <w:bottom w:w="0" w:type="dxa"/>
            <w:right w:w="108" w:type="dxa"/>
          </w:tblCellMar>
        </w:tblPrEx>
        <w:trPr>
          <w:trHeight w:val="812" w:hRule="atLeast"/>
        </w:trPr>
        <w:tc>
          <w:tcPr>
            <w:tcW w:w="834" w:type="dxa"/>
          </w:tcPr>
          <w:p>
            <w:pPr>
              <w:spacing w:line="240" w:lineRule="auto"/>
              <w:ind w:firstLine="0" w:firstLineChars="0"/>
              <w:jc w:val="center"/>
              <w:rPr>
                <w:rFonts w:asciiTheme="minorEastAsia" w:hAnsiTheme="minorEastAsia"/>
                <w:b w:val="0"/>
                <w:bCs w:val="0"/>
                <w:sz w:val="18"/>
                <w:szCs w:val="18"/>
              </w:rPr>
            </w:pPr>
            <w:r>
              <w:rPr>
                <w:rFonts w:asciiTheme="minorEastAsia" w:hAnsiTheme="minorEastAsia"/>
                <w:b/>
                <w:bCs/>
                <w:sz w:val="18"/>
                <w:szCs w:val="18"/>
              </w:rPr>
              <w:t xml:space="preserve">     </w:t>
            </w:r>
          </w:p>
          <w:p>
            <w:pPr>
              <w:spacing w:line="240" w:lineRule="auto"/>
              <w:ind w:firstLine="0" w:firstLineChars="0"/>
              <w:jc w:val="center"/>
              <w:rPr>
                <w:rFonts w:asciiTheme="minorEastAsia" w:hAnsiTheme="minorEastAsia"/>
                <w:b/>
                <w:bCs/>
                <w:sz w:val="18"/>
                <w:szCs w:val="18"/>
              </w:rPr>
            </w:pPr>
            <w:r>
              <w:rPr>
                <w:rFonts w:hint="eastAsia" w:asciiTheme="minorEastAsia" w:hAnsiTheme="minorEastAsia"/>
                <w:b/>
                <w:bCs/>
                <w:sz w:val="18"/>
                <w:szCs w:val="18"/>
              </w:rPr>
              <w:t>2</w:t>
            </w:r>
          </w:p>
        </w:tc>
        <w:tc>
          <w:tcPr>
            <w:tcW w:w="3506" w:type="dxa"/>
          </w:tcPr>
          <w:p>
            <w:pPr>
              <w:spacing w:line="240" w:lineRule="auto"/>
              <w:ind w:firstLine="0" w:firstLineChars="0"/>
              <w:rPr>
                <w:rFonts w:asciiTheme="minorEastAsia" w:hAnsiTheme="minorEastAsia"/>
                <w:sz w:val="18"/>
                <w:szCs w:val="18"/>
              </w:rPr>
            </w:pPr>
          </w:p>
          <w:p>
            <w:pPr>
              <w:spacing w:line="240" w:lineRule="auto"/>
              <w:ind w:firstLine="0" w:firstLineChars="0"/>
              <w:rPr>
                <w:rFonts w:asciiTheme="minorEastAsia" w:hAnsiTheme="minorEastAsia"/>
                <w:sz w:val="18"/>
                <w:szCs w:val="18"/>
              </w:rPr>
            </w:pPr>
            <w:r>
              <w:rPr>
                <w:rFonts w:asciiTheme="minorEastAsia" w:hAnsiTheme="minorEastAsia"/>
                <w:sz w:val="18"/>
                <w:szCs w:val="18"/>
              </w:rPr>
              <w:t>19</w:t>
            </w:r>
            <w:r>
              <w:rPr>
                <w:rFonts w:hint="eastAsia" w:asciiTheme="minorEastAsia" w:hAnsiTheme="minorEastAsia"/>
                <w:sz w:val="18"/>
                <w:szCs w:val="18"/>
              </w:rPr>
              <w:t>（运动物体的能量消耗）</w:t>
            </w:r>
          </w:p>
        </w:tc>
        <w:tc>
          <w:tcPr>
            <w:tcW w:w="2837" w:type="dxa"/>
          </w:tcPr>
          <w:p>
            <w:pPr>
              <w:spacing w:line="240" w:lineRule="auto"/>
              <w:ind w:firstLine="0" w:firstLineChars="0"/>
              <w:rPr>
                <w:rFonts w:asciiTheme="minorEastAsia" w:hAnsiTheme="minorEastAsia"/>
                <w:sz w:val="18"/>
                <w:szCs w:val="18"/>
              </w:rPr>
            </w:pPr>
          </w:p>
          <w:p>
            <w:pPr>
              <w:spacing w:line="240" w:lineRule="auto"/>
              <w:ind w:firstLine="0" w:firstLineChars="0"/>
              <w:rPr>
                <w:rFonts w:asciiTheme="minorEastAsia" w:hAnsiTheme="minorEastAsia"/>
                <w:sz w:val="18"/>
                <w:szCs w:val="18"/>
              </w:rPr>
            </w:pPr>
            <w:r>
              <w:rPr>
                <w:rFonts w:hint="eastAsia" w:asciiTheme="minorEastAsia" w:hAnsiTheme="minorEastAsia"/>
                <w:sz w:val="18"/>
                <w:szCs w:val="18"/>
              </w:rPr>
              <w:t>3</w:t>
            </w:r>
            <w:r>
              <w:rPr>
                <w:rFonts w:asciiTheme="minorEastAsia" w:hAnsiTheme="minorEastAsia"/>
                <w:sz w:val="18"/>
                <w:szCs w:val="18"/>
              </w:rPr>
              <w:t>5</w:t>
            </w:r>
            <w:r>
              <w:rPr>
                <w:rFonts w:hint="eastAsia" w:asciiTheme="minorEastAsia" w:hAnsiTheme="minorEastAsia"/>
                <w:sz w:val="18"/>
                <w:szCs w:val="18"/>
              </w:rPr>
              <w:t>（适用性，通用性）</w:t>
            </w:r>
          </w:p>
        </w:tc>
        <w:tc>
          <w:tcPr>
            <w:tcW w:w="3167" w:type="dxa"/>
          </w:tcPr>
          <w:p>
            <w:pPr>
              <w:spacing w:line="240" w:lineRule="auto"/>
              <w:ind w:firstLine="0" w:firstLineChars="0"/>
              <w:rPr>
                <w:rFonts w:asciiTheme="minorEastAsia" w:hAnsiTheme="minorEastAsia"/>
                <w:sz w:val="18"/>
                <w:szCs w:val="18"/>
              </w:rPr>
            </w:pPr>
            <w:r>
              <w:rPr>
                <w:rFonts w:asciiTheme="minorEastAsia" w:hAnsiTheme="minorEastAsia"/>
                <w:sz w:val="18"/>
                <w:szCs w:val="18"/>
              </w:rPr>
              <w:t>15</w:t>
            </w:r>
            <w:r>
              <w:rPr>
                <w:rFonts w:hint="eastAsia" w:asciiTheme="minorEastAsia" w:hAnsiTheme="minorEastAsia"/>
                <w:sz w:val="18"/>
                <w:szCs w:val="18"/>
              </w:rPr>
              <w:t>（动态特征原理）</w:t>
            </w:r>
          </w:p>
          <w:p>
            <w:pPr>
              <w:spacing w:line="240" w:lineRule="auto"/>
              <w:ind w:firstLine="0" w:firstLineChars="0"/>
              <w:rPr>
                <w:rFonts w:asciiTheme="minorEastAsia" w:hAnsiTheme="minorEastAsia"/>
                <w:sz w:val="18"/>
                <w:szCs w:val="18"/>
              </w:rPr>
            </w:pPr>
            <w:r>
              <w:rPr>
                <w:rFonts w:asciiTheme="minorEastAsia" w:hAnsiTheme="minorEastAsia"/>
                <w:sz w:val="18"/>
                <w:szCs w:val="18"/>
              </w:rPr>
              <w:t>17</w:t>
            </w:r>
            <w:r>
              <w:rPr>
                <w:rFonts w:hint="eastAsia" w:asciiTheme="minorEastAsia" w:hAnsiTheme="minorEastAsia"/>
                <w:sz w:val="18"/>
                <w:szCs w:val="18"/>
              </w:rPr>
              <w:t>（空间维度变化原理）</w:t>
            </w:r>
          </w:p>
          <w:p>
            <w:pPr>
              <w:spacing w:line="240" w:lineRule="auto"/>
              <w:ind w:firstLine="0" w:firstLineChars="0"/>
              <w:rPr>
                <w:rFonts w:asciiTheme="minorEastAsia" w:hAnsiTheme="minorEastAsia"/>
                <w:sz w:val="18"/>
                <w:szCs w:val="18"/>
              </w:rPr>
            </w:pPr>
            <w:r>
              <w:rPr>
                <w:rFonts w:asciiTheme="minorEastAsia" w:hAnsiTheme="minorEastAsia"/>
                <w:sz w:val="18"/>
                <w:szCs w:val="18"/>
              </w:rPr>
              <w:t>13</w:t>
            </w:r>
            <w:r>
              <w:rPr>
                <w:rFonts w:hint="eastAsia" w:asciiTheme="minorEastAsia" w:hAnsiTheme="minorEastAsia"/>
                <w:sz w:val="18"/>
                <w:szCs w:val="18"/>
              </w:rPr>
              <w:t>（反向作用原理）</w:t>
            </w:r>
          </w:p>
          <w:p>
            <w:pPr>
              <w:spacing w:line="240" w:lineRule="auto"/>
              <w:ind w:firstLine="0" w:firstLineChars="0"/>
              <w:rPr>
                <w:rFonts w:asciiTheme="minorEastAsia" w:hAnsiTheme="minorEastAsia"/>
                <w:sz w:val="18"/>
                <w:szCs w:val="18"/>
              </w:rPr>
            </w:pPr>
            <w:r>
              <w:rPr>
                <w:rFonts w:asciiTheme="minorEastAsia" w:hAnsiTheme="minorEastAsia"/>
                <w:sz w:val="18"/>
                <w:szCs w:val="18"/>
              </w:rPr>
              <w:t>16</w:t>
            </w:r>
            <w:r>
              <w:rPr>
                <w:rFonts w:hint="eastAsia" w:asciiTheme="minorEastAsia" w:hAnsiTheme="minorEastAsia"/>
                <w:sz w:val="18"/>
                <w:szCs w:val="18"/>
              </w:rPr>
              <w:t>（未达到或过度的作用原理）</w:t>
            </w:r>
          </w:p>
        </w:tc>
      </w:tr>
      <w:tr>
        <w:tblPrEx>
          <w:tblBorders>
            <w:top w:val="single" w:color="666666" w:themeColor="text1" w:themeTint="99" w:sz="4" w:space="0"/>
            <w:left w:val="none" w:color="auto" w:sz="0" w:space="0"/>
            <w:bottom w:val="single" w:color="666666" w:themeColor="text1" w:themeTint="99" w:sz="4" w:space="0"/>
            <w:right w:val="none" w:color="auto" w:sz="0" w:space="0"/>
            <w:insideH w:val="single" w:color="666666" w:themeColor="text1" w:themeTint="99" w:sz="4" w:space="0"/>
            <w:insideV w:val="none" w:color="auto" w:sz="0" w:space="0"/>
          </w:tblBorders>
          <w:tblCellMar>
            <w:top w:w="0" w:type="dxa"/>
            <w:left w:w="108" w:type="dxa"/>
            <w:bottom w:w="0" w:type="dxa"/>
            <w:right w:w="108" w:type="dxa"/>
          </w:tblCellMar>
        </w:tblPrEx>
        <w:trPr>
          <w:trHeight w:val="316" w:hRule="atLeast"/>
        </w:trPr>
        <w:tc>
          <w:tcPr>
            <w:tcW w:w="834" w:type="dxa"/>
            <w:shd w:val="clear" w:color="auto" w:fill="CCCCCC" w:themeFill="text1" w:themeFillTint="33"/>
          </w:tcPr>
          <w:p>
            <w:pPr>
              <w:spacing w:line="240" w:lineRule="auto"/>
              <w:ind w:firstLine="0" w:firstLineChars="0"/>
              <w:jc w:val="center"/>
              <w:rPr>
                <w:rFonts w:asciiTheme="minorEastAsia" w:hAnsiTheme="minorEastAsia"/>
                <w:b w:val="0"/>
                <w:bCs w:val="0"/>
                <w:sz w:val="18"/>
                <w:szCs w:val="18"/>
              </w:rPr>
            </w:pPr>
            <w:r>
              <w:rPr>
                <w:rFonts w:asciiTheme="minorEastAsia" w:hAnsiTheme="minorEastAsia"/>
                <w:b/>
                <w:bCs/>
                <w:sz w:val="18"/>
                <w:szCs w:val="18"/>
              </w:rPr>
              <w:t xml:space="preserve">     </w:t>
            </w:r>
          </w:p>
          <w:p>
            <w:pPr>
              <w:spacing w:line="240" w:lineRule="auto"/>
              <w:ind w:firstLine="0" w:firstLineChars="0"/>
              <w:jc w:val="center"/>
              <w:rPr>
                <w:rFonts w:asciiTheme="minorEastAsia" w:hAnsiTheme="minorEastAsia"/>
                <w:b/>
                <w:bCs/>
                <w:sz w:val="18"/>
                <w:szCs w:val="18"/>
              </w:rPr>
            </w:pPr>
            <w:r>
              <w:rPr>
                <w:rFonts w:hint="eastAsia" w:asciiTheme="minorEastAsia" w:hAnsiTheme="minorEastAsia"/>
                <w:b/>
                <w:bCs/>
                <w:sz w:val="18"/>
                <w:szCs w:val="18"/>
              </w:rPr>
              <w:t>3</w:t>
            </w:r>
          </w:p>
        </w:tc>
        <w:tc>
          <w:tcPr>
            <w:tcW w:w="3506" w:type="dxa"/>
            <w:shd w:val="clear" w:color="auto" w:fill="CCCCCC" w:themeFill="text1" w:themeFillTint="33"/>
          </w:tcPr>
          <w:p>
            <w:pPr>
              <w:spacing w:line="240" w:lineRule="auto"/>
              <w:ind w:firstLine="180" w:firstLineChars="100"/>
              <w:rPr>
                <w:rFonts w:asciiTheme="minorEastAsia" w:hAnsiTheme="minorEastAsia"/>
                <w:sz w:val="18"/>
                <w:szCs w:val="18"/>
              </w:rPr>
            </w:pPr>
          </w:p>
          <w:p>
            <w:pPr>
              <w:spacing w:line="240" w:lineRule="auto"/>
              <w:ind w:firstLine="180" w:firstLineChars="100"/>
              <w:rPr>
                <w:rFonts w:asciiTheme="minorEastAsia" w:hAnsiTheme="minorEastAsia"/>
                <w:sz w:val="18"/>
                <w:szCs w:val="18"/>
              </w:rPr>
            </w:pPr>
            <w:r>
              <w:rPr>
                <w:rFonts w:hint="eastAsia" w:asciiTheme="minorEastAsia" w:hAnsiTheme="minorEastAsia"/>
                <w:sz w:val="18"/>
                <w:szCs w:val="18"/>
              </w:rPr>
              <w:t>1</w:t>
            </w:r>
            <w:r>
              <w:rPr>
                <w:rFonts w:asciiTheme="minorEastAsia" w:hAnsiTheme="minorEastAsia"/>
                <w:sz w:val="18"/>
                <w:szCs w:val="18"/>
              </w:rPr>
              <w:t>3</w:t>
            </w:r>
            <w:r>
              <w:rPr>
                <w:rFonts w:hint="eastAsia" w:asciiTheme="minorEastAsia" w:hAnsiTheme="minorEastAsia"/>
                <w:sz w:val="18"/>
                <w:szCs w:val="18"/>
              </w:rPr>
              <w:t xml:space="preserve">（稳定性） </w:t>
            </w:r>
            <w:r>
              <w:rPr>
                <w:rFonts w:asciiTheme="minorEastAsia" w:hAnsiTheme="minorEastAsia"/>
                <w:sz w:val="18"/>
                <w:szCs w:val="18"/>
              </w:rPr>
              <w:t xml:space="preserve">                 </w:t>
            </w:r>
          </w:p>
        </w:tc>
        <w:tc>
          <w:tcPr>
            <w:tcW w:w="2837" w:type="dxa"/>
            <w:shd w:val="clear" w:color="auto" w:fill="CCCCCC" w:themeFill="text1" w:themeFillTint="33"/>
          </w:tcPr>
          <w:p>
            <w:pPr>
              <w:spacing w:line="240" w:lineRule="auto"/>
              <w:ind w:firstLine="0" w:firstLineChars="0"/>
              <w:rPr>
                <w:rFonts w:asciiTheme="minorEastAsia" w:hAnsiTheme="minorEastAsia"/>
                <w:sz w:val="18"/>
                <w:szCs w:val="18"/>
              </w:rPr>
            </w:pPr>
          </w:p>
          <w:p>
            <w:pPr>
              <w:spacing w:line="240" w:lineRule="auto"/>
              <w:ind w:firstLine="0" w:firstLineChars="0"/>
              <w:rPr>
                <w:rFonts w:asciiTheme="minorEastAsia" w:hAnsiTheme="minorEastAsia"/>
                <w:sz w:val="18"/>
                <w:szCs w:val="18"/>
              </w:rPr>
            </w:pPr>
            <w:r>
              <w:rPr>
                <w:rFonts w:asciiTheme="minorEastAsia" w:hAnsiTheme="minorEastAsia"/>
                <w:sz w:val="18"/>
                <w:szCs w:val="18"/>
              </w:rPr>
              <w:t>23物质损失</w:t>
            </w:r>
          </w:p>
        </w:tc>
        <w:tc>
          <w:tcPr>
            <w:tcW w:w="3167" w:type="dxa"/>
            <w:shd w:val="clear" w:color="auto" w:fill="CCCCCC" w:themeFill="text1" w:themeFillTint="33"/>
          </w:tcPr>
          <w:p>
            <w:pPr>
              <w:spacing w:line="240" w:lineRule="auto"/>
              <w:ind w:firstLine="0" w:firstLineChars="0"/>
              <w:rPr>
                <w:rFonts w:asciiTheme="minorEastAsia" w:hAnsiTheme="minorEastAsia"/>
                <w:sz w:val="18"/>
                <w:szCs w:val="18"/>
              </w:rPr>
            </w:pPr>
            <w:r>
              <w:rPr>
                <w:rFonts w:asciiTheme="minorEastAsia" w:hAnsiTheme="minorEastAsia"/>
                <w:sz w:val="18"/>
                <w:szCs w:val="18"/>
              </w:rPr>
              <w:t>35</w:t>
            </w:r>
            <w:r>
              <w:rPr>
                <w:rFonts w:hint="eastAsia" w:asciiTheme="minorEastAsia" w:hAnsiTheme="minorEastAsia"/>
                <w:sz w:val="18"/>
                <w:szCs w:val="18"/>
              </w:rPr>
              <w:t>（物理或化学参数改变原理）</w:t>
            </w:r>
          </w:p>
          <w:p>
            <w:pPr>
              <w:spacing w:line="240" w:lineRule="auto"/>
              <w:ind w:firstLine="0" w:firstLineChars="0"/>
              <w:rPr>
                <w:rFonts w:asciiTheme="minorEastAsia" w:hAnsiTheme="minorEastAsia"/>
                <w:sz w:val="18"/>
                <w:szCs w:val="18"/>
              </w:rPr>
            </w:pPr>
            <w:r>
              <w:rPr>
                <w:rFonts w:asciiTheme="minorEastAsia" w:hAnsiTheme="minorEastAsia"/>
                <w:sz w:val="18"/>
                <w:szCs w:val="18"/>
              </w:rPr>
              <w:t>24</w:t>
            </w:r>
            <w:r>
              <w:rPr>
                <w:rFonts w:hint="eastAsia" w:asciiTheme="minorEastAsia" w:hAnsiTheme="minorEastAsia"/>
                <w:sz w:val="18"/>
                <w:szCs w:val="18"/>
              </w:rPr>
              <w:t>（借助中介物原理）</w:t>
            </w:r>
          </w:p>
          <w:p>
            <w:pPr>
              <w:spacing w:line="240" w:lineRule="auto"/>
              <w:ind w:firstLine="0" w:firstLineChars="0"/>
              <w:rPr>
                <w:rFonts w:asciiTheme="minorEastAsia" w:hAnsiTheme="minorEastAsia"/>
                <w:sz w:val="18"/>
                <w:szCs w:val="18"/>
              </w:rPr>
            </w:pPr>
            <w:r>
              <w:rPr>
                <w:rFonts w:asciiTheme="minorEastAsia" w:hAnsiTheme="minorEastAsia"/>
                <w:sz w:val="18"/>
                <w:szCs w:val="18"/>
              </w:rPr>
              <w:t>18</w:t>
            </w:r>
            <w:r>
              <w:rPr>
                <w:rFonts w:hint="eastAsia" w:asciiTheme="minorEastAsia" w:hAnsiTheme="minorEastAsia"/>
                <w:sz w:val="18"/>
                <w:szCs w:val="18"/>
              </w:rPr>
              <w:t>（机械振动原理）</w:t>
            </w:r>
          </w:p>
          <w:p>
            <w:pPr>
              <w:spacing w:line="240" w:lineRule="auto"/>
              <w:ind w:firstLine="0" w:firstLineChars="0"/>
              <w:rPr>
                <w:rFonts w:asciiTheme="minorEastAsia" w:hAnsiTheme="minorEastAsia"/>
                <w:sz w:val="18"/>
                <w:szCs w:val="18"/>
              </w:rPr>
            </w:pPr>
            <w:r>
              <w:rPr>
                <w:rFonts w:asciiTheme="minorEastAsia" w:hAnsiTheme="minorEastAsia"/>
                <w:sz w:val="18"/>
                <w:szCs w:val="18"/>
              </w:rPr>
              <w:t>5</w:t>
            </w:r>
            <w:r>
              <w:rPr>
                <w:rFonts w:hint="eastAsia" w:asciiTheme="minorEastAsia" w:hAnsiTheme="minorEastAsia"/>
                <w:sz w:val="18"/>
                <w:szCs w:val="18"/>
              </w:rPr>
              <w:t>（组合原理）</w:t>
            </w:r>
          </w:p>
        </w:tc>
      </w:tr>
      <w:tr>
        <w:tblPrEx>
          <w:tblBorders>
            <w:top w:val="single" w:color="666666" w:themeColor="text1" w:themeTint="99" w:sz="4" w:space="0"/>
            <w:left w:val="none" w:color="auto" w:sz="0" w:space="0"/>
            <w:bottom w:val="single" w:color="666666" w:themeColor="text1" w:themeTint="99" w:sz="4" w:space="0"/>
            <w:right w:val="none" w:color="auto" w:sz="0" w:space="0"/>
            <w:insideH w:val="single" w:color="666666" w:themeColor="text1" w:themeTint="99" w:sz="4" w:space="0"/>
            <w:insideV w:val="none" w:color="auto" w:sz="0" w:space="0"/>
          </w:tblBorders>
          <w:tblCellMar>
            <w:top w:w="0" w:type="dxa"/>
            <w:left w:w="108" w:type="dxa"/>
            <w:bottom w:w="0" w:type="dxa"/>
            <w:right w:w="108" w:type="dxa"/>
          </w:tblCellMar>
        </w:tblPrEx>
        <w:trPr>
          <w:trHeight w:val="188" w:hRule="atLeast"/>
        </w:trPr>
        <w:tc>
          <w:tcPr>
            <w:tcW w:w="834" w:type="dxa"/>
          </w:tcPr>
          <w:p>
            <w:pPr>
              <w:spacing w:line="240" w:lineRule="auto"/>
              <w:ind w:firstLine="0" w:firstLineChars="0"/>
              <w:jc w:val="center"/>
              <w:rPr>
                <w:rFonts w:asciiTheme="minorEastAsia" w:hAnsiTheme="minorEastAsia"/>
                <w:b w:val="0"/>
                <w:bCs w:val="0"/>
                <w:sz w:val="18"/>
                <w:szCs w:val="18"/>
              </w:rPr>
            </w:pPr>
          </w:p>
          <w:p>
            <w:pPr>
              <w:spacing w:line="240" w:lineRule="auto"/>
              <w:ind w:firstLine="0" w:firstLineChars="0"/>
              <w:jc w:val="center"/>
              <w:rPr>
                <w:rFonts w:asciiTheme="minorEastAsia" w:hAnsiTheme="minorEastAsia"/>
                <w:b/>
                <w:bCs/>
                <w:sz w:val="18"/>
                <w:szCs w:val="18"/>
              </w:rPr>
            </w:pPr>
            <w:r>
              <w:rPr>
                <w:rFonts w:hint="eastAsia" w:asciiTheme="minorEastAsia" w:hAnsiTheme="minorEastAsia"/>
                <w:b/>
                <w:bCs/>
                <w:sz w:val="18"/>
                <w:szCs w:val="18"/>
              </w:rPr>
              <w:t>4</w:t>
            </w:r>
          </w:p>
        </w:tc>
        <w:tc>
          <w:tcPr>
            <w:tcW w:w="3506" w:type="dxa"/>
          </w:tcPr>
          <w:p>
            <w:pPr>
              <w:spacing w:line="240" w:lineRule="auto"/>
              <w:ind w:firstLine="0" w:firstLineChars="0"/>
              <w:rPr>
                <w:rFonts w:asciiTheme="minorEastAsia" w:hAnsiTheme="minorEastAsia"/>
                <w:sz w:val="18"/>
                <w:szCs w:val="18"/>
              </w:rPr>
            </w:pPr>
          </w:p>
          <w:p>
            <w:pPr>
              <w:spacing w:line="240" w:lineRule="auto"/>
              <w:ind w:firstLine="0" w:firstLineChars="0"/>
              <w:rPr>
                <w:rFonts w:asciiTheme="minorEastAsia" w:hAnsiTheme="minorEastAsia"/>
                <w:sz w:val="18"/>
                <w:szCs w:val="18"/>
              </w:rPr>
            </w:pPr>
            <w:r>
              <w:rPr>
                <w:rFonts w:hint="eastAsia" w:asciiTheme="minorEastAsia" w:hAnsiTheme="minorEastAsia"/>
                <w:sz w:val="18"/>
                <w:szCs w:val="18"/>
              </w:rPr>
              <w:t>1</w:t>
            </w:r>
            <w:r>
              <w:rPr>
                <w:rFonts w:asciiTheme="minorEastAsia" w:hAnsiTheme="minorEastAsia"/>
                <w:sz w:val="18"/>
                <w:szCs w:val="18"/>
              </w:rPr>
              <w:t>5</w:t>
            </w:r>
            <w:r>
              <w:rPr>
                <w:rFonts w:hint="eastAsia" w:asciiTheme="minorEastAsia" w:hAnsiTheme="minorEastAsia"/>
                <w:sz w:val="18"/>
                <w:szCs w:val="18"/>
              </w:rPr>
              <w:t>（运动物体的作用时间）</w:t>
            </w:r>
          </w:p>
        </w:tc>
        <w:tc>
          <w:tcPr>
            <w:tcW w:w="2837" w:type="dxa"/>
          </w:tcPr>
          <w:p>
            <w:pPr>
              <w:spacing w:line="240" w:lineRule="auto"/>
              <w:ind w:firstLine="0" w:firstLineChars="0"/>
              <w:rPr>
                <w:rFonts w:asciiTheme="minorEastAsia" w:hAnsiTheme="minorEastAsia"/>
                <w:sz w:val="18"/>
                <w:szCs w:val="18"/>
              </w:rPr>
            </w:pPr>
          </w:p>
          <w:p>
            <w:pPr>
              <w:spacing w:line="240" w:lineRule="auto"/>
              <w:ind w:firstLine="0" w:firstLineChars="0"/>
              <w:rPr>
                <w:rFonts w:asciiTheme="minorEastAsia" w:hAnsiTheme="minorEastAsia"/>
                <w:sz w:val="18"/>
                <w:szCs w:val="18"/>
              </w:rPr>
            </w:pPr>
            <w:r>
              <w:rPr>
                <w:rFonts w:asciiTheme="minorEastAsia" w:hAnsiTheme="minorEastAsia"/>
                <w:sz w:val="18"/>
                <w:szCs w:val="18"/>
              </w:rPr>
              <w:t>32</w:t>
            </w:r>
            <w:r>
              <w:rPr>
                <w:rFonts w:hint="eastAsia" w:asciiTheme="minorEastAsia" w:hAnsiTheme="minorEastAsia"/>
                <w:sz w:val="18"/>
                <w:szCs w:val="18"/>
              </w:rPr>
              <w:t>操作流程的方便性</w:t>
            </w:r>
          </w:p>
        </w:tc>
        <w:tc>
          <w:tcPr>
            <w:tcW w:w="3167" w:type="dxa"/>
          </w:tcPr>
          <w:p>
            <w:pPr>
              <w:spacing w:line="240" w:lineRule="auto"/>
              <w:ind w:firstLine="0" w:firstLineChars="0"/>
              <w:rPr>
                <w:rFonts w:asciiTheme="minorEastAsia" w:hAnsiTheme="minorEastAsia"/>
                <w:sz w:val="18"/>
                <w:szCs w:val="18"/>
              </w:rPr>
            </w:pPr>
            <w:r>
              <w:rPr>
                <w:rFonts w:asciiTheme="minorEastAsia" w:hAnsiTheme="minorEastAsia"/>
                <w:sz w:val="18"/>
                <w:szCs w:val="18"/>
              </w:rPr>
              <w:t>27</w:t>
            </w:r>
            <w:r>
              <w:rPr>
                <w:rFonts w:hint="eastAsia" w:asciiTheme="minorEastAsia" w:hAnsiTheme="minorEastAsia"/>
                <w:sz w:val="18"/>
                <w:szCs w:val="18"/>
              </w:rPr>
              <w:t>（廉价代替品原理）</w:t>
            </w:r>
          </w:p>
          <w:p>
            <w:pPr>
              <w:spacing w:line="240" w:lineRule="auto"/>
              <w:ind w:firstLine="0" w:firstLineChars="0"/>
              <w:rPr>
                <w:rFonts w:asciiTheme="minorEastAsia" w:hAnsiTheme="minorEastAsia"/>
                <w:sz w:val="18"/>
                <w:szCs w:val="18"/>
              </w:rPr>
            </w:pPr>
            <w:r>
              <w:rPr>
                <w:rFonts w:asciiTheme="minorEastAsia" w:hAnsiTheme="minorEastAsia"/>
                <w:sz w:val="18"/>
                <w:szCs w:val="18"/>
              </w:rPr>
              <w:t>1</w:t>
            </w:r>
            <w:r>
              <w:rPr>
                <w:rFonts w:hint="eastAsia" w:asciiTheme="minorEastAsia" w:hAnsiTheme="minorEastAsia"/>
                <w:sz w:val="18"/>
                <w:szCs w:val="18"/>
              </w:rPr>
              <w:t>（分割原理）</w:t>
            </w:r>
          </w:p>
          <w:p>
            <w:pPr>
              <w:spacing w:line="240" w:lineRule="auto"/>
              <w:ind w:firstLine="0" w:firstLineChars="0"/>
              <w:rPr>
                <w:rFonts w:asciiTheme="minorEastAsia" w:hAnsiTheme="minorEastAsia"/>
                <w:sz w:val="18"/>
                <w:szCs w:val="18"/>
              </w:rPr>
            </w:pPr>
            <w:r>
              <w:rPr>
                <w:rFonts w:asciiTheme="minorEastAsia" w:hAnsiTheme="minorEastAsia"/>
                <w:sz w:val="18"/>
                <w:szCs w:val="18"/>
              </w:rPr>
              <w:t>4</w:t>
            </w:r>
            <w:r>
              <w:rPr>
                <w:rFonts w:hint="eastAsia" w:asciiTheme="minorEastAsia" w:hAnsiTheme="minorEastAsia"/>
                <w:sz w:val="18"/>
                <w:szCs w:val="18"/>
              </w:rPr>
              <w:t>（增加不对称性原理）</w:t>
            </w:r>
          </w:p>
        </w:tc>
      </w:tr>
    </w:tbl>
    <w:p>
      <w:pPr>
        <w:spacing w:line="240" w:lineRule="auto"/>
        <w:ind w:firstLine="480"/>
        <w:rPr>
          <w:rFonts w:asciiTheme="minorEastAsia" w:hAnsiTheme="minorEastAsia"/>
          <w:szCs w:val="24"/>
        </w:rPr>
      </w:pPr>
      <w:r>
        <w:rPr>
          <w:rFonts w:asciiTheme="minorEastAsia" w:hAnsiTheme="minorEastAsia"/>
          <w:szCs w:val="24"/>
        </w:rPr>
        <w:t>对得到的创新原理进行筛选,最后优选出5号原理、24号原理、15号原理,如表2.1.2</w:t>
      </w:r>
      <w:r>
        <w:rPr>
          <w:rFonts w:hint="eastAsia" w:asciiTheme="minorEastAsia" w:hAnsiTheme="minorEastAsia"/>
          <w:szCs w:val="24"/>
        </w:rPr>
        <w:t>-</w:t>
      </w:r>
      <w:r>
        <w:rPr>
          <w:rFonts w:asciiTheme="minorEastAsia" w:hAnsiTheme="minorEastAsia"/>
          <w:szCs w:val="24"/>
        </w:rPr>
        <w:t>2所示</w:t>
      </w:r>
      <w:r>
        <w:rPr>
          <w:rFonts w:hint="eastAsia" w:asciiTheme="minorEastAsia" w:hAnsiTheme="minorEastAsia"/>
          <w:szCs w:val="24"/>
        </w:rPr>
        <w:t>。</w:t>
      </w:r>
    </w:p>
    <w:p>
      <w:pPr>
        <w:spacing w:line="240" w:lineRule="auto"/>
        <w:ind w:firstLine="422"/>
        <w:jc w:val="center"/>
        <w:rPr>
          <w:rFonts w:asciiTheme="minorEastAsia" w:hAnsiTheme="minorEastAsia"/>
          <w:b/>
          <w:bCs/>
          <w:sz w:val="21"/>
          <w:szCs w:val="21"/>
        </w:rPr>
      </w:pPr>
      <w:r>
        <w:rPr>
          <w:rFonts w:asciiTheme="minorEastAsia" w:hAnsiTheme="minorEastAsia"/>
          <w:b/>
          <w:bCs/>
          <w:sz w:val="21"/>
          <w:szCs w:val="21"/>
        </w:rPr>
        <w:t>表</w:t>
      </w:r>
      <w:r>
        <w:rPr>
          <w:rFonts w:hint="eastAsia" w:asciiTheme="minorEastAsia" w:hAnsiTheme="minorEastAsia"/>
          <w:b/>
          <w:bCs/>
          <w:sz w:val="21"/>
          <w:szCs w:val="21"/>
        </w:rPr>
        <w:t>2</w:t>
      </w:r>
      <w:r>
        <w:rPr>
          <w:rFonts w:asciiTheme="minorEastAsia" w:hAnsiTheme="minorEastAsia"/>
          <w:b/>
          <w:bCs/>
          <w:sz w:val="21"/>
          <w:szCs w:val="21"/>
        </w:rPr>
        <w:t>.1.2</w:t>
      </w:r>
      <w:r>
        <w:rPr>
          <w:rFonts w:hint="eastAsia" w:asciiTheme="minorEastAsia" w:hAnsiTheme="minorEastAsia"/>
          <w:b/>
          <w:bCs/>
          <w:sz w:val="21"/>
          <w:szCs w:val="21"/>
        </w:rPr>
        <w:t>-</w:t>
      </w:r>
      <w:r>
        <w:rPr>
          <w:rFonts w:asciiTheme="minorEastAsia" w:hAnsiTheme="minorEastAsia"/>
          <w:b/>
          <w:bCs/>
          <w:sz w:val="21"/>
          <w:szCs w:val="21"/>
        </w:rPr>
        <w:t>2</w:t>
      </w:r>
      <w:r>
        <w:rPr>
          <w:rFonts w:hint="eastAsia" w:asciiTheme="minorEastAsia" w:hAnsiTheme="minorEastAsia"/>
          <w:b/>
          <w:bCs/>
          <w:sz w:val="21"/>
          <w:szCs w:val="21"/>
        </w:rPr>
        <w:t>设计</w:t>
      </w:r>
      <w:r>
        <w:rPr>
          <w:rFonts w:asciiTheme="minorEastAsia" w:hAnsiTheme="minorEastAsia"/>
          <w:b/>
          <w:bCs/>
          <w:sz w:val="21"/>
          <w:szCs w:val="21"/>
        </w:rPr>
        <w:t>改进原理解释</w:t>
      </w:r>
    </w:p>
    <w:tbl>
      <w:tblPr>
        <w:tblStyle w:val="66"/>
        <w:tblW w:w="10256" w:type="dxa"/>
        <w:jc w:val="center"/>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9"/>
        <w:gridCol w:w="5259"/>
        <w:gridCol w:w="4128"/>
      </w:tblGrid>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7" w:hRule="atLeast"/>
          <w:jc w:val="center"/>
        </w:trPr>
        <w:tc>
          <w:tcPr>
            <w:tcW w:w="869" w:type="dxa"/>
            <w:tcBorders>
              <w:bottom w:val="single" w:color="000000" w:themeColor="text1" w:sz="4" w:space="0"/>
              <w:insideH w:val="single" w:sz="4" w:space="0"/>
            </w:tcBorders>
          </w:tcPr>
          <w:p>
            <w:pPr>
              <w:spacing w:line="240" w:lineRule="auto"/>
              <w:ind w:firstLine="0" w:firstLineChars="0"/>
              <w:jc w:val="center"/>
              <w:rPr>
                <w:rFonts w:asciiTheme="minorEastAsia" w:hAnsiTheme="minorEastAsia"/>
                <w:b/>
                <w:bCs/>
                <w:color w:val="000000" w:themeColor="text1"/>
                <w:sz w:val="18"/>
                <w:szCs w:val="18"/>
                <w14:textFill>
                  <w14:solidFill>
                    <w14:schemeClr w14:val="tx1"/>
                  </w14:solidFill>
                </w14:textFill>
              </w:rPr>
            </w:pPr>
            <w:r>
              <w:rPr>
                <w:rFonts w:hint="eastAsia" w:asciiTheme="minorEastAsia" w:hAnsiTheme="minorEastAsia"/>
                <w:b/>
                <w:bCs/>
                <w:color w:val="000000" w:themeColor="text1"/>
                <w:sz w:val="18"/>
                <w:szCs w:val="18"/>
                <w14:textFill>
                  <w14:solidFill>
                    <w14:schemeClr w14:val="tx1"/>
                  </w14:solidFill>
                </w14:textFill>
              </w:rPr>
              <w:t>序号</w:t>
            </w:r>
          </w:p>
        </w:tc>
        <w:tc>
          <w:tcPr>
            <w:tcW w:w="5259" w:type="dxa"/>
            <w:tcBorders>
              <w:bottom w:val="single" w:color="000000" w:themeColor="text1" w:sz="4" w:space="0"/>
              <w:insideH w:val="single" w:sz="4" w:space="0"/>
            </w:tcBorders>
          </w:tcPr>
          <w:p>
            <w:pPr>
              <w:spacing w:line="240" w:lineRule="auto"/>
              <w:ind w:firstLine="0" w:firstLineChars="0"/>
              <w:jc w:val="center"/>
              <w:rPr>
                <w:rFonts w:asciiTheme="minorEastAsia" w:hAnsiTheme="minorEastAsia"/>
                <w:b/>
                <w:bCs/>
                <w:color w:val="000000" w:themeColor="text1"/>
                <w:sz w:val="18"/>
                <w:szCs w:val="18"/>
                <w14:textFill>
                  <w14:solidFill>
                    <w14:schemeClr w14:val="tx1"/>
                  </w14:solidFill>
                </w14:textFill>
              </w:rPr>
            </w:pPr>
            <w:r>
              <w:rPr>
                <w:rFonts w:hint="eastAsia" w:asciiTheme="minorEastAsia" w:hAnsiTheme="minorEastAsia"/>
                <w:b/>
                <w:bCs/>
                <w:color w:val="000000" w:themeColor="text1"/>
                <w:sz w:val="18"/>
                <w:szCs w:val="18"/>
                <w14:textFill>
                  <w14:solidFill>
                    <w14:schemeClr w14:val="tx1"/>
                  </w14:solidFill>
                </w14:textFill>
              </w:rPr>
              <w:t>原理名称</w:t>
            </w:r>
          </w:p>
        </w:tc>
        <w:tc>
          <w:tcPr>
            <w:tcW w:w="4128" w:type="dxa"/>
            <w:tcBorders>
              <w:bottom w:val="single" w:color="000000" w:themeColor="text1" w:sz="4" w:space="0"/>
              <w:insideH w:val="single" w:sz="4" w:space="0"/>
            </w:tcBorders>
          </w:tcPr>
          <w:p>
            <w:pPr>
              <w:spacing w:line="240" w:lineRule="auto"/>
              <w:ind w:firstLine="0" w:firstLineChars="0"/>
              <w:jc w:val="center"/>
              <w:rPr>
                <w:rFonts w:asciiTheme="minorEastAsia" w:hAnsiTheme="minorEastAsia"/>
                <w:b/>
                <w:bCs/>
                <w:color w:val="000000" w:themeColor="text1"/>
                <w:sz w:val="18"/>
                <w:szCs w:val="18"/>
                <w14:textFill>
                  <w14:solidFill>
                    <w14:schemeClr w14:val="tx1"/>
                  </w14:solidFill>
                </w14:textFill>
              </w:rPr>
            </w:pPr>
            <w:r>
              <w:rPr>
                <w:rFonts w:hint="eastAsia" w:asciiTheme="minorEastAsia" w:hAnsiTheme="minorEastAsia"/>
                <w:b/>
                <w:bCs/>
                <w:color w:val="000000" w:themeColor="text1"/>
                <w:sz w:val="18"/>
                <w:szCs w:val="18"/>
                <w14:textFill>
                  <w14:solidFill>
                    <w14:schemeClr w14:val="tx1"/>
                  </w14:solidFill>
                </w14:textFill>
              </w:rPr>
              <w:t>名词解释</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6" w:hRule="atLeast"/>
          <w:jc w:val="center"/>
        </w:trPr>
        <w:tc>
          <w:tcPr>
            <w:tcW w:w="869" w:type="dxa"/>
            <w:shd w:val="clear" w:color="auto" w:fill="CCCCCC" w:themeFill="text1" w:themeFillTint="33"/>
          </w:tcPr>
          <w:p>
            <w:pPr>
              <w:spacing w:line="240" w:lineRule="auto"/>
              <w:ind w:firstLine="0" w:firstLineChars="0"/>
              <w:jc w:val="center"/>
              <w:rPr>
                <w:rFonts w:asciiTheme="minorEastAsia" w:hAnsiTheme="minorEastAsia"/>
                <w:b w:val="0"/>
                <w:bCs w:val="0"/>
                <w:color w:val="000000" w:themeColor="text1"/>
                <w:sz w:val="18"/>
                <w:szCs w:val="18"/>
                <w14:textFill>
                  <w14:solidFill>
                    <w14:schemeClr w14:val="tx1"/>
                  </w14:solidFill>
                </w14:textFill>
              </w:rPr>
            </w:pPr>
          </w:p>
          <w:p>
            <w:pPr>
              <w:spacing w:line="240" w:lineRule="auto"/>
              <w:ind w:firstLine="148" w:firstLineChars="82"/>
              <w:jc w:val="center"/>
              <w:rPr>
                <w:rFonts w:asciiTheme="minorEastAsia" w:hAnsiTheme="minorEastAsia"/>
                <w:b/>
                <w:bCs/>
                <w:color w:val="000000" w:themeColor="text1"/>
                <w:sz w:val="18"/>
                <w:szCs w:val="18"/>
                <w14:textFill>
                  <w14:solidFill>
                    <w14:schemeClr w14:val="tx1"/>
                  </w14:solidFill>
                </w14:textFill>
              </w:rPr>
            </w:pPr>
            <w:r>
              <w:rPr>
                <w:rFonts w:asciiTheme="minorEastAsia" w:hAnsiTheme="minorEastAsia"/>
                <w:b/>
                <w:bCs/>
                <w:color w:val="000000" w:themeColor="text1"/>
                <w:sz w:val="18"/>
                <w:szCs w:val="18"/>
                <w14:textFill>
                  <w14:solidFill>
                    <w14:schemeClr w14:val="tx1"/>
                  </w14:solidFill>
                </w14:textFill>
              </w:rPr>
              <w:t>5</w:t>
            </w:r>
          </w:p>
        </w:tc>
        <w:tc>
          <w:tcPr>
            <w:tcW w:w="5259" w:type="dxa"/>
            <w:shd w:val="clear" w:color="auto" w:fill="CCCCCC" w:themeFill="text1" w:themeFillTint="33"/>
          </w:tcPr>
          <w:p>
            <w:pPr>
              <w:spacing w:line="240" w:lineRule="auto"/>
              <w:ind w:firstLine="900" w:firstLineChars="500"/>
              <w:jc w:val="center"/>
              <w:rPr>
                <w:rFonts w:asciiTheme="minorEastAsia" w:hAnsiTheme="minorEastAsia"/>
                <w:color w:val="000000" w:themeColor="text1"/>
                <w:sz w:val="18"/>
                <w:szCs w:val="18"/>
                <w14:textFill>
                  <w14:solidFill>
                    <w14:schemeClr w14:val="tx1"/>
                  </w14:solidFill>
                </w14:textFill>
              </w:rPr>
            </w:pPr>
          </w:p>
          <w:p>
            <w:pPr>
              <w:spacing w:line="240" w:lineRule="auto"/>
              <w:ind w:firstLine="1080" w:firstLineChars="600"/>
              <w:jc w:val="cente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组合原理</w:t>
            </w:r>
          </w:p>
        </w:tc>
        <w:tc>
          <w:tcPr>
            <w:tcW w:w="4128" w:type="dxa"/>
            <w:shd w:val="clear" w:color="auto" w:fill="CCCCCC" w:themeFill="text1" w:themeFillTint="33"/>
          </w:tcPr>
          <w:p>
            <w:pPr>
              <w:spacing w:line="240" w:lineRule="auto"/>
              <w:ind w:firstLine="0" w:firstLineChars="0"/>
              <w:rPr>
                <w:rFonts w:asciiTheme="minorEastAsia" w:hAnsiTheme="minorEastAsia"/>
                <w:color w:val="000000" w:themeColor="text1"/>
                <w:sz w:val="18"/>
                <w:szCs w:val="18"/>
                <w14:textFill>
                  <w14:solidFill>
                    <w14:schemeClr w14:val="tx1"/>
                  </w14:solidFill>
                </w14:textFill>
              </w:rPr>
            </w:pPr>
            <w:r>
              <w:rPr>
                <w:rFonts w:asciiTheme="minorEastAsia" w:hAnsiTheme="minorEastAsia"/>
                <w:color w:val="000000" w:themeColor="text1"/>
                <w:sz w:val="18"/>
                <w:szCs w:val="18"/>
                <w14:textFill>
                  <w14:solidFill>
                    <w14:schemeClr w14:val="tx1"/>
                  </w14:solidFill>
                </w14:textFill>
              </w:rPr>
              <w:t>a．把相同的物体或完成类似操作的物体组合合起来，</w:t>
            </w:r>
          </w:p>
          <w:p>
            <w:pPr>
              <w:spacing w:line="240" w:lineRule="auto"/>
              <w:ind w:firstLine="0" w:firstLineChars="0"/>
              <w:rPr>
                <w:rFonts w:asciiTheme="minorEastAsia" w:hAnsiTheme="minorEastAsia"/>
                <w:color w:val="000000" w:themeColor="text1"/>
                <w:sz w:val="18"/>
                <w:szCs w:val="18"/>
                <w14:textFill>
                  <w14:solidFill>
                    <w14:schemeClr w14:val="tx1"/>
                  </w14:solidFill>
                </w14:textFill>
              </w:rPr>
            </w:pPr>
            <w:r>
              <w:rPr>
                <w:rFonts w:asciiTheme="minorEastAsia" w:hAnsiTheme="minorEastAsia"/>
                <w:color w:val="000000" w:themeColor="text1"/>
                <w:sz w:val="18"/>
                <w:szCs w:val="18"/>
                <w14:textFill>
                  <w14:solidFill>
                    <w14:schemeClr w14:val="tx1"/>
                  </w14:solidFill>
                </w14:textFill>
              </w:rPr>
              <w:t>b．把时间上相同或类似的操作联合起来．</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4" w:hRule="atLeast"/>
          <w:jc w:val="center"/>
        </w:trPr>
        <w:tc>
          <w:tcPr>
            <w:tcW w:w="869" w:type="dxa"/>
          </w:tcPr>
          <w:p>
            <w:pPr>
              <w:spacing w:line="240" w:lineRule="auto"/>
              <w:ind w:firstLine="0" w:firstLineChars="0"/>
              <w:jc w:val="center"/>
              <w:rPr>
                <w:rFonts w:asciiTheme="minorEastAsia" w:hAnsiTheme="minorEastAsia"/>
                <w:b w:val="0"/>
                <w:bCs w:val="0"/>
                <w:color w:val="000000" w:themeColor="text1"/>
                <w:sz w:val="18"/>
                <w:szCs w:val="18"/>
                <w14:textFill>
                  <w14:solidFill>
                    <w14:schemeClr w14:val="tx1"/>
                  </w14:solidFill>
                </w14:textFill>
              </w:rPr>
            </w:pPr>
          </w:p>
          <w:p>
            <w:pPr>
              <w:spacing w:line="240" w:lineRule="auto"/>
              <w:ind w:firstLine="181" w:firstLineChars="100"/>
              <w:jc w:val="center"/>
              <w:rPr>
                <w:rFonts w:asciiTheme="minorEastAsia" w:hAnsiTheme="minorEastAsia"/>
                <w:b/>
                <w:bCs/>
                <w:color w:val="000000" w:themeColor="text1"/>
                <w:sz w:val="18"/>
                <w:szCs w:val="18"/>
                <w14:textFill>
                  <w14:solidFill>
                    <w14:schemeClr w14:val="tx1"/>
                  </w14:solidFill>
                </w14:textFill>
              </w:rPr>
            </w:pPr>
            <w:r>
              <w:rPr>
                <w:rFonts w:asciiTheme="minorEastAsia" w:hAnsiTheme="minorEastAsia"/>
                <w:b/>
                <w:bCs/>
                <w:color w:val="000000" w:themeColor="text1"/>
                <w:sz w:val="18"/>
                <w:szCs w:val="18"/>
                <w14:textFill>
                  <w14:solidFill>
                    <w14:schemeClr w14:val="tx1"/>
                  </w14:solidFill>
                </w14:textFill>
              </w:rPr>
              <w:t>24</w:t>
            </w:r>
          </w:p>
        </w:tc>
        <w:tc>
          <w:tcPr>
            <w:tcW w:w="5259" w:type="dxa"/>
          </w:tcPr>
          <w:p>
            <w:pPr>
              <w:spacing w:line="240" w:lineRule="auto"/>
              <w:ind w:firstLine="0" w:firstLineChars="0"/>
              <w:jc w:val="center"/>
              <w:rPr>
                <w:rFonts w:asciiTheme="minorEastAsia" w:hAnsiTheme="minorEastAsia"/>
                <w:color w:val="000000" w:themeColor="text1"/>
                <w:sz w:val="18"/>
                <w:szCs w:val="18"/>
                <w14:textFill>
                  <w14:solidFill>
                    <w14:schemeClr w14:val="tx1"/>
                  </w14:solidFill>
                </w14:textFill>
              </w:rPr>
            </w:pPr>
          </w:p>
          <w:p>
            <w:pPr>
              <w:spacing w:line="240" w:lineRule="auto"/>
              <w:ind w:firstLine="900" w:firstLineChars="500"/>
              <w:jc w:val="cente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借助中介物原理</w:t>
            </w:r>
          </w:p>
        </w:tc>
        <w:tc>
          <w:tcPr>
            <w:tcW w:w="4128" w:type="dxa"/>
          </w:tcPr>
          <w:p>
            <w:pPr>
              <w:spacing w:line="240" w:lineRule="auto"/>
              <w:ind w:firstLine="0" w:firstLineChars="0"/>
              <w:rPr>
                <w:rFonts w:asciiTheme="minorEastAsia" w:hAnsiTheme="minorEastAsia"/>
                <w:color w:val="000000" w:themeColor="text1"/>
                <w:sz w:val="18"/>
                <w:szCs w:val="18"/>
                <w14:textFill>
                  <w14:solidFill>
                    <w14:schemeClr w14:val="tx1"/>
                  </w14:solidFill>
                </w14:textFill>
              </w:rPr>
            </w:pPr>
            <w:r>
              <w:rPr>
                <w:rFonts w:asciiTheme="minorEastAsia" w:hAnsiTheme="minorEastAsia"/>
                <w:color w:val="000000" w:themeColor="text1"/>
                <w:sz w:val="18"/>
                <w:szCs w:val="18"/>
                <w14:textFill>
                  <w14:solidFill>
                    <w14:schemeClr w14:val="tx1"/>
                  </w14:solidFill>
                </w14:textFill>
              </w:rPr>
              <w:t>a．</w:t>
            </w:r>
            <w:bookmarkStart w:id="3" w:name="_Hlk68981308"/>
            <w:r>
              <w:rPr>
                <w:rFonts w:asciiTheme="minorEastAsia" w:hAnsiTheme="minorEastAsia"/>
                <w:color w:val="000000" w:themeColor="text1"/>
                <w:sz w:val="18"/>
                <w:szCs w:val="18"/>
                <w14:textFill>
                  <w14:solidFill>
                    <w14:schemeClr w14:val="tx1"/>
                  </w14:solidFill>
                </w14:textFill>
              </w:rPr>
              <w:t>利用可以迁移或有传送作用的中间物体</w:t>
            </w:r>
          </w:p>
          <w:p>
            <w:pPr>
              <w:spacing w:line="240" w:lineRule="auto"/>
              <w:ind w:firstLine="0" w:firstLineChars="0"/>
              <w:rPr>
                <w:rFonts w:asciiTheme="minorEastAsia" w:hAnsiTheme="minorEastAsia"/>
                <w:color w:val="000000" w:themeColor="text1"/>
                <w:sz w:val="18"/>
                <w:szCs w:val="18"/>
                <w14:textFill>
                  <w14:solidFill>
                    <w14:schemeClr w14:val="tx1"/>
                  </w14:solidFill>
                </w14:textFill>
              </w:rPr>
            </w:pPr>
            <w:r>
              <w:rPr>
                <w:rFonts w:asciiTheme="minorEastAsia" w:hAnsiTheme="minorEastAsia"/>
                <w:color w:val="000000" w:themeColor="text1"/>
                <w:sz w:val="18"/>
                <w:szCs w:val="18"/>
                <w14:textFill>
                  <w14:solidFill>
                    <w14:schemeClr w14:val="tx1"/>
                  </w14:solidFill>
                </w14:textFill>
              </w:rPr>
              <w:t>b．把另一个(易分开的)物体暂时附加给某一物体</w:t>
            </w:r>
            <w:bookmarkEnd w:id="3"/>
            <w:r>
              <w:rPr>
                <w:rFonts w:asciiTheme="minorEastAsia" w:hAnsiTheme="minorEastAsia"/>
                <w:color w:val="000000" w:themeColor="text1"/>
                <w:sz w:val="18"/>
                <w:szCs w:val="18"/>
                <w14:textFill>
                  <w14:solidFill>
                    <w14:schemeClr w14:val="tx1"/>
                  </w14:solidFill>
                </w14:textFill>
              </w:rPr>
              <w:t>。</w:t>
            </w:r>
          </w:p>
        </w:tc>
      </w:tr>
      <w:tr>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4" w:hRule="atLeast"/>
          <w:jc w:val="center"/>
        </w:trPr>
        <w:tc>
          <w:tcPr>
            <w:tcW w:w="869" w:type="dxa"/>
            <w:shd w:val="clear" w:color="auto" w:fill="CCCCCC" w:themeFill="text1" w:themeFillTint="33"/>
          </w:tcPr>
          <w:p>
            <w:pPr>
              <w:spacing w:line="240" w:lineRule="auto"/>
              <w:ind w:firstLine="0" w:firstLineChars="0"/>
              <w:jc w:val="center"/>
              <w:rPr>
                <w:rFonts w:asciiTheme="minorEastAsia" w:hAnsiTheme="minorEastAsia"/>
                <w:b w:val="0"/>
                <w:bCs w:val="0"/>
                <w:color w:val="000000" w:themeColor="text1"/>
                <w:sz w:val="18"/>
                <w:szCs w:val="18"/>
                <w14:textFill>
                  <w14:solidFill>
                    <w14:schemeClr w14:val="tx1"/>
                  </w14:solidFill>
                </w14:textFill>
              </w:rPr>
            </w:pPr>
          </w:p>
          <w:p>
            <w:pPr>
              <w:spacing w:line="240" w:lineRule="auto"/>
              <w:ind w:firstLine="181" w:firstLineChars="100"/>
              <w:jc w:val="center"/>
              <w:rPr>
                <w:rFonts w:asciiTheme="minorEastAsia" w:hAnsiTheme="minorEastAsia"/>
                <w:b/>
                <w:bCs/>
                <w:color w:val="000000" w:themeColor="text1"/>
                <w:sz w:val="18"/>
                <w:szCs w:val="18"/>
                <w14:textFill>
                  <w14:solidFill>
                    <w14:schemeClr w14:val="tx1"/>
                  </w14:solidFill>
                </w14:textFill>
              </w:rPr>
            </w:pPr>
            <w:r>
              <w:rPr>
                <w:rFonts w:asciiTheme="minorEastAsia" w:hAnsiTheme="minorEastAsia"/>
                <w:b/>
                <w:bCs/>
                <w:color w:val="000000" w:themeColor="text1"/>
                <w:sz w:val="18"/>
                <w:szCs w:val="18"/>
                <w14:textFill>
                  <w14:solidFill>
                    <w14:schemeClr w14:val="tx1"/>
                  </w14:solidFill>
                </w14:textFill>
              </w:rPr>
              <w:t>15</w:t>
            </w:r>
          </w:p>
        </w:tc>
        <w:tc>
          <w:tcPr>
            <w:tcW w:w="5259" w:type="dxa"/>
            <w:shd w:val="clear" w:color="auto" w:fill="CCCCCC" w:themeFill="text1" w:themeFillTint="33"/>
          </w:tcPr>
          <w:p>
            <w:pPr>
              <w:spacing w:line="240" w:lineRule="auto"/>
              <w:ind w:firstLine="0" w:firstLineChars="0"/>
              <w:jc w:val="center"/>
              <w:rPr>
                <w:rFonts w:asciiTheme="minorEastAsia" w:hAnsiTheme="minorEastAsia"/>
                <w:color w:val="000000" w:themeColor="text1"/>
                <w:sz w:val="18"/>
                <w:szCs w:val="18"/>
                <w14:textFill>
                  <w14:solidFill>
                    <w14:schemeClr w14:val="tx1"/>
                  </w14:solidFill>
                </w14:textFill>
              </w:rPr>
            </w:pPr>
          </w:p>
          <w:p>
            <w:pPr>
              <w:spacing w:line="240" w:lineRule="auto"/>
              <w:ind w:firstLine="1080" w:firstLineChars="600"/>
              <w:jc w:val="cente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动态特征原理</w:t>
            </w:r>
          </w:p>
        </w:tc>
        <w:tc>
          <w:tcPr>
            <w:tcW w:w="4128" w:type="dxa"/>
            <w:shd w:val="clear" w:color="auto" w:fill="CCCCCC" w:themeFill="text1" w:themeFillTint="33"/>
          </w:tcPr>
          <w:p>
            <w:pPr>
              <w:spacing w:line="240" w:lineRule="auto"/>
              <w:ind w:firstLine="0" w:firstLineChars="0"/>
              <w:rPr>
                <w:rFonts w:asciiTheme="minorEastAsia" w:hAnsiTheme="minorEastAsia"/>
                <w:color w:val="000000" w:themeColor="text1"/>
                <w:sz w:val="18"/>
                <w:szCs w:val="18"/>
                <w14:textFill>
                  <w14:solidFill>
                    <w14:schemeClr w14:val="tx1"/>
                  </w14:solidFill>
                </w14:textFill>
              </w:rPr>
            </w:pPr>
            <w:r>
              <w:rPr>
                <w:rFonts w:asciiTheme="minorEastAsia" w:hAnsiTheme="minorEastAsia"/>
                <w:color w:val="000000" w:themeColor="text1"/>
                <w:sz w:val="18"/>
                <w:szCs w:val="18"/>
                <w14:textFill>
                  <w14:solidFill>
                    <w14:schemeClr w14:val="tx1"/>
                  </w14:solidFill>
                </w14:textFill>
              </w:rPr>
              <w:t>a、物体(或外部介质）的特性的变化应当在每一工作阶段都是最佳的。</w:t>
            </w:r>
          </w:p>
          <w:p>
            <w:pPr>
              <w:spacing w:line="240" w:lineRule="auto"/>
              <w:ind w:firstLine="0" w:firstLineChars="0"/>
              <w:rPr>
                <w:rFonts w:asciiTheme="minorEastAsia" w:hAnsiTheme="minorEastAsia"/>
                <w:color w:val="000000" w:themeColor="text1"/>
                <w:sz w:val="18"/>
                <w:szCs w:val="18"/>
                <w14:textFill>
                  <w14:solidFill>
                    <w14:schemeClr w14:val="tx1"/>
                  </w14:solidFill>
                </w14:textFill>
              </w:rPr>
            </w:pPr>
            <w:r>
              <w:rPr>
                <w:rFonts w:asciiTheme="minorEastAsia" w:hAnsiTheme="minorEastAsia"/>
                <w:color w:val="000000" w:themeColor="text1"/>
                <w:sz w:val="18"/>
                <w:szCs w:val="18"/>
                <w14:textFill>
                  <w14:solidFill>
                    <w14:schemeClr w14:val="tx1"/>
                  </w14:solidFill>
                </w14:textFill>
              </w:rPr>
              <w:t>b．将物体分成彼此相对移动的几个部分。</w:t>
            </w:r>
          </w:p>
        </w:tc>
      </w:tr>
    </w:tbl>
    <w:p>
      <w:pPr>
        <w:pStyle w:val="3"/>
      </w:pPr>
      <w:r>
        <w:rPr>
          <w:rFonts w:hint="eastAsia"/>
        </w:rPr>
        <w:t>2</w:t>
      </w:r>
      <w:r>
        <w:t>.2</w:t>
      </w:r>
      <w:r>
        <w:rPr>
          <w:rFonts w:hint="eastAsia"/>
        </w:rPr>
        <w:t>基于</w:t>
      </w:r>
      <w:r>
        <w:t>TRIZ</w:t>
      </w:r>
      <w:r>
        <w:rPr>
          <w:rFonts w:hint="eastAsia"/>
        </w:rPr>
        <w:t>理论的制作</w:t>
      </w:r>
    </w:p>
    <w:p>
      <w:pPr>
        <w:pStyle w:val="4"/>
      </w:pPr>
      <w:r>
        <w:rPr>
          <w:rFonts w:hint="eastAsia"/>
        </w:rPr>
        <w:t>2.</w:t>
      </w:r>
      <w:r>
        <w:t>2.1</w:t>
      </w:r>
      <w:r>
        <w:rPr>
          <w:rFonts w:hint="eastAsia"/>
        </w:rPr>
        <w:t>组合原理的发电结构设计</w:t>
      </w:r>
    </w:p>
    <w:p>
      <w:pPr>
        <w:spacing w:line="240" w:lineRule="auto"/>
        <w:ind w:firstLine="480"/>
        <w:rPr>
          <w:rFonts w:asciiTheme="minorEastAsia" w:hAnsiTheme="minorEastAsia"/>
          <w:szCs w:val="24"/>
        </w:rPr>
      </w:pPr>
      <w:r>
        <w:rPr>
          <w:rFonts w:hint="eastAsia" w:asciiTheme="minorEastAsia" w:hAnsiTheme="minorEastAsia"/>
          <w:szCs w:val="24"/>
        </w:rPr>
        <w:t>如图（</w:t>
      </w:r>
      <w:r>
        <w:rPr>
          <w:rFonts w:asciiTheme="minorEastAsia" w:hAnsiTheme="minorEastAsia"/>
          <w:szCs w:val="24"/>
        </w:rPr>
        <w:t>4</w:t>
      </w:r>
      <w:r>
        <w:rPr>
          <w:rFonts w:hint="eastAsia" w:asciiTheme="minorEastAsia" w:hAnsiTheme="minorEastAsia"/>
          <w:szCs w:val="24"/>
        </w:rPr>
        <w:t>）所示，发电结构由风力发电机组，太阳能发电机组和风光互补控制器三部分组合而成，由风能和太阳能结合供电。</w:t>
      </w:r>
    </w:p>
    <w:p>
      <w:pPr>
        <w:ind w:firstLine="0" w:firstLineChars="0"/>
        <w:jc w:val="center"/>
      </w:pPr>
      <w:r>
        <w:drawing>
          <wp:inline distT="0" distB="0" distL="0" distR="0">
            <wp:extent cx="3731895" cy="1560195"/>
            <wp:effectExtent l="0" t="0" r="190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3761368" cy="1572504"/>
                    </a:xfrm>
                    <a:prstGeom prst="rect">
                      <a:avLst/>
                    </a:prstGeom>
                  </pic:spPr>
                </pic:pic>
              </a:graphicData>
            </a:graphic>
          </wp:inline>
        </w:drawing>
      </w:r>
    </w:p>
    <w:p>
      <w:pPr>
        <w:spacing w:line="240" w:lineRule="auto"/>
        <w:ind w:firstLine="0" w:firstLineChars="0"/>
        <w:jc w:val="center"/>
        <w:rPr>
          <w:rFonts w:ascii="宋体" w:hAnsi="宋体" w:eastAsia="宋体" w:cs="宋体"/>
          <w:b/>
          <w:bCs/>
          <w:sz w:val="21"/>
          <w:szCs w:val="21"/>
        </w:rPr>
      </w:pPr>
      <w:r>
        <w:rPr>
          <w:rFonts w:hint="eastAsia" w:ascii="宋体" w:hAnsi="宋体" w:eastAsia="宋体" w:cs="宋体"/>
          <w:b/>
          <w:bCs/>
          <w:sz w:val="21"/>
          <w:szCs w:val="21"/>
        </w:rPr>
        <w:t>图（</w:t>
      </w:r>
      <w:r>
        <w:rPr>
          <w:rFonts w:ascii="宋体" w:hAnsi="宋体" w:eastAsia="宋体" w:cs="宋体"/>
          <w:b/>
          <w:bCs/>
          <w:sz w:val="21"/>
          <w:szCs w:val="21"/>
        </w:rPr>
        <w:t>4</w:t>
      </w:r>
      <w:r>
        <w:rPr>
          <w:rFonts w:hint="eastAsia" w:ascii="宋体" w:hAnsi="宋体" w:eastAsia="宋体" w:cs="宋体"/>
          <w:b/>
          <w:bCs/>
          <w:sz w:val="21"/>
          <w:szCs w:val="21"/>
        </w:rPr>
        <w:t>）发电结构设计图</w:t>
      </w:r>
    </w:p>
    <w:p>
      <w:pPr>
        <w:spacing w:line="240" w:lineRule="auto"/>
        <w:ind w:firstLine="480"/>
      </w:pPr>
      <w:r>
        <w:t>空调外机</w:t>
      </w:r>
      <w:r>
        <w:rPr>
          <w:rFonts w:hint="eastAsia"/>
        </w:rPr>
        <w:t>风轮</w:t>
      </w:r>
      <w:r>
        <w:t>对准</w:t>
      </w:r>
      <w:r>
        <w:rPr>
          <w:rFonts w:hint="eastAsia"/>
        </w:rPr>
        <w:t>风力</w:t>
      </w:r>
      <w:r>
        <w:t>发电机组</w:t>
      </w:r>
      <w:r>
        <w:rPr>
          <w:rFonts w:hint="eastAsia"/>
        </w:rPr>
        <w:t>，风力发电机组中的风轮转动，带动发电机的转子转动，以转子为参照物，定子以转速n切割磁感线，产生电动势，外电路形成回路，定子产生电流。三脚架45°倾斜支撑太阳能电池板，</w:t>
      </w:r>
      <w:r>
        <w:t>当光线照射太阳能电池表面时，</w:t>
      </w:r>
      <w:r>
        <w:rPr>
          <w:rFonts w:hint="eastAsia"/>
        </w:rPr>
        <w:t>太阳能电池组件产生电流，与空调外机风能产生的电流一起流入风光互补控制器。风光互补控制器将二者产生的电能结合并进行调节，保证电能的稳定输出和风能、太阳能的最高利用。</w:t>
      </w:r>
    </w:p>
    <w:p>
      <w:pPr>
        <w:pStyle w:val="4"/>
      </w:pPr>
      <w:r>
        <w:t>2.2.</w:t>
      </w:r>
      <w:r>
        <w:rPr>
          <w:rFonts w:hint="eastAsia"/>
        </w:rPr>
        <w:t>2借助中介物原理的供电结构设计</w:t>
      </w:r>
    </w:p>
    <w:p>
      <w:pPr>
        <w:spacing w:line="240" w:lineRule="auto"/>
        <w:ind w:firstLine="240" w:firstLineChars="100"/>
      </w:pPr>
      <w:r>
        <w:t>由风光互补控制器输出电能</w:t>
      </w:r>
      <w:r>
        <w:rPr>
          <w:rFonts w:hint="eastAsia"/>
        </w:rPr>
        <w:t>，</w:t>
      </w:r>
      <w:r>
        <w:t>流经稳压器</w:t>
      </w:r>
      <w:r>
        <w:rPr>
          <w:rFonts w:hint="eastAsia"/>
        </w:rPr>
        <w:t>、</w:t>
      </w:r>
      <w:r>
        <w:t>蓄电池</w:t>
      </w:r>
      <w:r>
        <w:rPr>
          <w:rFonts w:hint="eastAsia"/>
        </w:rPr>
        <w:t>、</w:t>
      </w:r>
      <w:r>
        <w:t>逆变器供电</w:t>
      </w:r>
      <w:r>
        <w:rPr>
          <w:rFonts w:hint="eastAsia"/>
        </w:rPr>
        <w:t>，</w:t>
      </w:r>
      <w:r>
        <w:t>如图</w:t>
      </w:r>
      <w:r>
        <w:rPr>
          <w:rFonts w:hint="eastAsia"/>
        </w:rPr>
        <w:t>（</w:t>
      </w:r>
      <w:r>
        <w:t>5</w:t>
      </w:r>
      <w:r>
        <w:rPr>
          <w:rFonts w:hint="eastAsia"/>
        </w:rPr>
        <w:t>）所示。</w:t>
      </w:r>
    </w:p>
    <w:p>
      <w:pPr>
        <w:ind w:firstLine="0" w:firstLineChars="0"/>
        <w:jc w:val="center"/>
      </w:pPr>
      <w:r>
        <w:drawing>
          <wp:inline distT="0" distB="0" distL="0" distR="0">
            <wp:extent cx="3618230" cy="1863090"/>
            <wp:effectExtent l="0" t="0" r="127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795576" cy="1954097"/>
                    </a:xfrm>
                    <a:prstGeom prst="rect">
                      <a:avLst/>
                    </a:prstGeom>
                    <a:noFill/>
                  </pic:spPr>
                </pic:pic>
              </a:graphicData>
            </a:graphic>
          </wp:inline>
        </w:drawing>
      </w:r>
    </w:p>
    <w:p>
      <w:pPr>
        <w:spacing w:line="240" w:lineRule="auto"/>
        <w:ind w:firstLine="0" w:firstLineChars="0"/>
        <w:jc w:val="center"/>
        <w:rPr>
          <w:rFonts w:ascii="宋体" w:hAnsi="宋体" w:eastAsia="宋体" w:cs="宋体"/>
          <w:b/>
          <w:bCs/>
          <w:sz w:val="21"/>
          <w:szCs w:val="21"/>
        </w:rPr>
      </w:pPr>
      <w:r>
        <w:rPr>
          <w:rFonts w:hint="eastAsia" w:ascii="宋体" w:hAnsi="宋体" w:eastAsia="宋体" w:cs="宋体"/>
          <w:b/>
          <w:bCs/>
          <w:sz w:val="21"/>
          <w:szCs w:val="21"/>
        </w:rPr>
        <w:t>图（</w:t>
      </w:r>
      <w:r>
        <w:rPr>
          <w:rFonts w:ascii="宋体" w:hAnsi="宋体" w:eastAsia="宋体" w:cs="宋体"/>
          <w:b/>
          <w:bCs/>
          <w:sz w:val="21"/>
          <w:szCs w:val="21"/>
        </w:rPr>
        <w:t>5）</w:t>
      </w:r>
      <w:r>
        <w:rPr>
          <w:rFonts w:hint="eastAsia" w:ascii="宋体" w:hAnsi="宋体" w:eastAsia="宋体" w:cs="宋体"/>
          <w:b/>
          <w:bCs/>
          <w:sz w:val="21"/>
          <w:szCs w:val="21"/>
        </w:rPr>
        <w:t>供电结构设计图</w:t>
      </w:r>
    </w:p>
    <w:p>
      <w:pPr>
        <w:spacing w:line="240" w:lineRule="auto"/>
        <w:ind w:firstLine="480"/>
      </w:pPr>
      <w:r>
        <w:rPr>
          <w:rFonts w:hint="eastAsia"/>
        </w:rPr>
        <w:t>由于</w:t>
      </w:r>
      <w:r>
        <w:t>太阳能电池板和风力发电机组所产生的输出电压随着周围环境因素、光照情况、风力大小的变化而发生改变，要得到稳定且不随电压和负载变化的直流电流，通过风光互补控制器连接稳压器来获得稳定的直流工作电压。</w:t>
      </w:r>
      <w:r>
        <w:rPr>
          <w:rFonts w:hint="eastAsia"/>
        </w:rPr>
        <w:t>蓄电池作为中介物将</w:t>
      </w:r>
      <w:r>
        <w:t>获得的电能储存在蓄电池中</w:t>
      </w:r>
      <w:r>
        <w:rPr>
          <w:rFonts w:hint="eastAsia"/>
        </w:rPr>
        <w:t>，而逆变器具有自动稳压作用，将存储在中介物蓄电池中的直流电转换成标准的220V交流电，并供负载使用。</w:t>
      </w:r>
    </w:p>
    <w:p>
      <w:pPr>
        <w:pStyle w:val="4"/>
      </w:pPr>
      <w:r>
        <w:rPr>
          <w:rFonts w:hint="eastAsia"/>
        </w:rPr>
        <w:t>2.</w:t>
      </w:r>
      <w:r>
        <w:t>2.</w:t>
      </w:r>
      <w:r>
        <w:rPr>
          <w:rFonts w:hint="eastAsia"/>
        </w:rPr>
        <w:t>3动态特征原理的充放电切换设计</w:t>
      </w:r>
    </w:p>
    <w:p>
      <w:pPr>
        <w:spacing w:line="240" w:lineRule="auto"/>
        <w:ind w:firstLine="480"/>
      </w:pPr>
      <w:r>
        <w:drawing>
          <wp:anchor distT="0" distB="0" distL="114300" distR="114300" simplePos="0" relativeHeight="251660288" behindDoc="0" locked="0" layoutInCell="1" allowOverlap="1">
            <wp:simplePos x="0" y="0"/>
            <wp:positionH relativeFrom="margin">
              <wp:posOffset>3083560</wp:posOffset>
            </wp:positionH>
            <wp:positionV relativeFrom="margin">
              <wp:posOffset>4371340</wp:posOffset>
            </wp:positionV>
            <wp:extent cx="2724150" cy="1538605"/>
            <wp:effectExtent l="0" t="0" r="0" b="4445"/>
            <wp:wrapSquare wrapText="bothSides"/>
            <wp:docPr id="19" name="图片 4" descr="C:\Users\26412\Documents\Tencent Files\2641272006\Image\C2C\FDE1575E908BCC3DBDF9ED6F78DD1B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C:\Users\26412\Documents\Tencent Files\2641272006\Image\C2C\FDE1575E908BCC3DBDF9ED6F78DD1B1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724150" cy="1538605"/>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margin">
              <wp:posOffset>165100</wp:posOffset>
            </wp:positionH>
            <wp:positionV relativeFrom="margin">
              <wp:posOffset>4381500</wp:posOffset>
            </wp:positionV>
            <wp:extent cx="2813050" cy="1495425"/>
            <wp:effectExtent l="0" t="0" r="6350" b="952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13050" cy="1495425"/>
                    </a:xfrm>
                    <a:prstGeom prst="rect">
                      <a:avLst/>
                    </a:prstGeom>
                  </pic:spPr>
                </pic:pic>
              </a:graphicData>
            </a:graphic>
          </wp:anchor>
        </w:drawing>
      </w:r>
      <w:r>
        <w:rPr>
          <w:rFonts w:hint="eastAsia"/>
        </w:rPr>
        <w:t>逆变器和插座间安装单刀双掷开关，当开关S1闭合时，空调插头与家用火线连接，空调正常运转，空调外机产生风能，经风光互补可循坏供电式空调装置后产生电能储存在蓄电池中。同时当蓄电池中电能充足时，闭合开关S</w:t>
      </w:r>
      <w:r>
        <w:t>2</w:t>
      </w:r>
      <w:r>
        <w:rPr>
          <w:rFonts w:hint="eastAsia"/>
        </w:rPr>
        <w:t>，空调插头与供电装置的火线连接，可给空调或手机、充电宝、家用台灯等设备供电。由于两种供电方式切换，不存在供电紧张的问题，使空调的</w:t>
      </w:r>
      <w:r>
        <w:t>每一工作阶段都是最佳的</w:t>
      </w:r>
      <w:r>
        <w:rPr>
          <w:rFonts w:hint="eastAsia"/>
        </w:rPr>
        <w:t>。如图（</w:t>
      </w:r>
      <w:r>
        <w:t>6</w:t>
      </w:r>
      <w:r>
        <w:rPr>
          <w:rFonts w:hint="eastAsia"/>
        </w:rPr>
        <w:t>）所示。</w:t>
      </w:r>
    </w:p>
    <w:p>
      <w:pPr>
        <w:spacing w:line="240" w:lineRule="auto"/>
        <w:ind w:firstLine="0" w:firstLineChars="0"/>
        <w:jc w:val="center"/>
        <w:rPr>
          <w:rFonts w:ascii="宋体" w:hAnsi="宋体" w:eastAsia="宋体" w:cs="宋体"/>
          <w:b/>
          <w:bCs/>
          <w:sz w:val="21"/>
          <w:szCs w:val="21"/>
        </w:rPr>
      </w:pPr>
      <w:r>
        <w:rPr>
          <w:rFonts w:hint="eastAsia" w:ascii="宋体" w:hAnsi="宋体" w:eastAsia="宋体" w:cs="宋体"/>
          <w:b/>
          <w:bCs/>
          <w:szCs w:val="24"/>
        </w:rPr>
        <w:t xml:space="preserve"> </w:t>
      </w:r>
      <w:r>
        <w:rPr>
          <w:rFonts w:ascii="宋体" w:hAnsi="宋体" w:eastAsia="宋体" w:cs="宋体"/>
          <w:b/>
          <w:bCs/>
          <w:szCs w:val="24"/>
        </w:rPr>
        <w:t xml:space="preserve">                                      </w:t>
      </w:r>
      <w:r>
        <w:rPr>
          <w:rFonts w:hint="eastAsia" w:ascii="宋体" w:hAnsi="宋体" w:eastAsia="宋体" w:cs="宋体"/>
          <w:b/>
          <w:bCs/>
          <w:sz w:val="21"/>
          <w:szCs w:val="21"/>
        </w:rPr>
        <w:t>图(</w:t>
      </w:r>
      <w:r>
        <w:rPr>
          <w:rFonts w:ascii="宋体" w:hAnsi="宋体" w:eastAsia="宋体" w:cs="宋体"/>
          <w:b/>
          <w:bCs/>
          <w:sz w:val="21"/>
          <w:szCs w:val="21"/>
        </w:rPr>
        <w:t>6</w:t>
      </w:r>
      <w:r>
        <w:rPr>
          <w:rFonts w:hint="eastAsia" w:ascii="宋体" w:hAnsi="宋体" w:eastAsia="宋体" w:cs="宋体"/>
          <w:b/>
          <w:bCs/>
          <w:sz w:val="21"/>
          <w:szCs w:val="21"/>
        </w:rPr>
        <w:t>)充放电切换设计原理图</w:t>
      </w:r>
    </w:p>
    <w:p>
      <w:pPr>
        <w:pStyle w:val="3"/>
      </w:pPr>
      <w:r>
        <w:rPr>
          <w:rFonts w:hint="eastAsia"/>
        </w:rPr>
        <w:t>2</w:t>
      </w:r>
      <w:r>
        <w:t>.3</w:t>
      </w:r>
      <w:r>
        <w:rPr>
          <w:rFonts w:hint="eastAsia"/>
        </w:rPr>
        <w:t>总体设计</w:t>
      </w:r>
    </w:p>
    <w:p>
      <w:pPr>
        <w:spacing w:line="240" w:lineRule="auto"/>
        <w:ind w:firstLine="480"/>
        <w:rPr>
          <w:rFonts w:asciiTheme="minorEastAsia" w:hAnsiTheme="minorEastAsia"/>
          <w:szCs w:val="24"/>
        </w:rPr>
      </w:pPr>
      <w:r>
        <w:rPr>
          <w:rFonts w:asciiTheme="minorEastAsia" w:hAnsiTheme="minorEastAsia"/>
          <w:szCs w:val="24"/>
        </w:rPr>
        <w:t>本文</w:t>
      </w:r>
      <w:r>
        <w:rPr>
          <w:rFonts w:hint="eastAsia" w:asciiTheme="minorEastAsia" w:hAnsiTheme="minorEastAsia"/>
          <w:szCs w:val="24"/>
        </w:rPr>
        <w:t>根据</w:t>
      </w:r>
      <w:r>
        <w:rPr>
          <w:rFonts w:asciiTheme="minorEastAsia" w:hAnsiTheme="minorEastAsia"/>
          <w:szCs w:val="24"/>
        </w:rPr>
        <w:t>TRIZ发明理论,对</w:t>
      </w:r>
      <w:r>
        <w:rPr>
          <w:rFonts w:hint="eastAsia" w:asciiTheme="minorEastAsia" w:hAnsiTheme="minorEastAsia"/>
          <w:szCs w:val="24"/>
        </w:rPr>
        <w:t>普通家用空调</w:t>
      </w:r>
      <w:r>
        <w:rPr>
          <w:rFonts w:asciiTheme="minorEastAsia" w:hAnsiTheme="minorEastAsia"/>
          <w:szCs w:val="24"/>
        </w:rPr>
        <w:t>进行分析,设计了一种</w:t>
      </w:r>
      <w:r>
        <w:rPr>
          <w:rFonts w:hint="eastAsia" w:asciiTheme="minorEastAsia" w:hAnsiTheme="minorEastAsia"/>
          <w:szCs w:val="24"/>
        </w:rPr>
        <w:t>风光互补可循环供电式空调装置与空调外机结合。该装置主要由风力发电机组，太阳能电池组件，风光互补控制器，直流稳压器，蓄电池，逆变器，开关，插座等其他组件构成。总体结构图如图（</w:t>
      </w:r>
      <w:r>
        <w:rPr>
          <w:rFonts w:asciiTheme="minorEastAsia" w:hAnsiTheme="minorEastAsia"/>
          <w:szCs w:val="24"/>
        </w:rPr>
        <w:t>7</w:t>
      </w:r>
      <w:r>
        <w:rPr>
          <w:rFonts w:hint="eastAsia" w:asciiTheme="minorEastAsia" w:hAnsiTheme="minorEastAsia"/>
          <w:szCs w:val="24"/>
        </w:rPr>
        <w:t>）所示。</w:t>
      </w:r>
    </w:p>
    <w:p>
      <w:pPr>
        <w:ind w:firstLine="480"/>
        <w:jc w:val="center"/>
        <w:rPr>
          <w:rFonts w:ascii="宋体" w:hAnsi="宋体" w:eastAsia="宋体" w:cs="宋体"/>
          <w:b/>
          <w:bCs/>
          <w:szCs w:val="24"/>
        </w:rPr>
      </w:pPr>
      <w:r>
        <w:drawing>
          <wp:inline distT="0" distB="0" distL="0" distR="0">
            <wp:extent cx="3435350" cy="214566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50496" cy="2155486"/>
                    </a:xfrm>
                    <a:prstGeom prst="rect">
                      <a:avLst/>
                    </a:prstGeom>
                  </pic:spPr>
                </pic:pic>
              </a:graphicData>
            </a:graphic>
          </wp:inline>
        </w:drawing>
      </w:r>
    </w:p>
    <w:p>
      <w:pPr>
        <w:ind w:firstLine="422"/>
        <w:jc w:val="center"/>
        <w:rPr>
          <w:sz w:val="21"/>
          <w:szCs w:val="20"/>
        </w:rPr>
      </w:pPr>
      <w:r>
        <w:rPr>
          <w:rFonts w:hint="eastAsia" w:ascii="宋体" w:hAnsi="宋体" w:eastAsia="宋体" w:cs="宋体"/>
          <w:b/>
          <w:bCs/>
          <w:sz w:val="21"/>
          <w:szCs w:val="21"/>
        </w:rPr>
        <w:t>图（</w:t>
      </w:r>
      <w:r>
        <w:rPr>
          <w:rFonts w:ascii="宋体" w:hAnsi="宋体" w:eastAsia="宋体" w:cs="宋体"/>
          <w:b/>
          <w:bCs/>
          <w:sz w:val="21"/>
          <w:szCs w:val="21"/>
        </w:rPr>
        <w:t>7</w:t>
      </w:r>
      <w:r>
        <w:rPr>
          <w:rFonts w:hint="eastAsia" w:ascii="宋体" w:hAnsi="宋体" w:eastAsia="宋体" w:cs="宋体"/>
          <w:b/>
          <w:bCs/>
          <w:sz w:val="21"/>
          <w:szCs w:val="21"/>
        </w:rPr>
        <w:t>）总体结构图</w:t>
      </w:r>
    </w:p>
    <w:p>
      <w:pPr>
        <w:spacing w:line="240" w:lineRule="auto"/>
        <w:ind w:firstLine="480"/>
        <w:rPr>
          <w:rFonts w:asciiTheme="minorEastAsia" w:hAnsiTheme="minorEastAsia"/>
          <w:szCs w:val="24"/>
        </w:rPr>
      </w:pPr>
      <w:r>
        <w:rPr>
          <w:rFonts w:hint="eastAsia" w:asciiTheme="minorEastAsia" w:hAnsiTheme="minorEastAsia"/>
          <w:szCs w:val="24"/>
        </w:rPr>
        <w:t>当开关S1闭合时，家用空调工作，带动空调外机运转产生风能，流经风力发电机组产生电能，同时当太阳光照射太阳能电池组件时产生电能，经风光互补控制器将二者电能结合调节后，通过直流稳压器对蓄电池进行充电。当</w:t>
      </w:r>
      <w:r>
        <w:rPr>
          <w:rFonts w:asciiTheme="minorEastAsia" w:hAnsiTheme="minorEastAsia"/>
          <w:szCs w:val="24"/>
        </w:rPr>
        <w:t>第二次使用空调时开关</w:t>
      </w:r>
      <w:r>
        <w:rPr>
          <w:rFonts w:hint="eastAsia" w:asciiTheme="minorEastAsia" w:hAnsiTheme="minorEastAsia"/>
          <w:szCs w:val="24"/>
        </w:rPr>
        <w:t>S2闭合，</w:t>
      </w:r>
      <w:r>
        <w:rPr>
          <w:rFonts w:asciiTheme="minorEastAsia" w:hAnsiTheme="minorEastAsia"/>
          <w:szCs w:val="24"/>
        </w:rPr>
        <w:t>蓄电池放电经过逆变器后</w:t>
      </w:r>
      <w:r>
        <w:rPr>
          <w:rFonts w:hint="eastAsia" w:asciiTheme="minorEastAsia" w:hAnsiTheme="minorEastAsia"/>
          <w:szCs w:val="24"/>
        </w:rPr>
        <w:t>产生</w:t>
      </w:r>
      <w:r>
        <w:rPr>
          <w:rFonts w:asciiTheme="minorEastAsia" w:hAnsiTheme="minorEastAsia"/>
          <w:szCs w:val="24"/>
        </w:rPr>
        <w:t>交流电</w:t>
      </w:r>
      <w:r>
        <w:rPr>
          <w:rFonts w:hint="eastAsia" w:asciiTheme="minorEastAsia" w:hAnsiTheme="minorEastAsia"/>
          <w:szCs w:val="24"/>
        </w:rPr>
        <w:t>，</w:t>
      </w:r>
      <w:r>
        <w:rPr>
          <w:rFonts w:asciiTheme="minorEastAsia" w:hAnsiTheme="minorEastAsia"/>
          <w:szCs w:val="24"/>
        </w:rPr>
        <w:t>通过开关及插座控制给空调自身供电</w:t>
      </w:r>
      <w:r>
        <w:rPr>
          <w:rFonts w:hint="eastAsia" w:asciiTheme="minorEastAsia" w:hAnsiTheme="minorEastAsia"/>
          <w:szCs w:val="24"/>
        </w:rPr>
        <w:t>。因此，该装置是集风能、光能收集和应用供电于一体的新型供电式空调装置，实现一物多用，达到节能减排的目的。工作流程图如图（</w:t>
      </w:r>
      <w:r>
        <w:rPr>
          <w:rFonts w:asciiTheme="minorEastAsia" w:hAnsiTheme="minorEastAsia"/>
          <w:szCs w:val="24"/>
        </w:rPr>
        <w:t>8</w:t>
      </w:r>
      <w:r>
        <w:rPr>
          <w:rFonts w:hint="eastAsia" w:asciiTheme="minorEastAsia" w:hAnsiTheme="minorEastAsia"/>
          <w:szCs w:val="24"/>
        </w:rPr>
        <w:t>）所示。</w:t>
      </w:r>
    </w:p>
    <w:p>
      <w:pPr>
        <w:spacing w:line="240" w:lineRule="auto"/>
        <w:ind w:firstLine="480"/>
        <w:jc w:val="center"/>
        <w:rPr>
          <w:rFonts w:asciiTheme="minorEastAsia" w:hAnsiTheme="minorEastAsia"/>
          <w:szCs w:val="24"/>
        </w:rPr>
      </w:pPr>
      <w:r>
        <w:rPr>
          <w:rFonts w:asciiTheme="minorEastAsia" w:hAnsiTheme="minorEastAsia"/>
          <w:szCs w:val="24"/>
        </w:rPr>
        <w:drawing>
          <wp:inline distT="0" distB="0" distL="0" distR="0">
            <wp:extent cx="3028950" cy="23526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033341" cy="2356561"/>
                    </a:xfrm>
                    <a:prstGeom prst="rect">
                      <a:avLst/>
                    </a:prstGeom>
                    <a:noFill/>
                  </pic:spPr>
                </pic:pic>
              </a:graphicData>
            </a:graphic>
          </wp:inline>
        </w:drawing>
      </w:r>
    </w:p>
    <w:p>
      <w:pPr>
        <w:spacing w:line="240" w:lineRule="auto"/>
        <w:ind w:firstLine="0" w:firstLineChars="0"/>
        <w:jc w:val="center"/>
        <w:rPr>
          <w:rFonts w:ascii="宋体" w:hAnsi="宋体" w:eastAsia="宋体" w:cs="Tahoma"/>
          <w:b/>
          <w:bCs/>
          <w:kern w:val="0"/>
          <w:sz w:val="21"/>
          <w:szCs w:val="21"/>
        </w:rPr>
      </w:pPr>
      <w:r>
        <w:rPr>
          <w:rFonts w:hint="eastAsia" w:ascii="宋体" w:hAnsi="宋体" w:eastAsia="宋体" w:cs="Tahoma"/>
          <w:b/>
          <w:bCs/>
          <w:kern w:val="0"/>
          <w:sz w:val="21"/>
          <w:szCs w:val="21"/>
        </w:rPr>
        <w:t>图（</w:t>
      </w:r>
      <w:r>
        <w:rPr>
          <w:rFonts w:ascii="宋体" w:hAnsi="宋体" w:eastAsia="宋体" w:cs="Tahoma"/>
          <w:b/>
          <w:bCs/>
          <w:kern w:val="0"/>
          <w:sz w:val="21"/>
          <w:szCs w:val="21"/>
        </w:rPr>
        <w:t>8</w:t>
      </w:r>
      <w:r>
        <w:rPr>
          <w:rFonts w:hint="eastAsia" w:ascii="宋体" w:hAnsi="宋体" w:eastAsia="宋体" w:cs="Tahoma"/>
          <w:b/>
          <w:bCs/>
          <w:kern w:val="0"/>
          <w:sz w:val="21"/>
          <w:szCs w:val="21"/>
        </w:rPr>
        <w:t>）工作流程图</w:t>
      </w:r>
    </w:p>
    <w:p>
      <w:pPr>
        <w:pStyle w:val="3"/>
      </w:pPr>
      <w:r>
        <w:rPr>
          <w:rFonts w:hint="eastAsia"/>
        </w:rPr>
        <w:t>2.</w:t>
      </w:r>
      <w:r>
        <w:t>4</w:t>
      </w:r>
      <w:r>
        <w:rPr>
          <w:rFonts w:hint="eastAsia"/>
        </w:rPr>
        <w:t>实物的制作</w:t>
      </w:r>
    </w:p>
    <w:p>
      <w:pPr>
        <w:widowControl/>
        <w:spacing w:line="240" w:lineRule="auto"/>
        <w:ind w:firstLine="480"/>
        <w:jc w:val="left"/>
        <w:rPr>
          <w:rFonts w:ascii="宋体" w:hAnsi="宋体" w:eastAsia="宋体" w:cs="Tahoma"/>
          <w:kern w:val="0"/>
          <w:szCs w:val="24"/>
        </w:rPr>
      </w:pPr>
      <w:r>
        <w:rPr>
          <w:rFonts w:hint="eastAsia" w:ascii="宋体" w:hAnsi="宋体" w:eastAsia="宋体" w:cs="Tahoma"/>
          <w:kern w:val="0"/>
          <w:szCs w:val="24"/>
        </w:rPr>
        <w:t>为了验证装置的可行性，我们制作出 “效果验证装置”，如图（</w:t>
      </w:r>
      <w:r>
        <w:rPr>
          <w:rFonts w:ascii="宋体" w:hAnsi="宋体" w:eastAsia="宋体" w:cs="Tahoma"/>
          <w:kern w:val="0"/>
          <w:szCs w:val="24"/>
        </w:rPr>
        <w:t>9</w:t>
      </w:r>
      <w:r>
        <w:rPr>
          <w:rFonts w:hint="eastAsia" w:ascii="宋体" w:hAnsi="宋体" w:eastAsia="宋体" w:cs="Tahoma"/>
          <w:kern w:val="0"/>
          <w:szCs w:val="24"/>
        </w:rPr>
        <w:t>）所示：</w:t>
      </w:r>
    </w:p>
    <w:p>
      <w:pPr>
        <w:ind w:firstLine="480"/>
        <w:jc w:val="center"/>
        <w:rPr>
          <w:rFonts w:ascii="宋体" w:hAnsi="宋体" w:eastAsia="宋体" w:cs="Tahoma"/>
          <w:kern w:val="0"/>
          <w:szCs w:val="24"/>
        </w:rPr>
      </w:pPr>
      <w:r>
        <w:rPr>
          <w:rFonts w:ascii="宋体" w:hAnsi="宋体" w:eastAsia="宋体" w:cs="Tahoma"/>
          <w:kern w:val="0"/>
          <w:szCs w:val="24"/>
        </w:rPr>
        <w:drawing>
          <wp:inline distT="0" distB="0" distL="0" distR="0">
            <wp:extent cx="2237740" cy="1553845"/>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50058" cy="1562679"/>
                    </a:xfrm>
                    <a:prstGeom prst="rect">
                      <a:avLst/>
                    </a:prstGeom>
                  </pic:spPr>
                </pic:pic>
              </a:graphicData>
            </a:graphic>
          </wp:inline>
        </w:drawing>
      </w:r>
      <w:r>
        <w:rPr>
          <w:rFonts w:ascii="宋体" w:hAnsi="宋体" w:eastAsia="宋体" w:cs="Tahoma"/>
          <w:kern w:val="0"/>
          <w:szCs w:val="24"/>
        </w:rPr>
        <w:drawing>
          <wp:inline distT="0" distB="0" distL="0" distR="0">
            <wp:extent cx="2421890" cy="15900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2" cstate="print">
                      <a:extLst>
                        <a:ext uri="{28A0092B-C50C-407E-A947-70E740481C1C}">
                          <a14:useLocalDpi xmlns:a14="http://schemas.microsoft.com/office/drawing/2010/main" val="0"/>
                        </a:ext>
                      </a:extLst>
                    </a:blip>
                    <a:srcRect l="4947" r="7597" b="-46"/>
                    <a:stretch>
                      <a:fillRect/>
                    </a:stretch>
                  </pic:blipFill>
                  <pic:spPr>
                    <a:xfrm>
                      <a:off x="0" y="0"/>
                      <a:ext cx="2425262" cy="1592344"/>
                    </a:xfrm>
                    <a:prstGeom prst="rect">
                      <a:avLst/>
                    </a:prstGeom>
                    <a:ln>
                      <a:noFill/>
                    </a:ln>
                  </pic:spPr>
                </pic:pic>
              </a:graphicData>
            </a:graphic>
          </wp:inline>
        </w:drawing>
      </w:r>
    </w:p>
    <w:p>
      <w:pPr>
        <w:ind w:firstLine="422"/>
        <w:jc w:val="center"/>
        <w:rPr>
          <w:rFonts w:ascii="宋体" w:hAnsi="宋体" w:eastAsia="宋体" w:cs="宋体"/>
          <w:b/>
          <w:bCs/>
          <w:sz w:val="21"/>
          <w:szCs w:val="20"/>
        </w:rPr>
      </w:pPr>
      <w:r>
        <w:rPr>
          <w:rFonts w:hint="eastAsia" w:ascii="宋体" w:hAnsi="宋体" w:eastAsia="宋体" w:cs="宋体"/>
          <w:b/>
          <w:bCs/>
          <w:sz w:val="21"/>
          <w:szCs w:val="20"/>
        </w:rPr>
        <w:t>图（</w:t>
      </w:r>
      <w:r>
        <w:rPr>
          <w:rFonts w:ascii="宋体" w:hAnsi="宋体" w:eastAsia="宋体" w:cs="宋体"/>
          <w:b/>
          <w:bCs/>
          <w:sz w:val="21"/>
          <w:szCs w:val="20"/>
        </w:rPr>
        <w:t>9</w:t>
      </w:r>
      <w:r>
        <w:rPr>
          <w:rFonts w:hint="eastAsia" w:ascii="宋体" w:hAnsi="宋体" w:eastAsia="宋体" w:cs="宋体"/>
          <w:b/>
          <w:bCs/>
          <w:sz w:val="21"/>
          <w:szCs w:val="20"/>
        </w:rPr>
        <w:t>）实物初步模型图</w:t>
      </w:r>
    </w:p>
    <w:p>
      <w:pPr>
        <w:pStyle w:val="2"/>
      </w:pPr>
      <w:r>
        <w:t>3</w:t>
      </w:r>
      <w:r>
        <w:rPr>
          <w:rFonts w:hint="eastAsia"/>
        </w:rPr>
        <w:t>理论设计计算</w:t>
      </w:r>
    </w:p>
    <w:p>
      <w:pPr>
        <w:pStyle w:val="3"/>
      </w:pPr>
      <w:r>
        <w:t>3</w:t>
      </w:r>
      <w:r>
        <w:rPr>
          <w:rFonts w:hint="eastAsia"/>
        </w:rPr>
        <w:t>.</w:t>
      </w:r>
      <w:r>
        <w:t>1</w:t>
      </w:r>
      <w:r>
        <w:rPr>
          <w:rFonts w:hint="eastAsia"/>
        </w:rPr>
        <w:t>设备供电的可行性</w:t>
      </w:r>
    </w:p>
    <w:p>
      <w:pPr>
        <w:spacing w:line="240" w:lineRule="auto"/>
        <w:ind w:firstLine="480"/>
        <w:jc w:val="left"/>
        <w:rPr>
          <w:rFonts w:ascii="宋体" w:hAnsi="宋体" w:eastAsia="宋体" w:cs="Times New Roman"/>
          <w:bCs/>
          <w:color w:val="000000"/>
        </w:rPr>
      </w:pPr>
      <w:r>
        <w:rPr>
          <w:rFonts w:hint="eastAsia" w:ascii="宋体" w:hAnsi="宋体" w:eastAsia="宋体" w:cs="Times New Roman"/>
          <w:bCs/>
          <w:color w:val="000000"/>
        </w:rPr>
        <w:t>风力发电机组是整个系统的核心部件,性能直接影响其发电量的多少。为此，先要对单个发电机组的性能进行风速--电压特性进行研究。不同风速下的输出端电压如表</w:t>
      </w:r>
      <w:r>
        <w:rPr>
          <w:rFonts w:ascii="宋体" w:hAnsi="宋体" w:eastAsia="宋体" w:cs="Times New Roman"/>
          <w:bCs/>
          <w:color w:val="000000"/>
        </w:rPr>
        <w:t>3</w:t>
      </w:r>
      <w:r>
        <w:rPr>
          <w:rFonts w:hint="eastAsia" w:ascii="宋体" w:hAnsi="宋体" w:eastAsia="宋体" w:cs="Times New Roman"/>
          <w:bCs/>
          <w:color w:val="000000"/>
        </w:rPr>
        <w:t>-</w:t>
      </w:r>
      <w:r>
        <w:rPr>
          <w:rFonts w:ascii="宋体" w:hAnsi="宋体" w:eastAsia="宋体" w:cs="Times New Roman"/>
          <w:bCs/>
          <w:color w:val="000000"/>
        </w:rPr>
        <w:t>2</w:t>
      </w:r>
      <w:r>
        <w:rPr>
          <w:rFonts w:hint="eastAsia" w:ascii="宋体" w:hAnsi="宋体" w:eastAsia="宋体" w:cs="Times New Roman"/>
          <w:bCs/>
          <w:color w:val="000000"/>
        </w:rPr>
        <w:t>所示：</w:t>
      </w:r>
    </w:p>
    <w:p>
      <w:pPr>
        <w:spacing w:line="240" w:lineRule="auto"/>
        <w:ind w:firstLine="0" w:firstLineChars="0"/>
        <w:jc w:val="center"/>
        <w:rPr>
          <w:rFonts w:ascii="宋体" w:hAnsi="宋体" w:eastAsia="宋体" w:cs="Times New Roman"/>
          <w:color w:val="000000"/>
          <w:sz w:val="21"/>
          <w:szCs w:val="20"/>
        </w:rPr>
      </w:pPr>
      <w:r>
        <w:rPr>
          <w:rFonts w:hint="eastAsia" w:ascii="宋体" w:hAnsi="宋体" w:eastAsia="宋体" w:cs="Times New Roman"/>
          <w:color w:val="000000"/>
          <w:sz w:val="21"/>
          <w:szCs w:val="20"/>
        </w:rPr>
        <w:t>表</w:t>
      </w:r>
      <w:r>
        <w:rPr>
          <w:rFonts w:ascii="宋体" w:hAnsi="宋体" w:eastAsia="宋体" w:cs="Times New Roman"/>
          <w:color w:val="000000"/>
          <w:sz w:val="21"/>
          <w:szCs w:val="20"/>
        </w:rPr>
        <w:t>3</w:t>
      </w:r>
      <w:r>
        <w:rPr>
          <w:rFonts w:hint="eastAsia" w:ascii="宋体" w:hAnsi="宋体" w:eastAsia="宋体" w:cs="Times New Roman"/>
          <w:color w:val="000000"/>
          <w:sz w:val="21"/>
          <w:szCs w:val="20"/>
        </w:rPr>
        <w:t>-</w:t>
      </w:r>
      <w:r>
        <w:rPr>
          <w:rFonts w:ascii="宋体" w:hAnsi="宋体" w:eastAsia="宋体" w:cs="Times New Roman"/>
          <w:color w:val="000000"/>
          <w:sz w:val="21"/>
          <w:szCs w:val="20"/>
        </w:rPr>
        <w:t>1</w:t>
      </w:r>
      <w:r>
        <w:rPr>
          <w:rFonts w:hint="eastAsia" w:ascii="宋体" w:hAnsi="宋体" w:eastAsia="宋体" w:cs="Times New Roman"/>
          <w:color w:val="000000"/>
          <w:sz w:val="21"/>
          <w:szCs w:val="20"/>
        </w:rPr>
        <w:t>不同风速下风机产生的电压测量值</w:t>
      </w:r>
    </w:p>
    <w:tbl>
      <w:tblPr>
        <w:tblStyle w:val="26"/>
        <w:tblW w:w="11199" w:type="dxa"/>
        <w:jc w:val="center"/>
        <w:tblBorders>
          <w:top w:val="single" w:color="000000" w:sz="8" w:space="0"/>
          <w:left w:val="none" w:color="auto" w:sz="0" w:space="0"/>
          <w:bottom w:val="single" w:color="000000"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847"/>
        <w:gridCol w:w="854"/>
        <w:gridCol w:w="850"/>
        <w:gridCol w:w="993"/>
        <w:gridCol w:w="850"/>
        <w:gridCol w:w="992"/>
        <w:gridCol w:w="843"/>
        <w:gridCol w:w="858"/>
        <w:gridCol w:w="851"/>
        <w:gridCol w:w="850"/>
        <w:gridCol w:w="851"/>
      </w:tblGrid>
      <w:tr>
        <w:tblPrEx>
          <w:tblBorders>
            <w:top w:val="single" w:color="000000" w:sz="8" w:space="0"/>
            <w:left w:val="none" w:color="auto" w:sz="0" w:space="0"/>
            <w:bottom w:val="single" w:color="000000" w:sz="8"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43" w:hRule="atLeast"/>
          <w:jc w:val="center"/>
        </w:trPr>
        <w:tc>
          <w:tcPr>
            <w:tcW w:w="1560" w:type="dxa"/>
            <w:tcBorders>
              <w:top w:val="single" w:color="auto" w:sz="4" w:space="0"/>
              <w:left w:val="nil"/>
              <w:bottom w:val="single" w:color="auto" w:sz="4" w:space="0"/>
              <w:right w:val="nil"/>
              <w:insideV w:val="nil"/>
            </w:tcBorders>
          </w:tcPr>
          <w:p>
            <w:pPr>
              <w:spacing w:before="0" w:after="0" w:line="240" w:lineRule="auto"/>
              <w:ind w:firstLine="0" w:firstLineChars="0"/>
              <w:jc w:val="left"/>
              <w:rPr>
                <w:rFonts w:ascii="宋体" w:hAnsi="宋体" w:eastAsia="宋体" w:cs="Times New Roman"/>
                <w:b w:val="0"/>
                <w:bCs/>
                <w:color w:val="000000"/>
                <w:kern w:val="0"/>
                <w:sz w:val="18"/>
                <w:szCs w:val="18"/>
              </w:rPr>
            </w:pPr>
            <w:r>
              <w:rPr>
                <w:rFonts w:hint="eastAsia" w:ascii="宋体" w:hAnsi="宋体" w:eastAsia="宋体" w:cs="Times New Roman"/>
                <w:b w:val="0"/>
                <w:bCs/>
                <w:color w:val="000000"/>
                <w:kern w:val="0"/>
                <w:sz w:val="18"/>
                <w:szCs w:val="18"/>
              </w:rPr>
              <w:t>风速/m.</w:t>
            </w:r>
            <m:oMath>
              <m:r>
                <m:rPr>
                  <m:sty m:val="b"/>
                </m:rPr>
                <w:rPr>
                  <w:rFonts w:ascii="Cambria Math" w:hAnsi="Cambria Math" w:eastAsia="宋体" w:cs="Times New Roman"/>
                  <w:color w:val="000000"/>
                  <w:kern w:val="0"/>
                  <w:sz w:val="18"/>
                  <w:szCs w:val="18"/>
                </w:rPr>
                <m:t xml:space="preserve"> </m:t>
              </m:r>
              <m:sSup>
                <m:sSupPr>
                  <m:ctrlPr>
                    <w:rPr>
                      <w:rFonts w:ascii="Cambria Math" w:hAnsi="Cambria Math" w:eastAsia="宋体" w:cs="Times New Roman"/>
                      <w:b w:val="0"/>
                      <w:bCs/>
                      <w:color w:val="000000"/>
                      <w:kern w:val="0"/>
                      <w:sz w:val="18"/>
                      <w:szCs w:val="18"/>
                    </w:rPr>
                  </m:ctrlPr>
                </m:sSupPr>
                <m:e>
                  <m:r>
                    <m:rPr>
                      <m:sty m:val="bi"/>
                    </m:rPr>
                    <w:rPr>
                      <w:rFonts w:ascii="Cambria Math" w:hAnsi="Cambria Math" w:eastAsia="宋体" w:cs="Times New Roman"/>
                      <w:color w:val="000000"/>
                      <w:kern w:val="0"/>
                      <w:sz w:val="18"/>
                      <w:szCs w:val="18"/>
                    </w:rPr>
                    <m:t>s</m:t>
                  </m:r>
                  <m:ctrlPr>
                    <w:rPr>
                      <w:rFonts w:ascii="Cambria Math" w:hAnsi="Cambria Math" w:eastAsia="宋体" w:cs="Times New Roman"/>
                      <w:b w:val="0"/>
                      <w:bCs/>
                      <w:color w:val="000000"/>
                      <w:kern w:val="0"/>
                      <w:sz w:val="18"/>
                      <w:szCs w:val="18"/>
                    </w:rPr>
                  </m:ctrlPr>
                </m:e>
                <m:sup>
                  <m:r>
                    <m:rPr>
                      <m:sty m:val="bi"/>
                    </m:rPr>
                    <w:rPr>
                      <w:rFonts w:ascii="Cambria Math" w:hAnsi="Cambria Math" w:eastAsia="宋体" w:cs="Times New Roman"/>
                      <w:color w:val="000000"/>
                      <w:kern w:val="0"/>
                      <w:sz w:val="18"/>
                      <w:szCs w:val="18"/>
                    </w:rPr>
                    <m:t>−1</m:t>
                  </m:r>
                  <m:ctrlPr>
                    <w:rPr>
                      <w:rFonts w:ascii="Cambria Math" w:hAnsi="Cambria Math" w:eastAsia="宋体" w:cs="Times New Roman"/>
                      <w:b w:val="0"/>
                      <w:bCs/>
                      <w:color w:val="000000"/>
                      <w:kern w:val="0"/>
                      <w:sz w:val="18"/>
                      <w:szCs w:val="18"/>
                    </w:rPr>
                  </m:ctrlPr>
                </m:sup>
              </m:sSup>
            </m:oMath>
          </w:p>
        </w:tc>
        <w:tc>
          <w:tcPr>
            <w:tcW w:w="847" w:type="dxa"/>
            <w:tcBorders>
              <w:top w:val="single" w:color="auto" w:sz="4" w:space="0"/>
              <w:left w:val="single" w:color="auto" w:sz="4" w:space="0"/>
              <w:bottom w:val="single" w:color="auto" w:sz="4" w:space="0"/>
              <w:right w:val="nil"/>
              <w:insideV w:val="nil"/>
            </w:tcBorders>
          </w:tcPr>
          <w:p>
            <w:pPr>
              <w:spacing w:before="0" w:after="0" w:line="240" w:lineRule="auto"/>
              <w:ind w:firstLine="0" w:firstLineChars="0"/>
              <w:jc w:val="left"/>
              <w:rPr>
                <w:rFonts w:ascii="宋体" w:hAnsi="宋体" w:eastAsia="宋体" w:cs="Times New Roman"/>
                <w:b w:val="0"/>
                <w:bCs/>
                <w:color w:val="000000"/>
                <w:kern w:val="0"/>
                <w:sz w:val="18"/>
                <w:szCs w:val="18"/>
              </w:rPr>
            </w:pPr>
            <w:r>
              <w:rPr>
                <w:rFonts w:hint="eastAsia" w:ascii="宋体" w:hAnsi="宋体" w:eastAsia="宋体" w:cs="Times New Roman"/>
                <w:b/>
                <w:bCs/>
                <w:color w:val="000000"/>
                <w:kern w:val="0"/>
                <w:sz w:val="18"/>
                <w:szCs w:val="18"/>
              </w:rPr>
              <w:t>6.1</w:t>
            </w:r>
          </w:p>
        </w:tc>
        <w:tc>
          <w:tcPr>
            <w:tcW w:w="854" w:type="dxa"/>
            <w:tcBorders>
              <w:top w:val="single" w:color="auto" w:sz="4" w:space="0"/>
              <w:left w:val="single" w:color="auto" w:sz="4" w:space="0"/>
              <w:bottom w:val="single" w:color="auto" w:sz="4" w:space="0"/>
              <w:right w:val="nil"/>
              <w:insideV w:val="nil"/>
            </w:tcBorders>
          </w:tcPr>
          <w:p>
            <w:pPr>
              <w:spacing w:before="0" w:after="0" w:line="240" w:lineRule="auto"/>
              <w:ind w:firstLine="0" w:firstLineChars="0"/>
              <w:jc w:val="left"/>
              <w:rPr>
                <w:rFonts w:ascii="宋体" w:hAnsi="宋体" w:eastAsia="宋体" w:cs="Times New Roman"/>
                <w:b w:val="0"/>
                <w:bCs/>
                <w:color w:val="000000"/>
                <w:kern w:val="0"/>
                <w:sz w:val="18"/>
                <w:szCs w:val="18"/>
              </w:rPr>
            </w:pPr>
            <w:r>
              <w:rPr>
                <w:rFonts w:hint="eastAsia" w:ascii="宋体" w:hAnsi="宋体" w:eastAsia="宋体" w:cs="Times New Roman"/>
                <w:b/>
                <w:bCs/>
                <w:color w:val="000000"/>
                <w:kern w:val="0"/>
                <w:sz w:val="18"/>
                <w:szCs w:val="18"/>
              </w:rPr>
              <w:t>6.4</w:t>
            </w:r>
          </w:p>
        </w:tc>
        <w:tc>
          <w:tcPr>
            <w:tcW w:w="850" w:type="dxa"/>
            <w:tcBorders>
              <w:top w:val="single" w:color="auto" w:sz="4" w:space="0"/>
              <w:left w:val="single" w:color="auto" w:sz="4" w:space="0"/>
              <w:bottom w:val="single" w:color="auto" w:sz="4" w:space="0"/>
              <w:right w:val="nil"/>
              <w:insideV w:val="nil"/>
            </w:tcBorders>
          </w:tcPr>
          <w:p>
            <w:pPr>
              <w:spacing w:before="0" w:after="0" w:line="240" w:lineRule="auto"/>
              <w:ind w:firstLine="0" w:firstLineChars="0"/>
              <w:jc w:val="left"/>
              <w:rPr>
                <w:rFonts w:ascii="宋体" w:hAnsi="宋体" w:eastAsia="宋体" w:cs="Times New Roman"/>
                <w:b w:val="0"/>
                <w:bCs/>
                <w:color w:val="000000"/>
                <w:kern w:val="0"/>
                <w:sz w:val="18"/>
                <w:szCs w:val="18"/>
              </w:rPr>
            </w:pPr>
            <w:r>
              <w:rPr>
                <w:rFonts w:hint="eastAsia" w:ascii="宋体" w:hAnsi="宋体" w:eastAsia="宋体" w:cs="Times New Roman"/>
                <w:b/>
                <w:bCs/>
                <w:color w:val="000000"/>
                <w:kern w:val="0"/>
                <w:sz w:val="18"/>
                <w:szCs w:val="18"/>
              </w:rPr>
              <w:t>6.7</w:t>
            </w:r>
          </w:p>
        </w:tc>
        <w:tc>
          <w:tcPr>
            <w:tcW w:w="993" w:type="dxa"/>
            <w:tcBorders>
              <w:top w:val="single" w:color="auto" w:sz="4" w:space="0"/>
              <w:left w:val="single" w:color="auto" w:sz="4" w:space="0"/>
              <w:bottom w:val="single" w:color="auto" w:sz="4" w:space="0"/>
              <w:right w:val="nil"/>
              <w:insideV w:val="nil"/>
            </w:tcBorders>
          </w:tcPr>
          <w:p>
            <w:pPr>
              <w:spacing w:before="0" w:after="0" w:line="240" w:lineRule="auto"/>
              <w:ind w:firstLine="0" w:firstLineChars="0"/>
              <w:jc w:val="left"/>
              <w:rPr>
                <w:rFonts w:ascii="宋体" w:hAnsi="宋体" w:eastAsia="宋体" w:cs="Times New Roman"/>
                <w:b w:val="0"/>
                <w:bCs/>
                <w:color w:val="000000"/>
                <w:kern w:val="0"/>
                <w:sz w:val="18"/>
                <w:szCs w:val="18"/>
              </w:rPr>
            </w:pPr>
            <w:r>
              <w:rPr>
                <w:rFonts w:hint="eastAsia" w:ascii="宋体" w:hAnsi="宋体" w:eastAsia="宋体" w:cs="Times New Roman"/>
                <w:b/>
                <w:bCs/>
                <w:color w:val="000000"/>
                <w:kern w:val="0"/>
                <w:sz w:val="18"/>
                <w:szCs w:val="18"/>
              </w:rPr>
              <w:t>7.0</w:t>
            </w:r>
          </w:p>
        </w:tc>
        <w:tc>
          <w:tcPr>
            <w:tcW w:w="850" w:type="dxa"/>
            <w:tcBorders>
              <w:top w:val="single" w:color="auto" w:sz="4" w:space="0"/>
              <w:left w:val="single" w:color="auto" w:sz="4" w:space="0"/>
              <w:bottom w:val="single" w:color="auto" w:sz="4" w:space="0"/>
              <w:right w:val="nil"/>
              <w:insideV w:val="nil"/>
            </w:tcBorders>
          </w:tcPr>
          <w:p>
            <w:pPr>
              <w:spacing w:before="0" w:after="0" w:line="240" w:lineRule="auto"/>
              <w:ind w:firstLine="0" w:firstLineChars="0"/>
              <w:jc w:val="left"/>
              <w:rPr>
                <w:rFonts w:ascii="宋体" w:hAnsi="宋体" w:eastAsia="宋体" w:cs="Times New Roman"/>
                <w:b/>
                <w:bCs/>
                <w:color w:val="000000"/>
                <w:kern w:val="0"/>
                <w:sz w:val="18"/>
                <w:szCs w:val="18"/>
              </w:rPr>
            </w:pPr>
            <w:r>
              <w:rPr>
                <w:rFonts w:hint="eastAsia" w:ascii="宋体" w:hAnsi="宋体" w:eastAsia="宋体" w:cs="Times New Roman"/>
                <w:b/>
                <w:bCs/>
                <w:color w:val="000000"/>
                <w:kern w:val="0"/>
                <w:sz w:val="18"/>
                <w:szCs w:val="18"/>
              </w:rPr>
              <w:t>7.3</w:t>
            </w:r>
          </w:p>
        </w:tc>
        <w:tc>
          <w:tcPr>
            <w:tcW w:w="992" w:type="dxa"/>
            <w:tcBorders>
              <w:top w:val="single" w:color="auto" w:sz="4" w:space="0"/>
              <w:left w:val="single" w:color="auto" w:sz="4" w:space="0"/>
              <w:bottom w:val="single" w:color="auto" w:sz="4" w:space="0"/>
              <w:right w:val="nil"/>
              <w:insideV w:val="nil"/>
            </w:tcBorders>
          </w:tcPr>
          <w:p>
            <w:pPr>
              <w:spacing w:before="0" w:after="0" w:line="240" w:lineRule="auto"/>
              <w:ind w:firstLine="0" w:firstLineChars="0"/>
              <w:jc w:val="left"/>
              <w:rPr>
                <w:rFonts w:ascii="宋体" w:hAnsi="宋体" w:eastAsia="宋体" w:cs="Times New Roman"/>
                <w:b/>
                <w:bCs/>
                <w:color w:val="000000"/>
                <w:kern w:val="0"/>
                <w:sz w:val="18"/>
                <w:szCs w:val="18"/>
              </w:rPr>
            </w:pPr>
            <w:r>
              <w:rPr>
                <w:rFonts w:hint="eastAsia" w:ascii="宋体" w:hAnsi="宋体" w:eastAsia="宋体" w:cs="Times New Roman"/>
                <w:b/>
                <w:bCs/>
                <w:color w:val="000000"/>
                <w:kern w:val="0"/>
                <w:sz w:val="18"/>
                <w:szCs w:val="18"/>
              </w:rPr>
              <w:t>7.6</w:t>
            </w:r>
          </w:p>
        </w:tc>
        <w:tc>
          <w:tcPr>
            <w:tcW w:w="843" w:type="dxa"/>
            <w:tcBorders>
              <w:top w:val="single" w:color="auto" w:sz="4" w:space="0"/>
              <w:left w:val="single" w:color="auto" w:sz="4" w:space="0"/>
              <w:bottom w:val="single" w:color="auto" w:sz="4" w:space="0"/>
              <w:right w:val="nil"/>
              <w:insideV w:val="nil"/>
            </w:tcBorders>
          </w:tcPr>
          <w:p>
            <w:pPr>
              <w:spacing w:before="0" w:after="0" w:line="240" w:lineRule="auto"/>
              <w:ind w:firstLine="0" w:firstLineChars="0"/>
              <w:jc w:val="left"/>
              <w:rPr>
                <w:rFonts w:ascii="宋体" w:hAnsi="宋体" w:eastAsia="宋体" w:cs="Times New Roman"/>
                <w:b/>
                <w:bCs/>
                <w:color w:val="000000"/>
                <w:kern w:val="0"/>
                <w:sz w:val="18"/>
                <w:szCs w:val="18"/>
              </w:rPr>
            </w:pPr>
            <w:r>
              <w:rPr>
                <w:rFonts w:hint="eastAsia" w:ascii="宋体" w:hAnsi="宋体" w:eastAsia="宋体" w:cs="Times New Roman"/>
                <w:b/>
                <w:bCs/>
                <w:color w:val="000000"/>
                <w:kern w:val="0"/>
                <w:sz w:val="18"/>
                <w:szCs w:val="18"/>
              </w:rPr>
              <w:t>7.9</w:t>
            </w:r>
          </w:p>
        </w:tc>
        <w:tc>
          <w:tcPr>
            <w:tcW w:w="858" w:type="dxa"/>
            <w:tcBorders>
              <w:top w:val="single" w:color="auto" w:sz="4" w:space="0"/>
              <w:left w:val="single" w:color="auto" w:sz="4" w:space="0"/>
              <w:bottom w:val="single" w:color="auto" w:sz="4" w:space="0"/>
              <w:right w:val="nil"/>
              <w:insideV w:val="nil"/>
            </w:tcBorders>
          </w:tcPr>
          <w:p>
            <w:pPr>
              <w:spacing w:before="0" w:after="0" w:line="240" w:lineRule="auto"/>
              <w:ind w:firstLine="0" w:firstLineChars="0"/>
              <w:jc w:val="left"/>
              <w:rPr>
                <w:rFonts w:ascii="宋体" w:hAnsi="宋体" w:eastAsia="宋体" w:cs="Times New Roman"/>
                <w:b/>
                <w:bCs/>
                <w:color w:val="000000"/>
                <w:kern w:val="0"/>
                <w:sz w:val="18"/>
                <w:szCs w:val="18"/>
              </w:rPr>
            </w:pPr>
            <w:r>
              <w:rPr>
                <w:rFonts w:hint="eastAsia" w:ascii="宋体" w:hAnsi="宋体" w:eastAsia="宋体" w:cs="Times New Roman"/>
                <w:b/>
                <w:bCs/>
                <w:color w:val="000000"/>
                <w:kern w:val="0"/>
                <w:sz w:val="18"/>
                <w:szCs w:val="18"/>
              </w:rPr>
              <w:t>8.2</w:t>
            </w:r>
          </w:p>
        </w:tc>
        <w:tc>
          <w:tcPr>
            <w:tcW w:w="851" w:type="dxa"/>
            <w:tcBorders>
              <w:top w:val="single" w:color="auto" w:sz="4" w:space="0"/>
              <w:left w:val="single" w:color="auto" w:sz="4" w:space="0"/>
              <w:bottom w:val="single" w:color="auto" w:sz="4" w:space="0"/>
              <w:right w:val="nil"/>
              <w:insideV w:val="nil"/>
            </w:tcBorders>
          </w:tcPr>
          <w:p>
            <w:pPr>
              <w:spacing w:before="0" w:after="0" w:line="240" w:lineRule="auto"/>
              <w:ind w:firstLine="0" w:firstLineChars="0"/>
              <w:jc w:val="left"/>
              <w:rPr>
                <w:rFonts w:ascii="宋体" w:hAnsi="宋体" w:eastAsia="宋体" w:cs="Times New Roman"/>
                <w:b/>
                <w:bCs/>
                <w:color w:val="000000"/>
                <w:kern w:val="0"/>
                <w:sz w:val="18"/>
                <w:szCs w:val="18"/>
              </w:rPr>
            </w:pPr>
            <w:r>
              <w:rPr>
                <w:rFonts w:hint="eastAsia" w:ascii="宋体" w:hAnsi="宋体" w:eastAsia="宋体" w:cs="Times New Roman"/>
                <w:b/>
                <w:bCs/>
                <w:color w:val="000000"/>
                <w:kern w:val="0"/>
                <w:sz w:val="18"/>
                <w:szCs w:val="18"/>
              </w:rPr>
              <w:t>8.5</w:t>
            </w:r>
          </w:p>
        </w:tc>
        <w:tc>
          <w:tcPr>
            <w:tcW w:w="850" w:type="dxa"/>
            <w:tcBorders>
              <w:top w:val="single" w:color="auto" w:sz="4" w:space="0"/>
              <w:left w:val="single" w:color="auto" w:sz="4" w:space="0"/>
              <w:bottom w:val="single" w:color="auto" w:sz="4" w:space="0"/>
              <w:right w:val="nil"/>
              <w:insideV w:val="nil"/>
            </w:tcBorders>
          </w:tcPr>
          <w:p>
            <w:pPr>
              <w:spacing w:before="0" w:after="0" w:line="240" w:lineRule="auto"/>
              <w:ind w:firstLine="0" w:firstLineChars="0"/>
              <w:jc w:val="left"/>
              <w:rPr>
                <w:rFonts w:ascii="宋体" w:hAnsi="宋体" w:eastAsia="宋体" w:cs="Times New Roman"/>
                <w:b/>
                <w:bCs/>
                <w:color w:val="000000"/>
                <w:kern w:val="0"/>
                <w:sz w:val="18"/>
                <w:szCs w:val="18"/>
              </w:rPr>
            </w:pPr>
            <w:r>
              <w:rPr>
                <w:rFonts w:hint="eastAsia" w:ascii="宋体" w:hAnsi="宋体" w:eastAsia="宋体" w:cs="Times New Roman"/>
                <w:b/>
                <w:bCs/>
                <w:color w:val="000000"/>
                <w:kern w:val="0"/>
                <w:sz w:val="18"/>
                <w:szCs w:val="18"/>
              </w:rPr>
              <w:t>8.8</w:t>
            </w:r>
          </w:p>
        </w:tc>
        <w:tc>
          <w:tcPr>
            <w:tcW w:w="851" w:type="dxa"/>
            <w:tcBorders>
              <w:top w:val="single" w:color="auto" w:sz="4" w:space="0"/>
              <w:left w:val="single" w:color="auto" w:sz="4" w:space="0"/>
              <w:bottom w:val="single" w:color="auto" w:sz="4" w:space="0"/>
              <w:right w:val="nil"/>
              <w:insideV w:val="nil"/>
            </w:tcBorders>
          </w:tcPr>
          <w:p>
            <w:pPr>
              <w:spacing w:before="0" w:after="0" w:line="240" w:lineRule="auto"/>
              <w:ind w:firstLine="0" w:firstLineChars="0"/>
              <w:jc w:val="left"/>
              <w:rPr>
                <w:rFonts w:ascii="宋体" w:hAnsi="宋体" w:eastAsia="宋体" w:cs="Times New Roman"/>
                <w:b/>
                <w:bCs/>
                <w:color w:val="000000"/>
                <w:kern w:val="0"/>
                <w:sz w:val="18"/>
                <w:szCs w:val="18"/>
              </w:rPr>
            </w:pPr>
            <w:r>
              <w:rPr>
                <w:rFonts w:hint="eastAsia" w:ascii="宋体" w:hAnsi="宋体" w:eastAsia="宋体" w:cs="Times New Roman"/>
                <w:b/>
                <w:bCs/>
                <w:color w:val="000000"/>
                <w:kern w:val="0"/>
                <w:sz w:val="18"/>
                <w:szCs w:val="18"/>
              </w:rPr>
              <w:t>9.1</w:t>
            </w:r>
          </w:p>
        </w:tc>
      </w:tr>
      <w:tr>
        <w:tblPrEx>
          <w:tblBorders>
            <w:top w:val="single" w:color="000000" w:sz="8" w:space="0"/>
            <w:left w:val="none" w:color="auto" w:sz="0" w:space="0"/>
            <w:bottom w:val="single" w:color="000000" w:sz="8"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32" w:hRule="atLeast"/>
          <w:jc w:val="center"/>
        </w:trPr>
        <w:tc>
          <w:tcPr>
            <w:tcW w:w="1560" w:type="dxa"/>
            <w:tcBorders>
              <w:top w:val="single" w:color="auto" w:sz="4" w:space="0"/>
              <w:left w:val="nil"/>
              <w:bottom w:val="single" w:color="000000" w:sz="8" w:space="0"/>
              <w:right w:val="nil"/>
            </w:tcBorders>
            <w:shd w:val="clear" w:color="auto" w:fill="C0C0C0"/>
          </w:tcPr>
          <w:p>
            <w:pPr>
              <w:spacing w:line="240" w:lineRule="auto"/>
              <w:ind w:firstLine="0" w:firstLineChars="0"/>
              <w:jc w:val="left"/>
              <w:rPr>
                <w:rFonts w:ascii="宋体" w:hAnsi="宋体" w:eastAsia="宋体" w:cs="Times New Roman"/>
                <w:b w:val="0"/>
                <w:bCs/>
                <w:color w:val="000000"/>
                <w:kern w:val="0"/>
                <w:sz w:val="18"/>
                <w:szCs w:val="18"/>
              </w:rPr>
            </w:pPr>
            <w:r>
              <w:rPr>
                <w:rFonts w:hint="eastAsia" w:ascii="宋体" w:hAnsi="宋体" w:eastAsia="宋体" w:cs="Times New Roman"/>
                <w:b w:val="0"/>
                <w:bCs/>
                <w:color w:val="000000"/>
                <w:kern w:val="0"/>
                <w:sz w:val="18"/>
                <w:szCs w:val="18"/>
              </w:rPr>
              <w:t>电压/V</w:t>
            </w:r>
          </w:p>
        </w:tc>
        <w:tc>
          <w:tcPr>
            <w:tcW w:w="847" w:type="dxa"/>
            <w:tcBorders>
              <w:top w:val="single" w:color="auto" w:sz="4" w:space="0"/>
              <w:bottom w:val="single" w:color="000000" w:sz="8" w:space="0"/>
              <w:right w:val="nil"/>
            </w:tcBorders>
            <w:shd w:val="clear" w:color="auto" w:fill="C0C0C0"/>
          </w:tcPr>
          <w:p>
            <w:pPr>
              <w:spacing w:line="240" w:lineRule="auto"/>
              <w:ind w:firstLine="0" w:firstLineChars="0"/>
              <w:jc w:val="left"/>
              <w:rPr>
                <w:rFonts w:ascii="宋体" w:hAnsi="宋体" w:eastAsia="宋体" w:cs="Times New Roman"/>
                <w:color w:val="000000"/>
                <w:kern w:val="0"/>
                <w:sz w:val="18"/>
                <w:szCs w:val="18"/>
              </w:rPr>
            </w:pPr>
            <w:r>
              <w:rPr>
                <w:rFonts w:hint="eastAsia" w:ascii="宋体" w:hAnsi="宋体" w:eastAsia="宋体" w:cs="Times New Roman"/>
                <w:color w:val="000000"/>
                <w:kern w:val="0"/>
                <w:sz w:val="18"/>
                <w:szCs w:val="18"/>
              </w:rPr>
              <w:t>119.6</w:t>
            </w:r>
          </w:p>
        </w:tc>
        <w:tc>
          <w:tcPr>
            <w:tcW w:w="854" w:type="dxa"/>
            <w:tcBorders>
              <w:top w:val="single" w:color="auto" w:sz="4" w:space="0"/>
              <w:left w:val="single" w:color="auto" w:sz="4" w:space="0"/>
              <w:bottom w:val="single" w:color="000000" w:sz="8" w:space="0"/>
              <w:right w:val="nil"/>
            </w:tcBorders>
            <w:shd w:val="clear" w:color="auto" w:fill="C0C0C0"/>
          </w:tcPr>
          <w:p>
            <w:pPr>
              <w:spacing w:line="240" w:lineRule="auto"/>
              <w:ind w:firstLine="0" w:firstLineChars="0"/>
              <w:jc w:val="left"/>
              <w:rPr>
                <w:rFonts w:ascii="宋体" w:hAnsi="宋体" w:eastAsia="宋体" w:cs="Times New Roman"/>
                <w:color w:val="000000"/>
                <w:kern w:val="0"/>
                <w:sz w:val="18"/>
                <w:szCs w:val="18"/>
              </w:rPr>
            </w:pPr>
            <w:r>
              <w:rPr>
                <w:rFonts w:hint="eastAsia" w:ascii="宋体" w:hAnsi="宋体" w:eastAsia="宋体" w:cs="Times New Roman"/>
                <w:color w:val="000000"/>
                <w:kern w:val="0"/>
                <w:sz w:val="18"/>
                <w:szCs w:val="18"/>
              </w:rPr>
              <w:t>210.6</w:t>
            </w:r>
          </w:p>
        </w:tc>
        <w:tc>
          <w:tcPr>
            <w:tcW w:w="850" w:type="dxa"/>
            <w:tcBorders>
              <w:top w:val="single" w:color="auto" w:sz="4" w:space="0"/>
              <w:left w:val="single" w:color="auto" w:sz="4" w:space="0"/>
              <w:bottom w:val="single" w:color="000000" w:sz="8" w:space="0"/>
              <w:right w:val="nil"/>
            </w:tcBorders>
            <w:shd w:val="clear" w:color="auto" w:fill="C0C0C0"/>
          </w:tcPr>
          <w:p>
            <w:pPr>
              <w:spacing w:line="240" w:lineRule="auto"/>
              <w:ind w:firstLine="0" w:firstLineChars="0"/>
              <w:jc w:val="left"/>
              <w:rPr>
                <w:rFonts w:ascii="宋体" w:hAnsi="宋体" w:eastAsia="宋体" w:cs="Times New Roman"/>
                <w:color w:val="000000"/>
                <w:kern w:val="0"/>
                <w:sz w:val="18"/>
                <w:szCs w:val="18"/>
              </w:rPr>
            </w:pPr>
            <w:r>
              <w:rPr>
                <w:rFonts w:hint="eastAsia" w:ascii="宋体" w:hAnsi="宋体" w:eastAsia="宋体" w:cs="Times New Roman"/>
                <w:color w:val="000000"/>
                <w:kern w:val="0"/>
                <w:sz w:val="18"/>
                <w:szCs w:val="18"/>
              </w:rPr>
              <w:t>211.4</w:t>
            </w:r>
          </w:p>
        </w:tc>
        <w:tc>
          <w:tcPr>
            <w:tcW w:w="993" w:type="dxa"/>
            <w:tcBorders>
              <w:top w:val="single" w:color="auto" w:sz="4" w:space="0"/>
              <w:left w:val="single" w:color="auto" w:sz="4" w:space="0"/>
              <w:bottom w:val="single" w:color="000000" w:sz="8" w:space="0"/>
              <w:right w:val="nil"/>
            </w:tcBorders>
            <w:shd w:val="clear" w:color="auto" w:fill="C0C0C0"/>
          </w:tcPr>
          <w:p>
            <w:pPr>
              <w:spacing w:line="240" w:lineRule="auto"/>
              <w:ind w:firstLine="0" w:firstLineChars="0"/>
              <w:jc w:val="left"/>
              <w:rPr>
                <w:rFonts w:ascii="宋体" w:hAnsi="宋体" w:eastAsia="宋体" w:cs="Times New Roman"/>
                <w:color w:val="000000"/>
                <w:kern w:val="0"/>
                <w:sz w:val="18"/>
                <w:szCs w:val="18"/>
              </w:rPr>
            </w:pPr>
            <w:r>
              <w:rPr>
                <w:rFonts w:hint="eastAsia" w:ascii="宋体" w:hAnsi="宋体" w:eastAsia="宋体" w:cs="Times New Roman"/>
                <w:color w:val="000000"/>
                <w:kern w:val="0"/>
                <w:sz w:val="18"/>
                <w:szCs w:val="18"/>
              </w:rPr>
              <w:t>211.76</w:t>
            </w:r>
          </w:p>
        </w:tc>
        <w:tc>
          <w:tcPr>
            <w:tcW w:w="850" w:type="dxa"/>
            <w:tcBorders>
              <w:top w:val="single" w:color="auto" w:sz="4" w:space="0"/>
              <w:left w:val="single" w:color="auto" w:sz="4" w:space="0"/>
              <w:bottom w:val="single" w:color="000000" w:sz="8" w:space="0"/>
              <w:right w:val="nil"/>
            </w:tcBorders>
            <w:shd w:val="clear" w:color="auto" w:fill="C0C0C0"/>
          </w:tcPr>
          <w:p>
            <w:pPr>
              <w:spacing w:line="240" w:lineRule="auto"/>
              <w:ind w:firstLine="0" w:firstLineChars="0"/>
              <w:jc w:val="left"/>
              <w:rPr>
                <w:rFonts w:ascii="宋体" w:hAnsi="宋体" w:eastAsia="宋体" w:cs="Times New Roman"/>
                <w:color w:val="000000"/>
                <w:kern w:val="0"/>
                <w:sz w:val="18"/>
                <w:szCs w:val="18"/>
              </w:rPr>
            </w:pPr>
            <w:r>
              <w:rPr>
                <w:rFonts w:hint="eastAsia" w:ascii="宋体" w:hAnsi="宋体" w:eastAsia="宋体" w:cs="Times New Roman"/>
                <w:color w:val="000000"/>
                <w:kern w:val="0"/>
                <w:sz w:val="18"/>
                <w:szCs w:val="18"/>
              </w:rPr>
              <w:t>212.3</w:t>
            </w:r>
          </w:p>
        </w:tc>
        <w:tc>
          <w:tcPr>
            <w:tcW w:w="992" w:type="dxa"/>
            <w:tcBorders>
              <w:top w:val="single" w:color="auto" w:sz="4" w:space="0"/>
              <w:left w:val="single" w:color="auto" w:sz="4" w:space="0"/>
              <w:bottom w:val="single" w:color="000000" w:sz="8" w:space="0"/>
              <w:right w:val="nil"/>
            </w:tcBorders>
            <w:shd w:val="clear" w:color="auto" w:fill="C0C0C0"/>
          </w:tcPr>
          <w:p>
            <w:pPr>
              <w:spacing w:line="240" w:lineRule="auto"/>
              <w:ind w:firstLine="0" w:firstLineChars="0"/>
              <w:jc w:val="left"/>
              <w:rPr>
                <w:rFonts w:ascii="宋体" w:hAnsi="宋体" w:eastAsia="宋体" w:cs="Times New Roman"/>
                <w:color w:val="000000"/>
                <w:kern w:val="0"/>
                <w:sz w:val="18"/>
                <w:szCs w:val="18"/>
              </w:rPr>
            </w:pPr>
            <w:r>
              <w:rPr>
                <w:rFonts w:hint="eastAsia" w:ascii="宋体" w:hAnsi="宋体" w:eastAsia="宋体" w:cs="Times New Roman"/>
                <w:color w:val="000000"/>
                <w:kern w:val="0"/>
                <w:sz w:val="18"/>
                <w:szCs w:val="18"/>
              </w:rPr>
              <w:t>212.61</w:t>
            </w:r>
          </w:p>
        </w:tc>
        <w:tc>
          <w:tcPr>
            <w:tcW w:w="843" w:type="dxa"/>
            <w:tcBorders>
              <w:top w:val="single" w:color="auto" w:sz="4" w:space="0"/>
              <w:left w:val="single" w:color="auto" w:sz="4" w:space="0"/>
              <w:bottom w:val="single" w:color="000000" w:sz="8" w:space="0"/>
              <w:right w:val="nil"/>
            </w:tcBorders>
            <w:shd w:val="clear" w:color="auto" w:fill="C0C0C0"/>
          </w:tcPr>
          <w:p>
            <w:pPr>
              <w:spacing w:line="240" w:lineRule="auto"/>
              <w:ind w:firstLine="0" w:firstLineChars="0"/>
              <w:jc w:val="left"/>
              <w:rPr>
                <w:rFonts w:ascii="宋体" w:hAnsi="宋体" w:eastAsia="宋体" w:cs="Times New Roman"/>
                <w:color w:val="000000"/>
                <w:kern w:val="0"/>
                <w:sz w:val="18"/>
                <w:szCs w:val="18"/>
              </w:rPr>
            </w:pPr>
            <w:r>
              <w:rPr>
                <w:rFonts w:hint="eastAsia" w:ascii="宋体" w:hAnsi="宋体" w:eastAsia="宋体" w:cs="Times New Roman"/>
                <w:color w:val="000000"/>
                <w:kern w:val="0"/>
                <w:sz w:val="18"/>
                <w:szCs w:val="18"/>
              </w:rPr>
              <w:t>212.9</w:t>
            </w:r>
          </w:p>
        </w:tc>
        <w:tc>
          <w:tcPr>
            <w:tcW w:w="858" w:type="dxa"/>
            <w:tcBorders>
              <w:top w:val="single" w:color="auto" w:sz="4" w:space="0"/>
              <w:left w:val="single" w:color="auto" w:sz="4" w:space="0"/>
              <w:bottom w:val="single" w:color="000000" w:sz="8" w:space="0"/>
              <w:right w:val="nil"/>
            </w:tcBorders>
            <w:shd w:val="clear" w:color="auto" w:fill="C0C0C0"/>
          </w:tcPr>
          <w:p>
            <w:pPr>
              <w:spacing w:line="240" w:lineRule="auto"/>
              <w:ind w:firstLine="0" w:firstLineChars="0"/>
              <w:jc w:val="left"/>
              <w:rPr>
                <w:rFonts w:ascii="宋体" w:hAnsi="宋体" w:eastAsia="宋体" w:cs="Times New Roman"/>
                <w:color w:val="000000"/>
                <w:kern w:val="0"/>
                <w:sz w:val="18"/>
                <w:szCs w:val="18"/>
              </w:rPr>
            </w:pPr>
            <w:r>
              <w:rPr>
                <w:rFonts w:hint="eastAsia" w:ascii="宋体" w:hAnsi="宋体" w:eastAsia="宋体" w:cs="Times New Roman"/>
                <w:color w:val="000000"/>
                <w:kern w:val="0"/>
                <w:sz w:val="18"/>
                <w:szCs w:val="18"/>
              </w:rPr>
              <w:t>213.0</w:t>
            </w:r>
          </w:p>
        </w:tc>
        <w:tc>
          <w:tcPr>
            <w:tcW w:w="851" w:type="dxa"/>
            <w:tcBorders>
              <w:top w:val="single" w:color="auto" w:sz="4" w:space="0"/>
              <w:left w:val="single" w:color="auto" w:sz="4" w:space="0"/>
              <w:bottom w:val="single" w:color="000000" w:sz="8" w:space="0"/>
              <w:right w:val="nil"/>
            </w:tcBorders>
            <w:shd w:val="clear" w:color="auto" w:fill="C0C0C0"/>
          </w:tcPr>
          <w:p>
            <w:pPr>
              <w:spacing w:line="240" w:lineRule="auto"/>
              <w:ind w:firstLine="0" w:firstLineChars="0"/>
              <w:jc w:val="left"/>
              <w:rPr>
                <w:rFonts w:ascii="宋体" w:hAnsi="宋体" w:eastAsia="宋体" w:cs="Times New Roman"/>
                <w:color w:val="000000"/>
                <w:kern w:val="0"/>
                <w:sz w:val="18"/>
                <w:szCs w:val="18"/>
              </w:rPr>
            </w:pPr>
            <w:r>
              <w:rPr>
                <w:rFonts w:hint="eastAsia" w:ascii="宋体" w:hAnsi="宋体" w:eastAsia="宋体" w:cs="Times New Roman"/>
                <w:color w:val="000000"/>
                <w:kern w:val="0"/>
                <w:sz w:val="18"/>
                <w:szCs w:val="18"/>
              </w:rPr>
              <w:t>213.2</w:t>
            </w:r>
          </w:p>
        </w:tc>
        <w:tc>
          <w:tcPr>
            <w:tcW w:w="850" w:type="dxa"/>
            <w:tcBorders>
              <w:top w:val="single" w:color="auto" w:sz="4" w:space="0"/>
              <w:left w:val="single" w:color="auto" w:sz="4" w:space="0"/>
              <w:bottom w:val="single" w:color="000000" w:sz="8" w:space="0"/>
              <w:right w:val="nil"/>
            </w:tcBorders>
            <w:shd w:val="clear" w:color="auto" w:fill="C0C0C0"/>
          </w:tcPr>
          <w:p>
            <w:pPr>
              <w:spacing w:line="240" w:lineRule="auto"/>
              <w:ind w:firstLine="0" w:firstLineChars="0"/>
              <w:jc w:val="left"/>
              <w:rPr>
                <w:rFonts w:ascii="宋体" w:hAnsi="宋体" w:eastAsia="宋体" w:cs="Times New Roman"/>
                <w:color w:val="000000"/>
                <w:kern w:val="0"/>
                <w:sz w:val="18"/>
                <w:szCs w:val="18"/>
              </w:rPr>
            </w:pPr>
            <w:r>
              <w:rPr>
                <w:rFonts w:hint="eastAsia" w:ascii="宋体" w:hAnsi="宋体" w:eastAsia="宋体" w:cs="Times New Roman"/>
                <w:color w:val="000000"/>
                <w:kern w:val="0"/>
                <w:sz w:val="18"/>
                <w:szCs w:val="18"/>
              </w:rPr>
              <w:t>213.5</w:t>
            </w:r>
          </w:p>
        </w:tc>
        <w:tc>
          <w:tcPr>
            <w:tcW w:w="851" w:type="dxa"/>
            <w:tcBorders>
              <w:top w:val="single" w:color="auto" w:sz="4" w:space="0"/>
              <w:left w:val="single" w:color="auto" w:sz="4" w:space="0"/>
              <w:bottom w:val="single" w:color="000000" w:sz="8" w:space="0"/>
              <w:right w:val="nil"/>
            </w:tcBorders>
            <w:shd w:val="clear" w:color="auto" w:fill="C0C0C0"/>
          </w:tcPr>
          <w:p>
            <w:pPr>
              <w:spacing w:line="240" w:lineRule="auto"/>
              <w:ind w:firstLine="0" w:firstLineChars="0"/>
              <w:jc w:val="left"/>
              <w:rPr>
                <w:rFonts w:ascii="宋体" w:hAnsi="宋体" w:eastAsia="宋体" w:cs="Times New Roman"/>
                <w:color w:val="000000"/>
                <w:kern w:val="0"/>
                <w:sz w:val="18"/>
                <w:szCs w:val="18"/>
              </w:rPr>
            </w:pPr>
            <w:r>
              <w:rPr>
                <w:rFonts w:hint="eastAsia" w:ascii="宋体" w:hAnsi="宋体" w:eastAsia="宋体" w:cs="Times New Roman"/>
                <w:color w:val="000000"/>
                <w:kern w:val="0"/>
                <w:sz w:val="18"/>
                <w:szCs w:val="18"/>
              </w:rPr>
              <w:t>220.0</w:t>
            </w:r>
          </w:p>
        </w:tc>
      </w:tr>
    </w:tbl>
    <w:p>
      <w:pPr>
        <w:spacing w:line="240" w:lineRule="auto"/>
        <w:ind w:firstLine="0" w:firstLineChars="0"/>
        <w:jc w:val="left"/>
        <w:rPr>
          <w:rFonts w:ascii="宋体" w:hAnsi="宋体" w:eastAsia="宋体" w:cs="Times New Roman"/>
          <w:bCs/>
          <w:color w:val="000000"/>
        </w:rPr>
      </w:pPr>
      <w:r>
        <w:rPr>
          <w:rFonts w:hint="eastAsia" w:ascii="宋体" w:hAnsi="宋体" w:eastAsia="宋体" w:cs="Times New Roman"/>
          <w:bCs/>
          <w:color w:val="000000"/>
        </w:rPr>
        <w:t>由表</w:t>
      </w:r>
      <w:r>
        <w:rPr>
          <w:rFonts w:ascii="宋体" w:hAnsi="宋体" w:eastAsia="宋体" w:cs="Times New Roman"/>
          <w:bCs/>
          <w:color w:val="000000"/>
        </w:rPr>
        <w:t>3</w:t>
      </w:r>
      <w:r>
        <w:rPr>
          <w:rFonts w:hint="eastAsia" w:ascii="宋体" w:hAnsi="宋体" w:eastAsia="宋体" w:cs="Times New Roman"/>
          <w:bCs/>
          <w:color w:val="000000"/>
        </w:rPr>
        <w:t>-2可知利用空调外机所排的风结合风力发电系统所提供的电压足以实现对常用220V设备供电，具有可行性。</w:t>
      </w:r>
    </w:p>
    <w:p>
      <w:pPr>
        <w:pStyle w:val="3"/>
      </w:pPr>
      <w:r>
        <w:t>3.2</w:t>
      </w:r>
      <w:r>
        <w:rPr>
          <w:rFonts w:hint="eastAsia"/>
        </w:rPr>
        <w:t>风力发电装置功率计算</w:t>
      </w:r>
    </w:p>
    <w:p>
      <w:pPr>
        <w:spacing w:line="240" w:lineRule="auto"/>
        <w:ind w:firstLine="480"/>
        <w:jc w:val="left"/>
        <w:rPr>
          <w:rFonts w:ascii="宋体" w:hAnsi="宋体" w:eastAsia="宋体" w:cs="Times New Roman"/>
          <w:bCs/>
          <w:color w:val="000000"/>
        </w:rPr>
      </w:pPr>
      <w:r>
        <w:rPr>
          <w:rFonts w:hint="eastAsia" w:ascii="宋体" w:hAnsi="宋体" w:eastAsia="宋体" w:cs="Times New Roman"/>
          <w:bCs/>
          <w:color w:val="000000"/>
        </w:rPr>
        <w:t>对于风力发电装置附装在规格为1</w:t>
      </w:r>
      <w:r>
        <w:rPr>
          <w:rFonts w:ascii="宋体" w:hAnsi="宋体" w:eastAsia="宋体" w:cs="Times New Roman"/>
          <w:bCs/>
          <w:color w:val="000000"/>
        </w:rPr>
        <w:t>.5</w:t>
      </w:r>
      <w:r>
        <w:rPr>
          <w:rFonts w:hint="eastAsia" w:ascii="宋体" w:hAnsi="宋体" w:eastAsia="宋体" w:cs="Times New Roman"/>
          <w:bCs/>
          <w:color w:val="000000"/>
        </w:rPr>
        <w:t>P空调上，发电功率计算公式如下:</w:t>
      </w:r>
    </w:p>
    <w:p>
      <w:pPr>
        <w:spacing w:line="240" w:lineRule="auto"/>
        <w:ind w:firstLine="0" w:firstLineChars="0"/>
        <w:jc w:val="left"/>
        <w:rPr>
          <w:rFonts w:ascii="宋体" w:hAnsi="宋体" w:eastAsia="宋体" w:cs="Times New Roman"/>
          <w:bCs/>
          <w:color w:val="000000"/>
        </w:rPr>
      </w:pPr>
      <w:r>
        <w:rPr>
          <w:rFonts w:ascii="宋体" w:hAnsi="宋体" w:eastAsia="宋体" w:cs="Times New Roman"/>
          <w:bCs/>
          <w:color w:val="000000"/>
        </w:rPr>
        <w:t xml:space="preserve">     </w:t>
      </w:r>
      <m:oMath>
        <m:r>
          <m:rPr/>
          <w:rPr>
            <w:rFonts w:hint="eastAsia" w:ascii="Cambria Math" w:hAnsi="Cambria Math" w:eastAsia="宋体" w:cs="Times New Roman"/>
            <w:color w:val="000000"/>
          </w:rPr>
          <m:t>P=</m:t>
        </m:r>
        <m:f>
          <m:fPr>
            <m:ctrlPr>
              <w:rPr>
                <w:rFonts w:ascii="Cambria Math" w:hAnsi="Cambria Math" w:eastAsia="宋体" w:cs="Times New Roman"/>
                <w:bCs/>
                <w:i/>
                <w:color w:val="000000"/>
              </w:rPr>
            </m:ctrlPr>
          </m:fPr>
          <m:num>
            <m:r>
              <m:rPr/>
              <w:rPr>
                <w:rFonts w:ascii="Cambria Math" w:hAnsi="Cambria Math" w:eastAsia="宋体" w:cs="Times New Roman"/>
                <w:color w:val="000000"/>
              </w:rPr>
              <m:t>E</m:t>
            </m:r>
            <m:r>
              <m:rPr/>
              <w:rPr>
                <w:rFonts w:hint="eastAsia" w:ascii="Cambria Math" w:hAnsi="Cambria Math" w:eastAsia="宋体" w:cs="Times New Roman"/>
                <w:color w:val="000000"/>
              </w:rPr>
              <m:t>η</m:t>
            </m:r>
            <m:ctrlPr>
              <w:rPr>
                <w:rFonts w:ascii="Cambria Math" w:hAnsi="Cambria Math" w:eastAsia="宋体" w:cs="Times New Roman"/>
                <w:bCs/>
                <w:i/>
                <w:color w:val="000000"/>
              </w:rPr>
            </m:ctrlPr>
          </m:num>
          <m:den>
            <m:r>
              <m:rPr/>
              <w:rPr>
                <w:rFonts w:ascii="Cambria Math" w:hAnsi="Cambria Math" w:eastAsia="宋体" w:cs="Times New Roman"/>
                <w:color w:val="000000"/>
              </w:rPr>
              <m:t>t</m:t>
            </m:r>
            <m:ctrlPr>
              <w:rPr>
                <w:rFonts w:ascii="Cambria Math" w:hAnsi="Cambria Math" w:eastAsia="宋体" w:cs="Times New Roman"/>
                <w:bCs/>
                <w:i/>
                <w:color w:val="000000"/>
              </w:rPr>
            </m:ctrlPr>
          </m:den>
        </m:f>
        <m:r>
          <m:rPr/>
          <w:rPr>
            <w:rFonts w:ascii="Cambria Math" w:hAnsi="Cambria Math" w:eastAsia="宋体" w:cs="Times New Roman"/>
            <w:color w:val="000000"/>
          </w:rPr>
          <m:t>=</m:t>
        </m:r>
        <m:f>
          <m:fPr>
            <m:ctrlPr>
              <w:rPr>
                <w:rFonts w:ascii="Cambria Math" w:hAnsi="Cambria Math" w:eastAsia="宋体" w:cs="Times New Roman"/>
                <w:bCs/>
                <w:i/>
                <w:color w:val="000000"/>
              </w:rPr>
            </m:ctrlPr>
          </m:fPr>
          <m:num>
            <m:r>
              <m:rPr/>
              <w:rPr>
                <w:rFonts w:hint="eastAsia" w:ascii="Cambria Math" w:hAnsi="Cambria Math" w:eastAsia="宋体" w:cs="Times New Roman"/>
                <w:color w:val="000000"/>
              </w:rPr>
              <m:t>1</m:t>
            </m:r>
            <m:ctrlPr>
              <w:rPr>
                <w:rFonts w:ascii="Cambria Math" w:hAnsi="Cambria Math" w:eastAsia="宋体" w:cs="Times New Roman"/>
                <w:bCs/>
                <w:i/>
                <w:color w:val="000000"/>
              </w:rPr>
            </m:ctrlPr>
          </m:num>
          <m:den>
            <m:r>
              <m:rPr/>
              <w:rPr>
                <w:rFonts w:ascii="Cambria Math" w:hAnsi="Cambria Math" w:eastAsia="宋体" w:cs="Times New Roman"/>
                <w:color w:val="000000"/>
              </w:rPr>
              <m:t>2</m:t>
            </m:r>
            <m:ctrlPr>
              <w:rPr>
                <w:rFonts w:ascii="Cambria Math" w:hAnsi="Cambria Math" w:eastAsia="宋体" w:cs="Times New Roman"/>
                <w:bCs/>
                <w:i/>
                <w:color w:val="000000"/>
              </w:rPr>
            </m:ctrlPr>
          </m:den>
        </m:f>
        <m:r>
          <m:rPr/>
          <w:rPr>
            <w:rFonts w:hint="eastAsia" w:ascii="Cambria Math" w:hAnsi="Cambria Math" w:eastAsia="宋体" w:cs="Times New Roman"/>
            <w:color w:val="000000"/>
          </w:rPr>
          <m:t>ηρπ</m:t>
        </m:r>
        <m:sSup>
          <m:sSupPr>
            <m:ctrlPr>
              <w:rPr>
                <w:rFonts w:ascii="Cambria Math" w:hAnsi="Cambria Math" w:eastAsia="宋体" w:cs="Times New Roman"/>
                <w:bCs/>
                <w:i/>
                <w:color w:val="000000"/>
              </w:rPr>
            </m:ctrlPr>
          </m:sSupPr>
          <m:e>
            <m:r>
              <m:rPr/>
              <w:rPr>
                <w:rFonts w:hint="eastAsia" w:ascii="Cambria Math" w:hAnsi="Cambria Math" w:eastAsia="宋体" w:cs="Times New Roman"/>
                <w:color w:val="000000"/>
              </w:rPr>
              <m:t>R</m:t>
            </m:r>
            <m:ctrlPr>
              <w:rPr>
                <w:rFonts w:ascii="Cambria Math" w:hAnsi="Cambria Math" w:eastAsia="宋体" w:cs="Times New Roman"/>
                <w:bCs/>
                <w:i/>
                <w:color w:val="000000"/>
              </w:rPr>
            </m:ctrlPr>
          </m:e>
          <m:sup>
            <m:r>
              <m:rPr/>
              <w:rPr>
                <w:rFonts w:ascii="Cambria Math" w:hAnsi="Cambria Math" w:eastAsia="宋体" w:cs="Times New Roman"/>
                <w:color w:val="000000"/>
              </w:rPr>
              <m:t>2</m:t>
            </m:r>
            <m:ctrlPr>
              <w:rPr>
                <w:rFonts w:ascii="Cambria Math" w:hAnsi="Cambria Math" w:eastAsia="宋体" w:cs="Times New Roman"/>
                <w:bCs/>
                <w:i/>
                <w:color w:val="000000"/>
              </w:rPr>
            </m:ctrlPr>
          </m:sup>
        </m:sSup>
        <m:sSup>
          <m:sSupPr>
            <m:ctrlPr>
              <w:rPr>
                <w:rFonts w:ascii="Cambria Math" w:hAnsi="Cambria Math" w:eastAsia="宋体" w:cs="Times New Roman"/>
                <w:bCs/>
                <w:i/>
                <w:color w:val="000000"/>
              </w:rPr>
            </m:ctrlPr>
          </m:sSupPr>
          <m:e>
            <m:r>
              <m:rPr/>
              <w:rPr>
                <w:rFonts w:hint="eastAsia" w:ascii="Cambria Math" w:hAnsi="Cambria Math" w:eastAsia="宋体" w:cs="Times New Roman"/>
                <w:color w:val="000000"/>
              </w:rPr>
              <m:t>V</m:t>
            </m:r>
            <m:ctrlPr>
              <w:rPr>
                <w:rFonts w:ascii="Cambria Math" w:hAnsi="Cambria Math" w:eastAsia="宋体" w:cs="Times New Roman"/>
                <w:bCs/>
                <w:i/>
                <w:color w:val="000000"/>
              </w:rPr>
            </m:ctrlPr>
          </m:e>
          <m:sup>
            <m:r>
              <m:rPr/>
              <w:rPr>
                <w:rFonts w:ascii="Cambria Math" w:hAnsi="Cambria Math" w:eastAsia="宋体" w:cs="Times New Roman"/>
                <w:color w:val="000000"/>
              </w:rPr>
              <m:t>3</m:t>
            </m:r>
            <m:ctrlPr>
              <w:rPr>
                <w:rFonts w:ascii="Cambria Math" w:hAnsi="Cambria Math" w:eastAsia="宋体" w:cs="Times New Roman"/>
                <w:bCs/>
                <w:i/>
                <w:color w:val="000000"/>
              </w:rPr>
            </m:ctrlPr>
          </m:sup>
        </m:sSup>
        <m:r>
          <m:rPr/>
          <w:rPr>
            <w:rFonts w:hint="eastAsia" w:ascii="Cambria Math" w:hAnsi="Cambria Math" w:eastAsia="宋体" w:cs="Times New Roman"/>
            <w:color w:val="000000"/>
          </w:rPr>
          <m:t>=</m:t>
        </m:r>
        <m:f>
          <m:fPr>
            <m:ctrlPr>
              <w:rPr>
                <w:rFonts w:ascii="Cambria Math" w:hAnsi="Cambria Math" w:eastAsia="宋体" w:cs="Times New Roman"/>
                <w:bCs/>
                <w:i/>
                <w:color w:val="000000"/>
              </w:rPr>
            </m:ctrlPr>
          </m:fPr>
          <m:num>
            <m:r>
              <m:rPr/>
              <w:rPr>
                <w:rFonts w:ascii="Cambria Math" w:hAnsi="Cambria Math" w:eastAsia="宋体" w:cs="Times New Roman"/>
                <w:color w:val="000000"/>
              </w:rPr>
              <m:t>1</m:t>
            </m:r>
            <m:ctrlPr>
              <w:rPr>
                <w:rFonts w:ascii="Cambria Math" w:hAnsi="Cambria Math" w:eastAsia="宋体" w:cs="Times New Roman"/>
                <w:bCs/>
                <w:i/>
                <w:color w:val="000000"/>
              </w:rPr>
            </m:ctrlPr>
          </m:num>
          <m:den>
            <m:r>
              <m:rPr/>
              <w:rPr>
                <w:rFonts w:ascii="Cambria Math" w:hAnsi="Cambria Math" w:eastAsia="宋体" w:cs="Times New Roman"/>
                <w:color w:val="000000"/>
              </w:rPr>
              <m:t>2</m:t>
            </m:r>
            <m:ctrlPr>
              <w:rPr>
                <w:rFonts w:ascii="Cambria Math" w:hAnsi="Cambria Math" w:eastAsia="宋体" w:cs="Times New Roman"/>
                <w:bCs/>
                <w:i/>
                <w:color w:val="000000"/>
              </w:rPr>
            </m:ctrlPr>
          </m:den>
        </m:f>
        <m:r>
          <m:rPr/>
          <w:rPr>
            <w:rFonts w:ascii="Cambria Math" w:hAnsi="Cambria Math" w:eastAsia="宋体" w:cs="Times New Roman"/>
            <w:color w:val="000000"/>
          </w:rPr>
          <m:t>×33.3</m:t>
        </m:r>
        <m:r>
          <m:rPr/>
          <w:rPr>
            <w:rFonts w:hint="eastAsia" w:ascii="Cambria Math" w:hAnsi="Cambria Math" w:eastAsia="宋体" w:cs="Times New Roman"/>
            <w:color w:val="000000"/>
          </w:rPr>
          <m:t>%</m:t>
        </m:r>
        <m:r>
          <m:rPr/>
          <w:rPr>
            <w:rFonts w:ascii="Cambria Math" w:hAnsi="Cambria Math" w:eastAsia="宋体" w:cs="Times New Roman"/>
            <w:color w:val="000000"/>
          </w:rPr>
          <m:t>×1.29×3.14×</m:t>
        </m:r>
        <m:sSup>
          <m:sSupPr>
            <m:ctrlPr>
              <w:rPr>
                <w:rFonts w:ascii="Cambria Math" w:hAnsi="Cambria Math" w:eastAsia="宋体" w:cs="Times New Roman"/>
                <w:bCs/>
                <w:i/>
                <w:color w:val="000000"/>
              </w:rPr>
            </m:ctrlPr>
          </m:sSupPr>
          <m:e>
            <m:r>
              <m:rPr/>
              <w:rPr>
                <w:rFonts w:ascii="Cambria Math" w:hAnsi="Cambria Math" w:eastAsia="宋体" w:cs="Times New Roman"/>
                <w:color w:val="000000"/>
              </w:rPr>
              <m:t>0.45</m:t>
            </m:r>
            <m:ctrlPr>
              <w:rPr>
                <w:rFonts w:ascii="Cambria Math" w:hAnsi="Cambria Math" w:eastAsia="宋体" w:cs="Times New Roman"/>
                <w:bCs/>
                <w:i/>
                <w:color w:val="000000"/>
              </w:rPr>
            </m:ctrlPr>
          </m:e>
          <m:sup>
            <m:r>
              <m:rPr/>
              <w:rPr>
                <w:rFonts w:ascii="Cambria Math" w:hAnsi="Cambria Math" w:eastAsia="宋体" w:cs="Times New Roman"/>
                <w:color w:val="000000"/>
              </w:rPr>
              <m:t>2</m:t>
            </m:r>
            <m:ctrlPr>
              <w:rPr>
                <w:rFonts w:ascii="Cambria Math" w:hAnsi="Cambria Math" w:eastAsia="宋体" w:cs="Times New Roman"/>
                <w:bCs/>
                <w:i/>
                <w:color w:val="000000"/>
              </w:rPr>
            </m:ctrlPr>
          </m:sup>
        </m:sSup>
        <m:r>
          <m:rPr/>
          <w:rPr>
            <w:rFonts w:ascii="Cambria Math" w:hAnsi="Cambria Math" w:eastAsia="宋体" w:cs="Times New Roman"/>
            <w:color w:val="000000"/>
          </w:rPr>
          <m:t>×</m:t>
        </m:r>
        <m:sSup>
          <m:sSupPr>
            <m:ctrlPr>
              <w:rPr>
                <w:rFonts w:ascii="Cambria Math" w:hAnsi="Cambria Math" w:eastAsia="宋体" w:cs="Times New Roman"/>
                <w:bCs/>
                <w:i/>
                <w:color w:val="000000"/>
              </w:rPr>
            </m:ctrlPr>
          </m:sSupPr>
          <m:e>
            <m:r>
              <m:rPr/>
              <w:rPr>
                <w:rFonts w:ascii="Cambria Math" w:hAnsi="Cambria Math" w:eastAsia="宋体" w:cs="Times New Roman"/>
                <w:color w:val="000000"/>
              </w:rPr>
              <m:t>9.1</m:t>
            </m:r>
            <m:ctrlPr>
              <w:rPr>
                <w:rFonts w:ascii="Cambria Math" w:hAnsi="Cambria Math" w:eastAsia="宋体" w:cs="Times New Roman"/>
                <w:bCs/>
                <w:i/>
                <w:color w:val="000000"/>
              </w:rPr>
            </m:ctrlPr>
          </m:e>
          <m:sup>
            <m:r>
              <m:rPr/>
              <w:rPr>
                <w:rFonts w:ascii="Cambria Math" w:hAnsi="Cambria Math" w:eastAsia="宋体" w:cs="Times New Roman"/>
                <w:color w:val="000000"/>
              </w:rPr>
              <m:t>3</m:t>
            </m:r>
            <m:ctrlPr>
              <w:rPr>
                <w:rFonts w:ascii="Cambria Math" w:hAnsi="Cambria Math" w:eastAsia="宋体" w:cs="Times New Roman"/>
                <w:bCs/>
                <w:i/>
                <w:color w:val="000000"/>
              </w:rPr>
            </m:ctrlPr>
          </m:sup>
        </m:sSup>
        <m:r>
          <m:rPr/>
          <w:rPr>
            <w:rFonts w:hint="eastAsia" w:ascii="Cambria Math" w:hAnsi="Cambria Math" w:eastAsia="宋体" w:cs="Times New Roman"/>
            <w:color w:val="000000"/>
          </w:rPr>
          <m:t>=</m:t>
        </m:r>
        <m:r>
          <m:rPr/>
          <w:rPr>
            <w:rFonts w:ascii="Cambria Math" w:hAnsi="Cambria Math" w:eastAsia="宋体" w:cs="Times New Roman"/>
            <w:color w:val="000000"/>
          </w:rPr>
          <m:t>102.9W</m:t>
        </m:r>
      </m:oMath>
      <w:r>
        <w:rPr>
          <w:rFonts w:hint="eastAsia" w:ascii="宋体" w:hAnsi="宋体" w:eastAsia="宋体" w:cs="Times New Roman"/>
          <w:bCs/>
          <w:color w:val="000000"/>
        </w:rPr>
        <w:t xml:space="preserve"> </w:t>
      </w:r>
      <w:r>
        <w:rPr>
          <w:rFonts w:ascii="宋体" w:hAnsi="宋体" w:eastAsia="宋体" w:cs="Times New Roman"/>
          <w:bCs/>
          <w:color w:val="000000"/>
        </w:rPr>
        <w:t xml:space="preserve">      </w:t>
      </w:r>
      <w:r>
        <w:rPr>
          <w:rFonts w:hint="eastAsia" w:ascii="宋体" w:hAnsi="宋体" w:eastAsia="宋体" w:cs="Times New Roman"/>
          <w:bCs/>
          <w:color w:val="000000"/>
        </w:rPr>
        <w:t>（1）</w:t>
      </w:r>
      <w:r>
        <w:rPr>
          <w:rFonts w:ascii="宋体" w:hAnsi="宋体" w:eastAsia="宋体" w:cs="Times New Roman"/>
          <w:bCs/>
          <w:color w:val="000000"/>
        </w:rPr>
        <w:t xml:space="preserve">                        </w:t>
      </w:r>
    </w:p>
    <w:p>
      <w:pPr>
        <w:spacing w:line="240" w:lineRule="auto"/>
        <w:ind w:firstLine="199" w:firstLineChars="83"/>
        <w:jc w:val="left"/>
        <w:rPr>
          <w:rFonts w:ascii="宋体" w:hAnsi="宋体" w:eastAsia="宋体" w:cs="Times New Roman"/>
          <w:bCs/>
          <w:color w:val="000000"/>
        </w:rPr>
      </w:pPr>
      <w:r>
        <w:rPr>
          <w:rFonts w:hint="eastAsia" w:ascii="宋体" w:hAnsi="宋体" w:eastAsia="宋体" w:cs="Times New Roman"/>
          <w:bCs/>
          <w:color w:val="000000"/>
        </w:rPr>
        <w:t>式中:</w:t>
      </w:r>
    </w:p>
    <w:p>
      <w:pPr>
        <w:spacing w:line="240" w:lineRule="auto"/>
        <w:ind w:firstLine="480"/>
        <w:jc w:val="left"/>
        <w:rPr>
          <w:rFonts w:ascii="宋体" w:hAnsi="宋体" w:eastAsia="宋体" w:cs="Times New Roman"/>
          <w:bCs/>
          <w:color w:val="000000"/>
        </w:rPr>
      </w:pPr>
      <m:oMath>
        <m:r>
          <m:rPr/>
          <w:rPr>
            <w:rFonts w:ascii="Cambria Math" w:hAnsi="Cambria Math" w:eastAsia="宋体" w:cs="Times New Roman"/>
            <w:color w:val="000000"/>
          </w:rPr>
          <m:t>V</m:t>
        </m:r>
      </m:oMath>
      <w:r>
        <w:rPr>
          <w:rFonts w:hint="eastAsia" w:ascii="宋体" w:hAnsi="宋体" w:eastAsia="宋体" w:cs="Times New Roman"/>
          <w:bCs/>
          <w:color w:val="000000"/>
        </w:rPr>
        <w:t>—取电压达2</w:t>
      </w:r>
      <w:r>
        <w:rPr>
          <w:rFonts w:ascii="宋体" w:hAnsi="宋体" w:eastAsia="宋体" w:cs="Times New Roman"/>
          <w:bCs/>
          <w:color w:val="000000"/>
        </w:rPr>
        <w:t>20V</w:t>
      </w:r>
      <w:r>
        <w:rPr>
          <w:rFonts w:hint="eastAsia" w:ascii="宋体" w:hAnsi="宋体" w:eastAsia="宋体" w:cs="Times New Roman"/>
          <w:bCs/>
          <w:color w:val="000000"/>
        </w:rPr>
        <w:t>时的风速；</w:t>
      </w:r>
      <m:oMath>
        <m:r>
          <m:rPr>
            <m:sty m:val="p"/>
          </m:rPr>
          <w:rPr>
            <w:rFonts w:ascii="Cambria Math" w:hAnsi="Cambria Math" w:eastAsia="宋体" w:cs="Times New Roman"/>
            <w:color w:val="000000"/>
          </w:rPr>
          <m:t>ρ</m:t>
        </m:r>
      </m:oMath>
      <w:r>
        <w:rPr>
          <w:rFonts w:hint="eastAsia" w:ascii="宋体" w:hAnsi="宋体" w:eastAsia="宋体" w:cs="Times New Roman"/>
          <w:bCs/>
          <w:color w:val="000000"/>
        </w:rPr>
        <w:t xml:space="preserve">—空气密度； </w:t>
      </w:r>
      <m:oMath>
        <m:r>
          <m:rPr>
            <m:sty m:val="p"/>
          </m:rPr>
          <w:rPr>
            <w:rFonts w:ascii="Cambria Math" w:hAnsi="Cambria Math" w:eastAsia="宋体" w:cs="Times New Roman"/>
            <w:color w:val="000000"/>
          </w:rPr>
          <m:t>R</m:t>
        </m:r>
      </m:oMath>
      <w:r>
        <w:rPr>
          <w:rFonts w:hint="eastAsia" w:ascii="宋体" w:hAnsi="宋体" w:eastAsia="宋体" w:cs="Times New Roman"/>
          <w:bCs/>
          <w:color w:val="000000"/>
        </w:rPr>
        <w:t>—发电机扇叶半径；</w:t>
      </w:r>
      <w:r>
        <w:rPr>
          <w:rFonts w:ascii="宋体" w:hAnsi="宋体" w:eastAsia="宋体" w:cs="Times New Roman"/>
          <w:bCs/>
          <w:color w:val="000000"/>
        </w:rPr>
        <w:t xml:space="preserve"> </w:t>
      </w:r>
      <m:oMath>
        <m:r>
          <m:rPr/>
          <w:rPr>
            <w:rFonts w:hint="eastAsia" w:ascii="Cambria Math" w:hAnsi="Cambria Math" w:eastAsia="宋体" w:cs="Times New Roman"/>
            <w:color w:val="000000"/>
          </w:rPr>
          <m:t>η</m:t>
        </m:r>
      </m:oMath>
      <w:r>
        <w:rPr>
          <w:rFonts w:hint="eastAsia" w:ascii="宋体" w:hAnsi="宋体" w:eastAsia="宋体" w:cs="Times New Roman"/>
          <w:bCs/>
          <w:color w:val="000000"/>
        </w:rPr>
        <w:t>—发电机效率，</w:t>
      </w:r>
      <w:r>
        <w:rPr>
          <w:rFonts w:ascii="宋体" w:hAnsi="宋体" w:eastAsia="宋体" w:cs="Times New Roman"/>
          <w:bCs/>
          <w:color w:val="000000"/>
        </w:rPr>
        <w:t>由</w:t>
      </w:r>
      <w:r>
        <w:rPr>
          <w:rFonts w:hint="eastAsia" w:ascii="宋体" w:hAnsi="宋体" w:eastAsia="宋体" w:cs="Times New Roman"/>
          <w:bCs/>
          <w:color w:val="000000"/>
        </w:rPr>
        <w:t>调研</w:t>
      </w:r>
      <w:r>
        <w:rPr>
          <w:rFonts w:hint="eastAsia" w:ascii="宋体" w:hAnsi="宋体" w:eastAsia="宋体" w:cs="Times New Roman"/>
          <w:bCs/>
          <w:color w:val="000000"/>
          <w:vertAlign w:val="superscript"/>
        </w:rPr>
        <w:t>[</w:t>
      </w:r>
      <w:r>
        <w:rPr>
          <w:rFonts w:ascii="宋体" w:hAnsi="宋体" w:eastAsia="宋体" w:cs="Times New Roman"/>
          <w:bCs/>
          <w:color w:val="000000"/>
          <w:vertAlign w:val="superscript"/>
        </w:rPr>
        <w:t>4]</w:t>
      </w:r>
      <w:r>
        <w:rPr>
          <w:rFonts w:ascii="宋体" w:hAnsi="宋体" w:eastAsia="宋体" w:cs="Times New Roman"/>
          <w:bCs/>
          <w:color w:val="000000"/>
        </w:rPr>
        <w:t>可知风能的利用率可达 33.3%</w:t>
      </w:r>
      <w:r>
        <w:rPr>
          <w:rFonts w:hint="eastAsia" w:ascii="宋体" w:hAnsi="宋体" w:eastAsia="宋体" w:cs="Times New Roman"/>
          <w:bCs/>
          <w:color w:val="000000"/>
        </w:rPr>
        <w:t>。</w:t>
      </w:r>
    </w:p>
    <w:p>
      <w:pPr>
        <w:pStyle w:val="3"/>
      </w:pPr>
      <w:r>
        <w:t>3</w:t>
      </w:r>
      <w:r>
        <w:rPr>
          <w:rFonts w:hint="eastAsia"/>
        </w:rPr>
        <w:t>.</w:t>
      </w:r>
      <w:r>
        <w:t>3</w:t>
      </w:r>
      <w:r>
        <w:rPr>
          <w:rFonts w:hint="eastAsia"/>
        </w:rPr>
        <w:t>太阳能发电装置功率计算</w:t>
      </w:r>
    </w:p>
    <w:p>
      <w:pPr>
        <w:spacing w:line="240" w:lineRule="auto"/>
        <w:ind w:firstLine="480"/>
        <w:jc w:val="left"/>
        <w:rPr>
          <w:rFonts w:ascii="宋体" w:hAnsi="宋体" w:eastAsia="宋体" w:cs="Times New Roman"/>
          <w:bCs/>
          <w:color w:val="000000"/>
        </w:rPr>
      </w:pPr>
      <w:r>
        <w:rPr>
          <w:rFonts w:hint="eastAsia" w:ascii="宋体" w:hAnsi="宋体" w:eastAsia="宋体" w:cs="Times New Roman"/>
          <w:bCs/>
          <w:color w:val="000000"/>
        </w:rPr>
        <w:t>太阳能电池所发电量应为负载所需总电量与风机所发电量的差，并且以太阳能的发电来确定太阳能电池板的容量。太阳能电池板每日发电容量的数学公式:</w:t>
      </w:r>
    </w:p>
    <w:p>
      <w:pPr>
        <w:spacing w:line="240" w:lineRule="auto"/>
        <w:ind w:firstLine="480"/>
        <w:jc w:val="right"/>
        <w:rPr>
          <w:rFonts w:ascii="Cambria Math" w:hAnsi="Cambria Math" w:eastAsia="宋体" w:cs="Times New Roman"/>
          <w:bCs/>
          <w:color w:val="000000"/>
        </w:rPr>
      </w:pPr>
      <m:oMath>
        <m:sSub>
          <m:sSubPr>
            <m:ctrlPr>
              <w:rPr>
                <w:rFonts w:ascii="Cambria Math" w:hAnsi="Cambria Math" w:eastAsia="宋体" w:cs="Times New Roman"/>
                <w:bCs/>
                <w:color w:val="000000"/>
              </w:rPr>
            </m:ctrlPr>
          </m:sSubPr>
          <m:e>
            <m:r>
              <m:rPr>
                <m:sty m:val="p"/>
              </m:rPr>
              <w:rPr>
                <w:rFonts w:ascii="Cambria Math" w:hAnsi="Cambria Math" w:eastAsia="宋体" w:cs="Times New Roman"/>
                <w:color w:val="000000"/>
              </w:rPr>
              <m:t>E</m:t>
            </m:r>
            <m:ctrlPr>
              <w:rPr>
                <w:rFonts w:ascii="Cambria Math" w:hAnsi="Cambria Math" w:eastAsia="宋体" w:cs="Times New Roman"/>
                <w:bCs/>
                <w:color w:val="000000"/>
              </w:rPr>
            </m:ctrlPr>
          </m:e>
          <m:sub>
            <m:r>
              <m:rPr>
                <m:sty m:val="p"/>
              </m:rPr>
              <w:rPr>
                <w:rFonts w:ascii="Cambria Math" w:hAnsi="Cambria Math" w:eastAsia="宋体" w:cs="Times New Roman"/>
                <w:color w:val="000000"/>
              </w:rPr>
              <m:t>si</m:t>
            </m:r>
            <m:ctrlPr>
              <w:rPr>
                <w:rFonts w:ascii="Cambria Math" w:hAnsi="Cambria Math" w:eastAsia="宋体" w:cs="Times New Roman"/>
                <w:bCs/>
                <w:color w:val="000000"/>
              </w:rPr>
            </m:ctrlPr>
          </m:sub>
        </m:sSub>
        <m:r>
          <m:rPr>
            <m:sty m:val="p"/>
          </m:rPr>
          <w:rPr>
            <w:rFonts w:ascii="Cambria Math" w:hAnsi="Cambria Math" w:eastAsia="宋体" w:cs="Times New Roman"/>
            <w:color w:val="000000"/>
          </w:rPr>
          <m:t>=</m:t>
        </m:r>
        <m:f>
          <m:fPr>
            <m:ctrlPr>
              <w:rPr>
                <w:rFonts w:ascii="Cambria Math" w:hAnsi="Cambria Math" w:eastAsia="宋体" w:cs="Times New Roman"/>
                <w:bCs/>
                <w:color w:val="000000"/>
              </w:rPr>
            </m:ctrlPr>
          </m:fPr>
          <m:num>
            <m:sSub>
              <m:sSubPr>
                <m:ctrlPr>
                  <w:rPr>
                    <w:rFonts w:ascii="Cambria Math" w:hAnsi="Cambria Math" w:eastAsia="宋体" w:cs="Times New Roman"/>
                    <w:bCs/>
                    <w:color w:val="000000"/>
                  </w:rPr>
                </m:ctrlPr>
              </m:sSubPr>
              <m:e>
                <m:r>
                  <m:rPr>
                    <m:sty m:val="p"/>
                  </m:rPr>
                  <w:rPr>
                    <w:rFonts w:ascii="Cambria Math" w:hAnsi="Cambria Math" w:eastAsia="宋体" w:cs="Times New Roman"/>
                    <w:color w:val="000000"/>
                  </w:rPr>
                  <m:t>H</m:t>
                </m:r>
                <m:ctrlPr>
                  <w:rPr>
                    <w:rFonts w:ascii="Cambria Math" w:hAnsi="Cambria Math" w:eastAsia="宋体" w:cs="Times New Roman"/>
                    <w:bCs/>
                    <w:color w:val="000000"/>
                  </w:rPr>
                </m:ctrlPr>
              </m:e>
              <m:sub>
                <m:r>
                  <m:rPr>
                    <m:sty m:val="p"/>
                  </m:rPr>
                  <w:rPr>
                    <w:rFonts w:ascii="Cambria Math" w:hAnsi="Cambria Math" w:eastAsia="宋体" w:cs="Times New Roman"/>
                    <w:color w:val="000000"/>
                  </w:rPr>
                  <m:t>Ti</m:t>
                </m:r>
                <m:ctrlPr>
                  <w:rPr>
                    <w:rFonts w:ascii="Cambria Math" w:hAnsi="Cambria Math" w:eastAsia="宋体" w:cs="Times New Roman"/>
                    <w:bCs/>
                    <w:color w:val="000000"/>
                  </w:rPr>
                </m:ctrlPr>
              </m:sub>
            </m:sSub>
            <m:sSub>
              <m:sSubPr>
                <m:ctrlPr>
                  <w:rPr>
                    <w:rFonts w:ascii="Cambria Math" w:hAnsi="Cambria Math" w:eastAsia="宋体" w:cs="Times New Roman"/>
                    <w:bCs/>
                    <w:color w:val="000000"/>
                  </w:rPr>
                </m:ctrlPr>
              </m:sSubPr>
              <m:e>
                <m:r>
                  <m:rPr>
                    <m:sty m:val="p"/>
                  </m:rPr>
                  <w:rPr>
                    <w:rFonts w:ascii="Cambria Math" w:hAnsi="Cambria Math" w:eastAsia="宋体" w:cs="Times New Roman"/>
                    <w:color w:val="000000"/>
                  </w:rPr>
                  <m:t>η</m:t>
                </m:r>
                <m:ctrlPr>
                  <w:rPr>
                    <w:rFonts w:ascii="Cambria Math" w:hAnsi="Cambria Math" w:eastAsia="宋体" w:cs="Times New Roman"/>
                    <w:bCs/>
                    <w:color w:val="000000"/>
                  </w:rPr>
                </m:ctrlPr>
              </m:e>
              <m:sub>
                <m:r>
                  <m:rPr>
                    <m:sty m:val="p"/>
                  </m:rPr>
                  <w:rPr>
                    <w:rFonts w:ascii="Cambria Math" w:hAnsi="Cambria Math" w:eastAsia="宋体" w:cs="Times New Roman"/>
                    <w:color w:val="000000"/>
                  </w:rPr>
                  <m:t>m</m:t>
                </m:r>
                <m:ctrlPr>
                  <w:rPr>
                    <w:rFonts w:ascii="Cambria Math" w:hAnsi="Cambria Math" w:eastAsia="宋体" w:cs="Times New Roman"/>
                    <w:bCs/>
                    <w:color w:val="000000"/>
                  </w:rPr>
                </m:ctrlPr>
              </m:sub>
            </m:sSub>
            <m:sSub>
              <m:sSubPr>
                <m:ctrlPr>
                  <w:rPr>
                    <w:rFonts w:ascii="Cambria Math" w:hAnsi="Cambria Math" w:eastAsia="宋体" w:cs="Times New Roman"/>
                    <w:bCs/>
                    <w:color w:val="000000"/>
                  </w:rPr>
                </m:ctrlPr>
              </m:sSubPr>
              <m:e>
                <m:r>
                  <m:rPr>
                    <m:sty m:val="p"/>
                  </m:rPr>
                  <w:rPr>
                    <w:rFonts w:ascii="Cambria Math" w:hAnsi="Cambria Math" w:eastAsia="宋体" w:cs="Times New Roman"/>
                    <w:color w:val="000000"/>
                  </w:rPr>
                  <m:t>F</m:t>
                </m:r>
                <m:ctrlPr>
                  <w:rPr>
                    <w:rFonts w:ascii="Cambria Math" w:hAnsi="Cambria Math" w:eastAsia="宋体" w:cs="Times New Roman"/>
                    <w:bCs/>
                    <w:color w:val="000000"/>
                  </w:rPr>
                </m:ctrlPr>
              </m:e>
              <m:sub>
                <m:r>
                  <m:rPr>
                    <m:sty m:val="p"/>
                  </m:rPr>
                  <w:rPr>
                    <w:rFonts w:ascii="Cambria Math" w:hAnsi="Cambria Math" w:eastAsia="宋体" w:cs="Times New Roman"/>
                    <w:color w:val="000000"/>
                  </w:rPr>
                  <m:t>ti</m:t>
                </m:r>
                <m:ctrlPr>
                  <w:rPr>
                    <w:rFonts w:ascii="Cambria Math" w:hAnsi="Cambria Math" w:eastAsia="宋体" w:cs="Times New Roman"/>
                    <w:bCs/>
                    <w:color w:val="000000"/>
                  </w:rPr>
                </m:ctrlPr>
              </m:sub>
            </m:sSub>
            <m:sSub>
              <m:sSubPr>
                <m:ctrlPr>
                  <w:rPr>
                    <w:rFonts w:ascii="Cambria Math" w:hAnsi="Cambria Math" w:eastAsia="宋体" w:cs="Times New Roman"/>
                    <w:bCs/>
                    <w:color w:val="000000"/>
                  </w:rPr>
                </m:ctrlPr>
              </m:sSubPr>
              <m:e>
                <m:r>
                  <m:rPr>
                    <m:sty m:val="p"/>
                  </m:rPr>
                  <w:rPr>
                    <w:rFonts w:ascii="Cambria Math" w:hAnsi="Cambria Math" w:eastAsia="宋体" w:cs="Times New Roman"/>
                    <w:color w:val="000000"/>
                  </w:rPr>
                  <m:t>F</m:t>
                </m:r>
                <m:ctrlPr>
                  <w:rPr>
                    <w:rFonts w:ascii="Cambria Math" w:hAnsi="Cambria Math" w:eastAsia="宋体" w:cs="Times New Roman"/>
                    <w:bCs/>
                    <w:color w:val="000000"/>
                  </w:rPr>
                </m:ctrlPr>
              </m:e>
              <m:sub>
                <m:r>
                  <m:rPr>
                    <m:sty m:val="p"/>
                  </m:rPr>
                  <w:rPr>
                    <w:rFonts w:ascii="Cambria Math" w:hAnsi="Cambria Math" w:eastAsia="宋体" w:cs="Times New Roman"/>
                    <w:color w:val="000000"/>
                  </w:rPr>
                  <m:t>P</m:t>
                </m:r>
                <m:ctrlPr>
                  <w:rPr>
                    <w:rFonts w:ascii="Cambria Math" w:hAnsi="Cambria Math" w:eastAsia="宋体" w:cs="Times New Roman"/>
                    <w:bCs/>
                    <w:color w:val="000000"/>
                  </w:rPr>
                </m:ctrlPr>
              </m:sub>
            </m:sSub>
            <m:sSub>
              <m:sSubPr>
                <m:ctrlPr>
                  <w:rPr>
                    <w:rFonts w:ascii="Cambria Math" w:hAnsi="Cambria Math" w:eastAsia="宋体" w:cs="Times New Roman"/>
                    <w:bCs/>
                    <w:color w:val="000000"/>
                  </w:rPr>
                </m:ctrlPr>
              </m:sSubPr>
              <m:e>
                <m:r>
                  <m:rPr>
                    <m:sty m:val="p"/>
                  </m:rPr>
                  <w:rPr>
                    <w:rFonts w:ascii="Cambria Math" w:hAnsi="Cambria Math" w:eastAsia="宋体" w:cs="Times New Roman"/>
                    <w:color w:val="000000"/>
                  </w:rPr>
                  <m:t>F</m:t>
                </m:r>
                <m:ctrlPr>
                  <w:rPr>
                    <w:rFonts w:ascii="Cambria Math" w:hAnsi="Cambria Math" w:eastAsia="宋体" w:cs="Times New Roman"/>
                    <w:bCs/>
                    <w:color w:val="000000"/>
                  </w:rPr>
                </m:ctrlPr>
              </m:e>
              <m:sub>
                <m:r>
                  <m:rPr>
                    <m:sty m:val="p"/>
                  </m:rPr>
                  <w:rPr>
                    <w:rFonts w:ascii="Cambria Math" w:hAnsi="Cambria Math" w:eastAsia="宋体" w:cs="Times New Roman"/>
                    <w:color w:val="000000"/>
                  </w:rPr>
                  <m:t>s</m:t>
                </m:r>
                <m:ctrlPr>
                  <w:rPr>
                    <w:rFonts w:ascii="Cambria Math" w:hAnsi="Cambria Math" w:eastAsia="宋体" w:cs="Times New Roman"/>
                    <w:bCs/>
                    <w:color w:val="000000"/>
                  </w:rPr>
                </m:ctrlPr>
              </m:sub>
            </m:sSub>
            <m:sSub>
              <m:sSubPr>
                <m:ctrlPr>
                  <w:rPr>
                    <w:rFonts w:ascii="Cambria Math" w:hAnsi="Cambria Math" w:eastAsia="宋体" w:cs="Times New Roman"/>
                    <w:bCs/>
                    <w:color w:val="000000"/>
                  </w:rPr>
                </m:ctrlPr>
              </m:sSubPr>
              <m:e>
                <m:r>
                  <m:rPr>
                    <m:sty m:val="p"/>
                  </m:rPr>
                  <w:rPr>
                    <w:rFonts w:ascii="Cambria Math" w:hAnsi="Cambria Math" w:eastAsia="宋体" w:cs="Times New Roman"/>
                    <w:color w:val="000000"/>
                  </w:rPr>
                  <m:t>F</m:t>
                </m:r>
                <m:ctrlPr>
                  <w:rPr>
                    <w:rFonts w:ascii="Cambria Math" w:hAnsi="Cambria Math" w:eastAsia="宋体" w:cs="Times New Roman"/>
                    <w:bCs/>
                    <w:color w:val="000000"/>
                  </w:rPr>
                </m:ctrlPr>
              </m:e>
              <m:sub>
                <m:r>
                  <m:rPr>
                    <m:sty m:val="p"/>
                  </m:rPr>
                  <w:rPr>
                    <w:rFonts w:ascii="Cambria Math" w:hAnsi="Cambria Math" w:eastAsia="宋体" w:cs="Times New Roman"/>
                    <w:color w:val="000000"/>
                  </w:rPr>
                  <m:t>μ</m:t>
                </m:r>
                <m:ctrlPr>
                  <w:rPr>
                    <w:rFonts w:ascii="Cambria Math" w:hAnsi="Cambria Math" w:eastAsia="宋体" w:cs="Times New Roman"/>
                    <w:bCs/>
                    <w:color w:val="000000"/>
                  </w:rPr>
                </m:ctrlPr>
              </m:sub>
            </m:sSub>
            <m:sSub>
              <m:sSubPr>
                <m:ctrlPr>
                  <w:rPr>
                    <w:rFonts w:ascii="Cambria Math" w:hAnsi="Cambria Math" w:eastAsia="宋体" w:cs="Times New Roman"/>
                    <w:bCs/>
                    <w:color w:val="000000"/>
                  </w:rPr>
                </m:ctrlPr>
              </m:sSubPr>
              <m:e>
                <m:r>
                  <m:rPr>
                    <m:sty m:val="p"/>
                  </m:rPr>
                  <w:rPr>
                    <w:rFonts w:ascii="Cambria Math" w:hAnsi="Cambria Math" w:eastAsia="宋体" w:cs="Times New Roman"/>
                    <w:color w:val="000000"/>
                  </w:rPr>
                  <m:t>F</m:t>
                </m:r>
                <m:ctrlPr>
                  <w:rPr>
                    <w:rFonts w:ascii="Cambria Math" w:hAnsi="Cambria Math" w:eastAsia="宋体" w:cs="Times New Roman"/>
                    <w:bCs/>
                    <w:color w:val="000000"/>
                  </w:rPr>
                </m:ctrlPr>
              </m:e>
              <m:sub>
                <m:r>
                  <m:rPr>
                    <m:sty m:val="p"/>
                  </m:rPr>
                  <w:rPr>
                    <w:rFonts w:ascii="Cambria Math" w:hAnsi="Cambria Math" w:eastAsia="宋体" w:cs="Times New Roman"/>
                    <w:color w:val="000000"/>
                  </w:rPr>
                  <m:t>0</m:t>
                </m:r>
                <m:ctrlPr>
                  <w:rPr>
                    <w:rFonts w:ascii="Cambria Math" w:hAnsi="Cambria Math" w:eastAsia="宋体" w:cs="Times New Roman"/>
                    <w:bCs/>
                    <w:color w:val="000000"/>
                  </w:rPr>
                </m:ctrlPr>
              </m:sub>
            </m:sSub>
            <m:r>
              <m:rPr>
                <m:sty m:val="p"/>
              </m:rPr>
              <w:rPr>
                <w:rFonts w:ascii="Cambria Math" w:hAnsi="Cambria Math" w:eastAsia="宋体" w:cs="Times New Roman"/>
                <w:color w:val="000000"/>
              </w:rPr>
              <m:t>A</m:t>
            </m:r>
            <m:ctrlPr>
              <w:rPr>
                <w:rFonts w:ascii="Cambria Math" w:hAnsi="Cambria Math" w:eastAsia="宋体" w:cs="Times New Roman"/>
                <w:bCs/>
                <w:color w:val="000000"/>
              </w:rPr>
            </m:ctrlPr>
          </m:num>
          <m:den>
            <m:r>
              <m:rPr>
                <m:sty m:val="p"/>
              </m:rPr>
              <w:rPr>
                <w:rFonts w:ascii="Cambria Math" w:hAnsi="Cambria Math" w:eastAsia="宋体" w:cs="Times New Roman"/>
                <w:color w:val="000000"/>
              </w:rPr>
              <m:t>3.6</m:t>
            </m:r>
            <m:ctrlPr>
              <w:rPr>
                <w:rFonts w:ascii="Cambria Math" w:hAnsi="Cambria Math" w:eastAsia="宋体" w:cs="Times New Roman"/>
                <w:bCs/>
                <w:color w:val="000000"/>
              </w:rPr>
            </m:ctrlPr>
          </m:den>
        </m:f>
        <m:r>
          <m:rPr>
            <m:sty m:val="p"/>
          </m:rPr>
          <w:rPr>
            <w:rFonts w:ascii="Cambria Math" w:hAnsi="Cambria Math" w:eastAsia="宋体" w:cs="Times New Roman"/>
            <w:color w:val="000000"/>
          </w:rPr>
          <m:t>=</m:t>
        </m:r>
        <m:f>
          <m:fPr>
            <m:ctrlPr>
              <w:rPr>
                <w:rFonts w:ascii="Cambria Math" w:hAnsi="Cambria Math" w:eastAsia="宋体" w:cs="Times New Roman"/>
                <w:bCs/>
                <w:color w:val="000000"/>
              </w:rPr>
            </m:ctrlPr>
          </m:fPr>
          <m:num>
            <m:r>
              <m:rPr>
                <m:sty m:val="p"/>
              </m:rPr>
              <w:rPr>
                <w:rFonts w:ascii="Cambria Math" w:hAnsi="Cambria Math" w:eastAsia="宋体" w:cs="Times New Roman"/>
                <w:color w:val="000000"/>
              </w:rPr>
              <m:t>4.2</m:t>
            </m:r>
            <m:r>
              <m:rPr>
                <m:sty m:val="p"/>
              </m:rPr>
              <w:rPr>
                <w:rFonts w:hint="eastAsia" w:ascii="Cambria Math" w:hAnsi="Cambria Math" w:eastAsia="宋体" w:cs="Times New Roman"/>
                <w:color w:val="000000"/>
              </w:rPr>
              <m:t>×15%</m:t>
            </m:r>
            <m:r>
              <m:rPr>
                <m:sty m:val="p"/>
              </m:rPr>
              <w:rPr>
                <w:rFonts w:ascii="Cambria Math" w:hAnsi="Cambria Math" w:eastAsia="宋体" w:cs="Times New Roman"/>
                <w:color w:val="000000"/>
              </w:rPr>
              <m:t>×4.5</m:t>
            </m:r>
            <m:r>
              <m:rPr>
                <m:sty m:val="p"/>
              </m:rPr>
              <w:rPr>
                <w:rFonts w:hint="eastAsia" w:ascii="Cambria Math" w:hAnsi="Cambria Math" w:eastAsia="宋体" w:cs="Times New Roman"/>
                <w:color w:val="000000"/>
              </w:rPr>
              <m:t>×0.9×1×6.1</m:t>
            </m:r>
            <m:r>
              <m:rPr>
                <m:sty m:val="p"/>
              </m:rPr>
              <w:rPr>
                <w:rFonts w:ascii="Cambria Math" w:hAnsi="Cambria Math" w:eastAsia="宋体" w:cs="Times New Roman"/>
                <w:color w:val="000000"/>
              </w:rPr>
              <m:t>×</m:t>
            </m:r>
            <m:r>
              <m:rPr>
                <m:sty m:val="p"/>
              </m:rPr>
              <w:rPr>
                <w:rFonts w:hint="eastAsia" w:ascii="Cambria Math" w:hAnsi="Cambria Math" w:eastAsia="宋体" w:cs="Times New Roman"/>
                <w:color w:val="000000"/>
              </w:rPr>
              <m:t>0.98</m:t>
            </m:r>
            <m:r>
              <m:rPr>
                <m:sty m:val="p"/>
              </m:rPr>
              <w:rPr>
                <w:rFonts w:ascii="Cambria Math" w:hAnsi="Cambria Math" w:eastAsia="宋体" w:cs="Times New Roman"/>
                <w:color w:val="000000"/>
              </w:rPr>
              <m:t>×</m:t>
            </m:r>
            <m:r>
              <m:rPr>
                <m:sty m:val="p"/>
              </m:rPr>
              <w:rPr>
                <w:rFonts w:hint="eastAsia" w:ascii="Cambria Math" w:hAnsi="Cambria Math" w:eastAsia="宋体" w:cs="Times New Roman"/>
                <w:color w:val="000000"/>
              </w:rPr>
              <m:t>1.6368</m:t>
            </m:r>
            <m:ctrlPr>
              <w:rPr>
                <w:rFonts w:ascii="Cambria Math" w:hAnsi="Cambria Math" w:eastAsia="宋体" w:cs="Times New Roman"/>
                <w:bCs/>
                <w:color w:val="000000"/>
              </w:rPr>
            </m:ctrlPr>
          </m:num>
          <m:den>
            <m:r>
              <m:rPr>
                <m:sty m:val="p"/>
              </m:rPr>
              <w:rPr>
                <w:rFonts w:ascii="Cambria Math" w:hAnsi="Cambria Math" w:eastAsia="宋体" w:cs="Times New Roman"/>
                <w:color w:val="000000"/>
              </w:rPr>
              <m:t>3.6</m:t>
            </m:r>
            <m:ctrlPr>
              <w:rPr>
                <w:rFonts w:ascii="Cambria Math" w:hAnsi="Cambria Math" w:eastAsia="宋体" w:cs="Times New Roman"/>
                <w:bCs/>
                <w:color w:val="000000"/>
              </w:rPr>
            </m:ctrlPr>
          </m:den>
        </m:f>
        <m:r>
          <m:rPr>
            <m:sty m:val="p"/>
          </m:rPr>
          <w:rPr>
            <w:rFonts w:ascii="Cambria Math" w:hAnsi="Cambria Math" w:eastAsia="宋体" w:cs="Times New Roman"/>
            <w:color w:val="000000"/>
          </w:rPr>
          <m:t>=</m:t>
        </m:r>
      </m:oMath>
      <w:r>
        <w:rPr>
          <w:rFonts w:ascii="Cambria Math" w:hAnsi="Cambria Math" w:eastAsia="宋体" w:cs="Times New Roman"/>
          <w:bCs/>
          <w:color w:val="000000"/>
        </w:rPr>
        <w:t>6.135</w:t>
      </w:r>
      <w:r>
        <w:rPr>
          <w:rFonts w:hint="eastAsia" w:ascii="Cambria Math" w:hAnsi="Cambria Math" w:eastAsia="宋体" w:cs="Times New Roman"/>
          <w:bCs/>
          <w:color w:val="000000"/>
        </w:rPr>
        <w:t xml:space="preserve"> kWh</w:t>
      </w:r>
      <w:r>
        <w:rPr>
          <w:rFonts w:ascii="Cambria Math" w:hAnsi="Cambria Math" w:eastAsia="宋体" w:cs="Times New Roman"/>
          <w:bCs/>
          <w:color w:val="000000"/>
        </w:rPr>
        <w:t xml:space="preserve">      </w:t>
      </w:r>
      <w:r>
        <w:rPr>
          <w:rFonts w:hint="eastAsia" w:ascii="Cambria Math" w:hAnsi="Cambria Math" w:eastAsia="宋体" w:cs="Times New Roman"/>
          <w:bCs/>
          <w:color w:val="000000"/>
        </w:rPr>
        <w:t>（2）</w:t>
      </w:r>
    </w:p>
    <w:p>
      <w:pPr>
        <w:spacing w:line="240" w:lineRule="auto"/>
        <w:ind w:firstLine="480"/>
        <w:jc w:val="left"/>
        <w:rPr>
          <w:rFonts w:ascii="宋体" w:hAnsi="宋体" w:eastAsia="宋体" w:cs="Times New Roman"/>
          <w:bCs/>
          <w:color w:val="000000"/>
        </w:rPr>
      </w:pPr>
      <w:r>
        <w:rPr>
          <w:rFonts w:hint="eastAsia" w:ascii="宋体" w:hAnsi="宋体" w:eastAsia="宋体" w:cs="Times New Roman"/>
          <w:bCs/>
          <w:color w:val="000000"/>
        </w:rPr>
        <w:t>式中:</w:t>
      </w:r>
    </w:p>
    <w:p>
      <w:pPr>
        <w:spacing w:line="240" w:lineRule="auto"/>
        <w:ind w:firstLine="480"/>
        <w:jc w:val="left"/>
        <w:rPr>
          <w:rFonts w:ascii="宋体" w:hAnsi="宋体" w:eastAsia="宋体" w:cs="Times New Roman"/>
          <w:bCs/>
          <w:color w:val="000000"/>
        </w:rPr>
      </w:pPr>
      <m:oMath>
        <m:sSub>
          <m:sSubPr>
            <m:ctrlPr>
              <w:rPr>
                <w:rFonts w:ascii="Cambria Math" w:hAnsi="Cambria Math" w:eastAsia="宋体" w:cs="Times New Roman"/>
                <w:bCs/>
                <w:color w:val="000000"/>
              </w:rPr>
            </m:ctrlPr>
          </m:sSubPr>
          <m:e>
            <m:r>
              <m:rPr>
                <m:sty m:val="p"/>
              </m:rPr>
              <w:rPr>
                <w:rFonts w:ascii="Cambria Math" w:hAnsi="Cambria Math" w:eastAsia="宋体" w:cs="Times New Roman"/>
                <w:color w:val="000000"/>
              </w:rPr>
              <m:t>H</m:t>
            </m:r>
            <m:ctrlPr>
              <w:rPr>
                <w:rFonts w:ascii="Cambria Math" w:hAnsi="Cambria Math" w:eastAsia="宋体" w:cs="Times New Roman"/>
                <w:bCs/>
                <w:color w:val="000000"/>
              </w:rPr>
            </m:ctrlPr>
          </m:e>
          <m:sub>
            <m:r>
              <m:rPr>
                <m:sty m:val="p"/>
              </m:rPr>
              <w:rPr>
                <w:rFonts w:ascii="Cambria Math" w:hAnsi="Cambria Math" w:eastAsia="宋体" w:cs="Times New Roman"/>
                <w:color w:val="000000"/>
              </w:rPr>
              <m:t>Ti</m:t>
            </m:r>
            <m:ctrlPr>
              <w:rPr>
                <w:rFonts w:ascii="Cambria Math" w:hAnsi="Cambria Math" w:eastAsia="宋体" w:cs="Times New Roman"/>
                <w:bCs/>
                <w:color w:val="000000"/>
              </w:rPr>
            </m:ctrlPr>
          </m:sub>
        </m:sSub>
      </m:oMath>
      <w:r>
        <w:rPr>
          <w:rFonts w:hint="eastAsia" w:ascii="宋体" w:hAnsi="宋体" w:eastAsia="宋体" w:cs="Times New Roman"/>
          <w:bCs/>
          <w:color w:val="000000"/>
        </w:rPr>
        <w:t>—组合板平面日单位面积上接受的辐射量， MJ/</w:t>
      </w:r>
      <m:oMath>
        <m:sSup>
          <m:sSupPr>
            <m:ctrlPr>
              <w:rPr>
                <w:rFonts w:ascii="Cambria Math" w:hAnsi="Cambria Math" w:eastAsia="宋体" w:cs="Times New Roman"/>
                <w:bCs/>
                <w:color w:val="000000"/>
              </w:rPr>
            </m:ctrlPr>
          </m:sSupPr>
          <m:e>
            <m:r>
              <m:rPr>
                <m:sty m:val="p"/>
              </m:rPr>
              <w:rPr>
                <w:rFonts w:hint="eastAsia" w:ascii="Cambria Math" w:hAnsi="Cambria Math" w:eastAsia="宋体" w:cs="Times New Roman"/>
                <w:color w:val="000000"/>
              </w:rPr>
              <m:t>m</m:t>
            </m:r>
            <m:ctrlPr>
              <w:rPr>
                <w:rFonts w:ascii="Cambria Math" w:hAnsi="Cambria Math" w:eastAsia="宋体" w:cs="Times New Roman"/>
                <w:bCs/>
                <w:color w:val="000000"/>
              </w:rPr>
            </m:ctrlPr>
          </m:e>
          <m:sup>
            <m:r>
              <m:rPr>
                <m:sty m:val="p"/>
              </m:rPr>
              <w:rPr>
                <w:rFonts w:ascii="Cambria Math" w:hAnsi="Cambria Math" w:eastAsia="宋体" w:cs="Times New Roman"/>
                <w:color w:val="000000"/>
              </w:rPr>
              <m:t>2</m:t>
            </m:r>
            <m:ctrlPr>
              <w:rPr>
                <w:rFonts w:ascii="Cambria Math" w:hAnsi="Cambria Math" w:eastAsia="宋体" w:cs="Times New Roman"/>
                <w:bCs/>
                <w:color w:val="000000"/>
              </w:rPr>
            </m:ctrlPr>
          </m:sup>
        </m:sSup>
      </m:oMath>
      <w:r>
        <w:rPr>
          <w:rFonts w:hint="eastAsia" w:ascii="宋体" w:hAnsi="宋体" w:eastAsia="宋体" w:cs="Times New Roman"/>
          <w:bCs/>
          <w:color w:val="000000"/>
        </w:rPr>
        <w:t>;</w:t>
      </w:r>
    </w:p>
    <w:p>
      <w:pPr>
        <w:spacing w:line="240" w:lineRule="auto"/>
        <w:ind w:firstLine="480"/>
        <w:jc w:val="left"/>
        <w:rPr>
          <w:rFonts w:ascii="宋体" w:hAnsi="宋体" w:eastAsia="宋体" w:cs="Times New Roman"/>
          <w:bCs/>
          <w:color w:val="000000"/>
        </w:rPr>
      </w:pPr>
      <m:oMath>
        <m:sSub>
          <m:sSubPr>
            <m:ctrlPr>
              <w:rPr>
                <w:rFonts w:ascii="Cambria Math" w:hAnsi="Cambria Math" w:eastAsia="宋体" w:cs="Times New Roman"/>
                <w:bCs/>
                <w:color w:val="000000"/>
              </w:rPr>
            </m:ctrlPr>
          </m:sSubPr>
          <m:e>
            <m:r>
              <m:rPr>
                <m:sty m:val="p"/>
              </m:rPr>
              <w:rPr>
                <w:rFonts w:ascii="Cambria Math" w:hAnsi="Cambria Math" w:eastAsia="宋体" w:cs="Times New Roman"/>
                <w:color w:val="000000"/>
              </w:rPr>
              <m:t>E</m:t>
            </m:r>
            <m:ctrlPr>
              <w:rPr>
                <w:rFonts w:ascii="Cambria Math" w:hAnsi="Cambria Math" w:eastAsia="宋体" w:cs="Times New Roman"/>
                <w:bCs/>
                <w:color w:val="000000"/>
              </w:rPr>
            </m:ctrlPr>
          </m:e>
          <m:sub>
            <m:r>
              <m:rPr/>
              <w:rPr>
                <w:rFonts w:ascii="Cambria Math" w:hAnsi="Cambria Math" w:eastAsia="宋体" w:cs="Times New Roman"/>
                <w:color w:val="000000"/>
              </w:rPr>
              <m:t>Si</m:t>
            </m:r>
            <m:ctrlPr>
              <w:rPr>
                <w:rFonts w:ascii="Cambria Math" w:hAnsi="Cambria Math" w:eastAsia="宋体" w:cs="Times New Roman"/>
                <w:bCs/>
                <w:color w:val="000000"/>
              </w:rPr>
            </m:ctrlPr>
          </m:sub>
        </m:sSub>
      </m:oMath>
      <w:r>
        <w:rPr>
          <w:rFonts w:hint="eastAsia" w:ascii="宋体" w:hAnsi="宋体" w:eastAsia="宋体" w:cs="Times New Roman"/>
          <w:bCs/>
          <w:color w:val="000000"/>
        </w:rPr>
        <w:t>—太阳电池组合板日发出的电能，kWh;</w:t>
      </w:r>
      <m:oMath>
        <m:r>
          <m:rPr>
            <m:sty m:val="p"/>
          </m:rPr>
          <w:rPr>
            <w:rFonts w:ascii="Cambria Math" w:hAnsi="Cambria Math" w:eastAsia="宋体" w:cs="Times New Roman"/>
            <w:color w:val="000000"/>
          </w:rPr>
          <m:t xml:space="preserve"> </m:t>
        </m:r>
        <m:sSub>
          <m:sSubPr>
            <m:ctrlPr>
              <w:rPr>
                <w:rFonts w:ascii="Cambria Math" w:hAnsi="Cambria Math" w:eastAsia="宋体" w:cs="Times New Roman"/>
                <w:bCs/>
                <w:color w:val="000000"/>
              </w:rPr>
            </m:ctrlPr>
          </m:sSubPr>
          <m:e>
            <m:r>
              <m:rPr>
                <m:sty m:val="p"/>
              </m:rPr>
              <w:rPr>
                <w:rFonts w:ascii="Cambria Math" w:hAnsi="Cambria Math" w:eastAsia="宋体" w:cs="Times New Roman"/>
                <w:color w:val="000000"/>
              </w:rPr>
              <m:t>η</m:t>
            </m:r>
            <m:ctrlPr>
              <w:rPr>
                <w:rFonts w:ascii="Cambria Math" w:hAnsi="Cambria Math" w:eastAsia="宋体" w:cs="Times New Roman"/>
                <w:bCs/>
                <w:color w:val="000000"/>
              </w:rPr>
            </m:ctrlPr>
          </m:e>
          <m:sub>
            <m:r>
              <m:rPr>
                <m:sty m:val="p"/>
              </m:rPr>
              <w:rPr>
                <w:rFonts w:ascii="Cambria Math" w:hAnsi="Cambria Math" w:eastAsia="宋体" w:cs="Times New Roman"/>
                <w:color w:val="000000"/>
              </w:rPr>
              <m:t>m</m:t>
            </m:r>
            <m:ctrlPr>
              <w:rPr>
                <w:rFonts w:ascii="Cambria Math" w:hAnsi="Cambria Math" w:eastAsia="宋体" w:cs="Times New Roman"/>
                <w:bCs/>
                <w:color w:val="000000"/>
              </w:rPr>
            </m:ctrlPr>
          </m:sub>
        </m:sSub>
      </m:oMath>
      <w:r>
        <w:rPr>
          <w:rFonts w:hint="eastAsia" w:ascii="宋体" w:hAnsi="宋体" w:eastAsia="宋体" w:cs="Times New Roman"/>
          <w:bCs/>
          <w:color w:val="000000"/>
        </w:rPr>
        <w:t>—组件的转换效率，通常为8%~16%;</w:t>
      </w:r>
    </w:p>
    <w:p>
      <w:pPr>
        <w:spacing w:line="240" w:lineRule="auto"/>
        <w:ind w:firstLine="480"/>
        <w:jc w:val="left"/>
        <w:rPr>
          <w:rFonts w:ascii="宋体" w:hAnsi="宋体" w:eastAsia="宋体" w:cs="Times New Roman"/>
          <w:bCs/>
          <w:color w:val="000000"/>
        </w:rPr>
      </w:pPr>
      <m:oMath>
        <m:sSub>
          <m:sSubPr>
            <m:ctrlPr>
              <w:rPr>
                <w:rFonts w:ascii="Cambria Math" w:hAnsi="Cambria Math" w:eastAsia="宋体" w:cs="Times New Roman"/>
                <w:bCs/>
                <w:color w:val="000000"/>
              </w:rPr>
            </m:ctrlPr>
          </m:sSubPr>
          <m:e>
            <m:r>
              <m:rPr>
                <m:sty m:val="p"/>
              </m:rPr>
              <w:rPr>
                <w:rFonts w:ascii="Cambria Math" w:hAnsi="Cambria Math" w:eastAsia="宋体" w:cs="Times New Roman"/>
                <w:color w:val="000000"/>
              </w:rPr>
              <m:t>F</m:t>
            </m:r>
            <m:ctrlPr>
              <w:rPr>
                <w:rFonts w:ascii="Cambria Math" w:hAnsi="Cambria Math" w:eastAsia="宋体" w:cs="Times New Roman"/>
                <w:bCs/>
                <w:color w:val="000000"/>
              </w:rPr>
            </m:ctrlPr>
          </m:e>
          <m:sub>
            <m:r>
              <m:rPr>
                <m:sty m:val="p"/>
              </m:rPr>
              <w:rPr>
                <w:rFonts w:ascii="Cambria Math" w:hAnsi="Cambria Math" w:eastAsia="宋体" w:cs="Times New Roman"/>
                <w:color w:val="000000"/>
              </w:rPr>
              <m:t>μ</m:t>
            </m:r>
            <m:ctrlPr>
              <w:rPr>
                <w:rFonts w:ascii="Cambria Math" w:hAnsi="Cambria Math" w:eastAsia="宋体" w:cs="Times New Roman"/>
                <w:bCs/>
                <w:color w:val="000000"/>
              </w:rPr>
            </m:ctrlPr>
          </m:sub>
        </m:sSub>
      </m:oMath>
      <w:r>
        <w:rPr>
          <w:rFonts w:hint="eastAsia" w:ascii="宋体" w:hAnsi="宋体" w:eastAsia="宋体" w:cs="Times New Roman"/>
          <w:bCs/>
          <w:color w:val="000000"/>
        </w:rPr>
        <w:t>—日组件转换效率的温度修正因子;</w:t>
      </w:r>
      <m:oMath>
        <m:sSub>
          <m:sSubPr>
            <m:ctrlPr>
              <w:rPr>
                <w:rFonts w:ascii="Cambria Math" w:hAnsi="Cambria Math" w:eastAsia="宋体" w:cs="Times New Roman"/>
                <w:bCs/>
                <w:color w:val="000000"/>
              </w:rPr>
            </m:ctrlPr>
          </m:sSubPr>
          <m:e>
            <m:r>
              <m:rPr>
                <m:sty m:val="p"/>
              </m:rPr>
              <w:rPr>
                <w:rFonts w:ascii="Cambria Math" w:hAnsi="Cambria Math" w:eastAsia="宋体" w:cs="Times New Roman"/>
                <w:color w:val="000000"/>
              </w:rPr>
              <m:t>F</m:t>
            </m:r>
            <m:ctrlPr>
              <w:rPr>
                <w:rFonts w:ascii="Cambria Math" w:hAnsi="Cambria Math" w:eastAsia="宋体" w:cs="Times New Roman"/>
                <w:bCs/>
                <w:color w:val="000000"/>
              </w:rPr>
            </m:ctrlPr>
          </m:e>
          <m:sub>
            <m:r>
              <m:rPr>
                <m:sty m:val="p"/>
              </m:rPr>
              <w:rPr>
                <w:rFonts w:ascii="Cambria Math" w:hAnsi="Cambria Math" w:eastAsia="宋体" w:cs="Times New Roman"/>
                <w:color w:val="000000"/>
              </w:rPr>
              <m:t>P</m:t>
            </m:r>
            <m:ctrlPr>
              <w:rPr>
                <w:rFonts w:ascii="Cambria Math" w:hAnsi="Cambria Math" w:eastAsia="宋体" w:cs="Times New Roman"/>
                <w:bCs/>
                <w:color w:val="000000"/>
              </w:rPr>
            </m:ctrlPr>
          </m:sub>
        </m:sSub>
      </m:oMath>
      <w:r>
        <w:rPr>
          <w:rFonts w:hint="eastAsia" w:ascii="宋体" w:hAnsi="宋体" w:eastAsia="宋体" w:cs="Times New Roman"/>
          <w:bCs/>
          <w:color w:val="000000"/>
        </w:rPr>
        <w:t>—组件的封装因子 ,通常</w:t>
      </w:r>
      <m:oMath>
        <m:sSub>
          <m:sSubPr>
            <m:ctrlPr>
              <w:rPr>
                <w:rFonts w:ascii="Cambria Math" w:hAnsi="Cambria Math" w:eastAsia="宋体" w:cs="Times New Roman"/>
                <w:bCs/>
                <w:color w:val="000000"/>
              </w:rPr>
            </m:ctrlPr>
          </m:sSubPr>
          <m:e>
            <m:r>
              <m:rPr>
                <m:sty m:val="p"/>
              </m:rPr>
              <w:rPr>
                <w:rFonts w:ascii="Cambria Math" w:hAnsi="Cambria Math" w:eastAsia="宋体" w:cs="Times New Roman"/>
                <w:color w:val="000000"/>
              </w:rPr>
              <m:t>F</m:t>
            </m:r>
            <m:ctrlPr>
              <w:rPr>
                <w:rFonts w:ascii="Cambria Math" w:hAnsi="Cambria Math" w:eastAsia="宋体" w:cs="Times New Roman"/>
                <w:bCs/>
                <w:color w:val="000000"/>
              </w:rPr>
            </m:ctrlPr>
          </m:e>
          <m:sub>
            <m:r>
              <m:rPr>
                <m:sty m:val="p"/>
              </m:rPr>
              <w:rPr>
                <w:rFonts w:ascii="Cambria Math" w:hAnsi="Cambria Math" w:eastAsia="宋体" w:cs="Times New Roman"/>
                <w:color w:val="000000"/>
              </w:rPr>
              <m:t>P</m:t>
            </m:r>
            <m:ctrlPr>
              <w:rPr>
                <w:rFonts w:ascii="Cambria Math" w:hAnsi="Cambria Math" w:eastAsia="宋体" w:cs="Times New Roman"/>
                <w:bCs/>
                <w:color w:val="000000"/>
              </w:rPr>
            </m:ctrlPr>
          </m:sub>
        </m:sSub>
      </m:oMath>
      <w:r>
        <w:rPr>
          <w:rFonts w:hint="eastAsia" w:ascii="宋体" w:hAnsi="宋体" w:eastAsia="宋体" w:cs="Times New Roman"/>
          <w:bCs/>
          <w:color w:val="000000"/>
        </w:rPr>
        <w:t>&gt;0.8;</w:t>
      </w:r>
    </w:p>
    <w:p>
      <w:pPr>
        <w:spacing w:line="240" w:lineRule="auto"/>
        <w:ind w:firstLine="480"/>
        <w:jc w:val="left"/>
        <w:rPr>
          <w:rFonts w:ascii="宋体" w:hAnsi="宋体" w:eastAsia="宋体" w:cs="Times New Roman"/>
          <w:bCs/>
          <w:color w:val="000000"/>
        </w:rPr>
      </w:pPr>
      <m:oMath>
        <m:sSub>
          <m:sSubPr>
            <m:ctrlPr>
              <w:rPr>
                <w:rFonts w:ascii="Cambria Math" w:hAnsi="Cambria Math" w:eastAsia="宋体" w:cs="Times New Roman"/>
                <w:bCs/>
                <w:color w:val="000000"/>
              </w:rPr>
            </m:ctrlPr>
          </m:sSubPr>
          <m:e>
            <m:r>
              <m:rPr>
                <m:sty m:val="p"/>
              </m:rPr>
              <w:rPr>
                <w:rFonts w:ascii="Cambria Math" w:hAnsi="Cambria Math" w:eastAsia="宋体" w:cs="Times New Roman"/>
                <w:color w:val="000000"/>
              </w:rPr>
              <m:t>F</m:t>
            </m:r>
            <m:ctrlPr>
              <w:rPr>
                <w:rFonts w:ascii="Cambria Math" w:hAnsi="Cambria Math" w:eastAsia="宋体" w:cs="Times New Roman"/>
                <w:bCs/>
                <w:color w:val="000000"/>
              </w:rPr>
            </m:ctrlPr>
          </m:e>
          <m:sub>
            <m:r>
              <m:rPr>
                <m:sty m:val="p"/>
              </m:rPr>
              <w:rPr>
                <w:rFonts w:ascii="Cambria Math" w:hAnsi="Cambria Math" w:eastAsia="宋体" w:cs="Times New Roman"/>
                <w:color w:val="000000"/>
              </w:rPr>
              <m:t>s</m:t>
            </m:r>
            <m:ctrlPr>
              <w:rPr>
                <w:rFonts w:ascii="Cambria Math" w:hAnsi="Cambria Math" w:eastAsia="宋体" w:cs="Times New Roman"/>
                <w:bCs/>
                <w:color w:val="000000"/>
              </w:rPr>
            </m:ctrlPr>
          </m:sub>
        </m:sSub>
      </m:oMath>
      <w:r>
        <w:rPr>
          <w:rFonts w:hint="eastAsia" w:ascii="宋体" w:hAnsi="宋体" w:eastAsia="宋体" w:cs="Times New Roman"/>
          <w:bCs/>
          <w:color w:val="000000"/>
        </w:rPr>
        <w:t>—积尘因子,对于户用系统Fs取1; A—太阳能电池板的总面积</w:t>
      </w:r>
      <m:oMath>
        <m:sSup>
          <m:sSupPr>
            <m:ctrlPr>
              <w:rPr>
                <w:rFonts w:ascii="Cambria Math" w:hAnsi="Cambria Math" w:eastAsia="宋体" w:cs="Times New Roman"/>
                <w:bCs/>
                <w:color w:val="000000"/>
              </w:rPr>
            </m:ctrlPr>
          </m:sSupPr>
          <m:e>
            <m:r>
              <m:rPr>
                <m:sty m:val="p"/>
              </m:rPr>
              <w:rPr>
                <w:rFonts w:hint="eastAsia" w:ascii="Cambria Math" w:hAnsi="Cambria Math" w:eastAsia="宋体" w:cs="Times New Roman"/>
                <w:color w:val="000000"/>
              </w:rPr>
              <m:t>m</m:t>
            </m:r>
            <m:ctrlPr>
              <w:rPr>
                <w:rFonts w:ascii="Cambria Math" w:hAnsi="Cambria Math" w:eastAsia="宋体" w:cs="Times New Roman"/>
                <w:bCs/>
                <w:color w:val="000000"/>
              </w:rPr>
            </m:ctrlPr>
          </m:e>
          <m:sup>
            <m:r>
              <m:rPr>
                <m:sty m:val="p"/>
              </m:rPr>
              <w:rPr>
                <w:rFonts w:ascii="Cambria Math" w:hAnsi="Cambria Math" w:eastAsia="宋体" w:cs="Times New Roman"/>
                <w:color w:val="000000"/>
              </w:rPr>
              <m:t>2</m:t>
            </m:r>
            <m:ctrlPr>
              <w:rPr>
                <w:rFonts w:ascii="Cambria Math" w:hAnsi="Cambria Math" w:eastAsia="宋体" w:cs="Times New Roman"/>
                <w:bCs/>
                <w:color w:val="000000"/>
              </w:rPr>
            </m:ctrlPr>
          </m:sup>
        </m:sSup>
      </m:oMath>
      <w:r>
        <w:rPr>
          <w:rFonts w:hint="eastAsia" w:ascii="宋体" w:hAnsi="宋体" w:eastAsia="宋体" w:cs="Times New Roman"/>
          <w:bCs/>
          <w:color w:val="000000"/>
        </w:rPr>
        <w:t>；</w:t>
      </w:r>
    </w:p>
    <w:p>
      <w:pPr>
        <w:spacing w:line="240" w:lineRule="auto"/>
        <w:ind w:firstLine="480"/>
        <w:jc w:val="left"/>
        <w:rPr>
          <w:rFonts w:ascii="宋体" w:hAnsi="宋体" w:eastAsia="宋体" w:cs="Times New Roman"/>
          <w:bCs/>
          <w:color w:val="000000"/>
        </w:rPr>
      </w:pPr>
      <w:r>
        <w:rPr>
          <w:rFonts w:hint="eastAsia" w:ascii="宋体" w:hAnsi="宋体" w:eastAsia="宋体" w:cs="Times New Roman"/>
          <w:bCs/>
          <w:color w:val="000000"/>
        </w:rPr>
        <w:t>F—组件工作在最大功率点处影响组件输出功率的系统性能失配因子，一般</w:t>
      </w:r>
      <w:r>
        <w:rPr>
          <w:rFonts w:ascii="宋体" w:hAnsi="宋体" w:eastAsia="宋体" w:cs="Times New Roman"/>
          <w:bCs/>
          <w:color w:val="000000"/>
        </w:rPr>
        <w:t>F=0.954.</w:t>
      </w:r>
    </w:p>
    <w:p>
      <w:pPr>
        <w:spacing w:line="240" w:lineRule="auto"/>
        <w:ind w:firstLine="480"/>
        <w:jc w:val="left"/>
        <w:rPr>
          <w:rFonts w:ascii="宋体" w:hAnsi="宋体" w:eastAsia="宋体" w:cs="Times New Roman"/>
          <w:bCs/>
          <w:color w:val="000000"/>
        </w:rPr>
      </w:pPr>
      <m:oMath>
        <m:sSub>
          <m:sSubPr>
            <m:ctrlPr>
              <w:rPr>
                <w:rFonts w:ascii="Cambria Math" w:hAnsi="Cambria Math" w:eastAsia="宋体" w:cs="Times New Roman"/>
                <w:bCs/>
                <w:color w:val="000000"/>
              </w:rPr>
            </m:ctrlPr>
          </m:sSubPr>
          <m:e>
            <m:r>
              <m:rPr>
                <m:sty m:val="p"/>
              </m:rPr>
              <w:rPr>
                <w:rFonts w:ascii="Cambria Math" w:hAnsi="Cambria Math" w:eastAsia="宋体" w:cs="Times New Roman"/>
                <w:color w:val="000000"/>
              </w:rPr>
              <m:t>F</m:t>
            </m:r>
            <m:ctrlPr>
              <w:rPr>
                <w:rFonts w:ascii="Cambria Math" w:hAnsi="Cambria Math" w:eastAsia="宋体" w:cs="Times New Roman"/>
                <w:bCs/>
                <w:color w:val="000000"/>
              </w:rPr>
            </m:ctrlPr>
          </m:e>
          <m:sub>
            <m:r>
              <m:rPr>
                <m:sty m:val="p"/>
              </m:rPr>
              <w:rPr>
                <w:rFonts w:ascii="Cambria Math" w:hAnsi="Cambria Math" w:eastAsia="宋体" w:cs="Times New Roman"/>
                <w:color w:val="000000"/>
              </w:rPr>
              <m:t>0</m:t>
            </m:r>
            <m:ctrlPr>
              <w:rPr>
                <w:rFonts w:ascii="Cambria Math" w:hAnsi="Cambria Math" w:eastAsia="宋体" w:cs="Times New Roman"/>
                <w:bCs/>
                <w:color w:val="000000"/>
              </w:rPr>
            </m:ctrlPr>
          </m:sub>
        </m:sSub>
      </m:oMath>
      <w:r>
        <w:rPr>
          <w:rFonts w:hint="eastAsia" w:ascii="宋体" w:hAnsi="宋体" w:eastAsia="宋体" w:cs="Times New Roman"/>
          <w:bCs/>
          <w:color w:val="000000"/>
        </w:rPr>
        <w:t>—由于材料者化性能下降等其它因素影响组件输出功率的修正因子，一般</w:t>
      </w:r>
      <m:oMath>
        <m:sSub>
          <m:sSubPr>
            <m:ctrlPr>
              <w:rPr>
                <w:rFonts w:ascii="Cambria Math" w:hAnsi="Cambria Math" w:eastAsia="宋体" w:cs="Times New Roman"/>
                <w:bCs/>
                <w:color w:val="000000"/>
              </w:rPr>
            </m:ctrlPr>
          </m:sSubPr>
          <m:e>
            <m:r>
              <m:rPr>
                <m:sty m:val="p"/>
              </m:rPr>
              <w:rPr>
                <w:rFonts w:ascii="Cambria Math" w:hAnsi="Cambria Math" w:eastAsia="宋体" w:cs="Times New Roman"/>
                <w:color w:val="000000"/>
              </w:rPr>
              <m:t>F</m:t>
            </m:r>
            <m:ctrlPr>
              <w:rPr>
                <w:rFonts w:ascii="Cambria Math" w:hAnsi="Cambria Math" w:eastAsia="宋体" w:cs="Times New Roman"/>
                <w:bCs/>
                <w:color w:val="000000"/>
              </w:rPr>
            </m:ctrlPr>
          </m:e>
          <m:sub>
            <m:r>
              <m:rPr>
                <m:sty m:val="p"/>
              </m:rPr>
              <w:rPr>
                <w:rFonts w:ascii="Cambria Math" w:hAnsi="Cambria Math" w:eastAsia="宋体" w:cs="Times New Roman"/>
                <w:color w:val="000000"/>
              </w:rPr>
              <m:t>0</m:t>
            </m:r>
            <m:ctrlPr>
              <w:rPr>
                <w:rFonts w:ascii="Cambria Math" w:hAnsi="Cambria Math" w:eastAsia="宋体" w:cs="Times New Roman"/>
                <w:bCs/>
                <w:color w:val="000000"/>
              </w:rPr>
            </m:ctrlPr>
          </m:sub>
        </m:sSub>
      </m:oMath>
      <w:r>
        <w:rPr>
          <w:rFonts w:hint="eastAsia" w:ascii="宋体" w:hAnsi="宋体" w:eastAsia="宋体" w:cs="Times New Roman"/>
          <w:bCs/>
          <w:color w:val="000000"/>
        </w:rPr>
        <w:t>取0.98;</w:t>
      </w:r>
    </w:p>
    <w:p>
      <w:pPr>
        <w:spacing w:line="240" w:lineRule="auto"/>
        <w:ind w:firstLine="480"/>
        <w:jc w:val="left"/>
        <w:rPr>
          <w:rFonts w:ascii="宋体" w:hAnsi="宋体" w:eastAsia="宋体" w:cs="Times New Roman"/>
          <w:bCs/>
          <w:color w:val="000000"/>
        </w:rPr>
      </w:pPr>
      <w:r>
        <w:rPr>
          <w:rFonts w:hint="eastAsia" w:ascii="宋体" w:hAnsi="宋体" w:eastAsia="宋体" w:cs="Times New Roman"/>
          <w:bCs/>
          <w:color w:val="000000"/>
        </w:rPr>
        <w:t>按风力发电所提供能量的输出效率计算公式：</w:t>
      </w:r>
    </w:p>
    <w:p>
      <w:pPr>
        <w:spacing w:line="240" w:lineRule="auto"/>
        <w:ind w:firstLine="480"/>
        <w:jc w:val="right"/>
        <w:rPr>
          <w:rFonts w:ascii="宋体" w:hAnsi="宋体" w:eastAsia="宋体" w:cs="Times New Roman"/>
          <w:bCs/>
          <w:color w:val="000000"/>
        </w:rPr>
      </w:pPr>
      <m:oMath>
        <m:sSub>
          <m:sSubPr>
            <m:ctrlPr>
              <w:rPr>
                <w:rFonts w:ascii="Cambria Math" w:hAnsi="Cambria Math" w:eastAsia="宋体" w:cs="Times New Roman"/>
                <w:bCs/>
                <w:color w:val="000000"/>
              </w:rPr>
            </m:ctrlPr>
          </m:sSubPr>
          <m:e>
            <m:r>
              <m:rPr>
                <m:sty m:val="p"/>
              </m:rPr>
              <w:rPr>
                <w:rFonts w:ascii="Cambria Math" w:hAnsi="Cambria Math" w:eastAsia="宋体" w:cs="Times New Roman"/>
                <w:color w:val="000000"/>
              </w:rPr>
              <m:t>P</m:t>
            </m:r>
            <m:ctrlPr>
              <w:rPr>
                <w:rFonts w:ascii="Cambria Math" w:hAnsi="Cambria Math" w:eastAsia="宋体" w:cs="Times New Roman"/>
                <w:bCs/>
                <w:color w:val="000000"/>
              </w:rPr>
            </m:ctrlPr>
          </m:e>
          <m:sub>
            <m:r>
              <m:rPr>
                <m:sty m:val="p"/>
              </m:rPr>
              <w:rPr>
                <w:rFonts w:hint="eastAsia" w:ascii="Cambria Math" w:hAnsi="Cambria Math" w:eastAsia="宋体" w:cs="Times New Roman"/>
                <w:color w:val="000000"/>
              </w:rPr>
              <m:t>输出</m:t>
            </m:r>
            <m:ctrlPr>
              <w:rPr>
                <w:rFonts w:ascii="Cambria Math" w:hAnsi="Cambria Math" w:eastAsia="宋体" w:cs="Times New Roman"/>
                <w:bCs/>
                <w:color w:val="000000"/>
              </w:rPr>
            </m:ctrlPr>
          </m:sub>
        </m:sSub>
        <m:r>
          <m:rPr>
            <m:sty m:val="p"/>
          </m:rPr>
          <w:rPr>
            <w:rFonts w:ascii="Cambria Math" w:hAnsi="Cambria Math" w:eastAsia="宋体" w:cs="Times New Roman"/>
            <w:color w:val="000000"/>
          </w:rPr>
          <m:t>=0.5ρ</m:t>
        </m:r>
        <m:sSup>
          <m:sSupPr>
            <m:ctrlPr>
              <w:rPr>
                <w:rFonts w:ascii="Cambria Math" w:hAnsi="Cambria Math" w:eastAsia="宋体" w:cs="Times New Roman"/>
                <w:bCs/>
                <w:color w:val="000000"/>
              </w:rPr>
            </m:ctrlPr>
          </m:sSupPr>
          <m:e>
            <m:r>
              <m:rPr/>
              <w:rPr>
                <w:rFonts w:ascii="Cambria Math" w:hAnsi="Cambria Math" w:eastAsia="宋体" w:cs="Times New Roman"/>
                <w:color w:val="000000"/>
              </w:rPr>
              <m:t>V</m:t>
            </m:r>
            <m:ctrlPr>
              <w:rPr>
                <w:rFonts w:ascii="Cambria Math" w:hAnsi="Cambria Math" w:eastAsia="宋体" w:cs="Times New Roman"/>
                <w:bCs/>
                <w:color w:val="000000"/>
              </w:rPr>
            </m:ctrlPr>
          </m:e>
          <m:sup>
            <m:r>
              <m:rPr>
                <m:sty m:val="p"/>
              </m:rPr>
              <w:rPr>
                <w:rFonts w:ascii="Cambria Math" w:hAnsi="Cambria Math" w:eastAsia="宋体" w:cs="Times New Roman"/>
                <w:color w:val="000000"/>
              </w:rPr>
              <m:t>3</m:t>
            </m:r>
            <m:ctrlPr>
              <w:rPr>
                <w:rFonts w:ascii="Cambria Math" w:hAnsi="Cambria Math" w:eastAsia="宋体" w:cs="Times New Roman"/>
                <w:bCs/>
                <w:color w:val="000000"/>
              </w:rPr>
            </m:ctrlPr>
          </m:sup>
        </m:sSup>
        <m:r>
          <m:rPr/>
          <w:rPr>
            <w:rFonts w:ascii="Cambria Math" w:hAnsi="Cambria Math" w:eastAsia="宋体" w:cs="Times New Roman"/>
            <w:color w:val="000000"/>
          </w:rPr>
          <m:t>A</m:t>
        </m:r>
        <m:r>
          <m:rPr>
            <m:sty m:val="p"/>
          </m:rPr>
          <w:rPr>
            <w:rFonts w:ascii="Cambria Math" w:hAnsi="Cambria Math" w:eastAsia="宋体" w:cs="Times New Roman"/>
            <w:color w:val="000000"/>
          </w:rPr>
          <m:t>=0.5×1.1817×</m:t>
        </m:r>
        <m:sSup>
          <m:sSupPr>
            <m:ctrlPr>
              <w:rPr>
                <w:rFonts w:ascii="Cambria Math" w:hAnsi="Cambria Math" w:eastAsia="宋体" w:cs="Times New Roman"/>
                <w:bCs/>
                <w:color w:val="000000"/>
              </w:rPr>
            </m:ctrlPr>
          </m:sSupPr>
          <m:e>
            <m:r>
              <m:rPr>
                <m:sty m:val="p"/>
              </m:rPr>
              <w:rPr>
                <w:rFonts w:ascii="Cambria Math" w:hAnsi="Cambria Math" w:eastAsia="宋体" w:cs="Times New Roman"/>
                <w:color w:val="000000"/>
              </w:rPr>
              <m:t>9.275</m:t>
            </m:r>
            <m:ctrlPr>
              <w:rPr>
                <w:rFonts w:ascii="Cambria Math" w:hAnsi="Cambria Math" w:eastAsia="宋体" w:cs="Times New Roman"/>
                <w:bCs/>
                <w:color w:val="000000"/>
              </w:rPr>
            </m:ctrlPr>
          </m:e>
          <m:sup>
            <m:r>
              <m:rPr>
                <m:sty m:val="p"/>
              </m:rPr>
              <w:rPr>
                <w:rFonts w:ascii="Cambria Math" w:hAnsi="Cambria Math" w:eastAsia="宋体" w:cs="Times New Roman"/>
                <w:color w:val="000000"/>
              </w:rPr>
              <m:t>3</m:t>
            </m:r>
            <m:ctrlPr>
              <w:rPr>
                <w:rFonts w:ascii="Cambria Math" w:hAnsi="Cambria Math" w:eastAsia="宋体" w:cs="Times New Roman"/>
                <w:bCs/>
                <w:color w:val="000000"/>
              </w:rPr>
            </m:ctrlPr>
          </m:sup>
        </m:sSup>
        <m:r>
          <m:rPr>
            <m:sty m:val="p"/>
          </m:rPr>
          <w:rPr>
            <w:rFonts w:ascii="Cambria Math" w:hAnsi="Cambria Math" w:eastAsia="宋体" w:cs="Times New Roman"/>
            <w:color w:val="000000"/>
          </w:rPr>
          <m:t>×0.0100≈</m:t>
        </m:r>
      </m:oMath>
      <w:r>
        <w:rPr>
          <w:rFonts w:ascii="宋体" w:hAnsi="宋体" w:eastAsia="宋体" w:cs="Times New Roman"/>
          <w:bCs/>
          <w:color w:val="000000"/>
        </w:rPr>
        <w:t>4.7143</w:t>
      </w:r>
      <w:r>
        <w:rPr>
          <w:rFonts w:hint="eastAsia" w:ascii="宋体" w:hAnsi="宋体" w:eastAsia="宋体" w:cs="Times New Roman"/>
          <w:bCs/>
          <w:color w:val="000000"/>
        </w:rPr>
        <w:t xml:space="preserve"> KW</w:t>
      </w:r>
      <w:r>
        <w:rPr>
          <w:rFonts w:ascii="宋体" w:hAnsi="宋体" w:eastAsia="宋体" w:cs="Times New Roman"/>
          <w:bCs/>
          <w:color w:val="000000"/>
        </w:rPr>
        <w:t xml:space="preserve">           </w:t>
      </w:r>
      <w:r>
        <w:rPr>
          <w:rFonts w:hint="eastAsia" w:ascii="宋体" w:hAnsi="宋体" w:eastAsia="宋体" w:cs="Times New Roman"/>
          <w:bCs/>
          <w:color w:val="000000"/>
        </w:rPr>
        <w:t>（3）</w:t>
      </w:r>
    </w:p>
    <w:p>
      <w:pPr>
        <w:spacing w:line="240" w:lineRule="auto"/>
        <w:ind w:firstLine="480"/>
        <w:jc w:val="left"/>
        <w:rPr>
          <w:rFonts w:ascii="宋体" w:hAnsi="宋体" w:eastAsia="宋体" w:cs="Times New Roman"/>
          <w:bCs/>
          <w:color w:val="000000"/>
        </w:rPr>
      </w:pPr>
      <m:oMath>
        <m:r>
          <m:rPr>
            <m:sty m:val="p"/>
          </m:rPr>
          <w:rPr>
            <w:rFonts w:ascii="Cambria Math" w:hAnsi="Cambria Math" w:eastAsia="宋体" w:cs="Times New Roman"/>
            <w:color w:val="000000"/>
          </w:rPr>
          <m:t>Ρ</m:t>
        </m:r>
      </m:oMath>
      <w:r>
        <w:rPr>
          <w:rFonts w:hint="eastAsia" w:ascii="宋体" w:hAnsi="宋体" w:eastAsia="宋体" w:cs="Times New Roman"/>
          <w:bCs/>
          <w:color w:val="000000"/>
        </w:rPr>
        <w:t>—空气密度（Kg/</w:t>
      </w:r>
      <m:oMath>
        <m:sSup>
          <m:sSupPr>
            <m:ctrlPr>
              <w:rPr>
                <w:rFonts w:ascii="Cambria Math" w:hAnsi="Cambria Math" w:eastAsia="宋体" w:cs="Times New Roman"/>
                <w:bCs/>
                <w:color w:val="000000"/>
              </w:rPr>
            </m:ctrlPr>
          </m:sSupPr>
          <m:e>
            <m:r>
              <m:rPr/>
              <w:rPr>
                <w:rFonts w:hint="eastAsia" w:ascii="Cambria Math" w:hAnsi="Cambria Math" w:eastAsia="宋体" w:cs="Times New Roman"/>
                <w:color w:val="000000"/>
              </w:rPr>
              <m:t>m</m:t>
            </m:r>
            <m:ctrlPr>
              <w:rPr>
                <w:rFonts w:ascii="Cambria Math" w:hAnsi="Cambria Math" w:eastAsia="宋体" w:cs="Times New Roman"/>
                <w:bCs/>
                <w:color w:val="000000"/>
              </w:rPr>
            </m:ctrlPr>
          </m:e>
          <m:sup>
            <m:r>
              <m:rPr>
                <m:sty m:val="p"/>
              </m:rPr>
              <w:rPr>
                <w:rFonts w:ascii="Cambria Math" w:hAnsi="Cambria Math" w:eastAsia="宋体" w:cs="Times New Roman"/>
                <w:color w:val="000000"/>
              </w:rPr>
              <m:t>3</m:t>
            </m:r>
            <m:ctrlPr>
              <w:rPr>
                <w:rFonts w:ascii="Cambria Math" w:hAnsi="Cambria Math" w:eastAsia="宋体" w:cs="Times New Roman"/>
                <w:bCs/>
                <w:color w:val="000000"/>
              </w:rPr>
            </m:ctrlPr>
          </m:sup>
        </m:sSup>
      </m:oMath>
      <w:r>
        <w:rPr>
          <w:rFonts w:hint="eastAsia" w:ascii="宋体" w:hAnsi="宋体" w:eastAsia="宋体" w:cs="Times New Roman"/>
          <w:bCs/>
          <w:color w:val="000000"/>
        </w:rPr>
        <w:t>）</w:t>
      </w:r>
      <m:oMath>
        <m:r>
          <m:rPr/>
          <w:rPr>
            <w:rFonts w:ascii="Cambria Math" w:hAnsi="Cambria Math" w:eastAsia="宋体" w:cs="Times New Roman"/>
            <w:color w:val="000000"/>
          </w:rPr>
          <m:t xml:space="preserve">    V</m:t>
        </m:r>
        <m:r>
          <m:rPr>
            <m:sty m:val="p"/>
          </m:rPr>
          <w:rPr>
            <w:rFonts w:ascii="Cambria Math" w:hAnsi="Cambria Math" w:eastAsia="宋体" w:cs="Times New Roman"/>
            <w:color w:val="000000"/>
          </w:rPr>
          <m:t xml:space="preserve"> </m:t>
        </m:r>
      </m:oMath>
      <w:r>
        <w:rPr>
          <w:rFonts w:hint="eastAsia" w:ascii="宋体" w:hAnsi="宋体" w:eastAsia="宋体" w:cs="Times New Roman"/>
          <w:bCs/>
          <w:color w:val="000000"/>
        </w:rPr>
        <w:t>—风速 (</w:t>
      </w:r>
      <m:oMath>
        <m:r>
          <m:rPr>
            <m:sty m:val="p"/>
          </m:rPr>
          <w:rPr>
            <w:rFonts w:hint="eastAsia" w:ascii="Cambria Math" w:hAnsi="Cambria Math" w:eastAsia="宋体" w:cs="Times New Roman"/>
            <w:color w:val="000000"/>
          </w:rPr>
          <m:t>m.</m:t>
        </m:r>
        <m:r>
          <m:rPr>
            <m:sty m:val="p"/>
          </m:rPr>
          <w:rPr>
            <w:rFonts w:ascii="Cambria Math" w:hAnsi="Cambria Math" w:eastAsia="宋体" w:cs="Times New Roman"/>
            <w:color w:val="000000"/>
          </w:rPr>
          <m:t xml:space="preserve"> </m:t>
        </m:r>
        <m:sSup>
          <m:sSupPr>
            <m:ctrlPr>
              <w:rPr>
                <w:rFonts w:ascii="Cambria Math" w:hAnsi="Cambria Math" w:eastAsia="宋体" w:cs="Times New Roman"/>
                <w:bCs/>
                <w:color w:val="000000"/>
              </w:rPr>
            </m:ctrlPr>
          </m:sSupPr>
          <m:e>
            <m:r>
              <m:rPr>
                <m:sty m:val="p"/>
              </m:rPr>
              <w:rPr>
                <w:rFonts w:ascii="Cambria Math" w:hAnsi="Cambria Math" w:eastAsia="宋体" w:cs="Times New Roman"/>
                <w:color w:val="000000"/>
              </w:rPr>
              <m:t>s</m:t>
            </m:r>
            <m:ctrlPr>
              <w:rPr>
                <w:rFonts w:ascii="Cambria Math" w:hAnsi="Cambria Math" w:eastAsia="宋体" w:cs="Times New Roman"/>
                <w:bCs/>
                <w:color w:val="000000"/>
              </w:rPr>
            </m:ctrlPr>
          </m:e>
          <m:sup>
            <m:r>
              <m:rPr>
                <m:sty m:val="p"/>
              </m:rPr>
              <w:rPr>
                <w:rFonts w:ascii="Cambria Math" w:hAnsi="Cambria Math" w:eastAsia="宋体" w:cs="Times New Roman"/>
                <w:color w:val="000000"/>
              </w:rPr>
              <m:t>−1</m:t>
            </m:r>
            <m:ctrlPr>
              <w:rPr>
                <w:rFonts w:ascii="Cambria Math" w:hAnsi="Cambria Math" w:eastAsia="宋体" w:cs="Times New Roman"/>
                <w:bCs/>
                <w:color w:val="000000"/>
              </w:rPr>
            </m:ctrlPr>
          </m:sup>
        </m:sSup>
      </m:oMath>
      <w:r>
        <w:rPr>
          <w:rFonts w:hint="eastAsia" w:ascii="宋体" w:hAnsi="宋体" w:eastAsia="宋体" w:cs="Times New Roman"/>
          <w:bCs/>
          <w:color w:val="000000"/>
        </w:rPr>
        <w:t xml:space="preserve">) </w:t>
      </w:r>
      <w:r>
        <w:rPr>
          <w:rFonts w:ascii="宋体" w:hAnsi="宋体" w:eastAsia="宋体" w:cs="Times New Roman"/>
          <w:bCs/>
          <w:color w:val="000000"/>
        </w:rPr>
        <w:t xml:space="preserve">   </w:t>
      </w:r>
      <m:oMath>
        <m:r>
          <m:rPr/>
          <w:rPr>
            <w:rFonts w:ascii="Cambria Math" w:hAnsi="Cambria Math" w:eastAsia="宋体" w:cs="Times New Roman"/>
            <w:color w:val="000000"/>
          </w:rPr>
          <m:t>A</m:t>
        </m:r>
        <m:r>
          <m:rPr>
            <m:sty m:val="p"/>
          </m:rPr>
          <w:rPr>
            <w:rFonts w:ascii="Cambria Math" w:hAnsi="Cambria Math" w:eastAsia="宋体" w:cs="Times New Roman"/>
            <w:color w:val="000000"/>
          </w:rPr>
          <m:t xml:space="preserve"> </m:t>
        </m:r>
      </m:oMath>
      <w:r>
        <w:rPr>
          <w:rFonts w:hint="eastAsia" w:ascii="宋体" w:hAnsi="宋体" w:eastAsia="宋体" w:cs="Times New Roman"/>
          <w:bCs/>
          <w:color w:val="000000"/>
        </w:rPr>
        <w:t>—横截面积 (</w:t>
      </w:r>
      <m:oMath>
        <m:sSup>
          <m:sSupPr>
            <m:ctrlPr>
              <w:rPr>
                <w:rFonts w:ascii="Cambria Math" w:hAnsi="Cambria Math" w:eastAsia="宋体" w:cs="Times New Roman"/>
                <w:bCs/>
                <w:color w:val="000000"/>
              </w:rPr>
            </m:ctrlPr>
          </m:sSupPr>
          <m:e>
            <m:r>
              <m:rPr>
                <m:sty m:val="p"/>
              </m:rPr>
              <w:rPr>
                <w:rFonts w:hint="eastAsia" w:ascii="Cambria Math" w:hAnsi="Cambria Math" w:eastAsia="宋体" w:cs="Times New Roman"/>
                <w:color w:val="000000"/>
              </w:rPr>
              <m:t>m</m:t>
            </m:r>
            <m:ctrlPr>
              <w:rPr>
                <w:rFonts w:ascii="Cambria Math" w:hAnsi="Cambria Math" w:eastAsia="宋体" w:cs="Times New Roman"/>
                <w:bCs/>
                <w:color w:val="000000"/>
              </w:rPr>
            </m:ctrlPr>
          </m:e>
          <m:sup>
            <m:r>
              <m:rPr>
                <m:sty m:val="p"/>
              </m:rPr>
              <w:rPr>
                <w:rFonts w:ascii="Cambria Math" w:hAnsi="Cambria Math" w:eastAsia="宋体" w:cs="Times New Roman"/>
                <w:color w:val="000000"/>
              </w:rPr>
              <m:t>2</m:t>
            </m:r>
            <m:ctrlPr>
              <w:rPr>
                <w:rFonts w:ascii="Cambria Math" w:hAnsi="Cambria Math" w:eastAsia="宋体" w:cs="Times New Roman"/>
                <w:bCs/>
                <w:color w:val="000000"/>
              </w:rPr>
            </m:ctrlPr>
          </m:sup>
        </m:sSup>
      </m:oMath>
      <w:r>
        <w:rPr>
          <w:rFonts w:hint="eastAsia" w:ascii="宋体" w:hAnsi="宋体" w:eastAsia="宋体" w:cs="Times New Roman"/>
          <w:bCs/>
          <w:color w:val="000000"/>
        </w:rPr>
        <w:t>)</w:t>
      </w:r>
    </w:p>
    <w:p>
      <w:pPr>
        <w:pStyle w:val="3"/>
      </w:pPr>
      <w:r>
        <w:t>3.4</w:t>
      </w:r>
      <w:r>
        <w:rPr>
          <w:rFonts w:hint="eastAsia"/>
        </w:rPr>
        <w:t>蓄电池容量计算</w:t>
      </w:r>
    </w:p>
    <w:p>
      <w:pPr>
        <w:spacing w:line="240" w:lineRule="auto"/>
        <w:ind w:firstLine="480"/>
        <w:jc w:val="left"/>
        <w:rPr>
          <w:rFonts w:ascii="宋体" w:hAnsi="宋体" w:eastAsia="宋体" w:cs="Times New Roman"/>
          <w:bCs/>
          <w:color w:val="000000"/>
        </w:rPr>
      </w:pPr>
      <w:r>
        <w:rPr>
          <w:rFonts w:hint="eastAsia" w:ascii="宋体" w:hAnsi="宋体" w:eastAsia="宋体" w:cs="Times New Roman"/>
          <w:bCs/>
          <w:color w:val="000000"/>
        </w:rPr>
        <w:t>蓄电池的容量C通常按照保证连续供电的天数来计算:</w:t>
      </w:r>
    </w:p>
    <w:p>
      <w:pPr>
        <w:spacing w:line="240" w:lineRule="auto"/>
        <w:ind w:firstLine="480"/>
        <w:jc w:val="center"/>
        <w:rPr>
          <w:rFonts w:ascii="宋体" w:hAnsi="宋体" w:eastAsia="宋体" w:cs="Times New Roman"/>
          <w:bCs/>
          <w:color w:val="000000"/>
        </w:rPr>
      </w:pPr>
      <w:r>
        <w:rPr>
          <w:rFonts w:ascii="宋体" w:hAnsi="宋体" w:eastAsia="宋体" w:cs="Times New Roman"/>
          <w:color w:val="000000"/>
        </w:rPr>
        <w:t xml:space="preserve">       </w:t>
      </w:r>
      <w:r>
        <w:rPr>
          <w:rFonts w:hint="eastAsia" w:ascii="宋体" w:hAnsi="宋体" w:eastAsia="宋体" w:cs="Times New Roman"/>
          <w:color w:val="000000"/>
        </w:rPr>
        <w:t xml:space="preserve"> </w:t>
      </w:r>
      <m:oMath>
        <m:r>
          <m:rPr>
            <m:sty m:val="p"/>
          </m:rPr>
          <w:rPr>
            <w:rFonts w:ascii="Cambria Math" w:hAnsi="Cambria Math" w:eastAsia="宋体" w:cs="Times New Roman"/>
            <w:color w:val="000000"/>
          </w:rPr>
          <m:t>C=</m:t>
        </m:r>
        <m:f>
          <m:fPr>
            <m:ctrlPr>
              <w:rPr>
                <w:rFonts w:ascii="Cambria Math" w:hAnsi="Cambria Math" w:eastAsia="宋体" w:cs="Times New Roman"/>
                <w:bCs/>
                <w:color w:val="000000"/>
              </w:rPr>
            </m:ctrlPr>
          </m:fPr>
          <m:num>
            <m:r>
              <m:rPr>
                <m:sty m:val="p"/>
              </m:rPr>
              <w:rPr>
                <w:rFonts w:hint="eastAsia" w:ascii="Cambria Math" w:hAnsi="Cambria Math" w:eastAsia="宋体" w:cs="Times New Roman"/>
                <w:color w:val="000000"/>
              </w:rPr>
              <m:t>n</m:t>
            </m:r>
            <m:r>
              <m:rPr>
                <m:sty m:val="p"/>
              </m:rPr>
              <w:rPr>
                <w:rFonts w:ascii="Cambria Math" w:hAnsi="Cambria Math" w:eastAsia="宋体" w:cs="Times New Roman"/>
                <w:color w:val="000000"/>
              </w:rPr>
              <m:t>×</m:t>
            </m:r>
            <m:sSub>
              <m:sSubPr>
                <m:ctrlPr>
                  <w:rPr>
                    <w:rFonts w:ascii="Cambria Math" w:hAnsi="Cambria Math" w:eastAsia="宋体" w:cs="Times New Roman"/>
                    <w:bCs/>
                    <w:color w:val="000000"/>
                  </w:rPr>
                </m:ctrlPr>
              </m:sSubPr>
              <m:e>
                <m:r>
                  <m:rPr/>
                  <w:rPr>
                    <w:rFonts w:ascii="Cambria Math" w:hAnsi="Cambria Math" w:eastAsia="宋体" w:cs="Times New Roman"/>
                    <w:color w:val="000000"/>
                  </w:rPr>
                  <m:t>W</m:t>
                </m:r>
                <m:ctrlPr>
                  <w:rPr>
                    <w:rFonts w:ascii="Cambria Math" w:hAnsi="Cambria Math" w:eastAsia="宋体" w:cs="Times New Roman"/>
                    <w:bCs/>
                    <w:color w:val="000000"/>
                  </w:rPr>
                </m:ctrlPr>
              </m:e>
              <m:sub>
                <m:r>
                  <m:rPr/>
                  <w:rPr>
                    <w:rFonts w:ascii="Cambria Math" w:hAnsi="Cambria Math" w:eastAsia="宋体" w:cs="Times New Roman"/>
                    <w:color w:val="000000"/>
                  </w:rPr>
                  <m:t>d</m:t>
                </m:r>
                <m:ctrlPr>
                  <w:rPr>
                    <w:rFonts w:ascii="Cambria Math" w:hAnsi="Cambria Math" w:eastAsia="宋体" w:cs="Times New Roman"/>
                    <w:bCs/>
                    <w:color w:val="000000"/>
                  </w:rPr>
                </m:ctrlPr>
              </m:sub>
            </m:sSub>
            <m:ctrlPr>
              <w:rPr>
                <w:rFonts w:ascii="Cambria Math" w:hAnsi="Cambria Math" w:eastAsia="宋体" w:cs="Times New Roman"/>
                <w:bCs/>
                <w:color w:val="000000"/>
              </w:rPr>
            </m:ctrlPr>
          </m:num>
          <m:den>
            <m:r>
              <m:rPr>
                <m:sty m:val="p"/>
              </m:rPr>
              <w:rPr>
                <w:rFonts w:ascii="Cambria Math" w:hAnsi="Cambria Math" w:eastAsia="宋体" w:cs="Times New Roman"/>
                <w:color w:val="000000"/>
              </w:rPr>
              <m:t>UDO</m:t>
            </m:r>
            <m:sSub>
              <m:sSubPr>
                <m:ctrlPr>
                  <w:rPr>
                    <w:rFonts w:ascii="Cambria Math" w:hAnsi="Cambria Math" w:eastAsia="宋体" w:cs="Times New Roman"/>
                    <w:bCs/>
                    <w:color w:val="000000"/>
                  </w:rPr>
                </m:ctrlPr>
              </m:sSubPr>
              <m:e>
                <m:r>
                  <m:rPr>
                    <m:sty m:val="p"/>
                  </m:rPr>
                  <w:rPr>
                    <w:rFonts w:ascii="Cambria Math" w:hAnsi="Cambria Math" w:eastAsia="宋体" w:cs="Times New Roman"/>
                    <w:color w:val="000000"/>
                  </w:rPr>
                  <m:t>C</m:t>
                </m:r>
                <m:ctrlPr>
                  <w:rPr>
                    <w:rFonts w:ascii="Cambria Math" w:hAnsi="Cambria Math" w:eastAsia="宋体" w:cs="Times New Roman"/>
                    <w:bCs/>
                    <w:color w:val="000000"/>
                  </w:rPr>
                </m:ctrlPr>
              </m:e>
              <m:sub>
                <m:r>
                  <m:rPr>
                    <m:sty m:val="p"/>
                  </m:rPr>
                  <w:rPr>
                    <w:rFonts w:ascii="Cambria Math" w:hAnsi="Cambria Math" w:eastAsia="宋体" w:cs="Times New Roman"/>
                    <w:color w:val="000000"/>
                  </w:rPr>
                  <m:t>max</m:t>
                </m:r>
                <m:ctrlPr>
                  <w:rPr>
                    <w:rFonts w:ascii="Cambria Math" w:hAnsi="Cambria Math" w:eastAsia="宋体" w:cs="Times New Roman"/>
                    <w:bCs/>
                    <w:color w:val="000000"/>
                  </w:rPr>
                </m:ctrlPr>
              </m:sub>
            </m:sSub>
            <m:r>
              <m:rPr>
                <m:sty m:val="p"/>
              </m:rPr>
              <w:rPr>
                <w:rFonts w:ascii="Cambria Math" w:hAnsi="Cambria Math" w:eastAsia="宋体" w:cs="Times New Roman"/>
                <w:color w:val="000000"/>
              </w:rPr>
              <m:t>×</m:t>
            </m:r>
            <m:sSub>
              <m:sSubPr>
                <m:ctrlPr>
                  <w:rPr>
                    <w:rFonts w:ascii="Cambria Math" w:hAnsi="Cambria Math" w:eastAsia="宋体" w:cs="Times New Roman"/>
                    <w:bCs/>
                    <w:color w:val="000000"/>
                  </w:rPr>
                </m:ctrlPr>
              </m:sSubPr>
              <m:e>
                <m:r>
                  <m:rPr>
                    <m:sty m:val="p"/>
                  </m:rPr>
                  <w:rPr>
                    <w:rFonts w:ascii="Cambria Math" w:hAnsi="Cambria Math" w:eastAsia="宋体" w:cs="Times New Roman"/>
                    <w:color w:val="000000"/>
                  </w:rPr>
                  <m:t>η</m:t>
                </m:r>
                <m:ctrlPr>
                  <w:rPr>
                    <w:rFonts w:ascii="Cambria Math" w:hAnsi="Cambria Math" w:eastAsia="宋体" w:cs="Times New Roman"/>
                    <w:bCs/>
                    <w:color w:val="000000"/>
                  </w:rPr>
                </m:ctrlPr>
              </m:e>
              <m:sub>
                <m:r>
                  <m:rPr>
                    <m:sty m:val="p"/>
                  </m:rPr>
                  <w:rPr>
                    <w:rFonts w:hint="eastAsia" w:ascii="Cambria Math" w:hAnsi="Cambria Math" w:eastAsia="宋体" w:cs="Times New Roman"/>
                    <w:color w:val="000000"/>
                  </w:rPr>
                  <m:t>输出</m:t>
                </m:r>
                <m:ctrlPr>
                  <w:rPr>
                    <w:rFonts w:ascii="Cambria Math" w:hAnsi="Cambria Math" w:eastAsia="宋体" w:cs="Times New Roman"/>
                    <w:bCs/>
                    <w:color w:val="000000"/>
                  </w:rPr>
                </m:ctrlPr>
              </m:sub>
            </m:sSub>
            <m:ctrlPr>
              <w:rPr>
                <w:rFonts w:ascii="Cambria Math" w:hAnsi="Cambria Math" w:eastAsia="宋体" w:cs="Times New Roman"/>
                <w:bCs/>
                <w:color w:val="000000"/>
              </w:rPr>
            </m:ctrlPr>
          </m:den>
        </m:f>
        <m:r>
          <m:rPr>
            <m:sty m:val="p"/>
          </m:rPr>
          <w:rPr>
            <w:rFonts w:ascii="Cambria Math" w:hAnsi="Cambria Math" w:eastAsia="宋体" w:cs="Times New Roman"/>
            <w:color w:val="000000"/>
          </w:rPr>
          <m:t>=</m:t>
        </m:r>
        <m:f>
          <m:fPr>
            <m:ctrlPr>
              <w:rPr>
                <w:rFonts w:ascii="Cambria Math" w:hAnsi="Cambria Math" w:eastAsia="宋体" w:cs="Times New Roman"/>
                <w:bCs/>
                <w:color w:val="000000"/>
              </w:rPr>
            </m:ctrlPr>
          </m:fPr>
          <m:num>
            <m:r>
              <m:rPr>
                <m:sty m:val="p"/>
              </m:rPr>
              <w:rPr>
                <w:rFonts w:hint="eastAsia" w:ascii="Cambria Math" w:hAnsi="Cambria Math" w:eastAsia="宋体" w:cs="Times New Roman"/>
                <w:color w:val="000000"/>
              </w:rPr>
              <m:t>5</m:t>
            </m:r>
            <m:r>
              <m:rPr>
                <m:sty m:val="p"/>
              </m:rPr>
              <w:rPr>
                <w:rFonts w:ascii="Cambria Math" w:hAnsi="Cambria Math" w:eastAsia="宋体" w:cs="Times New Roman"/>
                <w:color w:val="000000"/>
              </w:rPr>
              <m:t>×5</m:t>
            </m:r>
            <m:ctrlPr>
              <w:rPr>
                <w:rFonts w:ascii="Cambria Math" w:hAnsi="Cambria Math" w:eastAsia="宋体" w:cs="Times New Roman"/>
                <w:bCs/>
                <w:color w:val="000000"/>
              </w:rPr>
            </m:ctrlPr>
          </m:num>
          <m:den>
            <m:r>
              <m:rPr>
                <m:sty m:val="p"/>
              </m:rPr>
              <w:rPr>
                <w:rFonts w:ascii="Cambria Math" w:hAnsi="Cambria Math" w:eastAsia="宋体" w:cs="Times New Roman"/>
                <w:color w:val="000000"/>
              </w:rPr>
              <m:t>12×40%×96%</m:t>
            </m:r>
            <m:ctrlPr>
              <w:rPr>
                <w:rFonts w:ascii="Cambria Math" w:hAnsi="Cambria Math" w:eastAsia="宋体" w:cs="Times New Roman"/>
                <w:bCs/>
                <w:color w:val="000000"/>
              </w:rPr>
            </m:ctrlPr>
          </m:den>
        </m:f>
        <m:r>
          <m:rPr>
            <m:sty m:val="p"/>
          </m:rPr>
          <w:rPr>
            <w:rFonts w:ascii="Cambria Math" w:hAnsi="Cambria Math" w:eastAsia="宋体" w:cs="Times New Roman"/>
            <w:color w:val="000000"/>
          </w:rPr>
          <m:t>=5.425×3600=1.953×</m:t>
        </m:r>
        <m:sSup>
          <m:sSupPr>
            <m:ctrlPr>
              <w:rPr>
                <w:rFonts w:ascii="Cambria Math" w:hAnsi="Cambria Math" w:eastAsia="宋体" w:cs="Times New Roman"/>
                <w:bCs/>
                <w:color w:val="000000"/>
              </w:rPr>
            </m:ctrlPr>
          </m:sSupPr>
          <m:e>
            <m:r>
              <m:rPr>
                <m:sty m:val="p"/>
              </m:rPr>
              <w:rPr>
                <w:rFonts w:ascii="Cambria Math" w:hAnsi="Cambria Math" w:eastAsia="宋体" w:cs="Times New Roman"/>
                <w:color w:val="000000"/>
              </w:rPr>
              <m:t>10</m:t>
            </m:r>
            <m:ctrlPr>
              <w:rPr>
                <w:rFonts w:ascii="Cambria Math" w:hAnsi="Cambria Math" w:eastAsia="宋体" w:cs="Times New Roman"/>
                <w:bCs/>
                <w:color w:val="000000"/>
              </w:rPr>
            </m:ctrlPr>
          </m:e>
          <m:sup>
            <m:r>
              <m:rPr>
                <m:sty m:val="p"/>
              </m:rPr>
              <w:rPr>
                <w:rFonts w:ascii="Cambria Math" w:hAnsi="Cambria Math" w:eastAsia="宋体" w:cs="Times New Roman"/>
                <w:color w:val="000000"/>
              </w:rPr>
              <m:t>4</m:t>
            </m:r>
            <m:ctrlPr>
              <w:rPr>
                <w:rFonts w:ascii="Cambria Math" w:hAnsi="Cambria Math" w:eastAsia="宋体" w:cs="Times New Roman"/>
                <w:bCs/>
                <w:color w:val="000000"/>
              </w:rPr>
            </m:ctrlPr>
          </m:sup>
        </m:sSup>
        <m:r>
          <m:rPr>
            <m:sty m:val="p"/>
          </m:rPr>
          <w:rPr>
            <w:rFonts w:ascii="Cambria Math" w:hAnsi="Cambria Math" w:eastAsia="宋体" w:cs="Times New Roman"/>
            <w:color w:val="000000"/>
          </w:rPr>
          <m:t xml:space="preserve"> C</m:t>
        </m:r>
      </m:oMath>
      <w:r>
        <w:rPr>
          <w:rFonts w:hint="eastAsia" w:ascii="宋体" w:hAnsi="宋体" w:eastAsia="宋体" w:cs="Times New Roman"/>
          <w:color w:val="000000"/>
        </w:rPr>
        <w:t xml:space="preserve"> </w:t>
      </w:r>
      <w:r>
        <w:rPr>
          <w:rFonts w:ascii="宋体" w:hAnsi="宋体" w:eastAsia="宋体" w:cs="Times New Roman"/>
          <w:color w:val="000000"/>
        </w:rPr>
        <w:t xml:space="preserve">      </w:t>
      </w:r>
      <w:r>
        <w:rPr>
          <w:rFonts w:hint="eastAsia" w:ascii="宋体" w:hAnsi="宋体" w:eastAsia="宋体" w:cs="Times New Roman"/>
          <w:color w:val="000000"/>
        </w:rPr>
        <w:t>（</w:t>
      </w:r>
      <w:r>
        <w:rPr>
          <w:rFonts w:ascii="宋体" w:hAnsi="宋体" w:eastAsia="宋体" w:cs="Times New Roman"/>
          <w:color w:val="000000"/>
        </w:rPr>
        <w:t>4</w:t>
      </w:r>
      <w:r>
        <w:rPr>
          <w:rFonts w:hint="eastAsia" w:ascii="宋体" w:hAnsi="宋体" w:eastAsia="宋体" w:cs="Times New Roman"/>
          <w:color w:val="000000"/>
        </w:rPr>
        <w:t>）</w:t>
      </w:r>
    </w:p>
    <w:p>
      <w:pPr>
        <w:spacing w:line="240" w:lineRule="auto"/>
        <w:ind w:firstLine="480"/>
        <w:jc w:val="left"/>
        <w:rPr>
          <w:rFonts w:ascii="宋体" w:hAnsi="宋体" w:eastAsia="宋体" w:cs="Times New Roman"/>
          <w:bCs/>
          <w:color w:val="000000"/>
        </w:rPr>
      </w:pPr>
      <w:r>
        <w:rPr>
          <w:rFonts w:hint="eastAsia" w:ascii="宋体" w:hAnsi="宋体" w:eastAsia="宋体" w:cs="Times New Roman"/>
          <w:bCs/>
          <w:color w:val="000000"/>
        </w:rPr>
        <w:t>式中: n—蓄电池连续供电的天数 (根据当地太阳能的气象数据确定)，一般为2~5d;</w:t>
      </w:r>
      <m:oMath>
        <m:sSub>
          <m:sSubPr>
            <m:ctrlPr>
              <w:rPr>
                <w:rFonts w:ascii="Cambria Math" w:hAnsi="Cambria Math" w:eastAsia="宋体" w:cs="Times New Roman"/>
                <w:bCs/>
                <w:color w:val="000000"/>
              </w:rPr>
            </m:ctrlPr>
          </m:sSubPr>
          <m:e>
            <m:r>
              <m:rPr/>
              <w:rPr>
                <w:rFonts w:ascii="Cambria Math" w:hAnsi="Cambria Math" w:eastAsia="宋体" w:cs="Times New Roman"/>
                <w:color w:val="000000"/>
              </w:rPr>
              <m:t>W</m:t>
            </m:r>
            <m:ctrlPr>
              <w:rPr>
                <w:rFonts w:ascii="Cambria Math" w:hAnsi="Cambria Math" w:eastAsia="宋体" w:cs="Times New Roman"/>
                <w:bCs/>
                <w:color w:val="000000"/>
              </w:rPr>
            </m:ctrlPr>
          </m:e>
          <m:sub>
            <m:r>
              <m:rPr/>
              <w:rPr>
                <w:rFonts w:ascii="Cambria Math" w:hAnsi="Cambria Math" w:eastAsia="宋体" w:cs="Times New Roman"/>
                <w:color w:val="000000"/>
              </w:rPr>
              <m:t>d</m:t>
            </m:r>
            <m:ctrlPr>
              <w:rPr>
                <w:rFonts w:ascii="Cambria Math" w:hAnsi="Cambria Math" w:eastAsia="宋体" w:cs="Times New Roman"/>
                <w:bCs/>
                <w:color w:val="000000"/>
              </w:rPr>
            </m:ctrlPr>
          </m:sub>
        </m:sSub>
      </m:oMath>
      <w:r>
        <w:rPr>
          <w:rFonts w:hint="eastAsia" w:ascii="宋体" w:hAnsi="宋体" w:eastAsia="宋体" w:cs="Times New Roman"/>
          <w:bCs/>
          <w:color w:val="000000"/>
        </w:rPr>
        <w:t>—为日耗电量， kWh; U—系统工作电压，一般为12 V;</w:t>
      </w:r>
    </w:p>
    <w:p>
      <w:pPr>
        <w:spacing w:line="240" w:lineRule="auto"/>
        <w:ind w:firstLine="480"/>
        <w:jc w:val="left"/>
        <w:rPr>
          <w:rFonts w:ascii="宋体" w:hAnsi="宋体" w:eastAsia="宋体" w:cs="Times New Roman"/>
          <w:bCs/>
          <w:color w:val="000000"/>
        </w:rPr>
      </w:pPr>
      <m:oMath>
        <m:r>
          <m:rPr>
            <m:sty m:val="p"/>
          </m:rPr>
          <w:rPr>
            <w:rFonts w:ascii="Cambria Math" w:hAnsi="Cambria Math" w:eastAsia="宋体" w:cs="Times New Roman"/>
            <w:color w:val="000000"/>
          </w:rPr>
          <m:t>DO</m:t>
        </m:r>
        <m:sSub>
          <m:sSubPr>
            <m:ctrlPr>
              <w:rPr>
                <w:rFonts w:ascii="Cambria Math" w:hAnsi="Cambria Math" w:eastAsia="宋体" w:cs="Times New Roman"/>
                <w:bCs/>
                <w:color w:val="000000"/>
              </w:rPr>
            </m:ctrlPr>
          </m:sSubPr>
          <m:e>
            <m:r>
              <m:rPr>
                <m:sty m:val="p"/>
              </m:rPr>
              <w:rPr>
                <w:rFonts w:ascii="Cambria Math" w:hAnsi="Cambria Math" w:eastAsia="宋体" w:cs="Times New Roman"/>
                <w:color w:val="000000"/>
              </w:rPr>
              <m:t>C</m:t>
            </m:r>
            <m:ctrlPr>
              <w:rPr>
                <w:rFonts w:ascii="Cambria Math" w:hAnsi="Cambria Math" w:eastAsia="宋体" w:cs="Times New Roman"/>
                <w:bCs/>
                <w:color w:val="000000"/>
              </w:rPr>
            </m:ctrlPr>
          </m:e>
          <m:sub>
            <m:r>
              <m:rPr>
                <m:sty m:val="p"/>
              </m:rPr>
              <w:rPr>
                <w:rFonts w:ascii="Cambria Math" w:hAnsi="Cambria Math" w:eastAsia="宋体" w:cs="Times New Roman"/>
                <w:color w:val="000000"/>
              </w:rPr>
              <m:t>max</m:t>
            </m:r>
            <m:ctrlPr>
              <w:rPr>
                <w:rFonts w:ascii="Cambria Math" w:hAnsi="Cambria Math" w:eastAsia="宋体" w:cs="Times New Roman"/>
                <w:bCs/>
                <w:color w:val="000000"/>
              </w:rPr>
            </m:ctrlPr>
          </m:sub>
        </m:sSub>
      </m:oMath>
      <w:r>
        <w:rPr>
          <w:rFonts w:hint="eastAsia" w:ascii="宋体" w:hAnsi="宋体" w:eastAsia="宋体" w:cs="Times New Roman"/>
          <w:bCs/>
          <w:color w:val="000000"/>
        </w:rPr>
        <w:t>—蓄电池最大放电深度，一般取40%;</w:t>
      </w:r>
    </w:p>
    <w:p>
      <w:pPr>
        <w:spacing w:line="240" w:lineRule="auto"/>
        <w:ind w:firstLine="480"/>
        <w:jc w:val="left"/>
        <w:rPr>
          <w:rFonts w:ascii="宋体" w:hAnsi="宋体" w:eastAsia="宋体" w:cs="Times New Roman"/>
          <w:bCs/>
          <w:color w:val="000000"/>
        </w:rPr>
      </w:pPr>
      <m:oMath>
        <m:sSub>
          <m:sSubPr>
            <m:ctrlPr>
              <w:rPr>
                <w:rFonts w:ascii="Cambria Math" w:hAnsi="Cambria Math" w:eastAsia="宋体" w:cs="Times New Roman"/>
                <w:bCs/>
                <w:color w:val="000000"/>
              </w:rPr>
            </m:ctrlPr>
          </m:sSubPr>
          <m:e>
            <m:r>
              <m:rPr>
                <m:sty m:val="p"/>
              </m:rPr>
              <w:rPr>
                <w:rFonts w:ascii="Cambria Math" w:hAnsi="Cambria Math" w:eastAsia="宋体" w:cs="Times New Roman"/>
                <w:color w:val="000000"/>
              </w:rPr>
              <m:t>η</m:t>
            </m:r>
            <m:ctrlPr>
              <w:rPr>
                <w:rFonts w:ascii="Cambria Math" w:hAnsi="Cambria Math" w:eastAsia="宋体" w:cs="Times New Roman"/>
                <w:bCs/>
                <w:color w:val="000000"/>
              </w:rPr>
            </m:ctrlPr>
          </m:e>
          <m:sub>
            <m:r>
              <m:rPr>
                <m:sty m:val="p"/>
              </m:rPr>
              <w:rPr>
                <w:rFonts w:hint="eastAsia" w:ascii="Cambria Math" w:hAnsi="Cambria Math" w:eastAsia="宋体" w:cs="Times New Roman"/>
                <w:color w:val="000000"/>
              </w:rPr>
              <m:t>输出</m:t>
            </m:r>
            <m:ctrlPr>
              <w:rPr>
                <w:rFonts w:ascii="Cambria Math" w:hAnsi="Cambria Math" w:eastAsia="宋体" w:cs="Times New Roman"/>
                <w:bCs/>
                <w:color w:val="000000"/>
              </w:rPr>
            </m:ctrlPr>
          </m:sub>
        </m:sSub>
      </m:oMath>
      <w:r>
        <w:rPr>
          <w:rFonts w:hint="eastAsia" w:ascii="宋体" w:hAnsi="宋体" w:eastAsia="宋体" w:cs="Times New Roman"/>
          <w:bCs/>
          <w:color w:val="000000"/>
        </w:rPr>
        <w:t>—由蓄电池到负载的放电回路效率,包括蓄电池的放电效率、 控制器的效率及线路损耗等，一般</w:t>
      </w:r>
      <m:oMath>
        <m:sSub>
          <m:sSubPr>
            <m:ctrlPr>
              <w:rPr>
                <w:rFonts w:ascii="Cambria Math" w:hAnsi="Cambria Math" w:eastAsia="宋体" w:cs="Times New Roman"/>
                <w:bCs/>
                <w:color w:val="000000"/>
              </w:rPr>
            </m:ctrlPr>
          </m:sSubPr>
          <m:e>
            <m:r>
              <m:rPr>
                <m:sty m:val="p"/>
              </m:rPr>
              <w:rPr>
                <w:rFonts w:ascii="Cambria Math" w:hAnsi="Cambria Math" w:eastAsia="宋体" w:cs="Times New Roman"/>
                <w:color w:val="000000"/>
              </w:rPr>
              <m:t>η</m:t>
            </m:r>
            <m:ctrlPr>
              <w:rPr>
                <w:rFonts w:ascii="Cambria Math" w:hAnsi="Cambria Math" w:eastAsia="宋体" w:cs="Times New Roman"/>
                <w:bCs/>
                <w:color w:val="000000"/>
              </w:rPr>
            </m:ctrlPr>
          </m:e>
          <m:sub>
            <m:r>
              <m:rPr>
                <m:sty m:val="p"/>
              </m:rPr>
              <w:rPr>
                <w:rFonts w:hint="eastAsia" w:ascii="Cambria Math" w:hAnsi="Cambria Math" w:eastAsia="宋体" w:cs="Times New Roman"/>
                <w:color w:val="000000"/>
              </w:rPr>
              <m:t>输出</m:t>
            </m:r>
            <m:ctrlPr>
              <w:rPr>
                <w:rFonts w:ascii="Cambria Math" w:hAnsi="Cambria Math" w:eastAsia="宋体" w:cs="Times New Roman"/>
                <w:bCs/>
                <w:color w:val="000000"/>
              </w:rPr>
            </m:ctrlPr>
          </m:sub>
        </m:sSub>
      </m:oMath>
      <w:r>
        <w:rPr>
          <w:rFonts w:hint="eastAsia" w:ascii="宋体" w:hAnsi="宋体" w:eastAsia="宋体" w:cs="Times New Roman"/>
          <w:bCs/>
          <w:color w:val="000000"/>
        </w:rPr>
        <w:t xml:space="preserve"> 为95% ~ 98%。</w:t>
      </w:r>
    </w:p>
    <w:p>
      <w:pPr>
        <w:pStyle w:val="2"/>
      </w:pPr>
      <w:r>
        <w:rPr>
          <w:rFonts w:hint="eastAsia"/>
        </w:rPr>
        <w:t>4节能分析及成本预算</w:t>
      </w:r>
    </w:p>
    <w:p>
      <w:pPr>
        <w:pStyle w:val="3"/>
      </w:pPr>
      <w:r>
        <w:t>4</w:t>
      </w:r>
      <w:r>
        <w:rPr>
          <w:rFonts w:hint="eastAsia"/>
        </w:rPr>
        <w:t>.1节能对比</w:t>
      </w:r>
    </w:p>
    <w:p>
      <w:pPr>
        <w:spacing w:line="240" w:lineRule="auto"/>
        <w:ind w:firstLine="0" w:firstLineChars="0"/>
        <w:rPr>
          <w:rFonts w:ascii="Calibri" w:hAnsi="Calibri" w:eastAsia="宋体" w:cs="Times New Roman"/>
        </w:rPr>
      </w:pPr>
      <w:r>
        <w:rPr>
          <w:rFonts w:hint="eastAsia" w:ascii="Calibri" w:hAnsi="Calibri" w:eastAsia="宋体" w:cs="Times New Roman"/>
        </w:rPr>
        <w:t>（电价根据上海市每度电0</w:t>
      </w:r>
      <w:r>
        <w:rPr>
          <w:rFonts w:ascii="Calibri" w:hAnsi="Calibri" w:eastAsia="宋体" w:cs="Times New Roman"/>
        </w:rPr>
        <w:t>.617</w:t>
      </w:r>
      <w:r>
        <w:rPr>
          <w:rFonts w:hint="eastAsia" w:ascii="Calibri" w:hAnsi="Calibri" w:eastAsia="宋体" w:cs="Times New Roman"/>
        </w:rPr>
        <w:t>元收费计算）</w:t>
      </w:r>
    </w:p>
    <w:p>
      <w:pPr>
        <w:spacing w:line="240" w:lineRule="auto"/>
        <w:ind w:firstLine="480"/>
        <w:rPr>
          <w:rFonts w:ascii="Calibri" w:hAnsi="Calibri" w:eastAsia="宋体" w:cs="Times New Roman"/>
        </w:rPr>
      </w:pPr>
      <w:r>
        <w:rPr>
          <w:rFonts w:hint="eastAsia" w:ascii="Calibri" w:hAnsi="Calibri" w:eastAsia="宋体" w:cs="Times New Roman"/>
        </w:rPr>
        <w:t>将使用本装置前与使用本装置后通过节能对比说明风光互补可循环供电式空调装置在生活中的实用性，下图中的发电量所产生的经济效益（以在空调温度2</w:t>
      </w:r>
      <w:r>
        <w:rPr>
          <w:rFonts w:ascii="Calibri" w:hAnsi="Calibri" w:eastAsia="宋体" w:cs="Times New Roman"/>
        </w:rPr>
        <w:t>6</w:t>
      </w:r>
      <w:r>
        <w:rPr>
          <w:rFonts w:hint="eastAsia" w:ascii="Calibri" w:hAnsi="Calibri" w:eastAsia="宋体" w:cs="Times New Roman"/>
        </w:rPr>
        <w:t xml:space="preserve">度制冷条件为例）： </w:t>
      </w:r>
    </w:p>
    <w:p>
      <w:pPr>
        <w:spacing w:line="240" w:lineRule="auto"/>
        <w:ind w:firstLine="0" w:firstLineChars="0"/>
        <w:jc w:val="center"/>
        <w:rPr>
          <w:rFonts w:ascii="宋体" w:hAnsi="宋体" w:eastAsia="宋体" w:cs="Times New Roman"/>
          <w:color w:val="000000"/>
        </w:rPr>
      </w:pPr>
      <w:r>
        <w:rPr>
          <w:rFonts w:ascii="宋体" w:hAnsi="宋体" w:eastAsia="宋体" w:cs="Times New Roman"/>
          <w:color w:val="000000"/>
        </w:rPr>
        <w:drawing>
          <wp:inline distT="0" distB="0" distL="0" distR="0">
            <wp:extent cx="4400550" cy="1905000"/>
            <wp:effectExtent l="0" t="0" r="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pPr>
        <w:ind w:firstLine="422"/>
        <w:jc w:val="center"/>
        <w:rPr>
          <w:rFonts w:ascii="宋体" w:hAnsi="宋体" w:eastAsia="宋体" w:cs="宋体"/>
          <w:b/>
          <w:bCs/>
          <w:sz w:val="21"/>
          <w:szCs w:val="21"/>
        </w:rPr>
      </w:pPr>
      <w:bookmarkStart w:id="4" w:name="_Hlk70368366"/>
      <w:r>
        <w:rPr>
          <w:rFonts w:hint="eastAsia" w:ascii="宋体" w:hAnsi="宋体" w:eastAsia="宋体" w:cs="宋体"/>
          <w:b/>
          <w:bCs/>
          <w:sz w:val="21"/>
          <w:szCs w:val="21"/>
        </w:rPr>
        <w:t>图（</w:t>
      </w:r>
      <w:r>
        <w:rPr>
          <w:rFonts w:ascii="宋体" w:hAnsi="宋体" w:eastAsia="宋体" w:cs="宋体"/>
          <w:b/>
          <w:bCs/>
          <w:sz w:val="21"/>
          <w:szCs w:val="21"/>
        </w:rPr>
        <w:t>10</w:t>
      </w:r>
      <w:r>
        <w:rPr>
          <w:rFonts w:hint="eastAsia" w:ascii="宋体" w:hAnsi="宋体" w:eastAsia="宋体" w:cs="宋体"/>
          <w:b/>
          <w:bCs/>
          <w:sz w:val="21"/>
          <w:szCs w:val="21"/>
        </w:rPr>
        <w:t>）</w:t>
      </w:r>
      <w:r>
        <w:rPr>
          <w:rFonts w:ascii="宋体" w:hAnsi="宋体" w:eastAsia="宋体" w:cs="宋体"/>
          <w:b/>
          <w:bCs/>
          <w:sz w:val="21"/>
          <w:szCs w:val="21"/>
        </w:rPr>
        <w:t>空调1小时节能对比</w:t>
      </w:r>
      <w:r>
        <w:rPr>
          <w:rFonts w:hint="eastAsia" w:ascii="宋体" w:hAnsi="宋体" w:eastAsia="宋体" w:cs="宋体"/>
          <w:b/>
          <w:bCs/>
          <w:sz w:val="21"/>
          <w:szCs w:val="21"/>
        </w:rPr>
        <w:t>图</w:t>
      </w:r>
    </w:p>
    <w:bookmarkEnd w:id="4"/>
    <w:p>
      <w:pPr>
        <w:ind w:firstLine="422"/>
        <w:jc w:val="center"/>
        <w:rPr>
          <w:rFonts w:ascii="宋体" w:hAnsi="宋体" w:eastAsia="宋体" w:cs="宋体"/>
          <w:b/>
          <w:bCs/>
          <w:sz w:val="21"/>
          <w:szCs w:val="21"/>
        </w:rPr>
      </w:pPr>
      <w:r>
        <w:rPr>
          <w:rFonts w:hint="eastAsia" w:ascii="宋体" w:hAnsi="宋体" w:eastAsia="宋体" w:cs="宋体"/>
          <w:b/>
          <w:bCs/>
          <w:sz w:val="21"/>
          <w:szCs w:val="21"/>
        </w:rPr>
        <w:t>表</w:t>
      </w:r>
      <w:r>
        <w:rPr>
          <w:rFonts w:ascii="宋体" w:hAnsi="宋体" w:eastAsia="宋体" w:cs="宋体"/>
          <w:b/>
          <w:bCs/>
          <w:sz w:val="21"/>
          <w:szCs w:val="21"/>
        </w:rPr>
        <w:t>4-1空调</w:t>
      </w:r>
      <w:r>
        <w:rPr>
          <w:rFonts w:hint="eastAsia" w:ascii="宋体" w:hAnsi="宋体" w:eastAsia="宋体" w:cs="宋体"/>
          <w:b/>
          <w:bCs/>
          <w:sz w:val="21"/>
          <w:szCs w:val="21"/>
        </w:rPr>
        <w:t>每月</w:t>
      </w:r>
      <w:r>
        <w:rPr>
          <w:rFonts w:ascii="宋体" w:hAnsi="宋体" w:eastAsia="宋体" w:cs="宋体"/>
          <w:b/>
          <w:bCs/>
          <w:sz w:val="21"/>
          <w:szCs w:val="21"/>
        </w:rPr>
        <w:t>节能对比</w:t>
      </w:r>
      <w:r>
        <w:rPr>
          <w:rFonts w:hint="eastAsia" w:ascii="宋体" w:hAnsi="宋体" w:eastAsia="宋体" w:cs="宋体"/>
          <w:b/>
          <w:bCs/>
          <w:sz w:val="21"/>
          <w:szCs w:val="21"/>
        </w:rPr>
        <w:t>表</w:t>
      </w:r>
    </w:p>
    <w:tbl>
      <w:tblPr>
        <w:tblStyle w:val="70"/>
        <w:tblW w:w="0" w:type="auto"/>
        <w:jc w:val="cente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1631"/>
        <w:gridCol w:w="1633"/>
        <w:gridCol w:w="1631"/>
        <w:gridCol w:w="1910"/>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00" w:hRule="atLeast"/>
          <w:jc w:val="center"/>
        </w:trPr>
        <w:tc>
          <w:tcPr>
            <w:tcW w:w="1631" w:type="dxa"/>
            <w:tcBorders>
              <w:tl2br w:val="single" w:color="auto" w:sz="4" w:space="0"/>
            </w:tcBorders>
          </w:tcPr>
          <w:p>
            <w:pPr>
              <w:autoSpaceDE w:val="0"/>
              <w:autoSpaceDN w:val="0"/>
              <w:adjustRightInd w:val="0"/>
              <w:spacing w:line="240" w:lineRule="auto"/>
              <w:ind w:firstLine="660" w:firstLineChars="300"/>
              <w:jc w:val="center"/>
              <w:rPr>
                <w:rFonts w:ascii="等线" w:eastAsia="等线" w:cs="等线"/>
                <w:color w:val="000000"/>
                <w:kern w:val="0"/>
                <w:sz w:val="22"/>
              </w:rPr>
            </w:pPr>
            <w:r>
              <w:rPr>
                <w:rFonts w:hint="eastAsia" w:ascii="等线" w:eastAsia="等线" w:cs="等线"/>
                <w:color w:val="000000"/>
                <w:kern w:val="0"/>
                <w:sz w:val="22"/>
              </w:rPr>
              <w:t>类别</w:t>
            </w:r>
          </w:p>
          <w:p>
            <w:pPr>
              <w:autoSpaceDE w:val="0"/>
              <w:autoSpaceDN w:val="0"/>
              <w:adjustRightInd w:val="0"/>
              <w:spacing w:line="240" w:lineRule="auto"/>
              <w:ind w:firstLine="440"/>
              <w:rPr>
                <w:rFonts w:ascii="等线" w:eastAsia="等线" w:cs="等线"/>
                <w:color w:val="000000"/>
                <w:kern w:val="0"/>
                <w:sz w:val="22"/>
              </w:rPr>
            </w:pPr>
            <w:r>
              <w:rPr>
                <w:rFonts w:hint="eastAsia" w:ascii="等线" w:eastAsia="等线" w:cs="等线"/>
                <w:color w:val="000000"/>
                <w:kern w:val="0"/>
                <w:sz w:val="22"/>
              </w:rPr>
              <w:t>规格</w:t>
            </w:r>
          </w:p>
        </w:tc>
        <w:tc>
          <w:tcPr>
            <w:tcW w:w="1633" w:type="dxa"/>
          </w:tcPr>
          <w:p>
            <w:pPr>
              <w:autoSpaceDE w:val="0"/>
              <w:autoSpaceDN w:val="0"/>
              <w:adjustRightInd w:val="0"/>
              <w:spacing w:line="240" w:lineRule="auto"/>
              <w:ind w:firstLine="0" w:firstLineChars="0"/>
              <w:jc w:val="center"/>
              <w:rPr>
                <w:rFonts w:ascii="等线" w:eastAsia="等线" w:cs="等线"/>
                <w:color w:val="000000"/>
                <w:kern w:val="0"/>
                <w:sz w:val="22"/>
              </w:rPr>
            </w:pPr>
            <w:r>
              <w:rPr>
                <w:rFonts w:hint="eastAsia" w:ascii="等线" w:eastAsia="等线" w:cs="等线"/>
                <w:color w:val="000000"/>
                <w:kern w:val="0"/>
                <w:sz w:val="22"/>
              </w:rPr>
              <w:t>耗电量</w:t>
            </w:r>
          </w:p>
          <w:p>
            <w:pPr>
              <w:autoSpaceDE w:val="0"/>
              <w:autoSpaceDN w:val="0"/>
              <w:adjustRightInd w:val="0"/>
              <w:spacing w:line="240" w:lineRule="auto"/>
              <w:ind w:firstLine="0" w:firstLineChars="0"/>
              <w:jc w:val="center"/>
              <w:rPr>
                <w:rFonts w:ascii="等线" w:eastAsia="等线" w:cs="等线"/>
                <w:color w:val="000000"/>
                <w:kern w:val="0"/>
                <w:sz w:val="22"/>
              </w:rPr>
            </w:pPr>
          </w:p>
        </w:tc>
        <w:tc>
          <w:tcPr>
            <w:tcW w:w="1631" w:type="dxa"/>
          </w:tcPr>
          <w:p>
            <w:pPr>
              <w:autoSpaceDE w:val="0"/>
              <w:autoSpaceDN w:val="0"/>
              <w:adjustRightInd w:val="0"/>
              <w:spacing w:line="240" w:lineRule="auto"/>
              <w:ind w:firstLine="0" w:firstLineChars="0"/>
              <w:jc w:val="center"/>
              <w:rPr>
                <w:rFonts w:ascii="等线" w:eastAsia="等线" w:cs="等线"/>
                <w:color w:val="000000"/>
                <w:kern w:val="0"/>
                <w:sz w:val="22"/>
              </w:rPr>
            </w:pPr>
            <w:r>
              <w:rPr>
                <w:rFonts w:hint="eastAsia" w:ascii="等线" w:eastAsia="等线" w:cs="等线"/>
                <w:color w:val="000000"/>
                <w:kern w:val="0"/>
                <w:sz w:val="22"/>
              </w:rPr>
              <w:t>发电量</w:t>
            </w:r>
          </w:p>
        </w:tc>
        <w:tc>
          <w:tcPr>
            <w:tcW w:w="1910" w:type="dxa"/>
          </w:tcPr>
          <w:p>
            <w:pPr>
              <w:autoSpaceDE w:val="0"/>
              <w:autoSpaceDN w:val="0"/>
              <w:adjustRightInd w:val="0"/>
              <w:spacing w:line="240" w:lineRule="auto"/>
              <w:ind w:firstLine="0" w:firstLineChars="0"/>
              <w:jc w:val="center"/>
              <w:rPr>
                <w:rFonts w:ascii="等线" w:eastAsia="等线" w:cs="等线"/>
                <w:color w:val="000000"/>
                <w:kern w:val="0"/>
                <w:sz w:val="22"/>
              </w:rPr>
            </w:pPr>
            <w:r>
              <w:rPr>
                <w:rFonts w:hint="eastAsia" w:ascii="等线" w:eastAsia="等线" w:cs="等线"/>
                <w:color w:val="000000"/>
                <w:kern w:val="0"/>
                <w:sz w:val="22"/>
              </w:rPr>
              <w:t>节省金钱</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00" w:hRule="atLeast"/>
          <w:jc w:val="center"/>
        </w:trPr>
        <w:tc>
          <w:tcPr>
            <w:tcW w:w="1631" w:type="dxa"/>
          </w:tcPr>
          <w:p>
            <w:pPr>
              <w:autoSpaceDE w:val="0"/>
              <w:autoSpaceDN w:val="0"/>
              <w:adjustRightInd w:val="0"/>
              <w:spacing w:line="240" w:lineRule="auto"/>
              <w:ind w:firstLine="0" w:firstLineChars="0"/>
              <w:jc w:val="center"/>
              <w:rPr>
                <w:rFonts w:ascii="等线" w:eastAsia="等线" w:cs="等线"/>
                <w:color w:val="000000"/>
                <w:kern w:val="0"/>
                <w:sz w:val="22"/>
              </w:rPr>
            </w:pPr>
            <w:r>
              <w:rPr>
                <w:rFonts w:ascii="等线" w:eastAsia="等线" w:cs="等线"/>
                <w:color w:val="000000"/>
                <w:kern w:val="0"/>
                <w:sz w:val="22"/>
              </w:rPr>
              <w:t>1.5</w:t>
            </w:r>
            <w:r>
              <w:rPr>
                <w:rFonts w:hint="eastAsia" w:ascii="等线" w:eastAsia="等线" w:cs="等线"/>
                <w:color w:val="000000"/>
                <w:kern w:val="0"/>
                <w:sz w:val="22"/>
              </w:rPr>
              <w:t>匹</w:t>
            </w:r>
          </w:p>
        </w:tc>
        <w:tc>
          <w:tcPr>
            <w:tcW w:w="1633" w:type="dxa"/>
          </w:tcPr>
          <w:p>
            <w:pPr>
              <w:autoSpaceDE w:val="0"/>
              <w:autoSpaceDN w:val="0"/>
              <w:adjustRightInd w:val="0"/>
              <w:spacing w:line="240" w:lineRule="auto"/>
              <w:ind w:firstLine="0" w:firstLineChars="0"/>
              <w:jc w:val="center"/>
              <w:rPr>
                <w:rFonts w:ascii="等线" w:eastAsia="等线" w:cs="等线"/>
                <w:color w:val="000000"/>
                <w:kern w:val="0"/>
                <w:sz w:val="22"/>
              </w:rPr>
            </w:pPr>
            <w:r>
              <w:rPr>
                <w:rFonts w:ascii="等线" w:eastAsia="等线" w:cs="等线"/>
                <w:color w:val="000000"/>
                <w:kern w:val="0"/>
                <w:sz w:val="22"/>
              </w:rPr>
              <w:t>288</w:t>
            </w:r>
            <w:r>
              <w:rPr>
                <w:rFonts w:hint="eastAsia" w:ascii="等线" w:eastAsia="等线" w:cs="等线"/>
                <w:color w:val="000000"/>
                <w:kern w:val="0"/>
                <w:sz w:val="22"/>
              </w:rPr>
              <w:t>kw</w:t>
            </w:r>
          </w:p>
        </w:tc>
        <w:tc>
          <w:tcPr>
            <w:tcW w:w="1631" w:type="dxa"/>
          </w:tcPr>
          <w:p>
            <w:pPr>
              <w:autoSpaceDE w:val="0"/>
              <w:autoSpaceDN w:val="0"/>
              <w:adjustRightInd w:val="0"/>
              <w:spacing w:line="240" w:lineRule="auto"/>
              <w:ind w:firstLine="0" w:firstLineChars="0"/>
              <w:jc w:val="center"/>
              <w:rPr>
                <w:rFonts w:ascii="等线" w:eastAsia="等线" w:cs="等线"/>
                <w:color w:val="000000"/>
                <w:kern w:val="0"/>
                <w:sz w:val="22"/>
              </w:rPr>
            </w:pPr>
            <w:r>
              <w:rPr>
                <w:rFonts w:ascii="等线" w:eastAsia="等线" w:cs="等线"/>
                <w:color w:val="000000"/>
                <w:kern w:val="0"/>
                <w:sz w:val="22"/>
              </w:rPr>
              <w:t>72kw</w:t>
            </w:r>
          </w:p>
        </w:tc>
        <w:tc>
          <w:tcPr>
            <w:tcW w:w="1910" w:type="dxa"/>
          </w:tcPr>
          <w:p>
            <w:pPr>
              <w:autoSpaceDE w:val="0"/>
              <w:autoSpaceDN w:val="0"/>
              <w:adjustRightInd w:val="0"/>
              <w:spacing w:line="240" w:lineRule="auto"/>
              <w:ind w:firstLine="0" w:firstLineChars="0"/>
              <w:jc w:val="center"/>
              <w:rPr>
                <w:rFonts w:ascii="等线" w:eastAsia="等线" w:cs="等线"/>
                <w:color w:val="000000"/>
                <w:kern w:val="0"/>
                <w:sz w:val="22"/>
              </w:rPr>
            </w:pPr>
            <w:r>
              <w:rPr>
                <w:rFonts w:ascii="等线" w:eastAsia="等线" w:cs="等线"/>
                <w:color w:val="000000"/>
                <w:kern w:val="0"/>
                <w:sz w:val="22"/>
              </w:rPr>
              <w:t>43.2</w:t>
            </w:r>
            <w:r>
              <w:rPr>
                <w:rFonts w:hint="eastAsia" w:ascii="等线" w:eastAsia="等线" w:cs="等线"/>
                <w:color w:val="000000"/>
                <w:kern w:val="0"/>
                <w:sz w:val="22"/>
              </w:rPr>
              <w:t>元</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00" w:hRule="atLeast"/>
          <w:jc w:val="center"/>
        </w:trPr>
        <w:tc>
          <w:tcPr>
            <w:tcW w:w="1631" w:type="dxa"/>
          </w:tcPr>
          <w:p>
            <w:pPr>
              <w:autoSpaceDE w:val="0"/>
              <w:autoSpaceDN w:val="0"/>
              <w:adjustRightInd w:val="0"/>
              <w:spacing w:line="240" w:lineRule="auto"/>
              <w:ind w:firstLine="0" w:firstLineChars="0"/>
              <w:jc w:val="center"/>
              <w:rPr>
                <w:rFonts w:ascii="等线" w:eastAsia="等线" w:cs="等线"/>
                <w:color w:val="000000"/>
                <w:kern w:val="0"/>
                <w:sz w:val="22"/>
              </w:rPr>
            </w:pPr>
            <w:r>
              <w:rPr>
                <w:rFonts w:ascii="等线" w:eastAsia="等线" w:cs="等线"/>
                <w:color w:val="000000"/>
                <w:kern w:val="0"/>
                <w:sz w:val="22"/>
              </w:rPr>
              <w:t>3</w:t>
            </w:r>
            <w:r>
              <w:rPr>
                <w:rFonts w:hint="eastAsia" w:ascii="等线" w:eastAsia="等线" w:cs="等线"/>
                <w:color w:val="000000"/>
                <w:kern w:val="0"/>
                <w:sz w:val="22"/>
              </w:rPr>
              <w:t>匹</w:t>
            </w:r>
          </w:p>
        </w:tc>
        <w:tc>
          <w:tcPr>
            <w:tcW w:w="1633" w:type="dxa"/>
          </w:tcPr>
          <w:p>
            <w:pPr>
              <w:autoSpaceDE w:val="0"/>
              <w:autoSpaceDN w:val="0"/>
              <w:adjustRightInd w:val="0"/>
              <w:spacing w:line="240" w:lineRule="auto"/>
              <w:ind w:firstLine="0" w:firstLineChars="0"/>
              <w:jc w:val="center"/>
              <w:rPr>
                <w:rFonts w:ascii="等线" w:eastAsia="等线" w:cs="等线"/>
                <w:color w:val="000000"/>
                <w:kern w:val="0"/>
                <w:sz w:val="22"/>
              </w:rPr>
            </w:pPr>
            <w:r>
              <w:rPr>
                <w:rFonts w:ascii="等线" w:eastAsia="等线" w:cs="等线"/>
                <w:color w:val="000000"/>
                <w:kern w:val="0"/>
                <w:sz w:val="22"/>
              </w:rPr>
              <w:t>672kw</w:t>
            </w:r>
          </w:p>
        </w:tc>
        <w:tc>
          <w:tcPr>
            <w:tcW w:w="1631" w:type="dxa"/>
          </w:tcPr>
          <w:p>
            <w:pPr>
              <w:autoSpaceDE w:val="0"/>
              <w:autoSpaceDN w:val="0"/>
              <w:adjustRightInd w:val="0"/>
              <w:spacing w:line="240" w:lineRule="auto"/>
              <w:ind w:firstLine="0" w:firstLineChars="0"/>
              <w:jc w:val="center"/>
              <w:rPr>
                <w:rFonts w:ascii="等线" w:eastAsia="等线" w:cs="等线"/>
                <w:color w:val="000000"/>
                <w:kern w:val="0"/>
                <w:sz w:val="22"/>
              </w:rPr>
            </w:pPr>
            <w:r>
              <w:rPr>
                <w:rFonts w:ascii="等线" w:eastAsia="等线" w:cs="等线"/>
                <w:color w:val="000000"/>
                <w:kern w:val="0"/>
                <w:sz w:val="22"/>
              </w:rPr>
              <w:t>168kw</w:t>
            </w:r>
          </w:p>
        </w:tc>
        <w:tc>
          <w:tcPr>
            <w:tcW w:w="1910" w:type="dxa"/>
          </w:tcPr>
          <w:p>
            <w:pPr>
              <w:autoSpaceDE w:val="0"/>
              <w:autoSpaceDN w:val="0"/>
              <w:adjustRightInd w:val="0"/>
              <w:spacing w:line="240" w:lineRule="auto"/>
              <w:ind w:firstLine="0" w:firstLineChars="0"/>
              <w:jc w:val="center"/>
              <w:rPr>
                <w:rFonts w:ascii="等线" w:eastAsia="等线" w:cs="等线"/>
                <w:color w:val="000000"/>
                <w:kern w:val="0"/>
                <w:sz w:val="22"/>
              </w:rPr>
            </w:pPr>
            <w:r>
              <w:rPr>
                <w:rFonts w:ascii="等线" w:eastAsia="等线" w:cs="等线"/>
                <w:color w:val="000000"/>
                <w:kern w:val="0"/>
                <w:sz w:val="22"/>
              </w:rPr>
              <w:t>96</w:t>
            </w:r>
            <w:r>
              <w:rPr>
                <w:rFonts w:hint="eastAsia" w:ascii="等线" w:eastAsia="等线" w:cs="等线"/>
                <w:color w:val="000000"/>
                <w:kern w:val="0"/>
                <w:sz w:val="22"/>
              </w:rPr>
              <w:t>.</w:t>
            </w:r>
            <w:r>
              <w:rPr>
                <w:rFonts w:ascii="等线" w:eastAsia="等线" w:cs="等线"/>
                <w:color w:val="000000"/>
                <w:kern w:val="0"/>
                <w:sz w:val="22"/>
              </w:rPr>
              <w:t>0</w:t>
            </w:r>
            <w:r>
              <w:rPr>
                <w:rFonts w:hint="eastAsia" w:ascii="等线" w:eastAsia="等线" w:cs="等线"/>
                <w:color w:val="000000"/>
                <w:kern w:val="0"/>
                <w:sz w:val="22"/>
              </w:rPr>
              <w:t>元</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00" w:hRule="atLeast"/>
          <w:jc w:val="center"/>
        </w:trPr>
        <w:tc>
          <w:tcPr>
            <w:tcW w:w="1631" w:type="dxa"/>
          </w:tcPr>
          <w:p>
            <w:pPr>
              <w:autoSpaceDE w:val="0"/>
              <w:autoSpaceDN w:val="0"/>
              <w:adjustRightInd w:val="0"/>
              <w:spacing w:line="240" w:lineRule="auto"/>
              <w:ind w:firstLine="0" w:firstLineChars="0"/>
              <w:jc w:val="center"/>
              <w:rPr>
                <w:rFonts w:ascii="等线" w:eastAsia="等线" w:cs="等线"/>
                <w:color w:val="000000"/>
                <w:kern w:val="0"/>
                <w:sz w:val="22"/>
              </w:rPr>
            </w:pPr>
            <w:r>
              <w:rPr>
                <w:rFonts w:ascii="等线" w:eastAsia="等线" w:cs="等线"/>
                <w:color w:val="000000"/>
                <w:kern w:val="0"/>
                <w:sz w:val="22"/>
              </w:rPr>
              <w:t>5</w:t>
            </w:r>
            <w:r>
              <w:rPr>
                <w:rFonts w:hint="eastAsia" w:ascii="等线" w:eastAsia="等线" w:cs="等线"/>
                <w:color w:val="000000"/>
                <w:kern w:val="0"/>
                <w:sz w:val="22"/>
              </w:rPr>
              <w:t>匹</w:t>
            </w:r>
          </w:p>
        </w:tc>
        <w:tc>
          <w:tcPr>
            <w:tcW w:w="1633" w:type="dxa"/>
          </w:tcPr>
          <w:p>
            <w:pPr>
              <w:autoSpaceDE w:val="0"/>
              <w:autoSpaceDN w:val="0"/>
              <w:adjustRightInd w:val="0"/>
              <w:spacing w:line="240" w:lineRule="auto"/>
              <w:ind w:firstLine="0" w:firstLineChars="0"/>
              <w:jc w:val="center"/>
              <w:rPr>
                <w:rFonts w:ascii="等线" w:eastAsia="等线" w:cs="等线"/>
                <w:color w:val="000000"/>
                <w:kern w:val="0"/>
                <w:sz w:val="22"/>
              </w:rPr>
            </w:pPr>
            <w:r>
              <w:rPr>
                <w:rFonts w:ascii="等线" w:eastAsia="等线" w:cs="等线"/>
                <w:color w:val="000000"/>
                <w:kern w:val="0"/>
                <w:sz w:val="22"/>
              </w:rPr>
              <w:t>888kw</w:t>
            </w:r>
          </w:p>
        </w:tc>
        <w:tc>
          <w:tcPr>
            <w:tcW w:w="1631" w:type="dxa"/>
          </w:tcPr>
          <w:p>
            <w:pPr>
              <w:autoSpaceDE w:val="0"/>
              <w:autoSpaceDN w:val="0"/>
              <w:adjustRightInd w:val="0"/>
              <w:spacing w:line="240" w:lineRule="auto"/>
              <w:ind w:firstLine="0" w:firstLineChars="0"/>
              <w:jc w:val="center"/>
              <w:rPr>
                <w:rFonts w:ascii="等线" w:eastAsia="等线" w:cs="等线"/>
                <w:color w:val="000000"/>
                <w:kern w:val="0"/>
                <w:sz w:val="22"/>
              </w:rPr>
            </w:pPr>
            <w:r>
              <w:rPr>
                <w:rFonts w:ascii="等线" w:eastAsia="等线" w:cs="等线"/>
                <w:color w:val="000000"/>
                <w:kern w:val="0"/>
                <w:sz w:val="22"/>
              </w:rPr>
              <w:t>216kw</w:t>
            </w:r>
          </w:p>
        </w:tc>
        <w:tc>
          <w:tcPr>
            <w:tcW w:w="1910" w:type="dxa"/>
          </w:tcPr>
          <w:p>
            <w:pPr>
              <w:autoSpaceDE w:val="0"/>
              <w:autoSpaceDN w:val="0"/>
              <w:adjustRightInd w:val="0"/>
              <w:spacing w:line="240" w:lineRule="auto"/>
              <w:ind w:firstLine="0" w:firstLineChars="0"/>
              <w:jc w:val="center"/>
              <w:rPr>
                <w:rFonts w:ascii="等线" w:eastAsia="等线" w:cs="等线"/>
                <w:color w:val="000000"/>
                <w:kern w:val="0"/>
                <w:sz w:val="22"/>
              </w:rPr>
            </w:pPr>
            <w:r>
              <w:rPr>
                <w:rFonts w:ascii="等线" w:eastAsia="等线" w:cs="等线"/>
                <w:color w:val="000000"/>
                <w:kern w:val="0"/>
                <w:sz w:val="22"/>
              </w:rPr>
              <w:t>132</w:t>
            </w:r>
            <w:r>
              <w:rPr>
                <w:rFonts w:hint="eastAsia" w:ascii="等线" w:eastAsia="等线" w:cs="等线"/>
                <w:color w:val="000000"/>
                <w:kern w:val="0"/>
                <w:sz w:val="22"/>
              </w:rPr>
              <w:t>元</w:t>
            </w:r>
          </w:p>
        </w:tc>
      </w:tr>
    </w:tbl>
    <w:p>
      <w:pPr>
        <w:spacing w:line="240" w:lineRule="auto"/>
        <w:ind w:firstLine="480"/>
        <w:jc w:val="left"/>
        <w:rPr>
          <w:rFonts w:ascii="Calibri" w:hAnsi="Calibri" w:eastAsia="宋体" w:cs="Times New Roman"/>
        </w:rPr>
      </w:pPr>
      <w:r>
        <w:rPr>
          <w:rFonts w:hint="eastAsia" w:ascii="Calibri" w:hAnsi="Calibri" w:eastAsia="宋体" w:cs="Times New Roman"/>
        </w:rPr>
        <w:t>上述数据可知此装置空调每月可节省较多电能和费用，减少了能源的浪费，本质上达到了节能减排的效果。</w:t>
      </w:r>
    </w:p>
    <w:p>
      <w:pPr>
        <w:pStyle w:val="3"/>
      </w:pPr>
      <w:r>
        <w:t>4</w:t>
      </w:r>
      <w:r>
        <w:rPr>
          <w:rFonts w:hint="eastAsia"/>
        </w:rPr>
        <w:t>.</w:t>
      </w:r>
      <w:r>
        <w:t>2</w:t>
      </w:r>
      <w:r>
        <w:rPr>
          <w:rFonts w:hint="eastAsia"/>
        </w:rPr>
        <w:t>装置的成本预算</w:t>
      </w:r>
    </w:p>
    <w:p>
      <w:pPr>
        <w:ind w:firstLine="480"/>
        <w:jc w:val="left"/>
      </w:pPr>
      <w:r>
        <w:rPr>
          <w:rFonts w:hint="eastAsia"/>
        </w:rPr>
        <w:t>对该装置的各部件制作样本，按照市场零售价格对其成本进行了预算，预算结果如下表所示：</w:t>
      </w:r>
    </w:p>
    <w:p>
      <w:pPr>
        <w:ind w:firstLine="420"/>
        <w:jc w:val="center"/>
        <w:rPr>
          <w:sz w:val="21"/>
          <w:szCs w:val="21"/>
        </w:rPr>
      </w:pPr>
      <w:r>
        <w:rPr>
          <w:rFonts w:hint="eastAsia"/>
          <w:bCs/>
          <w:sz w:val="21"/>
          <w:szCs w:val="21"/>
        </w:rPr>
        <w:t>表</w:t>
      </w:r>
      <w:r>
        <w:rPr>
          <w:bCs/>
          <w:sz w:val="21"/>
          <w:szCs w:val="21"/>
        </w:rPr>
        <w:t>4-2</w:t>
      </w:r>
      <w:r>
        <w:rPr>
          <w:rFonts w:hint="eastAsia"/>
          <w:bCs/>
          <w:sz w:val="21"/>
          <w:szCs w:val="21"/>
        </w:rPr>
        <w:t>制作成本预算表</w:t>
      </w:r>
    </w:p>
    <w:tbl>
      <w:tblPr>
        <w:tblStyle w:val="58"/>
        <w:tblW w:w="9191" w:type="dxa"/>
        <w:jc w:val="cente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
      <w:tblGrid>
        <w:gridCol w:w="2210"/>
        <w:gridCol w:w="2800"/>
        <w:gridCol w:w="1962"/>
        <w:gridCol w:w="2219"/>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113" w:hRule="atLeast"/>
          <w:jc w:val="center"/>
        </w:trPr>
        <w:tc>
          <w:tcPr>
            <w:tcW w:w="2210" w:type="dxa"/>
            <w:tcBorders>
              <w:bottom w:val="single" w:color="666666" w:themeColor="text1" w:themeTint="99" w:sz="12" w:space="0"/>
              <w:insideH w:val="single" w:sz="12" w:space="0"/>
            </w:tcBorders>
          </w:tcPr>
          <w:p>
            <w:pPr>
              <w:ind w:firstLine="301"/>
              <w:jc w:val="center"/>
              <w:rPr>
                <w:rFonts w:ascii="宋体" w:hAnsi="宋体" w:eastAsia="宋体" w:cs="宋体"/>
                <w:b/>
                <w:bCs w:val="0"/>
                <w:color w:val="000000" w:themeColor="text1"/>
                <w:sz w:val="15"/>
                <w:szCs w:val="15"/>
                <w14:textFill>
                  <w14:solidFill>
                    <w14:schemeClr w14:val="tx1"/>
                  </w14:solidFill>
                </w14:textFill>
              </w:rPr>
            </w:pPr>
            <w:r>
              <w:rPr>
                <w:rFonts w:hint="eastAsia" w:ascii="宋体" w:hAnsi="宋体" w:eastAsia="宋体" w:cs="宋体"/>
                <w:b/>
                <w:bCs w:val="0"/>
                <w:color w:val="000000" w:themeColor="text1"/>
                <w:sz w:val="15"/>
                <w:szCs w:val="15"/>
                <w14:textFill>
                  <w14:solidFill>
                    <w14:schemeClr w14:val="tx1"/>
                  </w14:solidFill>
                </w14:textFill>
              </w:rPr>
              <w:t>原件</w:t>
            </w:r>
          </w:p>
        </w:tc>
        <w:tc>
          <w:tcPr>
            <w:tcW w:w="2800" w:type="dxa"/>
            <w:tcBorders>
              <w:bottom w:val="single" w:color="666666" w:themeColor="text1" w:themeTint="99" w:sz="12" w:space="0"/>
              <w:insideH w:val="single" w:sz="12" w:space="0"/>
            </w:tcBorders>
          </w:tcPr>
          <w:p>
            <w:pPr>
              <w:ind w:firstLine="301"/>
              <w:jc w:val="center"/>
              <w:rPr>
                <w:rFonts w:ascii="宋体" w:hAnsi="宋体" w:eastAsia="宋体" w:cs="宋体"/>
                <w:b/>
                <w:bCs w:val="0"/>
                <w:color w:val="000000" w:themeColor="text1"/>
                <w:sz w:val="15"/>
                <w:szCs w:val="15"/>
                <w14:textFill>
                  <w14:solidFill>
                    <w14:schemeClr w14:val="tx1"/>
                  </w14:solidFill>
                </w14:textFill>
              </w:rPr>
            </w:pPr>
            <w:r>
              <w:rPr>
                <w:rFonts w:hint="eastAsia" w:ascii="宋体" w:hAnsi="宋体" w:eastAsia="宋体" w:cs="宋体"/>
                <w:b/>
                <w:bCs w:val="0"/>
                <w:color w:val="000000" w:themeColor="text1"/>
                <w:sz w:val="15"/>
                <w:szCs w:val="15"/>
                <w14:textFill>
                  <w14:solidFill>
                    <w14:schemeClr w14:val="tx1"/>
                  </w14:solidFill>
                </w14:textFill>
              </w:rPr>
              <w:t>参数</w:t>
            </w:r>
          </w:p>
        </w:tc>
        <w:tc>
          <w:tcPr>
            <w:tcW w:w="1962" w:type="dxa"/>
            <w:tcBorders>
              <w:bottom w:val="single" w:color="666666" w:themeColor="text1" w:themeTint="99" w:sz="12" w:space="0"/>
              <w:insideH w:val="single" w:sz="12" w:space="0"/>
            </w:tcBorders>
          </w:tcPr>
          <w:p>
            <w:pPr>
              <w:ind w:firstLine="301"/>
              <w:jc w:val="center"/>
              <w:rPr>
                <w:rFonts w:ascii="宋体" w:hAnsi="宋体" w:eastAsia="宋体" w:cs="宋体"/>
                <w:b/>
                <w:bCs w:val="0"/>
                <w:color w:val="000000" w:themeColor="text1"/>
                <w:sz w:val="15"/>
                <w:szCs w:val="15"/>
                <w14:textFill>
                  <w14:solidFill>
                    <w14:schemeClr w14:val="tx1"/>
                  </w14:solidFill>
                </w14:textFill>
              </w:rPr>
            </w:pPr>
            <w:r>
              <w:rPr>
                <w:rFonts w:hint="eastAsia" w:ascii="宋体" w:hAnsi="宋体" w:eastAsia="宋体" w:cs="宋体"/>
                <w:b/>
                <w:bCs w:val="0"/>
                <w:color w:val="000000" w:themeColor="text1"/>
                <w:sz w:val="15"/>
                <w:szCs w:val="15"/>
                <w14:textFill>
                  <w14:solidFill>
                    <w14:schemeClr w14:val="tx1"/>
                  </w14:solidFill>
                </w14:textFill>
              </w:rPr>
              <w:t>数量</w:t>
            </w:r>
          </w:p>
        </w:tc>
        <w:tc>
          <w:tcPr>
            <w:tcW w:w="2218" w:type="dxa"/>
            <w:tcBorders>
              <w:bottom w:val="single" w:color="666666" w:themeColor="text1" w:themeTint="99" w:sz="12" w:space="0"/>
              <w:insideH w:val="single" w:sz="12" w:space="0"/>
            </w:tcBorders>
          </w:tcPr>
          <w:p>
            <w:pPr>
              <w:ind w:firstLine="301"/>
              <w:jc w:val="center"/>
              <w:rPr>
                <w:rFonts w:ascii="宋体" w:hAnsi="宋体" w:eastAsia="宋体" w:cs="宋体"/>
                <w:b/>
                <w:bCs w:val="0"/>
                <w:color w:val="000000" w:themeColor="text1"/>
                <w:sz w:val="15"/>
                <w:szCs w:val="15"/>
                <w14:textFill>
                  <w14:solidFill>
                    <w14:schemeClr w14:val="tx1"/>
                  </w14:solidFill>
                </w14:textFill>
              </w:rPr>
            </w:pPr>
            <w:r>
              <w:rPr>
                <w:rFonts w:hint="eastAsia" w:ascii="宋体" w:hAnsi="宋体" w:eastAsia="宋体" w:cs="宋体"/>
                <w:b/>
                <w:bCs w:val="0"/>
                <w:color w:val="000000" w:themeColor="text1"/>
                <w:sz w:val="15"/>
                <w:szCs w:val="15"/>
                <w14:textFill>
                  <w14:solidFill>
                    <w14:schemeClr w14:val="tx1"/>
                  </w14:solidFill>
                </w14:textFill>
              </w:rPr>
              <w:t>单价（元）</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113" w:hRule="atLeast"/>
          <w:jc w:val="center"/>
        </w:trPr>
        <w:tc>
          <w:tcPr>
            <w:tcW w:w="2210" w:type="dxa"/>
            <w:shd w:val="clear" w:color="auto" w:fill="CCCCCC" w:themeFill="text1" w:themeFillTint="33"/>
          </w:tcPr>
          <w:p>
            <w:pPr>
              <w:ind w:firstLine="301"/>
              <w:jc w:val="center"/>
              <w:rPr>
                <w:rFonts w:ascii="宋体" w:hAnsi="宋体" w:eastAsia="宋体" w:cs="宋体"/>
                <w:b/>
                <w:bCs w:val="0"/>
                <w:color w:val="000000" w:themeColor="text1"/>
                <w:sz w:val="15"/>
                <w:szCs w:val="15"/>
                <w14:textFill>
                  <w14:solidFill>
                    <w14:schemeClr w14:val="tx1"/>
                  </w14:solidFill>
                </w14:textFill>
              </w:rPr>
            </w:pPr>
            <w:r>
              <w:rPr>
                <w:rFonts w:hint="eastAsia" w:ascii="宋体" w:hAnsi="宋体" w:eastAsia="宋体" w:cs="宋体"/>
                <w:b/>
                <w:bCs w:val="0"/>
                <w:color w:val="000000" w:themeColor="text1"/>
                <w:sz w:val="15"/>
                <w:szCs w:val="15"/>
                <w14:textFill>
                  <w14:solidFill>
                    <w14:schemeClr w14:val="tx1"/>
                  </w14:solidFill>
                </w14:textFill>
              </w:rPr>
              <w:t>发电机、风扇</w:t>
            </w:r>
          </w:p>
        </w:tc>
        <w:tc>
          <w:tcPr>
            <w:tcW w:w="2800" w:type="dxa"/>
            <w:shd w:val="clear" w:color="auto" w:fill="CCCCCC" w:themeFill="text1" w:themeFillTint="33"/>
          </w:tcPr>
          <w:p>
            <w:pPr>
              <w:ind w:firstLine="0" w:firstLineChars="0"/>
              <w:jc w:val="center"/>
              <w:rPr>
                <w:rFonts w:ascii="宋体" w:hAnsi="宋体" w:eastAsia="宋体" w:cs="宋体"/>
                <w:bCs/>
                <w:color w:val="000000" w:themeColor="text1"/>
                <w:sz w:val="15"/>
                <w:szCs w:val="15"/>
                <w14:textFill>
                  <w14:solidFill>
                    <w14:schemeClr w14:val="tx1"/>
                  </w14:solidFill>
                </w14:textFill>
              </w:rPr>
            </w:pPr>
            <w:r>
              <w:rPr>
                <w:rFonts w:hint="eastAsia" w:ascii="宋体" w:hAnsi="宋体" w:eastAsia="宋体" w:cs="宋体"/>
                <w:bCs/>
                <w:color w:val="000000" w:themeColor="text1"/>
                <w:sz w:val="15"/>
                <w:szCs w:val="15"/>
                <w14:textFill>
                  <w14:solidFill>
                    <w14:schemeClr w14:val="tx1"/>
                  </w14:solidFill>
                </w14:textFill>
              </w:rPr>
              <w:t>发电机额定功率600W风扇直径45cm</w:t>
            </w:r>
          </w:p>
        </w:tc>
        <w:tc>
          <w:tcPr>
            <w:tcW w:w="1962" w:type="dxa"/>
            <w:shd w:val="clear" w:color="auto" w:fill="CCCCCC" w:themeFill="text1" w:themeFillTint="33"/>
          </w:tcPr>
          <w:p>
            <w:pPr>
              <w:ind w:firstLine="300"/>
              <w:jc w:val="center"/>
              <w:rPr>
                <w:rFonts w:ascii="宋体" w:hAnsi="宋体" w:eastAsia="宋体" w:cs="宋体"/>
                <w:bCs/>
                <w:color w:val="000000" w:themeColor="text1"/>
                <w:sz w:val="15"/>
                <w:szCs w:val="15"/>
                <w14:textFill>
                  <w14:solidFill>
                    <w14:schemeClr w14:val="tx1"/>
                  </w14:solidFill>
                </w14:textFill>
              </w:rPr>
            </w:pPr>
            <w:r>
              <w:rPr>
                <w:rFonts w:hint="eastAsia" w:ascii="宋体" w:hAnsi="宋体" w:eastAsia="宋体" w:cs="宋体"/>
                <w:bCs/>
                <w:color w:val="000000" w:themeColor="text1"/>
                <w:sz w:val="15"/>
                <w:szCs w:val="15"/>
                <w14:textFill>
                  <w14:solidFill>
                    <w14:schemeClr w14:val="tx1"/>
                  </w14:solidFill>
                </w14:textFill>
              </w:rPr>
              <w:t>各1个</w:t>
            </w:r>
          </w:p>
        </w:tc>
        <w:tc>
          <w:tcPr>
            <w:tcW w:w="2218" w:type="dxa"/>
            <w:shd w:val="clear" w:color="auto" w:fill="CCCCCC" w:themeFill="text1" w:themeFillTint="33"/>
          </w:tcPr>
          <w:p>
            <w:pPr>
              <w:ind w:firstLine="300"/>
              <w:jc w:val="center"/>
              <w:rPr>
                <w:rFonts w:ascii="宋体" w:hAnsi="宋体" w:eastAsia="宋体" w:cs="宋体"/>
                <w:bCs/>
                <w:color w:val="000000" w:themeColor="text1"/>
                <w:sz w:val="15"/>
                <w:szCs w:val="15"/>
                <w14:textFill>
                  <w14:solidFill>
                    <w14:schemeClr w14:val="tx1"/>
                  </w14:solidFill>
                </w14:textFill>
              </w:rPr>
            </w:pPr>
            <w:r>
              <w:rPr>
                <w:rFonts w:ascii="宋体" w:hAnsi="宋体" w:eastAsia="宋体" w:cs="宋体"/>
                <w:bCs/>
                <w:color w:val="000000" w:themeColor="text1"/>
                <w:sz w:val="15"/>
                <w:szCs w:val="15"/>
                <w14:textFill>
                  <w14:solidFill>
                    <w14:schemeClr w14:val="tx1"/>
                  </w14:solidFill>
                </w14:textFill>
              </w:rPr>
              <w:t>85</w:t>
            </w:r>
            <w:r>
              <w:rPr>
                <w:rFonts w:hint="eastAsia" w:ascii="宋体" w:hAnsi="宋体" w:eastAsia="宋体" w:cs="宋体"/>
                <w:bCs/>
                <w:color w:val="000000" w:themeColor="text1"/>
                <w:sz w:val="15"/>
                <w:szCs w:val="15"/>
                <w14:textFill>
                  <w14:solidFill>
                    <w14:schemeClr w14:val="tx1"/>
                  </w14:solidFill>
                </w14:textFill>
              </w:rPr>
              <w:t>．</w:t>
            </w:r>
            <w:r>
              <w:rPr>
                <w:rFonts w:ascii="宋体" w:hAnsi="宋体" w:eastAsia="宋体" w:cs="宋体"/>
                <w:bCs/>
                <w:color w:val="000000" w:themeColor="text1"/>
                <w:sz w:val="15"/>
                <w:szCs w:val="15"/>
                <w14:textFill>
                  <w14:solidFill>
                    <w14:schemeClr w14:val="tx1"/>
                  </w14:solidFill>
                </w14:textFill>
              </w:rPr>
              <w:t>00</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113" w:hRule="atLeast"/>
          <w:jc w:val="center"/>
        </w:trPr>
        <w:tc>
          <w:tcPr>
            <w:tcW w:w="2210" w:type="dxa"/>
          </w:tcPr>
          <w:p>
            <w:pPr>
              <w:ind w:firstLine="301"/>
              <w:jc w:val="center"/>
              <w:rPr>
                <w:rFonts w:ascii="宋体" w:hAnsi="宋体" w:eastAsia="宋体" w:cs="宋体"/>
                <w:b/>
                <w:bCs w:val="0"/>
                <w:color w:val="000000" w:themeColor="text1"/>
                <w:sz w:val="15"/>
                <w:szCs w:val="15"/>
                <w14:textFill>
                  <w14:solidFill>
                    <w14:schemeClr w14:val="tx1"/>
                  </w14:solidFill>
                </w14:textFill>
              </w:rPr>
            </w:pPr>
            <w:r>
              <w:rPr>
                <w:rFonts w:hint="eastAsia" w:ascii="宋体" w:hAnsi="宋体" w:eastAsia="宋体" w:cs="宋体"/>
                <w:b/>
                <w:bCs w:val="0"/>
                <w:color w:val="000000" w:themeColor="text1"/>
                <w:sz w:val="15"/>
                <w:szCs w:val="15"/>
                <w14:textFill>
                  <w14:solidFill>
                    <w14:schemeClr w14:val="tx1"/>
                  </w14:solidFill>
                </w14:textFill>
              </w:rPr>
              <w:t>逆变器</w:t>
            </w:r>
          </w:p>
        </w:tc>
        <w:tc>
          <w:tcPr>
            <w:tcW w:w="2800" w:type="dxa"/>
          </w:tcPr>
          <w:p>
            <w:pPr>
              <w:ind w:firstLine="300"/>
              <w:jc w:val="center"/>
              <w:rPr>
                <w:rFonts w:ascii="宋体" w:hAnsi="宋体" w:eastAsia="宋体" w:cs="宋体"/>
                <w:bCs/>
                <w:color w:val="000000" w:themeColor="text1"/>
                <w:sz w:val="15"/>
                <w:szCs w:val="15"/>
                <w14:textFill>
                  <w14:solidFill>
                    <w14:schemeClr w14:val="tx1"/>
                  </w14:solidFill>
                </w14:textFill>
              </w:rPr>
            </w:pPr>
            <w:r>
              <w:rPr>
                <w:rFonts w:hint="eastAsia" w:ascii="宋体" w:hAnsi="宋体" w:eastAsia="宋体" w:cs="宋体"/>
                <w:bCs/>
                <w:color w:val="000000" w:themeColor="text1"/>
                <w:sz w:val="15"/>
                <w:szCs w:val="15"/>
                <w14:textFill>
                  <w14:solidFill>
                    <w14:schemeClr w14:val="tx1"/>
                  </w14:solidFill>
                </w14:textFill>
              </w:rPr>
              <w:t>电压220V</w:t>
            </w:r>
          </w:p>
        </w:tc>
        <w:tc>
          <w:tcPr>
            <w:tcW w:w="1962" w:type="dxa"/>
          </w:tcPr>
          <w:p>
            <w:pPr>
              <w:ind w:firstLine="300"/>
              <w:jc w:val="center"/>
              <w:rPr>
                <w:rFonts w:ascii="宋体" w:hAnsi="宋体" w:eastAsia="宋体" w:cs="宋体"/>
                <w:bCs/>
                <w:color w:val="000000" w:themeColor="text1"/>
                <w:sz w:val="15"/>
                <w:szCs w:val="15"/>
                <w14:textFill>
                  <w14:solidFill>
                    <w14:schemeClr w14:val="tx1"/>
                  </w14:solidFill>
                </w14:textFill>
              </w:rPr>
            </w:pPr>
            <w:r>
              <w:rPr>
                <w:rFonts w:hint="eastAsia" w:ascii="宋体" w:hAnsi="宋体" w:eastAsia="宋体" w:cs="宋体"/>
                <w:bCs/>
                <w:color w:val="000000" w:themeColor="text1"/>
                <w:sz w:val="15"/>
                <w:szCs w:val="15"/>
                <w14:textFill>
                  <w14:solidFill>
                    <w14:schemeClr w14:val="tx1"/>
                  </w14:solidFill>
                </w14:textFill>
              </w:rPr>
              <w:t>1个</w:t>
            </w:r>
          </w:p>
        </w:tc>
        <w:tc>
          <w:tcPr>
            <w:tcW w:w="2218" w:type="dxa"/>
          </w:tcPr>
          <w:p>
            <w:pPr>
              <w:ind w:firstLine="300"/>
              <w:jc w:val="center"/>
              <w:rPr>
                <w:rFonts w:ascii="宋体" w:hAnsi="宋体" w:eastAsia="宋体" w:cs="宋体"/>
                <w:bCs/>
                <w:color w:val="000000" w:themeColor="text1"/>
                <w:sz w:val="15"/>
                <w:szCs w:val="15"/>
                <w14:textFill>
                  <w14:solidFill>
                    <w14:schemeClr w14:val="tx1"/>
                  </w14:solidFill>
                </w14:textFill>
              </w:rPr>
            </w:pPr>
            <w:r>
              <w:rPr>
                <w:rFonts w:ascii="宋体" w:hAnsi="宋体" w:eastAsia="宋体" w:cs="宋体"/>
                <w:bCs/>
                <w:color w:val="000000" w:themeColor="text1"/>
                <w:sz w:val="15"/>
                <w:szCs w:val="15"/>
                <w14:textFill>
                  <w14:solidFill>
                    <w14:schemeClr w14:val="tx1"/>
                  </w14:solidFill>
                </w14:textFill>
              </w:rPr>
              <w:t>60.00</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113" w:hRule="atLeast"/>
          <w:jc w:val="center"/>
        </w:trPr>
        <w:tc>
          <w:tcPr>
            <w:tcW w:w="2210" w:type="dxa"/>
            <w:shd w:val="clear" w:color="auto" w:fill="CCCCCC" w:themeFill="text1" w:themeFillTint="33"/>
          </w:tcPr>
          <w:p>
            <w:pPr>
              <w:ind w:firstLine="0" w:firstLineChars="0"/>
              <w:jc w:val="center"/>
              <w:rPr>
                <w:rFonts w:ascii="宋体" w:hAnsi="宋体" w:eastAsia="宋体" w:cs="宋体"/>
                <w:b/>
                <w:bCs w:val="0"/>
                <w:color w:val="000000" w:themeColor="text1"/>
                <w:sz w:val="15"/>
                <w:szCs w:val="15"/>
                <w14:textFill>
                  <w14:solidFill>
                    <w14:schemeClr w14:val="tx1"/>
                  </w14:solidFill>
                </w14:textFill>
              </w:rPr>
            </w:pPr>
            <w:r>
              <w:rPr>
                <w:rFonts w:hint="eastAsia" w:ascii="宋体" w:hAnsi="宋体" w:eastAsia="宋体" w:cs="宋体"/>
                <w:b/>
                <w:bCs w:val="0"/>
                <w:color w:val="000000" w:themeColor="text1"/>
                <w:sz w:val="15"/>
                <w:szCs w:val="15"/>
                <w14:textFill>
                  <w14:solidFill>
                    <w14:schemeClr w14:val="tx1"/>
                  </w14:solidFill>
                </w14:textFill>
              </w:rPr>
              <w:t>风光互补控制器</w:t>
            </w:r>
          </w:p>
        </w:tc>
        <w:tc>
          <w:tcPr>
            <w:tcW w:w="2800" w:type="dxa"/>
            <w:shd w:val="clear" w:color="auto" w:fill="CCCCCC" w:themeFill="text1" w:themeFillTint="33"/>
          </w:tcPr>
          <w:p>
            <w:pPr>
              <w:ind w:firstLine="124" w:firstLineChars="83"/>
              <w:jc w:val="center"/>
              <w:rPr>
                <w:rFonts w:ascii="宋体" w:hAnsi="宋体" w:eastAsia="宋体" w:cs="宋体"/>
                <w:bCs/>
                <w:color w:val="000000" w:themeColor="text1"/>
                <w:sz w:val="15"/>
                <w:szCs w:val="15"/>
                <w14:textFill>
                  <w14:solidFill>
                    <w14:schemeClr w14:val="tx1"/>
                  </w14:solidFill>
                </w14:textFill>
              </w:rPr>
            </w:pPr>
            <w:r>
              <w:rPr>
                <w:rFonts w:hint="eastAsia" w:ascii="宋体" w:hAnsi="宋体" w:eastAsia="宋体" w:cs="宋体"/>
                <w:bCs/>
                <w:color w:val="000000" w:themeColor="text1"/>
                <w:sz w:val="15"/>
                <w:szCs w:val="15"/>
                <w14:textFill>
                  <w14:solidFill>
                    <w14:schemeClr w14:val="tx1"/>
                  </w14:solidFill>
                </w14:textFill>
              </w:rPr>
              <w:t>风能</w:t>
            </w:r>
            <m:oMath>
              <m:r>
                <m:rPr>
                  <m:sty m:val="p"/>
                </m:rPr>
                <w:rPr>
                  <w:rFonts w:ascii="Cambria Math" w:hAnsi="Cambria Math" w:eastAsia="宋体" w:cs="宋体"/>
                  <w:color w:val="000000" w:themeColor="text1"/>
                  <w:sz w:val="15"/>
                  <w:szCs w:val="15"/>
                  <w14:textFill>
                    <w14:solidFill>
                      <w14:schemeClr w14:val="tx1"/>
                    </w14:solidFill>
                  </w14:textFill>
                </w:rPr>
                <m:t>≤</m:t>
              </m:r>
            </m:oMath>
            <w:r>
              <w:rPr>
                <w:rFonts w:hint="eastAsia" w:ascii="宋体" w:hAnsi="宋体" w:eastAsia="宋体" w:cs="宋体"/>
                <w:bCs/>
                <w:color w:val="000000" w:themeColor="text1"/>
                <w:sz w:val="15"/>
                <w:szCs w:val="15"/>
                <w14:textFill>
                  <w14:solidFill>
                    <w14:schemeClr w14:val="tx1"/>
                  </w14:solidFill>
                </w14:textFill>
              </w:rPr>
              <w:t xml:space="preserve">600W </w:t>
            </w:r>
            <w:r>
              <w:rPr>
                <w:rFonts w:ascii="宋体" w:hAnsi="宋体" w:eastAsia="宋体" w:cs="宋体"/>
                <w:bCs/>
                <w:color w:val="000000" w:themeColor="text1"/>
                <w:sz w:val="15"/>
                <w:szCs w:val="15"/>
                <w14:textFill>
                  <w14:solidFill>
                    <w14:schemeClr w14:val="tx1"/>
                  </w14:solidFill>
                </w14:textFill>
              </w:rPr>
              <w:t xml:space="preserve">   </w:t>
            </w:r>
            <w:r>
              <w:rPr>
                <w:rFonts w:hint="eastAsia" w:ascii="宋体" w:hAnsi="宋体" w:eastAsia="宋体" w:cs="宋体"/>
                <w:bCs/>
                <w:color w:val="000000" w:themeColor="text1"/>
                <w:sz w:val="15"/>
                <w:szCs w:val="15"/>
                <w14:textFill>
                  <w14:solidFill>
                    <w14:schemeClr w14:val="tx1"/>
                  </w14:solidFill>
                </w14:textFill>
              </w:rPr>
              <w:t>太阳能</w:t>
            </w:r>
            <m:oMath>
              <m:r>
                <m:rPr>
                  <m:sty m:val="p"/>
                </m:rPr>
                <w:rPr>
                  <w:rFonts w:ascii="Cambria Math" w:hAnsi="Cambria Math" w:eastAsia="宋体" w:cs="宋体"/>
                  <w:color w:val="000000" w:themeColor="text1"/>
                  <w:sz w:val="15"/>
                  <w:szCs w:val="15"/>
                  <w14:textFill>
                    <w14:solidFill>
                      <w14:schemeClr w14:val="tx1"/>
                    </w14:solidFill>
                  </w14:textFill>
                </w:rPr>
                <m:t>≤</m:t>
              </m:r>
            </m:oMath>
            <w:r>
              <w:rPr>
                <w:rFonts w:hint="eastAsia" w:ascii="宋体" w:hAnsi="宋体" w:eastAsia="宋体" w:cs="宋体"/>
                <w:bCs/>
                <w:color w:val="000000" w:themeColor="text1"/>
                <w:sz w:val="15"/>
                <w:szCs w:val="15"/>
                <w14:textFill>
                  <w14:solidFill>
                    <w14:schemeClr w14:val="tx1"/>
                  </w14:solidFill>
                </w14:textFill>
              </w:rPr>
              <w:t>300W</w:t>
            </w:r>
          </w:p>
        </w:tc>
        <w:tc>
          <w:tcPr>
            <w:tcW w:w="1962" w:type="dxa"/>
            <w:shd w:val="clear" w:color="auto" w:fill="CCCCCC" w:themeFill="text1" w:themeFillTint="33"/>
          </w:tcPr>
          <w:p>
            <w:pPr>
              <w:ind w:firstLine="300"/>
              <w:jc w:val="center"/>
              <w:rPr>
                <w:rFonts w:ascii="宋体" w:hAnsi="宋体" w:eastAsia="宋体" w:cs="宋体"/>
                <w:bCs/>
                <w:color w:val="000000" w:themeColor="text1"/>
                <w:sz w:val="15"/>
                <w:szCs w:val="15"/>
                <w14:textFill>
                  <w14:solidFill>
                    <w14:schemeClr w14:val="tx1"/>
                  </w14:solidFill>
                </w14:textFill>
              </w:rPr>
            </w:pPr>
            <w:r>
              <w:rPr>
                <w:rFonts w:hint="eastAsia" w:ascii="宋体" w:hAnsi="宋体" w:eastAsia="宋体" w:cs="宋体"/>
                <w:bCs/>
                <w:color w:val="000000" w:themeColor="text1"/>
                <w:sz w:val="15"/>
                <w:szCs w:val="15"/>
                <w14:textFill>
                  <w14:solidFill>
                    <w14:schemeClr w14:val="tx1"/>
                  </w14:solidFill>
                </w14:textFill>
              </w:rPr>
              <w:t>1个</w:t>
            </w:r>
          </w:p>
        </w:tc>
        <w:tc>
          <w:tcPr>
            <w:tcW w:w="2218" w:type="dxa"/>
            <w:shd w:val="clear" w:color="auto" w:fill="CCCCCC" w:themeFill="text1" w:themeFillTint="33"/>
          </w:tcPr>
          <w:p>
            <w:pPr>
              <w:ind w:firstLine="300"/>
              <w:jc w:val="center"/>
              <w:rPr>
                <w:rFonts w:ascii="宋体" w:hAnsi="宋体" w:eastAsia="宋体" w:cs="宋体"/>
                <w:bCs/>
                <w:color w:val="000000" w:themeColor="text1"/>
                <w:sz w:val="15"/>
                <w:szCs w:val="15"/>
                <w14:textFill>
                  <w14:solidFill>
                    <w14:schemeClr w14:val="tx1"/>
                  </w14:solidFill>
                </w14:textFill>
              </w:rPr>
            </w:pPr>
            <w:r>
              <w:rPr>
                <w:rFonts w:ascii="宋体" w:hAnsi="宋体" w:eastAsia="宋体" w:cs="宋体"/>
                <w:bCs/>
                <w:color w:val="000000" w:themeColor="text1"/>
                <w:sz w:val="15"/>
                <w:szCs w:val="15"/>
                <w14:textFill>
                  <w14:solidFill>
                    <w14:schemeClr w14:val="tx1"/>
                  </w14:solidFill>
                </w14:textFill>
              </w:rPr>
              <w:t>120.00</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113" w:hRule="atLeast"/>
          <w:jc w:val="center"/>
        </w:trPr>
        <w:tc>
          <w:tcPr>
            <w:tcW w:w="2210" w:type="dxa"/>
          </w:tcPr>
          <w:p>
            <w:pPr>
              <w:ind w:firstLine="301"/>
              <w:jc w:val="center"/>
              <w:rPr>
                <w:rFonts w:ascii="宋体" w:hAnsi="宋体" w:eastAsia="宋体" w:cs="宋体"/>
                <w:b/>
                <w:bCs w:val="0"/>
                <w:color w:val="000000" w:themeColor="text1"/>
                <w:sz w:val="15"/>
                <w:szCs w:val="15"/>
                <w14:textFill>
                  <w14:solidFill>
                    <w14:schemeClr w14:val="tx1"/>
                  </w14:solidFill>
                </w14:textFill>
              </w:rPr>
            </w:pPr>
            <w:r>
              <w:rPr>
                <w:rFonts w:hint="eastAsia" w:ascii="宋体" w:hAnsi="宋体" w:eastAsia="宋体" w:cs="宋体"/>
                <w:b/>
                <w:bCs w:val="0"/>
                <w:color w:val="000000" w:themeColor="text1"/>
                <w:sz w:val="15"/>
                <w:szCs w:val="15"/>
                <w14:textFill>
                  <w14:solidFill>
                    <w14:schemeClr w14:val="tx1"/>
                  </w14:solidFill>
                </w14:textFill>
              </w:rPr>
              <w:t>稳压器</w:t>
            </w:r>
          </w:p>
        </w:tc>
        <w:tc>
          <w:tcPr>
            <w:tcW w:w="2800" w:type="dxa"/>
          </w:tcPr>
          <w:p>
            <w:pPr>
              <w:ind w:firstLine="300"/>
              <w:jc w:val="center"/>
              <w:rPr>
                <w:rFonts w:ascii="宋体" w:hAnsi="宋体" w:eastAsia="宋体" w:cs="宋体"/>
                <w:bCs/>
                <w:color w:val="000000" w:themeColor="text1"/>
                <w:sz w:val="15"/>
                <w:szCs w:val="15"/>
                <w14:textFill>
                  <w14:solidFill>
                    <w14:schemeClr w14:val="tx1"/>
                  </w14:solidFill>
                </w14:textFill>
              </w:rPr>
            </w:pPr>
            <w:r>
              <w:rPr>
                <w:rFonts w:hint="eastAsia" w:ascii="宋体" w:hAnsi="宋体" w:eastAsia="宋体" w:cs="宋体"/>
                <w:bCs/>
                <w:color w:val="000000" w:themeColor="text1"/>
                <w:sz w:val="15"/>
                <w:szCs w:val="15"/>
                <w14:textFill>
                  <w14:solidFill>
                    <w14:schemeClr w14:val="tx1"/>
                  </w14:solidFill>
                </w14:textFill>
              </w:rPr>
              <w:t>电压220V</w:t>
            </w:r>
          </w:p>
        </w:tc>
        <w:tc>
          <w:tcPr>
            <w:tcW w:w="1962" w:type="dxa"/>
          </w:tcPr>
          <w:p>
            <w:pPr>
              <w:ind w:firstLine="300"/>
              <w:jc w:val="center"/>
              <w:rPr>
                <w:rFonts w:ascii="宋体" w:hAnsi="宋体" w:eastAsia="宋体" w:cs="宋体"/>
                <w:bCs/>
                <w:color w:val="000000" w:themeColor="text1"/>
                <w:sz w:val="15"/>
                <w:szCs w:val="15"/>
                <w14:textFill>
                  <w14:solidFill>
                    <w14:schemeClr w14:val="tx1"/>
                  </w14:solidFill>
                </w14:textFill>
              </w:rPr>
            </w:pPr>
            <w:r>
              <w:rPr>
                <w:rFonts w:hint="eastAsia" w:ascii="宋体" w:hAnsi="宋体" w:eastAsia="宋体" w:cs="宋体"/>
                <w:bCs/>
                <w:color w:val="000000" w:themeColor="text1"/>
                <w:sz w:val="15"/>
                <w:szCs w:val="15"/>
                <w14:textFill>
                  <w14:solidFill>
                    <w14:schemeClr w14:val="tx1"/>
                  </w14:solidFill>
                </w14:textFill>
              </w:rPr>
              <w:t>1个</w:t>
            </w:r>
          </w:p>
        </w:tc>
        <w:tc>
          <w:tcPr>
            <w:tcW w:w="2218" w:type="dxa"/>
          </w:tcPr>
          <w:p>
            <w:pPr>
              <w:ind w:firstLine="300"/>
              <w:jc w:val="center"/>
              <w:rPr>
                <w:rFonts w:ascii="宋体" w:hAnsi="宋体" w:eastAsia="宋体" w:cs="宋体"/>
                <w:bCs/>
                <w:color w:val="000000" w:themeColor="text1"/>
                <w:sz w:val="15"/>
                <w:szCs w:val="15"/>
                <w14:textFill>
                  <w14:solidFill>
                    <w14:schemeClr w14:val="tx1"/>
                  </w14:solidFill>
                </w14:textFill>
              </w:rPr>
            </w:pPr>
            <w:r>
              <w:rPr>
                <w:rFonts w:ascii="宋体" w:hAnsi="宋体" w:eastAsia="宋体" w:cs="宋体"/>
                <w:bCs/>
                <w:color w:val="000000" w:themeColor="text1"/>
                <w:sz w:val="15"/>
                <w:szCs w:val="15"/>
                <w14:textFill>
                  <w14:solidFill>
                    <w14:schemeClr w14:val="tx1"/>
                  </w14:solidFill>
                </w14:textFill>
              </w:rPr>
              <w:t>48.00</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113" w:hRule="atLeast"/>
          <w:jc w:val="center"/>
        </w:trPr>
        <w:tc>
          <w:tcPr>
            <w:tcW w:w="2210" w:type="dxa"/>
            <w:shd w:val="clear" w:color="auto" w:fill="CCCCCC" w:themeFill="text1" w:themeFillTint="33"/>
          </w:tcPr>
          <w:p>
            <w:pPr>
              <w:ind w:firstLine="301"/>
              <w:jc w:val="center"/>
              <w:rPr>
                <w:rFonts w:ascii="宋体" w:hAnsi="宋体" w:eastAsia="宋体" w:cs="宋体"/>
                <w:b/>
                <w:bCs w:val="0"/>
                <w:color w:val="000000" w:themeColor="text1"/>
                <w:sz w:val="15"/>
                <w:szCs w:val="15"/>
                <w14:textFill>
                  <w14:solidFill>
                    <w14:schemeClr w14:val="tx1"/>
                  </w14:solidFill>
                </w14:textFill>
              </w:rPr>
            </w:pPr>
            <w:r>
              <w:rPr>
                <w:rFonts w:hint="eastAsia" w:ascii="宋体" w:hAnsi="宋体" w:eastAsia="宋体" w:cs="宋体"/>
                <w:b/>
                <w:bCs w:val="0"/>
                <w:color w:val="000000" w:themeColor="text1"/>
                <w:sz w:val="15"/>
                <w:szCs w:val="15"/>
                <w14:textFill>
                  <w14:solidFill>
                    <w14:schemeClr w14:val="tx1"/>
                  </w14:solidFill>
                </w14:textFill>
              </w:rPr>
              <w:t>蓄电池</w:t>
            </w:r>
          </w:p>
        </w:tc>
        <w:tc>
          <w:tcPr>
            <w:tcW w:w="2800" w:type="dxa"/>
            <w:shd w:val="clear" w:color="auto" w:fill="CCCCCC" w:themeFill="text1" w:themeFillTint="33"/>
          </w:tcPr>
          <w:p>
            <w:pPr>
              <w:ind w:firstLine="300"/>
              <w:jc w:val="center"/>
              <w:rPr>
                <w:rFonts w:ascii="宋体" w:hAnsi="宋体" w:eastAsia="宋体" w:cs="宋体"/>
                <w:bCs/>
                <w:color w:val="000000" w:themeColor="text1"/>
                <w:sz w:val="15"/>
                <w:szCs w:val="15"/>
                <w14:textFill>
                  <w14:solidFill>
                    <w14:schemeClr w14:val="tx1"/>
                  </w14:solidFill>
                </w14:textFill>
              </w:rPr>
            </w:pPr>
            <w:r>
              <w:rPr>
                <w:rFonts w:hint="eastAsia" w:ascii="宋体" w:hAnsi="宋体" w:eastAsia="宋体" w:cs="宋体"/>
                <w:bCs/>
                <w:color w:val="000000" w:themeColor="text1"/>
                <w:sz w:val="15"/>
                <w:szCs w:val="15"/>
                <w14:textFill>
                  <w14:solidFill>
                    <w14:schemeClr w14:val="tx1"/>
                  </w14:solidFill>
                </w14:textFill>
              </w:rPr>
              <w:t>电压24V</w:t>
            </w:r>
          </w:p>
        </w:tc>
        <w:tc>
          <w:tcPr>
            <w:tcW w:w="1962" w:type="dxa"/>
            <w:shd w:val="clear" w:color="auto" w:fill="CCCCCC" w:themeFill="text1" w:themeFillTint="33"/>
          </w:tcPr>
          <w:p>
            <w:pPr>
              <w:ind w:firstLine="300"/>
              <w:jc w:val="center"/>
              <w:rPr>
                <w:rFonts w:ascii="宋体" w:hAnsi="宋体" w:eastAsia="宋体" w:cs="宋体"/>
                <w:bCs/>
                <w:color w:val="000000" w:themeColor="text1"/>
                <w:sz w:val="15"/>
                <w:szCs w:val="15"/>
                <w14:textFill>
                  <w14:solidFill>
                    <w14:schemeClr w14:val="tx1"/>
                  </w14:solidFill>
                </w14:textFill>
              </w:rPr>
            </w:pPr>
            <w:r>
              <w:rPr>
                <w:rFonts w:hint="eastAsia" w:ascii="宋体" w:hAnsi="宋体" w:eastAsia="宋体" w:cs="宋体"/>
                <w:bCs/>
                <w:color w:val="000000" w:themeColor="text1"/>
                <w:sz w:val="15"/>
                <w:szCs w:val="15"/>
                <w14:textFill>
                  <w14:solidFill>
                    <w14:schemeClr w14:val="tx1"/>
                  </w14:solidFill>
                </w14:textFill>
              </w:rPr>
              <w:t>1块</w:t>
            </w:r>
          </w:p>
        </w:tc>
        <w:tc>
          <w:tcPr>
            <w:tcW w:w="2218" w:type="dxa"/>
            <w:shd w:val="clear" w:color="auto" w:fill="CCCCCC" w:themeFill="text1" w:themeFillTint="33"/>
          </w:tcPr>
          <w:p>
            <w:pPr>
              <w:ind w:firstLine="300"/>
              <w:jc w:val="center"/>
              <w:rPr>
                <w:rFonts w:ascii="宋体" w:hAnsi="宋体" w:eastAsia="宋体" w:cs="宋体"/>
                <w:bCs/>
                <w:color w:val="000000" w:themeColor="text1"/>
                <w:sz w:val="15"/>
                <w:szCs w:val="15"/>
                <w14:textFill>
                  <w14:solidFill>
                    <w14:schemeClr w14:val="tx1"/>
                  </w14:solidFill>
                </w14:textFill>
              </w:rPr>
            </w:pPr>
            <w:r>
              <w:rPr>
                <w:rFonts w:ascii="宋体" w:hAnsi="宋体" w:eastAsia="宋体" w:cs="宋体"/>
                <w:bCs/>
                <w:color w:val="000000" w:themeColor="text1"/>
                <w:sz w:val="15"/>
                <w:szCs w:val="15"/>
                <w14:textFill>
                  <w14:solidFill>
                    <w14:schemeClr w14:val="tx1"/>
                  </w14:solidFill>
                </w14:textFill>
              </w:rPr>
              <w:t>125.00</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113" w:hRule="atLeast"/>
          <w:jc w:val="center"/>
        </w:trPr>
        <w:tc>
          <w:tcPr>
            <w:tcW w:w="2210" w:type="dxa"/>
          </w:tcPr>
          <w:p>
            <w:pPr>
              <w:ind w:firstLine="151" w:firstLineChars="100"/>
              <w:jc w:val="center"/>
              <w:rPr>
                <w:rFonts w:ascii="宋体" w:hAnsi="宋体" w:eastAsia="宋体" w:cs="宋体"/>
                <w:b/>
                <w:bCs w:val="0"/>
                <w:color w:val="000000" w:themeColor="text1"/>
                <w:sz w:val="15"/>
                <w:szCs w:val="15"/>
                <w14:textFill>
                  <w14:solidFill>
                    <w14:schemeClr w14:val="tx1"/>
                  </w14:solidFill>
                </w14:textFill>
              </w:rPr>
            </w:pPr>
            <w:r>
              <w:rPr>
                <w:rFonts w:hint="eastAsia" w:ascii="宋体" w:hAnsi="宋体" w:eastAsia="宋体" w:cs="宋体"/>
                <w:b/>
                <w:bCs w:val="0"/>
                <w:color w:val="000000" w:themeColor="text1"/>
                <w:sz w:val="15"/>
                <w:szCs w:val="15"/>
                <w14:textFill>
                  <w14:solidFill>
                    <w14:schemeClr w14:val="tx1"/>
                  </w14:solidFill>
                </w14:textFill>
              </w:rPr>
              <w:t>太阳能发电板</w:t>
            </w:r>
          </w:p>
        </w:tc>
        <w:tc>
          <w:tcPr>
            <w:tcW w:w="2800" w:type="dxa"/>
          </w:tcPr>
          <w:p>
            <w:pPr>
              <w:ind w:firstLine="450" w:firstLineChars="300"/>
              <w:jc w:val="center"/>
              <w:rPr>
                <w:rFonts w:ascii="宋体" w:hAnsi="宋体" w:eastAsia="宋体" w:cs="宋体"/>
                <w:bCs/>
                <w:color w:val="000000" w:themeColor="text1"/>
                <w:sz w:val="15"/>
                <w:szCs w:val="15"/>
                <w14:textFill>
                  <w14:solidFill>
                    <w14:schemeClr w14:val="tx1"/>
                  </w14:solidFill>
                </w14:textFill>
              </w:rPr>
            </w:pPr>
            <w:r>
              <w:rPr>
                <w:rFonts w:hint="eastAsia" w:ascii="宋体" w:hAnsi="宋体" w:eastAsia="宋体" w:cs="宋体"/>
                <w:bCs/>
                <w:color w:val="000000" w:themeColor="text1"/>
                <w:sz w:val="15"/>
                <w:szCs w:val="15"/>
                <w14:textFill>
                  <w14:solidFill>
                    <w14:schemeClr w14:val="tx1"/>
                  </w14:solidFill>
                </w14:textFill>
              </w:rPr>
              <w:t>功率：350W</w:t>
            </w:r>
          </w:p>
        </w:tc>
        <w:tc>
          <w:tcPr>
            <w:tcW w:w="1962" w:type="dxa"/>
          </w:tcPr>
          <w:p>
            <w:pPr>
              <w:ind w:firstLine="300"/>
              <w:jc w:val="center"/>
              <w:rPr>
                <w:rFonts w:ascii="宋体" w:hAnsi="宋体" w:eastAsia="宋体" w:cs="宋体"/>
                <w:bCs/>
                <w:color w:val="000000" w:themeColor="text1"/>
                <w:sz w:val="15"/>
                <w:szCs w:val="15"/>
                <w14:textFill>
                  <w14:solidFill>
                    <w14:schemeClr w14:val="tx1"/>
                  </w14:solidFill>
                </w14:textFill>
              </w:rPr>
            </w:pPr>
            <w:r>
              <w:rPr>
                <w:rFonts w:ascii="宋体" w:hAnsi="宋体" w:eastAsia="宋体" w:cs="宋体"/>
                <w:bCs/>
                <w:color w:val="000000" w:themeColor="text1"/>
                <w:sz w:val="15"/>
                <w:szCs w:val="15"/>
                <w14:textFill>
                  <w14:solidFill>
                    <w14:schemeClr w14:val="tx1"/>
                  </w14:solidFill>
                </w14:textFill>
              </w:rPr>
              <w:t>4</w:t>
            </w:r>
            <w:r>
              <w:rPr>
                <w:rFonts w:hint="eastAsia" w:ascii="宋体" w:hAnsi="宋体" w:eastAsia="宋体" w:cs="宋体"/>
                <w:bCs/>
                <w:color w:val="000000" w:themeColor="text1"/>
                <w:sz w:val="15"/>
                <w:szCs w:val="15"/>
                <w14:textFill>
                  <w14:solidFill>
                    <w14:schemeClr w14:val="tx1"/>
                  </w14:solidFill>
                </w14:textFill>
              </w:rPr>
              <w:t>块</w:t>
            </w:r>
          </w:p>
        </w:tc>
        <w:tc>
          <w:tcPr>
            <w:tcW w:w="2218" w:type="dxa"/>
          </w:tcPr>
          <w:p>
            <w:pPr>
              <w:ind w:firstLine="300"/>
              <w:jc w:val="center"/>
              <w:rPr>
                <w:rFonts w:ascii="宋体" w:hAnsi="宋体" w:eastAsia="宋体" w:cs="宋体"/>
                <w:bCs/>
                <w:color w:val="000000" w:themeColor="text1"/>
                <w:sz w:val="15"/>
                <w:szCs w:val="15"/>
                <w14:textFill>
                  <w14:solidFill>
                    <w14:schemeClr w14:val="tx1"/>
                  </w14:solidFill>
                </w14:textFill>
              </w:rPr>
            </w:pPr>
            <w:r>
              <w:rPr>
                <w:rFonts w:ascii="宋体" w:hAnsi="宋体" w:eastAsia="宋体" w:cs="宋体"/>
                <w:bCs/>
                <w:color w:val="000000" w:themeColor="text1"/>
                <w:sz w:val="15"/>
                <w:szCs w:val="15"/>
                <w14:textFill>
                  <w14:solidFill>
                    <w14:schemeClr w14:val="tx1"/>
                  </w14:solidFill>
                </w14:textFill>
              </w:rPr>
              <w:t>136.00</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113" w:hRule="atLeast"/>
          <w:jc w:val="center"/>
        </w:trPr>
        <w:tc>
          <w:tcPr>
            <w:tcW w:w="2210" w:type="dxa"/>
            <w:shd w:val="clear" w:color="auto" w:fill="CCCCCC" w:themeFill="text1" w:themeFillTint="33"/>
          </w:tcPr>
          <w:p>
            <w:pPr>
              <w:ind w:firstLine="151" w:firstLineChars="100"/>
              <w:jc w:val="center"/>
              <w:rPr>
                <w:rFonts w:ascii="宋体" w:hAnsi="宋体" w:eastAsia="宋体" w:cs="宋体"/>
                <w:b/>
                <w:bCs w:val="0"/>
                <w:color w:val="000000" w:themeColor="text1"/>
                <w:sz w:val="15"/>
                <w:szCs w:val="15"/>
                <w14:textFill>
                  <w14:solidFill>
                    <w14:schemeClr w14:val="tx1"/>
                  </w14:solidFill>
                </w14:textFill>
              </w:rPr>
            </w:pPr>
            <w:r>
              <w:rPr>
                <w:rFonts w:hint="eastAsia" w:ascii="宋体" w:hAnsi="宋体" w:eastAsia="宋体" w:cs="宋体"/>
                <w:b/>
                <w:bCs w:val="0"/>
                <w:color w:val="000000" w:themeColor="text1"/>
                <w:sz w:val="15"/>
                <w:szCs w:val="15"/>
                <w14:textFill>
                  <w14:solidFill>
                    <w14:schemeClr w14:val="tx1"/>
                  </w14:solidFill>
                </w14:textFill>
              </w:rPr>
              <w:t>单刀双掷开关</w:t>
            </w:r>
          </w:p>
        </w:tc>
        <w:tc>
          <w:tcPr>
            <w:tcW w:w="2800" w:type="dxa"/>
            <w:shd w:val="clear" w:color="auto" w:fill="CCCCCC" w:themeFill="text1" w:themeFillTint="33"/>
          </w:tcPr>
          <w:p>
            <w:pPr>
              <w:ind w:firstLine="600" w:firstLineChars="400"/>
              <w:jc w:val="center"/>
              <w:rPr>
                <w:rFonts w:ascii="宋体" w:hAnsi="宋体" w:eastAsia="宋体" w:cs="宋体"/>
                <w:bCs/>
                <w:color w:val="000000" w:themeColor="text1"/>
                <w:sz w:val="15"/>
                <w:szCs w:val="15"/>
                <w14:textFill>
                  <w14:solidFill>
                    <w14:schemeClr w14:val="tx1"/>
                  </w14:solidFill>
                </w14:textFill>
              </w:rPr>
            </w:pPr>
            <w:r>
              <w:rPr>
                <w:rFonts w:ascii="宋体" w:hAnsi="宋体" w:eastAsia="宋体" w:cs="宋体"/>
                <w:bCs/>
                <w:color w:val="000000" w:themeColor="text1"/>
                <w:sz w:val="15"/>
                <w:szCs w:val="15"/>
                <w14:textFill>
                  <w14:solidFill>
                    <w14:schemeClr w14:val="tx1"/>
                  </w14:solidFill>
                </w14:textFill>
              </w:rPr>
              <w:t>—</w:t>
            </w:r>
          </w:p>
        </w:tc>
        <w:tc>
          <w:tcPr>
            <w:tcW w:w="1962" w:type="dxa"/>
            <w:shd w:val="clear" w:color="auto" w:fill="CCCCCC" w:themeFill="text1" w:themeFillTint="33"/>
          </w:tcPr>
          <w:p>
            <w:pPr>
              <w:ind w:firstLine="300"/>
              <w:jc w:val="center"/>
              <w:rPr>
                <w:rFonts w:ascii="宋体" w:hAnsi="宋体" w:eastAsia="宋体" w:cs="宋体"/>
                <w:bCs/>
                <w:color w:val="000000" w:themeColor="text1"/>
                <w:sz w:val="15"/>
                <w:szCs w:val="15"/>
                <w14:textFill>
                  <w14:solidFill>
                    <w14:schemeClr w14:val="tx1"/>
                  </w14:solidFill>
                </w14:textFill>
              </w:rPr>
            </w:pPr>
            <w:r>
              <w:rPr>
                <w:rFonts w:hint="eastAsia" w:ascii="宋体" w:hAnsi="宋体" w:eastAsia="宋体" w:cs="宋体"/>
                <w:bCs/>
                <w:color w:val="000000" w:themeColor="text1"/>
                <w:sz w:val="15"/>
                <w:szCs w:val="15"/>
                <w14:textFill>
                  <w14:solidFill>
                    <w14:schemeClr w14:val="tx1"/>
                  </w14:solidFill>
                </w14:textFill>
              </w:rPr>
              <w:t>1个</w:t>
            </w:r>
          </w:p>
        </w:tc>
        <w:tc>
          <w:tcPr>
            <w:tcW w:w="2218" w:type="dxa"/>
            <w:shd w:val="clear" w:color="auto" w:fill="CCCCCC" w:themeFill="text1" w:themeFillTint="33"/>
          </w:tcPr>
          <w:p>
            <w:pPr>
              <w:ind w:firstLine="300"/>
              <w:jc w:val="center"/>
              <w:rPr>
                <w:rFonts w:ascii="宋体" w:hAnsi="宋体" w:eastAsia="宋体" w:cs="宋体"/>
                <w:bCs/>
                <w:color w:val="000000" w:themeColor="text1"/>
                <w:sz w:val="15"/>
                <w:szCs w:val="15"/>
                <w14:textFill>
                  <w14:solidFill>
                    <w14:schemeClr w14:val="tx1"/>
                  </w14:solidFill>
                </w14:textFill>
              </w:rPr>
            </w:pPr>
            <w:r>
              <w:rPr>
                <w:rFonts w:ascii="宋体" w:hAnsi="宋体" w:eastAsia="宋体" w:cs="宋体"/>
                <w:bCs/>
                <w:color w:val="000000" w:themeColor="text1"/>
                <w:sz w:val="15"/>
                <w:szCs w:val="15"/>
                <w14:textFill>
                  <w14:solidFill>
                    <w14:schemeClr w14:val="tx1"/>
                  </w14:solidFill>
                </w14:textFill>
              </w:rPr>
              <w:t>5.00</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113" w:hRule="atLeast"/>
          <w:jc w:val="center"/>
        </w:trPr>
        <w:tc>
          <w:tcPr>
            <w:tcW w:w="2210" w:type="dxa"/>
          </w:tcPr>
          <w:p>
            <w:pPr>
              <w:ind w:firstLine="301"/>
              <w:jc w:val="center"/>
              <w:rPr>
                <w:rFonts w:ascii="宋体" w:hAnsi="宋体" w:eastAsia="宋体" w:cs="宋体"/>
                <w:b/>
                <w:bCs w:val="0"/>
                <w:color w:val="000000" w:themeColor="text1"/>
                <w:sz w:val="15"/>
                <w:szCs w:val="15"/>
                <w14:textFill>
                  <w14:solidFill>
                    <w14:schemeClr w14:val="tx1"/>
                  </w14:solidFill>
                </w14:textFill>
              </w:rPr>
            </w:pPr>
            <w:r>
              <w:rPr>
                <w:rFonts w:hint="eastAsia" w:ascii="宋体" w:hAnsi="宋体" w:eastAsia="宋体" w:cs="宋体"/>
                <w:b/>
                <w:bCs w:val="0"/>
                <w:color w:val="000000" w:themeColor="text1"/>
                <w:sz w:val="15"/>
                <w:szCs w:val="15"/>
                <w14:textFill>
                  <w14:solidFill>
                    <w14:schemeClr w14:val="tx1"/>
                  </w14:solidFill>
                </w14:textFill>
              </w:rPr>
              <w:t>电线</w:t>
            </w:r>
          </w:p>
        </w:tc>
        <w:tc>
          <w:tcPr>
            <w:tcW w:w="2800" w:type="dxa"/>
          </w:tcPr>
          <w:p>
            <w:pPr>
              <w:ind w:firstLine="600" w:firstLineChars="400"/>
              <w:jc w:val="center"/>
              <w:rPr>
                <w:rFonts w:ascii="宋体" w:hAnsi="宋体" w:eastAsia="宋体" w:cs="宋体"/>
                <w:bCs/>
                <w:color w:val="000000" w:themeColor="text1"/>
                <w:sz w:val="15"/>
                <w:szCs w:val="15"/>
                <w14:textFill>
                  <w14:solidFill>
                    <w14:schemeClr w14:val="tx1"/>
                  </w14:solidFill>
                </w14:textFill>
              </w:rPr>
            </w:pPr>
            <w:r>
              <w:rPr>
                <w:rFonts w:ascii="宋体" w:hAnsi="宋体" w:eastAsia="宋体" w:cs="宋体"/>
                <w:bCs/>
                <w:color w:val="000000" w:themeColor="text1"/>
                <w:sz w:val="15"/>
                <w:szCs w:val="15"/>
                <w14:textFill>
                  <w14:solidFill>
                    <w14:schemeClr w14:val="tx1"/>
                  </w14:solidFill>
                </w14:textFill>
              </w:rPr>
              <w:t>—</w:t>
            </w:r>
          </w:p>
        </w:tc>
        <w:tc>
          <w:tcPr>
            <w:tcW w:w="1962" w:type="dxa"/>
          </w:tcPr>
          <w:p>
            <w:pPr>
              <w:ind w:firstLine="300"/>
              <w:jc w:val="center"/>
              <w:rPr>
                <w:rFonts w:ascii="宋体" w:hAnsi="宋体" w:eastAsia="宋体" w:cs="宋体"/>
                <w:bCs/>
                <w:color w:val="000000" w:themeColor="text1"/>
                <w:sz w:val="15"/>
                <w:szCs w:val="15"/>
                <w14:textFill>
                  <w14:solidFill>
                    <w14:schemeClr w14:val="tx1"/>
                  </w14:solidFill>
                </w14:textFill>
              </w:rPr>
            </w:pPr>
            <w:r>
              <w:rPr>
                <w:rFonts w:hint="eastAsia" w:ascii="宋体" w:hAnsi="宋体" w:eastAsia="宋体" w:cs="宋体"/>
                <w:bCs/>
                <w:color w:val="000000" w:themeColor="text1"/>
                <w:sz w:val="15"/>
                <w:szCs w:val="15"/>
                <w14:textFill>
                  <w14:solidFill>
                    <w14:schemeClr w14:val="tx1"/>
                  </w14:solidFill>
                </w14:textFill>
              </w:rPr>
              <w:t>若干</w:t>
            </w:r>
          </w:p>
        </w:tc>
        <w:tc>
          <w:tcPr>
            <w:tcW w:w="2218" w:type="dxa"/>
          </w:tcPr>
          <w:p>
            <w:pPr>
              <w:ind w:firstLine="300"/>
              <w:jc w:val="center"/>
              <w:rPr>
                <w:rFonts w:ascii="宋体" w:hAnsi="宋体" w:eastAsia="宋体" w:cs="宋体"/>
                <w:bCs/>
                <w:color w:val="000000" w:themeColor="text1"/>
                <w:sz w:val="15"/>
                <w:szCs w:val="15"/>
                <w14:textFill>
                  <w14:solidFill>
                    <w14:schemeClr w14:val="tx1"/>
                  </w14:solidFill>
                </w14:textFill>
              </w:rPr>
            </w:pPr>
            <w:r>
              <w:rPr>
                <w:rFonts w:ascii="宋体" w:hAnsi="宋体" w:eastAsia="宋体" w:cs="宋体"/>
                <w:bCs/>
                <w:color w:val="000000" w:themeColor="text1"/>
                <w:sz w:val="15"/>
                <w:szCs w:val="15"/>
                <w14:textFill>
                  <w14:solidFill>
                    <w14:schemeClr w14:val="tx1"/>
                  </w14:solidFill>
                </w14:textFill>
              </w:rPr>
              <w:t>10.00</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113" w:hRule="atLeast"/>
          <w:jc w:val="center"/>
        </w:trPr>
        <w:tc>
          <w:tcPr>
            <w:tcW w:w="2210" w:type="dxa"/>
            <w:shd w:val="clear" w:color="auto" w:fill="CCCCCC" w:themeFill="text1" w:themeFillTint="33"/>
          </w:tcPr>
          <w:p>
            <w:pPr>
              <w:ind w:firstLine="301"/>
              <w:jc w:val="center"/>
              <w:rPr>
                <w:rFonts w:ascii="宋体" w:hAnsi="宋体" w:eastAsia="宋体" w:cs="宋体"/>
                <w:b/>
                <w:bCs w:val="0"/>
                <w:color w:val="000000" w:themeColor="text1"/>
                <w:sz w:val="15"/>
                <w:szCs w:val="15"/>
                <w14:textFill>
                  <w14:solidFill>
                    <w14:schemeClr w14:val="tx1"/>
                  </w14:solidFill>
                </w14:textFill>
              </w:rPr>
            </w:pPr>
            <w:r>
              <w:rPr>
                <w:rFonts w:hint="eastAsia" w:ascii="宋体" w:hAnsi="宋体" w:eastAsia="宋体" w:cs="宋体"/>
                <w:b/>
                <w:bCs w:val="0"/>
                <w:color w:val="000000" w:themeColor="text1"/>
                <w:sz w:val="15"/>
                <w:szCs w:val="15"/>
                <w14:textFill>
                  <w14:solidFill>
                    <w14:schemeClr w14:val="tx1"/>
                  </w14:solidFill>
                </w14:textFill>
              </w:rPr>
              <w:t>总计</w:t>
            </w:r>
          </w:p>
        </w:tc>
        <w:tc>
          <w:tcPr>
            <w:tcW w:w="6981" w:type="dxa"/>
            <w:gridSpan w:val="3"/>
            <w:shd w:val="clear" w:color="auto" w:fill="CCCCCC" w:themeFill="text1" w:themeFillTint="33"/>
          </w:tcPr>
          <w:p>
            <w:pPr>
              <w:ind w:firstLine="300"/>
              <w:jc w:val="center"/>
              <w:rPr>
                <w:rFonts w:ascii="宋体" w:hAnsi="宋体" w:eastAsia="宋体" w:cs="宋体"/>
                <w:bCs/>
                <w:color w:val="000000" w:themeColor="text1"/>
                <w:sz w:val="15"/>
                <w:szCs w:val="15"/>
                <w14:textFill>
                  <w14:solidFill>
                    <w14:schemeClr w14:val="tx1"/>
                  </w14:solidFill>
                </w14:textFill>
              </w:rPr>
            </w:pPr>
            <w:r>
              <w:rPr>
                <w:rFonts w:ascii="宋体" w:hAnsi="宋体" w:eastAsia="宋体" w:cs="宋体"/>
                <w:bCs/>
                <w:color w:val="000000" w:themeColor="text1"/>
                <w:sz w:val="15"/>
                <w:szCs w:val="15"/>
                <w14:textFill>
                  <w14:solidFill>
                    <w14:schemeClr w14:val="tx1"/>
                  </w14:solidFill>
                </w14:textFill>
              </w:rPr>
              <w:t>589.00</w:t>
            </w:r>
            <w:r>
              <w:rPr>
                <w:rFonts w:hint="eastAsia" w:ascii="宋体" w:hAnsi="宋体" w:eastAsia="宋体" w:cs="宋体"/>
                <w:bCs/>
                <w:color w:val="000000" w:themeColor="text1"/>
                <w:sz w:val="15"/>
                <w:szCs w:val="15"/>
                <w14:textFill>
                  <w14:solidFill>
                    <w14:schemeClr w14:val="tx1"/>
                  </w14:solidFill>
                </w14:textFill>
              </w:rPr>
              <w:t>元</w:t>
            </w:r>
          </w:p>
        </w:tc>
      </w:tr>
    </w:tbl>
    <w:p>
      <w:pPr>
        <w:ind w:firstLine="0" w:firstLineChars="0"/>
        <w:rPr>
          <w:rFonts w:ascii="宋体" w:hAnsi="宋体" w:eastAsia="宋体" w:cs="宋体"/>
          <w:b/>
          <w:bCs/>
        </w:rPr>
      </w:pPr>
      <w:r>
        <w:rPr>
          <w:rFonts w:ascii="宋体" w:hAnsi="宋体" w:eastAsia="宋体" w:cs="宋体"/>
          <w:b/>
          <w:bCs/>
        </w:rPr>
        <w:t>4</w:t>
      </w:r>
      <w:r>
        <w:rPr>
          <w:rFonts w:hint="eastAsia" w:ascii="宋体" w:hAnsi="宋体" w:eastAsia="宋体" w:cs="宋体"/>
          <w:b/>
          <w:bCs/>
        </w:rPr>
        <w:t>.</w:t>
      </w:r>
      <w:r>
        <w:rPr>
          <w:rFonts w:ascii="宋体" w:hAnsi="宋体" w:eastAsia="宋体" w:cs="宋体"/>
          <w:b/>
          <w:bCs/>
        </w:rPr>
        <w:t>3</w:t>
      </w:r>
      <w:r>
        <w:rPr>
          <w:rFonts w:hint="eastAsia" w:ascii="宋体" w:hAnsi="宋体" w:eastAsia="宋体" w:cs="宋体"/>
          <w:b/>
          <w:bCs/>
        </w:rPr>
        <w:t>社会效益</w:t>
      </w:r>
    </w:p>
    <w:p>
      <w:pPr>
        <w:spacing w:line="240" w:lineRule="auto"/>
        <w:ind w:firstLine="480"/>
        <w:rPr>
          <w:rFonts w:cs="宋体" w:asciiTheme="minorEastAsia" w:hAnsiTheme="minorEastAsia"/>
          <w:kern w:val="0"/>
        </w:rPr>
      </w:pPr>
      <w:r>
        <w:rPr>
          <w:rFonts w:hint="eastAsia" w:cs="宋体" w:asciiTheme="minorEastAsia" w:hAnsiTheme="minorEastAsia"/>
          <w:kern w:val="0"/>
        </w:rPr>
        <w:t>根据多次实验研究与验证可得本装置不仅可以有效的将收集空调外机排放的风能和太阳能结合发电，还能采用单刀双掷开关实现用户家用电量的节省，从而实现风光互补发电再循环的效果。</w:t>
      </w:r>
    </w:p>
    <w:p>
      <w:pPr>
        <w:pStyle w:val="2"/>
      </w:pPr>
      <w:r>
        <w:t>5</w:t>
      </w:r>
      <w:r>
        <w:rPr>
          <w:rFonts w:hint="eastAsia"/>
        </w:rPr>
        <w:t xml:space="preserve"> 创新性和市场应用</w:t>
      </w:r>
    </w:p>
    <w:p>
      <w:pPr>
        <w:pStyle w:val="3"/>
      </w:pPr>
      <w:r>
        <w:t>5</w:t>
      </w:r>
      <w:r>
        <w:rPr>
          <w:rFonts w:hint="eastAsia"/>
        </w:rPr>
        <w:t>.1创新点</w:t>
      </w:r>
    </w:p>
    <w:p>
      <w:pPr>
        <w:widowControl/>
        <w:spacing w:line="240" w:lineRule="auto"/>
        <w:ind w:firstLine="480"/>
        <w:rPr>
          <w:rFonts w:ascii="宋体" w:hAnsi="宋体" w:eastAsia="宋体" w:cs="宋体"/>
        </w:rPr>
      </w:pPr>
      <w:r>
        <w:rPr>
          <w:rFonts w:hint="eastAsia" w:ascii="宋体" w:hAnsi="宋体" w:eastAsia="宋体" w:cs="宋体"/>
        </w:rPr>
        <w:t>1）</w:t>
      </w:r>
      <w:r>
        <w:rPr>
          <w:rFonts w:hint="eastAsia" w:ascii="宋体" w:hAnsi="宋体" w:eastAsia="宋体" w:cs="宋体"/>
          <w:b/>
        </w:rPr>
        <w:t>风能的收集</w:t>
      </w:r>
      <w:r>
        <w:rPr>
          <w:rFonts w:hint="eastAsia" w:ascii="宋体" w:hAnsi="宋体" w:eastAsia="宋体" w:cs="宋体"/>
        </w:rPr>
        <w:t>：空调外机风扇运转，产生风能，装置回收利用风能，避免了能量的流失。</w:t>
      </w:r>
    </w:p>
    <w:p>
      <w:pPr>
        <w:widowControl/>
        <w:spacing w:line="240" w:lineRule="auto"/>
        <w:ind w:firstLine="480"/>
        <w:rPr>
          <w:rFonts w:ascii="宋体" w:hAnsi="宋体" w:eastAsia="宋体" w:cs="宋体"/>
        </w:rPr>
      </w:pPr>
      <w:r>
        <w:rPr>
          <w:rFonts w:hint="eastAsia" w:ascii="宋体" w:hAnsi="宋体" w:eastAsia="宋体" w:cs="宋体"/>
        </w:rPr>
        <w:t>2）</w:t>
      </w:r>
      <w:r>
        <w:rPr>
          <w:rFonts w:hint="eastAsia" w:ascii="宋体" w:hAnsi="宋体" w:eastAsia="宋体" w:cs="宋体"/>
          <w:b/>
        </w:rPr>
        <w:t>与太阳能结合风光互补</w:t>
      </w:r>
      <w:r>
        <w:rPr>
          <w:rFonts w:hint="eastAsia" w:ascii="宋体" w:hAnsi="宋体" w:eastAsia="宋体" w:cs="宋体"/>
        </w:rPr>
        <w:t>：风光互补同时与稳压器相连，在用电高峰期等供电紧张的情况下也能稳定输出电能，保证了空调稳定运转。</w:t>
      </w:r>
    </w:p>
    <w:p>
      <w:pPr>
        <w:widowControl/>
        <w:spacing w:line="240" w:lineRule="auto"/>
        <w:ind w:firstLine="480"/>
        <w:rPr>
          <w:rFonts w:ascii="宋体" w:hAnsi="宋体" w:eastAsia="宋体" w:cs="宋体"/>
        </w:rPr>
      </w:pPr>
      <w:r>
        <w:rPr>
          <w:rFonts w:hint="eastAsia" w:ascii="宋体" w:hAnsi="宋体" w:eastAsia="宋体" w:cs="宋体"/>
        </w:rPr>
        <w:t>3）</w:t>
      </w:r>
      <w:r>
        <w:rPr>
          <w:rFonts w:hint="eastAsia" w:ascii="宋体" w:hAnsi="宋体" w:eastAsia="宋体" w:cs="宋体"/>
          <w:b/>
        </w:rPr>
        <w:t>节省电能：</w:t>
      </w:r>
      <w:r>
        <w:rPr>
          <w:rFonts w:hint="eastAsia" w:ascii="宋体" w:hAnsi="宋体" w:eastAsia="宋体" w:cs="宋体"/>
        </w:rPr>
        <w:t>蓄电池储存电能，供下次使用，节省了电量，节约了大量的费用。</w:t>
      </w:r>
    </w:p>
    <w:p>
      <w:pPr>
        <w:widowControl/>
        <w:spacing w:line="240" w:lineRule="auto"/>
        <w:ind w:firstLine="480"/>
        <w:rPr>
          <w:rFonts w:ascii="宋体" w:hAnsi="宋体" w:eastAsia="宋体" w:cs="宋体"/>
        </w:rPr>
      </w:pPr>
      <w:r>
        <w:rPr>
          <w:rFonts w:hint="eastAsia" w:ascii="宋体" w:hAnsi="宋体" w:eastAsia="宋体" w:cs="宋体"/>
        </w:rPr>
        <w:t>4）</w:t>
      </w:r>
      <w:r>
        <w:rPr>
          <w:rFonts w:hint="eastAsia" w:ascii="宋体" w:hAnsi="宋体" w:eastAsia="宋体" w:cs="宋体"/>
          <w:b/>
        </w:rPr>
        <w:t>充放电设计：</w:t>
      </w:r>
      <w:r>
        <w:rPr>
          <w:rFonts w:hint="eastAsia" w:ascii="宋体" w:hAnsi="宋体" w:eastAsia="宋体" w:cs="宋体"/>
        </w:rPr>
        <w:t>由于施工维修或其他突发情况所引起的断电情况下，在夏季炎热或寒冷的冬天，空调仍可正常使用。</w:t>
      </w:r>
    </w:p>
    <w:p>
      <w:pPr>
        <w:widowControl/>
        <w:spacing w:line="240" w:lineRule="auto"/>
        <w:ind w:firstLine="480"/>
        <w:rPr>
          <w:rFonts w:ascii="宋体" w:hAnsi="宋体" w:eastAsia="宋体" w:cs="宋体"/>
        </w:rPr>
      </w:pPr>
      <w:r>
        <w:rPr>
          <w:rFonts w:hint="eastAsia" w:ascii="宋体" w:hAnsi="宋体" w:eastAsia="宋体" w:cs="宋体"/>
        </w:rPr>
        <w:t>5）</w:t>
      </w:r>
      <w:r>
        <w:rPr>
          <w:rFonts w:hint="eastAsia" w:ascii="宋体" w:hAnsi="宋体" w:eastAsia="宋体" w:cs="宋体"/>
          <w:b/>
        </w:rPr>
        <w:t>二合一插座：当</w:t>
      </w:r>
      <w:r>
        <w:rPr>
          <w:rFonts w:hint="eastAsia" w:ascii="宋体" w:hAnsi="宋体" w:eastAsia="宋体" w:cs="宋体"/>
        </w:rPr>
        <w:t>处于突发情况时，二合一插座可与家用电器连接，给家用电器应急供电。</w:t>
      </w:r>
    </w:p>
    <w:p>
      <w:pPr>
        <w:pStyle w:val="3"/>
        <w:rPr>
          <w:rFonts w:ascii="宋体" w:hAnsi="宋体" w:eastAsia="宋体" w:cs="宋体"/>
        </w:rPr>
      </w:pPr>
      <w:r>
        <w:t>5</w:t>
      </w:r>
      <w:r>
        <w:rPr>
          <w:rFonts w:hint="eastAsia"/>
        </w:rPr>
        <w:t>.2市场定位</w:t>
      </w:r>
    </w:p>
    <w:p>
      <w:pPr>
        <w:widowControl/>
        <w:spacing w:line="240" w:lineRule="auto"/>
        <w:ind w:firstLine="480"/>
        <w:rPr>
          <w:rFonts w:ascii="宋体" w:hAnsi="宋体" w:eastAsia="宋体" w:cs="宋体"/>
          <w:color w:val="FF0000"/>
        </w:rPr>
      </w:pPr>
      <w:r>
        <w:rPr>
          <w:rFonts w:hint="eastAsia" w:ascii="宋体" w:hAnsi="宋体" w:eastAsia="宋体" w:cs="宋体"/>
        </w:rPr>
        <w:t xml:space="preserve"> </w:t>
      </w:r>
      <w:r>
        <w:rPr>
          <w:rFonts w:ascii="宋体" w:hAnsi="宋体" w:eastAsia="宋体" w:cs="宋体"/>
        </w:rPr>
        <w:t>随着社会经济的不断发展，能源是人类赖以生存和发展的基本条件。当前，能源供应的紧张对我国的经济发展和社会生活产生的巨大冲击，人们逐渐认识到了节约能源的重要性，因此节能减排是一项重大举措。空调已经成为大型建筑和办公环境的必备项目，但是空调的耗能也是十分惊人的。空调的节能潜力是很大，关键是如何挖掘。本</w:t>
      </w:r>
      <w:r>
        <w:rPr>
          <w:rFonts w:hint="eastAsia" w:ascii="宋体" w:hAnsi="宋体" w:eastAsia="宋体" w:cs="宋体"/>
          <w:color w:val="000000" w:themeColor="text1"/>
          <w14:textFill>
            <w14:solidFill>
              <w14:schemeClr w14:val="tx1"/>
            </w14:solidFill>
          </w14:textFill>
        </w:rPr>
        <w:t>装置</w:t>
      </w:r>
      <w:r>
        <w:rPr>
          <w:rFonts w:ascii="宋体" w:hAnsi="宋体" w:eastAsia="宋体" w:cs="宋体"/>
          <w:color w:val="000000" w:themeColor="text1"/>
          <w14:textFill>
            <w14:solidFill>
              <w14:schemeClr w14:val="tx1"/>
            </w14:solidFill>
          </w14:textFill>
        </w:rPr>
        <w:t>针对空调</w:t>
      </w:r>
      <w:r>
        <w:rPr>
          <w:rFonts w:hint="eastAsia" w:ascii="宋体" w:hAnsi="宋体" w:eastAsia="宋体" w:cs="宋体"/>
          <w:color w:val="000000" w:themeColor="text1"/>
          <w14:textFill>
            <w14:solidFill>
              <w14:schemeClr w14:val="tx1"/>
            </w14:solidFill>
          </w14:textFill>
        </w:rPr>
        <w:t>外部能源回收</w:t>
      </w:r>
      <w:r>
        <w:rPr>
          <w:rFonts w:ascii="宋体" w:hAnsi="宋体" w:eastAsia="宋体" w:cs="宋体"/>
          <w:color w:val="000000" w:themeColor="text1"/>
          <w14:textFill>
            <w14:solidFill>
              <w14:schemeClr w14:val="tx1"/>
            </w14:solidFill>
          </w14:textFill>
        </w:rPr>
        <w:t>系统运行现状，结合</w:t>
      </w:r>
      <w:r>
        <w:rPr>
          <w:rFonts w:hint="eastAsia" w:ascii="宋体" w:hAnsi="宋体" w:eastAsia="宋体" w:cs="宋体"/>
          <w:color w:val="000000" w:themeColor="text1"/>
          <w14:textFill>
            <w14:solidFill>
              <w14:schemeClr w14:val="tx1"/>
            </w14:solidFill>
          </w14:textFill>
        </w:rPr>
        <w:t>电力循环原理，将太阳能、风能进行转换，对空调产生的能量进行回收利用，实现了对</w:t>
      </w:r>
      <w:r>
        <w:rPr>
          <w:rFonts w:ascii="宋体" w:hAnsi="宋体" w:eastAsia="宋体" w:cs="宋体"/>
          <w:color w:val="000000" w:themeColor="text1"/>
          <w14:textFill>
            <w14:solidFill>
              <w14:schemeClr w14:val="tx1"/>
            </w14:solidFill>
          </w14:textFill>
        </w:rPr>
        <w:t>空调</w:t>
      </w:r>
      <w:r>
        <w:rPr>
          <w:rFonts w:hint="eastAsia" w:ascii="宋体" w:hAnsi="宋体" w:eastAsia="宋体" w:cs="宋体"/>
          <w:color w:val="000000" w:themeColor="text1"/>
          <w14:textFill>
            <w14:solidFill>
              <w14:schemeClr w14:val="tx1"/>
            </w14:solidFill>
          </w14:textFill>
        </w:rPr>
        <w:t>性能的</w:t>
      </w:r>
      <w:r>
        <w:rPr>
          <w:rFonts w:ascii="宋体" w:hAnsi="宋体" w:eastAsia="宋体" w:cs="宋体"/>
          <w:color w:val="000000" w:themeColor="text1"/>
          <w14:textFill>
            <w14:solidFill>
              <w14:schemeClr w14:val="tx1"/>
            </w14:solidFill>
          </w14:textFill>
        </w:rPr>
        <w:t>改造</w:t>
      </w:r>
      <w:r>
        <w:rPr>
          <w:rFonts w:hint="eastAsia" w:ascii="宋体" w:hAnsi="宋体" w:eastAsia="宋体" w:cs="宋体"/>
          <w:color w:val="000000" w:themeColor="text1"/>
          <w14:textFill>
            <w14:solidFill>
              <w14:schemeClr w14:val="tx1"/>
            </w14:solidFill>
          </w14:textFill>
        </w:rPr>
        <w:t>，符合节能减排理念</w:t>
      </w:r>
      <w:r>
        <w:rPr>
          <w:rFonts w:ascii="宋体" w:hAnsi="宋体" w:eastAsia="宋体" w:cs="宋体"/>
          <w:color w:val="000000" w:themeColor="text1"/>
          <w14:textFill>
            <w14:solidFill>
              <w14:schemeClr w14:val="tx1"/>
            </w14:solidFill>
          </w14:textFill>
        </w:rPr>
        <w:t>。</w:t>
      </w:r>
    </w:p>
    <w:p>
      <w:pPr>
        <w:ind w:firstLine="482"/>
        <w:jc w:val="center"/>
        <w:rPr>
          <w:rFonts w:ascii="宋体" w:hAnsi="宋体" w:eastAsia="宋体" w:cs="宋体"/>
          <w:b/>
          <w:bCs/>
        </w:rPr>
      </w:pPr>
      <w:r>
        <w:rPr>
          <w:rFonts w:hint="eastAsia" w:ascii="宋体" w:hAnsi="宋体" w:eastAsia="宋体" w:cs="宋体"/>
          <w:b/>
          <w:bCs/>
        </w:rPr>
        <w:t>参考文献</w:t>
      </w:r>
    </w:p>
    <w:p>
      <w:pPr>
        <w:pStyle w:val="28"/>
        <w:widowControl/>
        <w:numPr>
          <w:ilvl w:val="0"/>
          <w:numId w:val="2"/>
        </w:numPr>
        <w:spacing w:line="240" w:lineRule="auto"/>
        <w:ind w:firstLineChars="0"/>
        <w:jc w:val="left"/>
        <w:rPr>
          <w:rFonts w:ascii="宋体" w:hAnsi="宋体" w:eastAsia="宋体" w:cs="宋体"/>
          <w:color w:val="000000" w:themeColor="text1"/>
          <w14:textFill>
            <w14:solidFill>
              <w14:schemeClr w14:val="tx1"/>
            </w14:solidFill>
          </w14:textFill>
        </w:rPr>
      </w:pPr>
      <w:r>
        <w:rPr>
          <w:rFonts w:ascii="宋体" w:hAnsi="宋体" w:eastAsia="宋体" w:cs="宋体"/>
          <w:color w:val="000000" w:themeColor="text1"/>
          <w14:textFill>
            <w14:solidFill>
              <w14:schemeClr w14:val="tx1"/>
            </w14:solidFill>
          </w14:textFill>
        </w:rPr>
        <w:t>薛瑞明</w:t>
      </w:r>
      <w:r>
        <w:rPr>
          <w:rFonts w:hint="eastAsia" w:ascii="宋体" w:hAnsi="宋体" w:eastAsia="宋体" w:cs="宋体"/>
          <w:color w:val="000000" w:themeColor="text1"/>
          <w14:textFill>
            <w14:solidFill>
              <w14:schemeClr w14:val="tx1"/>
            </w14:solidFill>
          </w14:textFill>
        </w:rPr>
        <w:t>.</w:t>
      </w:r>
      <w:r>
        <w:rPr>
          <w:rFonts w:ascii="宋体" w:hAnsi="宋体" w:eastAsia="宋体" w:cs="宋体"/>
          <w:color w:val="000000" w:themeColor="text1"/>
          <w14:textFill>
            <w14:solidFill>
              <w14:schemeClr w14:val="tx1"/>
            </w14:solidFill>
          </w14:textFill>
        </w:rPr>
        <w:t>一种利用空调室外机排风口发电的风力发电[P]</w:t>
      </w:r>
      <w:r>
        <w:rPr>
          <w:rFonts w:hint="eastAsia" w:ascii="宋体" w:hAnsi="宋体" w:eastAsia="宋体" w:cs="宋体"/>
          <w:color w:val="000000" w:themeColor="text1"/>
          <w14:textFill>
            <w14:solidFill>
              <w14:schemeClr w14:val="tx1"/>
            </w14:solidFill>
          </w14:textFill>
        </w:rPr>
        <w:t>.</w:t>
      </w:r>
      <w:r>
        <w:rPr>
          <w:rFonts w:ascii="宋体" w:hAnsi="宋体" w:eastAsia="宋体" w:cs="宋体"/>
          <w:color w:val="000000" w:themeColor="text1"/>
          <w14:textFill>
            <w14:solidFill>
              <w14:schemeClr w14:val="tx1"/>
            </w14:solidFill>
          </w14:textFill>
        </w:rPr>
        <w:t>中国专利：CN203756438．2015-4-19．</w:t>
      </w:r>
    </w:p>
    <w:p>
      <w:pPr>
        <w:pStyle w:val="28"/>
        <w:widowControl/>
        <w:numPr>
          <w:ilvl w:val="0"/>
          <w:numId w:val="2"/>
        </w:numPr>
        <w:spacing w:line="240" w:lineRule="auto"/>
        <w:ind w:firstLineChars="0"/>
        <w:jc w:val="left"/>
        <w:rPr>
          <w:rFonts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葛伊颖</w:t>
      </w:r>
      <w:r>
        <w:rPr>
          <w:rFonts w:ascii="宋体" w:hAnsi="宋体" w:eastAsia="宋体" w:cs="宋体"/>
          <w:color w:val="000000" w:themeColor="text1"/>
          <w14:textFill>
            <w14:solidFill>
              <w14:schemeClr w14:val="tx1"/>
            </w14:solidFill>
          </w14:textFill>
        </w:rPr>
        <w:t>.风光互补型空调排气扇风能收集发电系统</w:t>
      </w:r>
      <w:r>
        <w:rPr>
          <w:rFonts w:hint="eastAsia" w:ascii="宋体" w:hAnsi="宋体" w:eastAsia="宋体" w:cs="宋体"/>
          <w:color w:val="000000" w:themeColor="text1"/>
          <w14:textFill>
            <w14:solidFill>
              <w14:schemeClr w14:val="tx1"/>
            </w14:solidFill>
          </w14:textFill>
        </w:rPr>
        <w:t>[</w:t>
      </w:r>
      <w:r>
        <w:rPr>
          <w:rFonts w:ascii="宋体" w:hAnsi="宋体" w:eastAsia="宋体" w:cs="宋体"/>
          <w:color w:val="000000" w:themeColor="text1"/>
          <w14:textFill>
            <w14:solidFill>
              <w14:schemeClr w14:val="tx1"/>
            </w14:solidFill>
          </w14:textFill>
        </w:rPr>
        <w:t>J</w:t>
      </w:r>
      <w:r>
        <w:rPr>
          <w:rFonts w:hint="eastAsia" w:ascii="宋体" w:hAnsi="宋体" w:eastAsia="宋体" w:cs="宋体"/>
          <w:color w:val="000000" w:themeColor="text1"/>
          <w14:textFill>
            <w14:solidFill>
              <w14:schemeClr w14:val="tx1"/>
            </w14:solidFill>
          </w14:textFill>
        </w:rPr>
        <w:t>].</w:t>
      </w:r>
      <w:r>
        <w:rPr>
          <w:rFonts w:ascii="宋体" w:hAnsi="宋体" w:eastAsia="宋体" w:cs="宋体"/>
          <w:color w:val="000000" w:themeColor="text1"/>
          <w14:textFill>
            <w14:solidFill>
              <w14:schemeClr w14:val="tx1"/>
            </w14:solidFill>
          </w14:textFill>
        </w:rPr>
        <w:t>仪器设备研制与开发</w:t>
      </w:r>
      <w:r>
        <w:rPr>
          <w:rFonts w:hint="eastAsia" w:ascii="宋体" w:hAnsi="宋体" w:eastAsia="宋体" w:cs="宋体"/>
          <w:color w:val="000000" w:themeColor="text1"/>
          <w14:textFill>
            <w14:solidFill>
              <w14:schemeClr w14:val="tx1"/>
            </w14:solidFill>
          </w14:textFill>
        </w:rPr>
        <w:t>，</w:t>
      </w:r>
      <w:r>
        <w:fldChar w:fldCharType="begin"/>
      </w:r>
      <w:r>
        <w:instrText xml:space="preserve"> HYPERLINK "https://www.wanfangdata.com.cn/perio/detail.do?perio_id=sysyjyts&amp;perio_title=%E5%AE%9E%E9%AA%8C%E5%AE%A4%E7%A0%94%E7%A9%B6%E4%B8%8E%E6%8E%A2%E7%B4%A2&amp;publish_year=2018&amp;issue_num=11&amp;tabId=article" \t "_blank" </w:instrText>
      </w:r>
      <w:r>
        <w:fldChar w:fldCharType="separate"/>
      </w:r>
      <w:r>
        <w:rPr>
          <w:rFonts w:ascii="宋体" w:hAnsi="宋体" w:eastAsia="宋体" w:cs="宋体"/>
          <w:color w:val="000000" w:themeColor="text1"/>
          <w14:textFill>
            <w14:solidFill>
              <w14:schemeClr w14:val="tx1"/>
            </w14:solidFill>
          </w14:textFill>
        </w:rPr>
        <w:t>2018, 37(11)</w:t>
      </w:r>
      <w:r>
        <w:rPr>
          <w:rFonts w:ascii="宋体" w:hAnsi="宋体" w:eastAsia="宋体" w:cs="宋体"/>
          <w:color w:val="000000" w:themeColor="text1"/>
          <w14:textFill>
            <w14:solidFill>
              <w14:schemeClr w14:val="tx1"/>
            </w14:solidFill>
          </w14:textFill>
        </w:rPr>
        <w:fldChar w:fldCharType="end"/>
      </w:r>
      <w:r>
        <w:rPr>
          <w:rFonts w:hint="eastAsia" w:ascii="宋体" w:hAnsi="宋体" w:eastAsia="宋体" w:cs="宋体"/>
          <w:color w:val="000000" w:themeColor="text1"/>
          <w14:textFill>
            <w14:solidFill>
              <w14:schemeClr w14:val="tx1"/>
            </w14:solidFill>
          </w14:textFill>
        </w:rPr>
        <w:t>.</w:t>
      </w:r>
    </w:p>
    <w:p>
      <w:pPr>
        <w:pStyle w:val="28"/>
        <w:widowControl/>
        <w:numPr>
          <w:ilvl w:val="0"/>
          <w:numId w:val="2"/>
        </w:numPr>
        <w:spacing w:line="240" w:lineRule="auto"/>
        <w:ind w:firstLineChars="0"/>
        <w:jc w:val="left"/>
        <w:rPr>
          <w:rFonts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吴睿.</w:t>
      </w:r>
      <w:r>
        <w:rPr>
          <w:rFonts w:ascii="宋体" w:hAnsi="宋体" w:eastAsia="宋体" w:cs="宋体"/>
          <w:color w:val="000000" w:themeColor="text1"/>
          <w14:textFill>
            <w14:solidFill>
              <w14:schemeClr w14:val="tx1"/>
            </w14:solidFill>
          </w14:textFill>
        </w:rPr>
        <w:t>技术创新的内涵、特征及其实现方法TRIZ理论浅析——基于企业发展视角</w:t>
      </w:r>
      <w:r>
        <w:rPr>
          <w:rFonts w:hint="eastAsia" w:ascii="宋体" w:hAnsi="宋体" w:eastAsia="宋体" w:cs="宋体"/>
          <w:color w:val="000000" w:themeColor="text1"/>
          <w14:textFill>
            <w14:solidFill>
              <w14:schemeClr w14:val="tx1"/>
            </w14:solidFill>
          </w14:textFill>
        </w:rPr>
        <w:t>[</w:t>
      </w:r>
      <w:r>
        <w:rPr>
          <w:rFonts w:ascii="宋体" w:hAnsi="宋体" w:eastAsia="宋体" w:cs="宋体"/>
          <w:color w:val="000000" w:themeColor="text1"/>
          <w14:textFill>
            <w14:solidFill>
              <w14:schemeClr w14:val="tx1"/>
            </w14:solidFill>
          </w14:textFill>
        </w:rPr>
        <w:t>J]</w:t>
      </w:r>
      <w:r>
        <w:rPr>
          <w:rFonts w:hint="eastAsia" w:ascii="宋体" w:hAnsi="宋体" w:eastAsia="宋体" w:cs="宋体"/>
          <w:color w:val="000000" w:themeColor="text1"/>
          <w14:textFill>
            <w14:solidFill>
              <w14:schemeClr w14:val="tx1"/>
            </w14:solidFill>
          </w14:textFill>
        </w:rPr>
        <w:t>.重庆大学土木工程学院,</w:t>
      </w:r>
      <w:r>
        <w:rPr>
          <w:rFonts w:ascii="宋体" w:hAnsi="宋体" w:eastAsia="宋体" w:cs="宋体"/>
          <w:color w:val="000000" w:themeColor="text1"/>
          <w14:textFill>
            <w14:solidFill>
              <w14:schemeClr w14:val="tx1"/>
            </w14:solidFill>
          </w14:textFill>
        </w:rPr>
        <w:t xml:space="preserve"> 2021, 12(1)</w:t>
      </w:r>
      <w:r>
        <w:rPr>
          <w:rFonts w:hint="eastAsia" w:ascii="宋体" w:hAnsi="宋体" w:eastAsia="宋体" w:cs="宋体"/>
          <w:color w:val="000000" w:themeColor="text1"/>
          <w14:textFill>
            <w14:solidFill>
              <w14:schemeClr w14:val="tx1"/>
            </w14:solidFill>
          </w14:textFill>
        </w:rPr>
        <w:t>.</w:t>
      </w:r>
    </w:p>
    <w:p>
      <w:pPr>
        <w:pStyle w:val="28"/>
        <w:widowControl/>
        <w:numPr>
          <w:ilvl w:val="0"/>
          <w:numId w:val="2"/>
        </w:numPr>
        <w:spacing w:line="240" w:lineRule="auto"/>
        <w:ind w:firstLineChars="0"/>
        <w:jc w:val="left"/>
        <w:rPr>
          <w:rFonts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张伯泉.风力和太阳能光伏发电现状及发展趋势[J].中国电力2006,</w:t>
      </w:r>
      <w:r>
        <w:rPr>
          <w:rFonts w:ascii="宋体" w:hAnsi="宋体" w:eastAsia="宋体" w:cs="宋体"/>
          <w:color w:val="000000" w:themeColor="text1"/>
          <w14:textFill>
            <w14:solidFill>
              <w14:schemeClr w14:val="tx1"/>
            </w14:solidFill>
          </w14:textFill>
        </w:rPr>
        <w:t>39(6): 65</w:t>
      </w:r>
      <m:oMath>
        <m:r>
          <m:rPr>
            <m:sty m:val="p"/>
          </m:rPr>
          <w:rPr>
            <w:rFonts w:ascii="Cambria Math" w:hAnsi="Cambria Math" w:eastAsia="宋体" w:cs="宋体"/>
            <w:color w:val="000000" w:themeColor="text1"/>
            <w14:textFill>
              <w14:solidFill>
                <w14:schemeClr w14:val="tx1"/>
              </w14:solidFill>
            </w14:textFill>
          </w:rPr>
          <m:t>~</m:t>
        </m:r>
      </m:oMath>
      <w:r>
        <w:rPr>
          <w:rFonts w:ascii="宋体" w:hAnsi="宋体" w:eastAsia="宋体" w:cs="宋体"/>
          <w:color w:val="000000" w:themeColor="text1"/>
          <w14:textFill>
            <w14:solidFill>
              <w14:schemeClr w14:val="tx1"/>
            </w14:solidFill>
          </w14:textFill>
        </w:rPr>
        <w:t>68.</w:t>
      </w:r>
    </w:p>
    <w:p>
      <w:pPr>
        <w:pStyle w:val="28"/>
        <w:widowControl/>
        <w:numPr>
          <w:ilvl w:val="0"/>
          <w:numId w:val="2"/>
        </w:numPr>
        <w:spacing w:line="240" w:lineRule="auto"/>
        <w:ind w:firstLineChars="0"/>
        <w:jc w:val="left"/>
        <w:rPr>
          <w:rFonts w:ascii="宋体" w:hAnsi="宋体" w:eastAsia="宋体" w:cs="宋体"/>
          <w:color w:val="000000" w:themeColor="text1"/>
          <w14:textFill>
            <w14:solidFill>
              <w14:schemeClr w14:val="tx1"/>
            </w14:solidFill>
          </w14:textFill>
        </w:rPr>
      </w:pPr>
      <w:r>
        <w:fldChar w:fldCharType="begin"/>
      </w:r>
      <w:r>
        <w:instrText xml:space="preserve"> HYPERLINK "http://trend.wanfangdata.com.cn/scholarsBootPage/toIndex.do?scholarName=%E9%BB%84%E9%91%AB&amp;unitName=%E5%8C%97%E4%BA%AC%E5%BB%BA%E9%83%BD%E8%AE%BE%E8%AE%A1%E7%A0%94%E7%A9%B6%E9%99%A2" \t "_blank" </w:instrText>
      </w:r>
      <w:r>
        <w:fldChar w:fldCharType="separate"/>
      </w:r>
      <w:r>
        <w:rPr>
          <w:rFonts w:ascii="宋体" w:hAnsi="宋体" w:eastAsia="宋体" w:cs="宋体"/>
          <w:color w:val="000000" w:themeColor="text1"/>
          <w14:textFill>
            <w14:solidFill>
              <w14:schemeClr w14:val="tx1"/>
            </w14:solidFill>
          </w14:textFill>
        </w:rPr>
        <w:t>黄鑫</w:t>
      </w:r>
      <w:r>
        <w:rPr>
          <w:rFonts w:ascii="宋体" w:hAnsi="宋体" w:eastAsia="宋体" w:cs="宋体"/>
          <w:color w:val="000000" w:themeColor="text1"/>
          <w14:textFill>
            <w14:solidFill>
              <w14:schemeClr w14:val="tx1"/>
            </w14:solidFill>
          </w14:textFill>
        </w:rPr>
        <w:fldChar w:fldCharType="end"/>
      </w:r>
      <w:r>
        <w:rPr>
          <w:rFonts w:ascii="宋体" w:hAnsi="宋体" w:eastAsia="宋体" w:cs="宋体"/>
          <w:color w:val="000000" w:themeColor="text1"/>
          <w14:textFill>
            <w14:solidFill>
              <w14:schemeClr w14:val="tx1"/>
            </w14:solidFill>
          </w14:textFill>
        </w:rPr>
        <w:t>. 住宅夏季空调制冷耗电量调查统计[J].</w:t>
      </w:r>
      <w:r>
        <w:rPr>
          <w:rFonts w:hint="eastAsia" w:ascii="宋体" w:hAnsi="宋体" w:eastAsia="宋体" w:cs="宋体"/>
          <w:color w:val="000000" w:themeColor="text1"/>
          <w14:textFill>
            <w14:solidFill>
              <w14:schemeClr w14:val="tx1"/>
            </w14:solidFill>
          </w14:textFill>
        </w:rPr>
        <w:t>北京建都设计研究院</w:t>
      </w:r>
      <w:r>
        <w:rPr>
          <w:rFonts w:ascii="宋体" w:hAnsi="宋体" w:eastAsia="宋体" w:cs="宋体"/>
          <w:color w:val="000000" w:themeColor="text1"/>
          <w14:textFill>
            <w14:solidFill>
              <w14:schemeClr w14:val="tx1"/>
            </w14:solidFill>
          </w14:textFill>
        </w:rPr>
        <w:t>,2011-07-28.</w:t>
      </w:r>
    </w:p>
    <w:p>
      <w:pPr>
        <w:pStyle w:val="28"/>
        <w:widowControl/>
        <w:numPr>
          <w:ilvl w:val="0"/>
          <w:numId w:val="2"/>
        </w:numPr>
        <w:spacing w:line="240" w:lineRule="auto"/>
        <w:ind w:firstLineChars="0"/>
        <w:jc w:val="left"/>
        <w:rPr>
          <w:rFonts w:ascii="宋体" w:hAnsi="宋体" w:eastAsia="宋体" w:cs="宋体"/>
          <w:color w:val="000000" w:themeColor="text1"/>
          <w14:textFill>
            <w14:solidFill>
              <w14:schemeClr w14:val="tx1"/>
            </w14:solidFill>
          </w14:textFill>
        </w:rPr>
      </w:pPr>
      <w:r>
        <w:rPr>
          <w:rFonts w:ascii="宋体" w:hAnsi="宋体" w:eastAsia="宋体" w:cs="宋体"/>
          <w:color w:val="000000" w:themeColor="text1"/>
          <w14:textFill>
            <w14:solidFill>
              <w14:schemeClr w14:val="tx1"/>
            </w14:solidFill>
          </w14:textFill>
        </w:rPr>
        <w:t>耿耀辉</w:t>
      </w:r>
      <w:r>
        <w:rPr>
          <w:rFonts w:hint="eastAsia" w:ascii="宋体" w:hAnsi="宋体" w:eastAsia="宋体" w:cs="宋体"/>
          <w:color w:val="000000" w:themeColor="text1"/>
          <w14:textFill>
            <w14:solidFill>
              <w14:schemeClr w14:val="tx1"/>
            </w14:solidFill>
          </w14:textFill>
        </w:rPr>
        <w:t>,</w:t>
      </w:r>
      <w:r>
        <w:rPr>
          <w:rFonts w:ascii="宋体" w:hAnsi="宋体" w:eastAsia="宋体" w:cs="宋体"/>
          <w:color w:val="000000" w:themeColor="text1"/>
          <w14:textFill>
            <w14:solidFill>
              <w14:schemeClr w14:val="tx1"/>
            </w14:solidFill>
          </w14:textFill>
        </w:rPr>
        <w:t>张颖涛</w:t>
      </w:r>
      <w:r>
        <w:rPr>
          <w:rFonts w:hint="eastAsia" w:ascii="宋体" w:hAnsi="宋体" w:eastAsia="宋体" w:cs="宋体"/>
          <w:color w:val="000000" w:themeColor="text1"/>
          <w14:textFill>
            <w14:solidFill>
              <w14:schemeClr w14:val="tx1"/>
            </w14:solidFill>
          </w14:textFill>
        </w:rPr>
        <w:t>,</w:t>
      </w:r>
      <w:r>
        <w:rPr>
          <w:rFonts w:ascii="宋体" w:hAnsi="宋体" w:eastAsia="宋体" w:cs="宋体"/>
          <w:color w:val="000000" w:themeColor="text1"/>
          <w14:textFill>
            <w14:solidFill>
              <w14:schemeClr w14:val="tx1"/>
            </w14:solidFill>
          </w14:textFill>
        </w:rPr>
        <w:t>孙佩熊等</w:t>
      </w:r>
      <w:r>
        <w:rPr>
          <w:rFonts w:hint="eastAsia" w:ascii="宋体" w:hAnsi="宋体" w:eastAsia="宋体" w:cs="宋体"/>
          <w:color w:val="000000" w:themeColor="text1"/>
          <w14:textFill>
            <w14:solidFill>
              <w14:schemeClr w14:val="tx1"/>
            </w14:solidFill>
          </w14:textFill>
        </w:rPr>
        <w:t>.</w:t>
      </w:r>
      <w:r>
        <w:rPr>
          <w:rFonts w:ascii="宋体" w:hAnsi="宋体" w:eastAsia="宋体" w:cs="宋体"/>
          <w:color w:val="000000" w:themeColor="text1"/>
          <w14:textFill>
            <w14:solidFill>
              <w14:schemeClr w14:val="tx1"/>
            </w14:solidFill>
          </w14:textFill>
        </w:rPr>
        <w:t>风能发电物理实验教学讨论[J]</w:t>
      </w:r>
      <w:r>
        <w:rPr>
          <w:rFonts w:hint="eastAsia" w:ascii="宋体" w:hAnsi="宋体" w:eastAsia="宋体" w:cs="宋体"/>
          <w:color w:val="000000" w:themeColor="text1"/>
          <w14:textFill>
            <w14:solidFill>
              <w14:schemeClr w14:val="tx1"/>
            </w14:solidFill>
          </w14:textFill>
        </w:rPr>
        <w:t>.</w:t>
      </w:r>
      <w:r>
        <w:rPr>
          <w:rFonts w:ascii="宋体" w:hAnsi="宋体" w:eastAsia="宋体" w:cs="宋体"/>
          <w:color w:val="000000" w:themeColor="text1"/>
          <w14:textFill>
            <w14:solidFill>
              <w14:schemeClr w14:val="tx1"/>
            </w14:solidFill>
          </w14:textFill>
        </w:rPr>
        <w:t>大学物理，2014(4)：25-28．</w:t>
      </w:r>
    </w:p>
    <w:p>
      <w:pPr>
        <w:pStyle w:val="28"/>
        <w:widowControl/>
        <w:spacing w:line="240" w:lineRule="auto"/>
        <w:ind w:left="900" w:firstLine="0" w:firstLineChars="0"/>
        <w:jc w:val="left"/>
        <w:rPr>
          <w:rFonts w:ascii="宋体" w:hAnsi="宋体" w:eastAsia="宋体" w:cs="宋体"/>
          <w:color w:val="000000" w:themeColor="text1"/>
          <w14:textFill>
            <w14:solidFill>
              <w14:schemeClr w14:val="tx1"/>
            </w14:solidFill>
          </w14:textFill>
        </w:rPr>
      </w:pPr>
    </w:p>
    <w:p>
      <w:pPr>
        <w:widowControl/>
        <w:spacing w:line="240" w:lineRule="auto"/>
        <w:ind w:firstLine="480" w:firstLineChars="0"/>
        <w:jc w:val="left"/>
        <w:rPr>
          <w:rFonts w:ascii="宋体" w:hAnsi="宋体" w:eastAsia="宋体" w:cs="宋体"/>
          <w:b/>
          <w:bCs/>
          <w:color w:val="000000" w:themeColor="text1"/>
          <w14:textFill>
            <w14:solidFill>
              <w14:schemeClr w14:val="tx1"/>
            </w14:solidFill>
          </w14:textFill>
        </w:rPr>
      </w:pPr>
      <w:r>
        <w:rPr>
          <w:rFonts w:hint="eastAsia" w:ascii="宋体" w:hAnsi="宋体" w:eastAsia="宋体" w:cs="宋体"/>
          <w:b/>
          <w:bCs/>
          <w:color w:val="000000" w:themeColor="text1"/>
          <w14:textFill>
            <w14:solidFill>
              <w14:schemeClr w14:val="tx1"/>
            </w14:solidFill>
          </w14:textFill>
        </w:rPr>
        <w:t>附件：</w:t>
      </w:r>
    </w:p>
    <w:p>
      <w:pPr>
        <w:pStyle w:val="28"/>
        <w:widowControl/>
        <w:spacing w:line="240" w:lineRule="auto"/>
        <w:ind w:left="900" w:firstLine="0" w:firstLineChars="0"/>
        <w:jc w:val="left"/>
        <w:rPr>
          <w:rFonts w:ascii="宋体" w:hAnsi="宋体" w:eastAsia="宋体" w:cs="宋体"/>
          <w:b/>
          <w:bCs/>
          <w:color w:val="000000" w:themeColor="text1"/>
          <w14:textFill>
            <w14:solidFill>
              <w14:schemeClr w14:val="tx1"/>
            </w14:solidFill>
          </w14:textFill>
        </w:rPr>
      </w:pPr>
    </w:p>
    <w:p>
      <w:pPr>
        <w:widowControl/>
        <w:spacing w:line="240" w:lineRule="auto"/>
        <w:ind w:firstLine="480" w:firstLineChars="0"/>
        <w:jc w:val="left"/>
        <w:rPr>
          <w:rFonts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1</w:t>
      </w:r>
      <w:r>
        <w:rPr>
          <w:rFonts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14:textFill>
            <w14:solidFill>
              <w14:schemeClr w14:val="tx1"/>
            </w14:solidFill>
          </w14:textFill>
        </w:rPr>
        <w:t>三维爆炸图：</w:t>
      </w:r>
    </w:p>
    <w:p>
      <w:pPr>
        <w:ind w:firstLine="480"/>
      </w:pPr>
      <w:r>
        <w:drawing>
          <wp:anchor distT="0" distB="0" distL="114300" distR="114300" simplePos="0" relativeHeight="251661312" behindDoc="0" locked="0" layoutInCell="1" allowOverlap="1">
            <wp:simplePos x="0" y="0"/>
            <wp:positionH relativeFrom="margin">
              <wp:posOffset>327660</wp:posOffset>
            </wp:positionH>
            <wp:positionV relativeFrom="margin">
              <wp:posOffset>655320</wp:posOffset>
            </wp:positionV>
            <wp:extent cx="5308600" cy="3386455"/>
            <wp:effectExtent l="0" t="0" r="6350" b="4445"/>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308600" cy="3386455"/>
                    </a:xfrm>
                    <a:prstGeom prst="rect">
                      <a:avLst/>
                    </a:prstGeom>
                    <a:noFill/>
                  </pic:spPr>
                </pic:pic>
              </a:graphicData>
            </a:graphic>
          </wp:anchor>
        </w:drawing>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pPr>
      <w:r>
        <w:rPr>
          <w:rFonts w:hint="eastAsia"/>
        </w:rPr>
        <w:t>2</w:t>
      </w:r>
      <w:r>
        <w:t>.</w:t>
      </w:r>
      <w:r>
        <w:rPr>
          <w:rFonts w:hint="eastAsia"/>
        </w:rPr>
        <w:t>三维渲染图：</w:t>
      </w:r>
    </w:p>
    <w:p>
      <w:pPr>
        <w:ind w:firstLine="480"/>
      </w:pPr>
      <w:r>
        <w:drawing>
          <wp:inline distT="0" distB="0" distL="0" distR="0">
            <wp:extent cx="5535930" cy="3130550"/>
            <wp:effectExtent l="0" t="0" r="762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556973" cy="3142301"/>
                    </a:xfrm>
                    <a:prstGeom prst="rect">
                      <a:avLst/>
                    </a:prstGeom>
                    <a:noFill/>
                    <a:ln>
                      <a:noFill/>
                    </a:ln>
                  </pic:spPr>
                </pic:pic>
              </a:graphicData>
            </a:graphic>
          </wp:inline>
        </w:drawing>
      </w:r>
    </w:p>
    <w:p>
      <w:pPr>
        <w:ind w:firstLine="199" w:firstLineChars="83"/>
      </w:pPr>
    </w:p>
    <w:sectPr>
      <w:headerReference r:id="rId7" w:type="first"/>
      <w:footerReference r:id="rId10" w:type="first"/>
      <w:headerReference r:id="rId5" w:type="default"/>
      <w:footerReference r:id="rId8" w:type="default"/>
      <w:headerReference r:id="rId6" w:type="even"/>
      <w:footerReference r:id="rId9" w:type="even"/>
      <w:pgSz w:w="11906" w:h="16838"/>
      <w:pgMar w:top="1418" w:right="1134" w:bottom="1418" w:left="1134"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87677331"/>
      <w:docPartObj>
        <w:docPartGallery w:val="AutoText"/>
      </w:docPartObj>
    </w:sdtPr>
    <w:sdtEndPr>
      <w:rPr>
        <w:sz w:val="24"/>
        <w:szCs w:val="24"/>
      </w:rPr>
    </w:sdtEndPr>
    <w:sdtContent>
      <w:p>
        <w:pPr>
          <w:pStyle w:val="6"/>
          <w:ind w:firstLine="360"/>
          <w:jc w:val="center"/>
          <w:rPr>
            <w:sz w:val="24"/>
            <w:szCs w:val="24"/>
          </w:rPr>
        </w:pPr>
        <w:r>
          <w:rPr>
            <w:sz w:val="24"/>
            <w:szCs w:val="24"/>
          </w:rPr>
          <w:fldChar w:fldCharType="begin"/>
        </w:r>
        <w:r>
          <w:rPr>
            <w:sz w:val="24"/>
            <w:szCs w:val="24"/>
          </w:rPr>
          <w:instrText xml:space="preserve">PAGE   \* MERGEFORMAT</w:instrText>
        </w:r>
        <w:r>
          <w:rPr>
            <w:sz w:val="24"/>
            <w:szCs w:val="24"/>
          </w:rPr>
          <w:fldChar w:fldCharType="separate"/>
        </w:r>
        <w:r>
          <w:rPr>
            <w:sz w:val="24"/>
            <w:szCs w:val="24"/>
            <w:lang w:val="zh-CN"/>
          </w:rPr>
          <w:t>2</w:t>
        </w:r>
        <w:r>
          <w:rPr>
            <w:sz w:val="24"/>
            <w:szCs w:val="24"/>
          </w:rPr>
          <w:fldChar w:fldCharType="end"/>
        </w:r>
      </w:p>
    </w:sdtContent>
  </w:sdt>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BF646C"/>
    <w:multiLevelType w:val="multilevel"/>
    <w:tmpl w:val="33BF646C"/>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61CE61C9"/>
    <w:multiLevelType w:val="multilevel"/>
    <w:tmpl w:val="61CE61C9"/>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U5M2E1MjQ5NzM3MDQ0OTdhZDBkYjZkOWM5ZTg5YTMifQ=="/>
  </w:docVars>
  <w:rsids>
    <w:rsidRoot w:val="00CE6B06"/>
    <w:rsid w:val="00017E91"/>
    <w:rsid w:val="00023DBD"/>
    <w:rsid w:val="000346EC"/>
    <w:rsid w:val="0004453C"/>
    <w:rsid w:val="00050417"/>
    <w:rsid w:val="00056721"/>
    <w:rsid w:val="000610E0"/>
    <w:rsid w:val="00061BC6"/>
    <w:rsid w:val="0006723F"/>
    <w:rsid w:val="000C412D"/>
    <w:rsid w:val="000E354A"/>
    <w:rsid w:val="000E3878"/>
    <w:rsid w:val="0010320B"/>
    <w:rsid w:val="00106954"/>
    <w:rsid w:val="00111289"/>
    <w:rsid w:val="00116BDD"/>
    <w:rsid w:val="001341A0"/>
    <w:rsid w:val="001351A7"/>
    <w:rsid w:val="00143FF9"/>
    <w:rsid w:val="00145636"/>
    <w:rsid w:val="00163872"/>
    <w:rsid w:val="00176D81"/>
    <w:rsid w:val="001859A3"/>
    <w:rsid w:val="00192DE8"/>
    <w:rsid w:val="001A7484"/>
    <w:rsid w:val="001B4D75"/>
    <w:rsid w:val="002030EF"/>
    <w:rsid w:val="00217EE2"/>
    <w:rsid w:val="00233D2E"/>
    <w:rsid w:val="00234961"/>
    <w:rsid w:val="00241A3C"/>
    <w:rsid w:val="00245695"/>
    <w:rsid w:val="002503D8"/>
    <w:rsid w:val="0027217A"/>
    <w:rsid w:val="00273900"/>
    <w:rsid w:val="00276ED3"/>
    <w:rsid w:val="002962BB"/>
    <w:rsid w:val="002A4ECB"/>
    <w:rsid w:val="002A6AB4"/>
    <w:rsid w:val="002B1E5D"/>
    <w:rsid w:val="002D1098"/>
    <w:rsid w:val="002E7D39"/>
    <w:rsid w:val="002F6466"/>
    <w:rsid w:val="002F71F0"/>
    <w:rsid w:val="00312D88"/>
    <w:rsid w:val="00314865"/>
    <w:rsid w:val="003325AB"/>
    <w:rsid w:val="00337129"/>
    <w:rsid w:val="0034451E"/>
    <w:rsid w:val="00344E5B"/>
    <w:rsid w:val="00352BF6"/>
    <w:rsid w:val="00354A36"/>
    <w:rsid w:val="00356495"/>
    <w:rsid w:val="003569EF"/>
    <w:rsid w:val="00370C81"/>
    <w:rsid w:val="00377491"/>
    <w:rsid w:val="00386B06"/>
    <w:rsid w:val="00391A1C"/>
    <w:rsid w:val="003A596F"/>
    <w:rsid w:val="003A5CA1"/>
    <w:rsid w:val="003B0F10"/>
    <w:rsid w:val="003B2D58"/>
    <w:rsid w:val="003B4CF3"/>
    <w:rsid w:val="003B5746"/>
    <w:rsid w:val="003D3432"/>
    <w:rsid w:val="003D6123"/>
    <w:rsid w:val="003E5B02"/>
    <w:rsid w:val="003E6EA6"/>
    <w:rsid w:val="003F7159"/>
    <w:rsid w:val="00400CB6"/>
    <w:rsid w:val="004132E6"/>
    <w:rsid w:val="0041333A"/>
    <w:rsid w:val="004177B1"/>
    <w:rsid w:val="0042371E"/>
    <w:rsid w:val="00423D5C"/>
    <w:rsid w:val="004316EB"/>
    <w:rsid w:val="00452424"/>
    <w:rsid w:val="00453168"/>
    <w:rsid w:val="00473F54"/>
    <w:rsid w:val="00474EA7"/>
    <w:rsid w:val="004753B1"/>
    <w:rsid w:val="00475869"/>
    <w:rsid w:val="00481A81"/>
    <w:rsid w:val="00490620"/>
    <w:rsid w:val="004A5303"/>
    <w:rsid w:val="004C3D19"/>
    <w:rsid w:val="004D0DFE"/>
    <w:rsid w:val="004D1753"/>
    <w:rsid w:val="004F061D"/>
    <w:rsid w:val="004F5E49"/>
    <w:rsid w:val="00504029"/>
    <w:rsid w:val="00504529"/>
    <w:rsid w:val="005073AB"/>
    <w:rsid w:val="005108AE"/>
    <w:rsid w:val="00524F46"/>
    <w:rsid w:val="0052726C"/>
    <w:rsid w:val="00533E13"/>
    <w:rsid w:val="005371E7"/>
    <w:rsid w:val="005540D2"/>
    <w:rsid w:val="00557AB9"/>
    <w:rsid w:val="00563927"/>
    <w:rsid w:val="00564231"/>
    <w:rsid w:val="00564CED"/>
    <w:rsid w:val="00567895"/>
    <w:rsid w:val="005B6480"/>
    <w:rsid w:val="005C4211"/>
    <w:rsid w:val="005E08BE"/>
    <w:rsid w:val="005E409E"/>
    <w:rsid w:val="005F01A4"/>
    <w:rsid w:val="00606007"/>
    <w:rsid w:val="006134D5"/>
    <w:rsid w:val="00617278"/>
    <w:rsid w:val="00623FA1"/>
    <w:rsid w:val="00626FD9"/>
    <w:rsid w:val="00634E03"/>
    <w:rsid w:val="006363D7"/>
    <w:rsid w:val="0063725D"/>
    <w:rsid w:val="006413E6"/>
    <w:rsid w:val="0065474B"/>
    <w:rsid w:val="00664ABF"/>
    <w:rsid w:val="00664B57"/>
    <w:rsid w:val="00673544"/>
    <w:rsid w:val="00674329"/>
    <w:rsid w:val="00686C5C"/>
    <w:rsid w:val="00686F0C"/>
    <w:rsid w:val="00694748"/>
    <w:rsid w:val="006A299A"/>
    <w:rsid w:val="006A414A"/>
    <w:rsid w:val="006A68F9"/>
    <w:rsid w:val="006A79D8"/>
    <w:rsid w:val="006B3B1E"/>
    <w:rsid w:val="006C05D8"/>
    <w:rsid w:val="006C44E2"/>
    <w:rsid w:val="006E0AC2"/>
    <w:rsid w:val="006E39BA"/>
    <w:rsid w:val="00707CB9"/>
    <w:rsid w:val="0073066F"/>
    <w:rsid w:val="0073296B"/>
    <w:rsid w:val="00745943"/>
    <w:rsid w:val="0075052D"/>
    <w:rsid w:val="00750E29"/>
    <w:rsid w:val="00753BFC"/>
    <w:rsid w:val="007760DA"/>
    <w:rsid w:val="00780B6C"/>
    <w:rsid w:val="00791B22"/>
    <w:rsid w:val="007A1851"/>
    <w:rsid w:val="007A2B6B"/>
    <w:rsid w:val="007B09D6"/>
    <w:rsid w:val="007C086B"/>
    <w:rsid w:val="007C2901"/>
    <w:rsid w:val="007C5702"/>
    <w:rsid w:val="007D221B"/>
    <w:rsid w:val="007D4D27"/>
    <w:rsid w:val="007D7408"/>
    <w:rsid w:val="007E077B"/>
    <w:rsid w:val="007E34CD"/>
    <w:rsid w:val="007F454F"/>
    <w:rsid w:val="007F4ADE"/>
    <w:rsid w:val="00806C11"/>
    <w:rsid w:val="00824E12"/>
    <w:rsid w:val="008269D5"/>
    <w:rsid w:val="00834B6F"/>
    <w:rsid w:val="00840705"/>
    <w:rsid w:val="0084239D"/>
    <w:rsid w:val="0085752D"/>
    <w:rsid w:val="00860225"/>
    <w:rsid w:val="0086079B"/>
    <w:rsid w:val="00867277"/>
    <w:rsid w:val="00873B00"/>
    <w:rsid w:val="008851B6"/>
    <w:rsid w:val="008A3654"/>
    <w:rsid w:val="008A48C9"/>
    <w:rsid w:val="008A5F7D"/>
    <w:rsid w:val="008B1D67"/>
    <w:rsid w:val="008E1041"/>
    <w:rsid w:val="008F6DB7"/>
    <w:rsid w:val="00900AB2"/>
    <w:rsid w:val="00900BA3"/>
    <w:rsid w:val="0091329A"/>
    <w:rsid w:val="00913C71"/>
    <w:rsid w:val="00917461"/>
    <w:rsid w:val="00920900"/>
    <w:rsid w:val="009367B8"/>
    <w:rsid w:val="00937CB2"/>
    <w:rsid w:val="00952DC4"/>
    <w:rsid w:val="0095404A"/>
    <w:rsid w:val="0095654C"/>
    <w:rsid w:val="00957C73"/>
    <w:rsid w:val="00963389"/>
    <w:rsid w:val="0096399A"/>
    <w:rsid w:val="0098621D"/>
    <w:rsid w:val="0099182F"/>
    <w:rsid w:val="009B357D"/>
    <w:rsid w:val="009C4C1D"/>
    <w:rsid w:val="009C5E1E"/>
    <w:rsid w:val="009C76BC"/>
    <w:rsid w:val="009E4DCA"/>
    <w:rsid w:val="009F1B52"/>
    <w:rsid w:val="009F32B5"/>
    <w:rsid w:val="00A04FCF"/>
    <w:rsid w:val="00A36487"/>
    <w:rsid w:val="00A40DF4"/>
    <w:rsid w:val="00A4361C"/>
    <w:rsid w:val="00A5060C"/>
    <w:rsid w:val="00A538E2"/>
    <w:rsid w:val="00A54C98"/>
    <w:rsid w:val="00A621CF"/>
    <w:rsid w:val="00A703FF"/>
    <w:rsid w:val="00A72A6F"/>
    <w:rsid w:val="00A74512"/>
    <w:rsid w:val="00A757A8"/>
    <w:rsid w:val="00A77E3B"/>
    <w:rsid w:val="00A9344E"/>
    <w:rsid w:val="00AA07A4"/>
    <w:rsid w:val="00AA7946"/>
    <w:rsid w:val="00AB6BD3"/>
    <w:rsid w:val="00AD0976"/>
    <w:rsid w:val="00AD277A"/>
    <w:rsid w:val="00AE13E5"/>
    <w:rsid w:val="00AE4F61"/>
    <w:rsid w:val="00AF116F"/>
    <w:rsid w:val="00B00BCC"/>
    <w:rsid w:val="00B1361A"/>
    <w:rsid w:val="00B142FF"/>
    <w:rsid w:val="00B152CC"/>
    <w:rsid w:val="00B31585"/>
    <w:rsid w:val="00B31997"/>
    <w:rsid w:val="00B36DE0"/>
    <w:rsid w:val="00B41AD8"/>
    <w:rsid w:val="00B43762"/>
    <w:rsid w:val="00B70C1A"/>
    <w:rsid w:val="00B71E21"/>
    <w:rsid w:val="00B7445B"/>
    <w:rsid w:val="00B8021A"/>
    <w:rsid w:val="00B803C0"/>
    <w:rsid w:val="00B93616"/>
    <w:rsid w:val="00BA3915"/>
    <w:rsid w:val="00BC1D90"/>
    <w:rsid w:val="00BC433F"/>
    <w:rsid w:val="00BD0524"/>
    <w:rsid w:val="00BD4B24"/>
    <w:rsid w:val="00BD7282"/>
    <w:rsid w:val="00BD72A9"/>
    <w:rsid w:val="00C017BF"/>
    <w:rsid w:val="00C16A3C"/>
    <w:rsid w:val="00C24CC4"/>
    <w:rsid w:val="00C25D9E"/>
    <w:rsid w:val="00C2643F"/>
    <w:rsid w:val="00C27C15"/>
    <w:rsid w:val="00C27E2D"/>
    <w:rsid w:val="00C423A5"/>
    <w:rsid w:val="00C51F17"/>
    <w:rsid w:val="00C524DE"/>
    <w:rsid w:val="00C94EAC"/>
    <w:rsid w:val="00CA2278"/>
    <w:rsid w:val="00CB7ED3"/>
    <w:rsid w:val="00CE404D"/>
    <w:rsid w:val="00CE6B06"/>
    <w:rsid w:val="00CF19AA"/>
    <w:rsid w:val="00D14C60"/>
    <w:rsid w:val="00D1572F"/>
    <w:rsid w:val="00D231F4"/>
    <w:rsid w:val="00D32A69"/>
    <w:rsid w:val="00D406B9"/>
    <w:rsid w:val="00D437BA"/>
    <w:rsid w:val="00D55011"/>
    <w:rsid w:val="00D56EB2"/>
    <w:rsid w:val="00D8187F"/>
    <w:rsid w:val="00D94D2F"/>
    <w:rsid w:val="00DA06F7"/>
    <w:rsid w:val="00DA3367"/>
    <w:rsid w:val="00DA62FB"/>
    <w:rsid w:val="00DA6C0D"/>
    <w:rsid w:val="00DC09FE"/>
    <w:rsid w:val="00DC59D1"/>
    <w:rsid w:val="00DC70CF"/>
    <w:rsid w:val="00DC7E4B"/>
    <w:rsid w:val="00DF5DC5"/>
    <w:rsid w:val="00E106E2"/>
    <w:rsid w:val="00E12657"/>
    <w:rsid w:val="00E32711"/>
    <w:rsid w:val="00E32850"/>
    <w:rsid w:val="00E42F66"/>
    <w:rsid w:val="00E631D6"/>
    <w:rsid w:val="00E7143F"/>
    <w:rsid w:val="00EA5E4B"/>
    <w:rsid w:val="00EA697C"/>
    <w:rsid w:val="00EA78FD"/>
    <w:rsid w:val="00EB4B57"/>
    <w:rsid w:val="00ED0A4F"/>
    <w:rsid w:val="00EE14F4"/>
    <w:rsid w:val="00EE5733"/>
    <w:rsid w:val="00EF3984"/>
    <w:rsid w:val="00EF4680"/>
    <w:rsid w:val="00EF566D"/>
    <w:rsid w:val="00F10D27"/>
    <w:rsid w:val="00F11505"/>
    <w:rsid w:val="00F12399"/>
    <w:rsid w:val="00F12AA9"/>
    <w:rsid w:val="00F23DFE"/>
    <w:rsid w:val="00F33E77"/>
    <w:rsid w:val="00F4395F"/>
    <w:rsid w:val="00F53F28"/>
    <w:rsid w:val="00F5728D"/>
    <w:rsid w:val="00F57A29"/>
    <w:rsid w:val="00F67290"/>
    <w:rsid w:val="00FA2146"/>
    <w:rsid w:val="00FA4442"/>
    <w:rsid w:val="00FD0F4C"/>
    <w:rsid w:val="00FE6500"/>
    <w:rsid w:val="00FF6807"/>
    <w:rsid w:val="05003286"/>
    <w:rsid w:val="0C5E792F"/>
    <w:rsid w:val="124F38DD"/>
    <w:rsid w:val="14746D37"/>
    <w:rsid w:val="1BB13EC0"/>
    <w:rsid w:val="1FFD332D"/>
    <w:rsid w:val="2E05293B"/>
    <w:rsid w:val="51B45B2E"/>
    <w:rsid w:val="698E7189"/>
    <w:rsid w:val="6B75349C"/>
    <w:rsid w:val="71FC6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29" w:semiHidden="0" w:name="Quote"/>
    <w:lsdException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67"/>
    <w:autoRedefine/>
    <w:qFormat/>
    <w:uiPriority w:val="9"/>
    <w:pPr>
      <w:keepNext/>
      <w:keepLines/>
      <w:ind w:firstLine="0" w:firstLineChars="0"/>
      <w:outlineLvl w:val="0"/>
    </w:pPr>
    <w:rPr>
      <w:b/>
      <w:bCs/>
      <w:kern w:val="44"/>
      <w:sz w:val="28"/>
      <w:szCs w:val="44"/>
    </w:rPr>
  </w:style>
  <w:style w:type="paragraph" w:styleId="3">
    <w:name w:val="heading 2"/>
    <w:basedOn w:val="1"/>
    <w:next w:val="1"/>
    <w:link w:val="24"/>
    <w:autoRedefine/>
    <w:unhideWhenUsed/>
    <w:qFormat/>
    <w:uiPriority w:val="9"/>
    <w:pPr>
      <w:keepNext/>
      <w:keepLines/>
      <w:ind w:firstLine="0" w:firstLineChars="0"/>
      <w:jc w:val="left"/>
      <w:outlineLvl w:val="1"/>
    </w:pPr>
    <w:rPr>
      <w:rFonts w:asciiTheme="majorHAnsi" w:hAnsiTheme="majorHAnsi" w:eastAsiaTheme="majorEastAsia" w:cstheme="majorBidi"/>
      <w:b/>
      <w:bCs/>
      <w:szCs w:val="32"/>
    </w:rPr>
  </w:style>
  <w:style w:type="paragraph" w:styleId="4">
    <w:name w:val="heading 3"/>
    <w:basedOn w:val="1"/>
    <w:next w:val="1"/>
    <w:link w:val="68"/>
    <w:autoRedefine/>
    <w:unhideWhenUsed/>
    <w:qFormat/>
    <w:uiPriority w:val="9"/>
    <w:pPr>
      <w:keepNext/>
      <w:keepLines/>
      <w:spacing w:line="240" w:lineRule="auto"/>
      <w:ind w:firstLine="0" w:firstLineChars="0"/>
      <w:outlineLvl w:val="2"/>
    </w:pPr>
    <w:rPr>
      <w:bCs/>
      <w:szCs w:val="32"/>
    </w:rPr>
  </w:style>
  <w:style w:type="character" w:default="1" w:styleId="16">
    <w:name w:val="Default Paragraph Font"/>
    <w:autoRedefine/>
    <w:semiHidden/>
    <w:unhideWhenUsed/>
    <w:qFormat/>
    <w:uiPriority w:val="1"/>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5">
    <w:name w:val="Balloon Text"/>
    <w:basedOn w:val="1"/>
    <w:link w:val="20"/>
    <w:autoRedefine/>
    <w:semiHidden/>
    <w:unhideWhenUsed/>
    <w:qFormat/>
    <w:uiPriority w:val="99"/>
    <w:pPr>
      <w:spacing w:line="240" w:lineRule="auto"/>
    </w:pPr>
    <w:rPr>
      <w:sz w:val="18"/>
      <w:szCs w:val="18"/>
    </w:rPr>
  </w:style>
  <w:style w:type="paragraph" w:styleId="6">
    <w:name w:val="footer"/>
    <w:basedOn w:val="1"/>
    <w:link w:val="22"/>
    <w:autoRedefine/>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21"/>
    <w:autoRedefine/>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8">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9">
    <w:name w:val="Normal (Web)"/>
    <w:basedOn w:val="1"/>
    <w:autoRedefine/>
    <w:semiHidden/>
    <w:unhideWhenUsed/>
    <w:qFormat/>
    <w:uiPriority w:val="99"/>
    <w:pPr>
      <w:widowControl/>
      <w:spacing w:before="100" w:beforeAutospacing="1" w:after="100" w:afterAutospacing="1" w:line="240" w:lineRule="auto"/>
      <w:ind w:firstLine="0" w:firstLineChars="0"/>
      <w:jc w:val="left"/>
    </w:pPr>
    <w:rPr>
      <w:rFonts w:ascii="宋体" w:hAnsi="宋体" w:eastAsia="宋体" w:cs="宋体"/>
      <w:kern w:val="0"/>
      <w:szCs w:val="24"/>
    </w:rPr>
  </w:style>
  <w:style w:type="paragraph" w:styleId="10">
    <w:name w:val="Title"/>
    <w:basedOn w:val="1"/>
    <w:next w:val="1"/>
    <w:link w:val="33"/>
    <w:qFormat/>
    <w:uiPriority w:val="10"/>
    <w:pPr>
      <w:spacing w:before="240" w:after="60"/>
      <w:jc w:val="center"/>
      <w:outlineLvl w:val="0"/>
    </w:pPr>
    <w:rPr>
      <w:rFonts w:ascii="等线 Light" w:hAnsi="等线 Light" w:eastAsia="等线 Light" w:cs="Times New Roman"/>
      <w:b/>
      <w:bCs/>
      <w:kern w:val="0"/>
      <w:sz w:val="32"/>
      <w:szCs w:val="32"/>
    </w:rPr>
  </w:style>
  <w:style w:type="table" w:styleId="12">
    <w:name w:val="Table Grid"/>
    <w:basedOn w:val="11"/>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Light Shading"/>
    <w:basedOn w:val="11"/>
    <w:autoRedefine/>
    <w:qFormat/>
    <w:uiPriority w:val="60"/>
    <w:rPr>
      <w:rFonts w:ascii="Times New Roman" w:hAnsi="Times New Roman" w:eastAsia="宋体" w:cs="Times New Roman"/>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4">
    <w:name w:val="Light Shading Accent 1"/>
    <w:basedOn w:val="11"/>
    <w:autoRedefine/>
    <w:qFormat/>
    <w:uiPriority w:val="60"/>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5">
    <w:name w:val="Medium List 1"/>
    <w:basedOn w:val="11"/>
    <w:autoRedefine/>
    <w:qFormat/>
    <w:uiPriority w:val="65"/>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character" w:styleId="17">
    <w:name w:val="Strong"/>
    <w:basedOn w:val="16"/>
    <w:autoRedefine/>
    <w:qFormat/>
    <w:uiPriority w:val="22"/>
    <w:rPr>
      <w:b/>
      <w:bCs/>
    </w:rPr>
  </w:style>
  <w:style w:type="character" w:styleId="18">
    <w:name w:val="Emphasis"/>
    <w:basedOn w:val="16"/>
    <w:autoRedefine/>
    <w:qFormat/>
    <w:uiPriority w:val="20"/>
    <w:rPr>
      <w:i/>
      <w:iCs/>
    </w:rPr>
  </w:style>
  <w:style w:type="character" w:styleId="19">
    <w:name w:val="Hyperlink"/>
    <w:basedOn w:val="16"/>
    <w:autoRedefine/>
    <w:qFormat/>
    <w:uiPriority w:val="99"/>
    <w:rPr>
      <w:color w:val="0000FF"/>
      <w:u w:val="single"/>
    </w:rPr>
  </w:style>
  <w:style w:type="character" w:customStyle="1" w:styleId="20">
    <w:name w:val="批注框文本 字符"/>
    <w:basedOn w:val="16"/>
    <w:link w:val="5"/>
    <w:autoRedefine/>
    <w:semiHidden/>
    <w:qFormat/>
    <w:uiPriority w:val="99"/>
    <w:rPr>
      <w:sz w:val="18"/>
      <w:szCs w:val="18"/>
    </w:rPr>
  </w:style>
  <w:style w:type="character" w:customStyle="1" w:styleId="21">
    <w:name w:val="页眉 字符"/>
    <w:basedOn w:val="16"/>
    <w:link w:val="7"/>
    <w:autoRedefine/>
    <w:qFormat/>
    <w:uiPriority w:val="99"/>
    <w:rPr>
      <w:sz w:val="18"/>
      <w:szCs w:val="18"/>
    </w:rPr>
  </w:style>
  <w:style w:type="character" w:customStyle="1" w:styleId="22">
    <w:name w:val="页脚 字符"/>
    <w:basedOn w:val="16"/>
    <w:link w:val="6"/>
    <w:autoRedefine/>
    <w:qFormat/>
    <w:uiPriority w:val="99"/>
    <w:rPr>
      <w:sz w:val="18"/>
      <w:szCs w:val="18"/>
    </w:rPr>
  </w:style>
  <w:style w:type="character" w:styleId="23">
    <w:name w:val="Placeholder Text"/>
    <w:basedOn w:val="16"/>
    <w:autoRedefine/>
    <w:semiHidden/>
    <w:qFormat/>
    <w:uiPriority w:val="99"/>
    <w:rPr>
      <w:color w:val="808080"/>
    </w:rPr>
  </w:style>
  <w:style w:type="character" w:customStyle="1" w:styleId="24">
    <w:name w:val="标题 2 字符"/>
    <w:basedOn w:val="16"/>
    <w:link w:val="3"/>
    <w:autoRedefine/>
    <w:qFormat/>
    <w:uiPriority w:val="9"/>
    <w:rPr>
      <w:rFonts w:asciiTheme="majorHAnsi" w:hAnsiTheme="majorHAnsi" w:eastAsiaTheme="majorEastAsia" w:cstheme="majorBidi"/>
      <w:b/>
      <w:bCs/>
      <w:kern w:val="2"/>
      <w:sz w:val="24"/>
      <w:szCs w:val="32"/>
    </w:rPr>
  </w:style>
  <w:style w:type="character" w:customStyle="1" w:styleId="25">
    <w:name w:val="Unresolved Mention"/>
    <w:basedOn w:val="16"/>
    <w:autoRedefine/>
    <w:semiHidden/>
    <w:unhideWhenUsed/>
    <w:qFormat/>
    <w:uiPriority w:val="99"/>
    <w:rPr>
      <w:color w:val="605E5C"/>
      <w:shd w:val="clear" w:color="auto" w:fill="E1DFDD"/>
    </w:rPr>
  </w:style>
  <w:style w:type="table" w:customStyle="1" w:styleId="26">
    <w:name w:val="浅色底纹1"/>
    <w:basedOn w:val="11"/>
    <w:autoRedefine/>
    <w:qFormat/>
    <w:uiPriority w:val="60"/>
    <w:rPr>
      <w:rFonts w:ascii="Times New Roman" w:hAnsi="Times New Roman" w:eastAsia="宋体" w:cs="Times New Roman"/>
      <w:color w:val="000000"/>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27">
    <w:name w:val="网格型1"/>
    <w:basedOn w:val="11"/>
    <w:autoRedefine/>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List Paragraph"/>
    <w:basedOn w:val="1"/>
    <w:autoRedefine/>
    <w:qFormat/>
    <w:uiPriority w:val="34"/>
    <w:pPr>
      <w:ind w:firstLine="420"/>
    </w:pPr>
  </w:style>
  <w:style w:type="character" w:customStyle="1" w:styleId="29">
    <w:name w:val="明显强调1"/>
    <w:basedOn w:val="16"/>
    <w:autoRedefine/>
    <w:qFormat/>
    <w:uiPriority w:val="21"/>
    <w:rPr>
      <w:i/>
      <w:iCs/>
      <w:color w:val="4472C4"/>
    </w:rPr>
  </w:style>
  <w:style w:type="character" w:customStyle="1" w:styleId="30">
    <w:name w:val="不明显强调1"/>
    <w:basedOn w:val="16"/>
    <w:autoRedefine/>
    <w:qFormat/>
    <w:uiPriority w:val="19"/>
    <w:rPr>
      <w:i/>
      <w:iCs/>
      <w:color w:val="404040"/>
    </w:rPr>
  </w:style>
  <w:style w:type="character" w:customStyle="1" w:styleId="31">
    <w:name w:val="副标题 字符"/>
    <w:basedOn w:val="16"/>
    <w:link w:val="8"/>
    <w:autoRedefine/>
    <w:qFormat/>
    <w:uiPriority w:val="11"/>
    <w:rPr>
      <w:b/>
      <w:bCs/>
      <w:kern w:val="28"/>
      <w:sz w:val="32"/>
      <w:szCs w:val="32"/>
    </w:rPr>
  </w:style>
  <w:style w:type="paragraph" w:customStyle="1" w:styleId="32">
    <w:name w:val="标题1"/>
    <w:basedOn w:val="1"/>
    <w:next w:val="1"/>
    <w:autoRedefine/>
    <w:qFormat/>
    <w:uiPriority w:val="10"/>
    <w:pPr>
      <w:spacing w:before="240" w:after="60"/>
      <w:jc w:val="center"/>
      <w:outlineLvl w:val="0"/>
    </w:pPr>
    <w:rPr>
      <w:rFonts w:ascii="等线 Light" w:hAnsi="等线 Light" w:eastAsia="等线 Light" w:cs="Times New Roman"/>
      <w:b/>
      <w:bCs/>
      <w:sz w:val="32"/>
      <w:szCs w:val="32"/>
    </w:rPr>
  </w:style>
  <w:style w:type="character" w:customStyle="1" w:styleId="33">
    <w:name w:val="标题 字符"/>
    <w:basedOn w:val="16"/>
    <w:link w:val="10"/>
    <w:autoRedefine/>
    <w:qFormat/>
    <w:uiPriority w:val="10"/>
    <w:rPr>
      <w:rFonts w:ascii="等线 Light" w:hAnsi="等线 Light" w:eastAsia="等线 Light" w:cs="Times New Roman"/>
      <w:b/>
      <w:bCs/>
      <w:sz w:val="32"/>
      <w:szCs w:val="32"/>
    </w:rPr>
  </w:style>
  <w:style w:type="paragraph" w:styleId="34">
    <w:name w:val="No Spacing"/>
    <w:autoRedefine/>
    <w:qFormat/>
    <w:uiPriority w:val="1"/>
    <w:pPr>
      <w:widowControl w:val="0"/>
      <w:ind w:firstLine="200" w:firstLineChars="200"/>
      <w:jc w:val="both"/>
    </w:pPr>
    <w:rPr>
      <w:rFonts w:asciiTheme="minorHAnsi" w:hAnsiTheme="minorHAnsi" w:eastAsiaTheme="minorEastAsia" w:cstheme="minorBidi"/>
      <w:kern w:val="2"/>
      <w:sz w:val="24"/>
      <w:szCs w:val="22"/>
      <w:lang w:val="en-US" w:eastAsia="zh-CN" w:bidi="ar-SA"/>
    </w:rPr>
  </w:style>
  <w:style w:type="paragraph" w:customStyle="1" w:styleId="35">
    <w:name w:val="引用1"/>
    <w:basedOn w:val="1"/>
    <w:next w:val="1"/>
    <w:autoRedefine/>
    <w:qFormat/>
    <w:uiPriority w:val="29"/>
    <w:pPr>
      <w:spacing w:before="200" w:after="160"/>
      <w:ind w:left="864" w:right="864"/>
      <w:jc w:val="center"/>
    </w:pPr>
    <w:rPr>
      <w:i/>
      <w:iCs/>
      <w:color w:val="404040"/>
    </w:rPr>
  </w:style>
  <w:style w:type="character" w:customStyle="1" w:styleId="36">
    <w:name w:val="引用 字符"/>
    <w:basedOn w:val="16"/>
    <w:link w:val="37"/>
    <w:autoRedefine/>
    <w:qFormat/>
    <w:uiPriority w:val="29"/>
    <w:rPr>
      <w:i/>
      <w:iCs/>
      <w:color w:val="404040"/>
      <w:sz w:val="24"/>
    </w:rPr>
  </w:style>
  <w:style w:type="paragraph" w:styleId="37">
    <w:name w:val="Quote"/>
    <w:basedOn w:val="1"/>
    <w:next w:val="1"/>
    <w:link w:val="36"/>
    <w:uiPriority w:val="29"/>
    <w:pPr>
      <w:spacing w:before="200" w:after="160"/>
      <w:ind w:left="864" w:right="864"/>
      <w:jc w:val="center"/>
    </w:pPr>
    <w:rPr>
      <w:i/>
      <w:iCs/>
      <w:color w:val="404040"/>
      <w:kern w:val="0"/>
      <w:szCs w:val="20"/>
    </w:rPr>
  </w:style>
  <w:style w:type="paragraph" w:customStyle="1" w:styleId="38">
    <w:name w:val="明显引用1"/>
    <w:basedOn w:val="1"/>
    <w:next w:val="1"/>
    <w:autoRedefine/>
    <w:qFormat/>
    <w:uiPriority w:val="30"/>
    <w:pPr>
      <w:pBdr>
        <w:top w:val="single" w:color="4472C4" w:sz="4" w:space="10"/>
        <w:bottom w:val="single" w:color="4472C4" w:sz="4" w:space="10"/>
      </w:pBdr>
      <w:spacing w:before="360" w:after="360"/>
      <w:ind w:left="864" w:right="864"/>
      <w:jc w:val="center"/>
    </w:pPr>
    <w:rPr>
      <w:i/>
      <w:iCs/>
      <w:color w:val="4472C4"/>
    </w:rPr>
  </w:style>
  <w:style w:type="character" w:customStyle="1" w:styleId="39">
    <w:name w:val="明显引用 字符"/>
    <w:basedOn w:val="16"/>
    <w:link w:val="40"/>
    <w:autoRedefine/>
    <w:qFormat/>
    <w:uiPriority w:val="30"/>
    <w:rPr>
      <w:i/>
      <w:iCs/>
      <w:color w:val="4472C4"/>
      <w:sz w:val="24"/>
    </w:rPr>
  </w:style>
  <w:style w:type="paragraph" w:styleId="40">
    <w:name w:val="Intense Quote"/>
    <w:basedOn w:val="1"/>
    <w:next w:val="1"/>
    <w:link w:val="39"/>
    <w:uiPriority w:val="30"/>
    <w:pPr>
      <w:pBdr>
        <w:top w:val="single" w:color="4F81BD" w:themeColor="accent1" w:sz="4" w:space="10"/>
        <w:bottom w:val="single" w:color="4F81BD" w:themeColor="accent1" w:sz="4" w:space="10"/>
      </w:pBdr>
      <w:spacing w:before="360" w:after="360"/>
      <w:ind w:left="864" w:right="864"/>
      <w:jc w:val="center"/>
    </w:pPr>
    <w:rPr>
      <w:i/>
      <w:iCs/>
      <w:color w:val="4472C4"/>
      <w:kern w:val="0"/>
      <w:szCs w:val="20"/>
    </w:rPr>
  </w:style>
  <w:style w:type="character" w:customStyle="1" w:styleId="41">
    <w:name w:val="明显参考1"/>
    <w:basedOn w:val="16"/>
    <w:autoRedefine/>
    <w:qFormat/>
    <w:uiPriority w:val="32"/>
    <w:rPr>
      <w:b/>
      <w:bCs/>
      <w:smallCaps/>
      <w:color w:val="4472C4"/>
      <w:spacing w:val="5"/>
    </w:rPr>
  </w:style>
  <w:style w:type="character" w:customStyle="1" w:styleId="42">
    <w:name w:val="index"/>
    <w:basedOn w:val="16"/>
    <w:autoRedefine/>
    <w:qFormat/>
    <w:uiPriority w:val="0"/>
  </w:style>
  <w:style w:type="character" w:customStyle="1" w:styleId="43">
    <w:name w:val="highlight"/>
    <w:basedOn w:val="16"/>
    <w:autoRedefine/>
    <w:qFormat/>
    <w:uiPriority w:val="0"/>
  </w:style>
  <w:style w:type="character" w:customStyle="1" w:styleId="44">
    <w:name w:val="essay-type"/>
    <w:basedOn w:val="16"/>
    <w:autoRedefine/>
    <w:qFormat/>
    <w:uiPriority w:val="0"/>
  </w:style>
  <w:style w:type="character" w:customStyle="1" w:styleId="45">
    <w:name w:val="authors"/>
    <w:basedOn w:val="16"/>
    <w:autoRedefine/>
    <w:qFormat/>
    <w:uiPriority w:val="0"/>
  </w:style>
  <w:style w:type="character" w:customStyle="1" w:styleId="46">
    <w:name w:val="org"/>
    <w:basedOn w:val="16"/>
    <w:autoRedefine/>
    <w:qFormat/>
    <w:uiPriority w:val="0"/>
  </w:style>
  <w:style w:type="table" w:customStyle="1" w:styleId="47">
    <w:name w:val="浅色底纹11"/>
    <w:basedOn w:val="11"/>
    <w:autoRedefine/>
    <w:qFormat/>
    <w:uiPriority w:val="60"/>
    <w:rPr>
      <w:rFonts w:ascii="Times New Roman" w:hAnsi="Times New Roman" w:eastAsia="宋体" w:cs="Times New Roman"/>
      <w:color w:val="000000"/>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48">
    <w:name w:val="网格表 21"/>
    <w:basedOn w:val="11"/>
    <w:autoRedefine/>
    <w:qFormat/>
    <w:uiPriority w:val="47"/>
    <w:rPr>
      <w:kern w:val="2"/>
      <w:sz w:val="21"/>
      <w:szCs w:val="22"/>
    </w:rPr>
    <w:tblPr>
      <w:tblBorders>
        <w:top w:val="single" w:color="666666" w:sz="2" w:space="0"/>
        <w:bottom w:val="single" w:color="666666" w:sz="2" w:space="0"/>
        <w:insideH w:val="single" w:color="666666" w:sz="2" w:space="0"/>
        <w:insideV w:val="single" w:color="666666" w:sz="2" w:space="0"/>
      </w:tblBorders>
    </w:tblPr>
    <w:tblStylePr w:type="firstRow">
      <w:rPr>
        <w:b/>
        <w:bCs/>
      </w:rPr>
      <w:tcPr>
        <w:tcBorders>
          <w:top w:val="nil"/>
          <w:bottom w:val="single" w:color="666666" w:sz="12" w:space="0"/>
          <w:insideH w:val="nil"/>
          <w:insideV w:val="nil"/>
        </w:tcBorders>
        <w:shd w:val="clear" w:color="auto" w:fill="FFFFFF"/>
      </w:tcPr>
    </w:tblStylePr>
    <w:tblStylePr w:type="lastRow">
      <w:rPr>
        <w:b/>
        <w:bCs/>
      </w:rPr>
      <w:tcPr>
        <w:tcBorders>
          <w:top w:val="double" w:color="666666" w:sz="2" w:space="0"/>
          <w:bottom w:val="nil"/>
          <w:insideH w:val="nil"/>
          <w:insideV w:val="nil"/>
        </w:tcBorders>
        <w:shd w:val="clear" w:color="auto" w:fill="FFFFFF"/>
      </w:tcPr>
    </w:tblStylePr>
    <w:tblStylePr w:type="firstCol">
      <w:rPr>
        <w:b/>
        <w:bCs/>
      </w:rPr>
    </w:tblStylePr>
    <w:tblStylePr w:type="lastCol">
      <w:rPr>
        <w:b/>
        <w:bCs/>
      </w:rPr>
    </w:tblStylePr>
    <w:tblStylePr w:type="band1Vert">
      <w:tcPr>
        <w:shd w:val="clear" w:color="auto" w:fill="CCCCCC"/>
      </w:tcPr>
    </w:tblStylePr>
    <w:tblStylePr w:type="band1Horz">
      <w:tcPr>
        <w:shd w:val="clear" w:color="auto" w:fill="CCCCCC"/>
      </w:tcPr>
    </w:tblStylePr>
  </w:style>
  <w:style w:type="table" w:customStyle="1" w:styleId="49">
    <w:name w:val="网格表 6 彩色1"/>
    <w:basedOn w:val="11"/>
    <w:autoRedefine/>
    <w:qFormat/>
    <w:uiPriority w:val="51"/>
    <w:rPr>
      <w:color w:val="000000"/>
      <w:kern w:val="2"/>
      <w:sz w:val="21"/>
      <w:szCs w:val="22"/>
    </w:rPr>
    <w:tblPr>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rPr>
      <w:tcPr>
        <w:tcBorders>
          <w:bottom w:val="single" w:color="666666" w:sz="12" w:space="0"/>
        </w:tcBorders>
      </w:tcPr>
    </w:tblStylePr>
    <w:tblStylePr w:type="lastRow">
      <w:rPr>
        <w:b/>
        <w:bCs/>
      </w:rPr>
      <w:tcPr>
        <w:tcBorders>
          <w:top w:val="double" w:color="666666" w:sz="4" w:space="0"/>
        </w:tcBorders>
      </w:tcPr>
    </w:tblStylePr>
    <w:tblStylePr w:type="firstCol">
      <w:rPr>
        <w:b/>
        <w:bCs/>
      </w:rPr>
    </w:tblStylePr>
    <w:tblStylePr w:type="lastCol">
      <w:rPr>
        <w:b/>
        <w:bCs/>
      </w:rPr>
    </w:tblStylePr>
    <w:tblStylePr w:type="band1Vert">
      <w:tcPr>
        <w:shd w:val="clear" w:color="auto" w:fill="CCCCCC"/>
      </w:tcPr>
    </w:tblStylePr>
    <w:tblStylePr w:type="band1Horz">
      <w:tcPr>
        <w:shd w:val="clear" w:color="auto" w:fill="CCCCCC"/>
      </w:tcPr>
    </w:tblStylePr>
  </w:style>
  <w:style w:type="table" w:customStyle="1" w:styleId="50">
    <w:name w:val="网格表 7 彩色1"/>
    <w:basedOn w:val="11"/>
    <w:uiPriority w:val="52"/>
    <w:rPr>
      <w:color w:val="000000"/>
      <w:kern w:val="2"/>
      <w:sz w:val="21"/>
      <w:szCs w:val="22"/>
    </w:rPr>
    <w:tblPr>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rPr>
      <w:tcPr>
        <w:tcBorders>
          <w:top w:val="nil"/>
          <w:left w:val="nil"/>
          <w:right w:val="nil"/>
          <w:insideH w:val="nil"/>
          <w:insideV w:val="nil"/>
        </w:tcBorders>
        <w:shd w:val="clear" w:color="auto" w:fill="FFFFFF"/>
      </w:tcPr>
    </w:tblStylePr>
    <w:tblStylePr w:type="lastRow">
      <w:rPr>
        <w:b/>
        <w:bCs/>
      </w:rPr>
      <w:tcPr>
        <w:tcBorders>
          <w:left w:val="nil"/>
          <w:bottom w:val="nil"/>
          <w:right w:val="nil"/>
          <w:insideH w:val="nil"/>
          <w:insideV w:val="nil"/>
        </w:tcBorders>
        <w:shd w:val="clear" w:color="auto" w:fill="FFFFFF"/>
      </w:tcPr>
    </w:tblStylePr>
    <w:tblStylePr w:type="firstCol">
      <w:pPr>
        <w:jc w:val="right"/>
      </w:pPr>
      <w:rPr>
        <w:i/>
        <w:iCs/>
      </w:rPr>
      <w:tcPr>
        <w:tcBorders>
          <w:top w:val="nil"/>
          <w:left w:val="nil"/>
          <w:bottom w:val="nil"/>
          <w:insideH w:val="nil"/>
          <w:insideV w:val="nil"/>
        </w:tcBorders>
        <w:shd w:val="clear" w:color="auto" w:fill="FFFFFF"/>
      </w:tcPr>
    </w:tblStylePr>
    <w:tblStylePr w:type="lastCol">
      <w:rPr>
        <w:i/>
        <w:iCs/>
      </w:rPr>
      <w:tcPr>
        <w:tcBorders>
          <w:top w:val="nil"/>
          <w:bottom w:val="nil"/>
          <w:right w:val="nil"/>
          <w:insideH w:val="nil"/>
          <w:insideV w:val="nil"/>
        </w:tcBorders>
        <w:shd w:val="clear" w:color="auto" w:fill="FFFFFF"/>
      </w:tcPr>
    </w:tblStylePr>
    <w:tblStylePr w:type="band1Vert">
      <w:tcPr>
        <w:shd w:val="clear" w:color="auto" w:fill="CCCCCC"/>
      </w:tcPr>
    </w:tblStylePr>
    <w:tblStylePr w:type="band1Horz">
      <w:tcPr>
        <w:shd w:val="clear" w:color="auto" w:fill="CCCCCC"/>
      </w:tcPr>
    </w:tblStylePr>
    <w:tblStylePr w:type="neCell">
      <w:tcPr>
        <w:tcBorders>
          <w:bottom w:val="single" w:color="666666" w:sz="4" w:space="0"/>
        </w:tcBorders>
      </w:tcPr>
    </w:tblStylePr>
    <w:tblStylePr w:type="nwCell">
      <w:tcPr>
        <w:tcBorders>
          <w:bottom w:val="single" w:color="666666" w:sz="4" w:space="0"/>
        </w:tcBorders>
      </w:tcPr>
    </w:tblStylePr>
    <w:tblStylePr w:type="seCell">
      <w:tcPr>
        <w:tcBorders>
          <w:top w:val="single" w:color="666666" w:sz="4" w:space="0"/>
        </w:tcBorders>
      </w:tcPr>
    </w:tblStylePr>
    <w:tblStylePr w:type="swCell">
      <w:tcPr>
        <w:tcBorders>
          <w:top w:val="single" w:color="666666" w:sz="4" w:space="0"/>
        </w:tcBorders>
      </w:tcPr>
    </w:tblStylePr>
  </w:style>
  <w:style w:type="character" w:customStyle="1" w:styleId="51">
    <w:name w:val="Intense Emphasis"/>
    <w:basedOn w:val="16"/>
    <w:qFormat/>
    <w:uiPriority w:val="21"/>
    <w:rPr>
      <w:i/>
      <w:iCs/>
      <w:color w:val="4F81BD" w:themeColor="accent1"/>
      <w14:textFill>
        <w14:solidFill>
          <w14:schemeClr w14:val="accent1"/>
        </w14:solidFill>
      </w14:textFill>
    </w:rPr>
  </w:style>
  <w:style w:type="character" w:customStyle="1" w:styleId="52">
    <w:name w:val="Subtle Emphasis"/>
    <w:basedOn w:val="16"/>
    <w:qFormat/>
    <w:uiPriority w:val="19"/>
    <w:rPr>
      <w:i/>
      <w:iCs/>
      <w:color w:val="404040" w:themeColor="text1" w:themeTint="BF"/>
      <w14:textFill>
        <w14:solidFill>
          <w14:schemeClr w14:val="tx1">
            <w14:lumMod w14:val="75000"/>
            <w14:lumOff w14:val="25000"/>
          </w14:schemeClr>
        </w14:solidFill>
      </w14:textFill>
    </w:rPr>
  </w:style>
  <w:style w:type="character" w:customStyle="1" w:styleId="53">
    <w:name w:val="标题 字符1"/>
    <w:basedOn w:val="16"/>
    <w:uiPriority w:val="10"/>
    <w:rPr>
      <w:rFonts w:asciiTheme="majorHAnsi" w:hAnsiTheme="majorHAnsi" w:eastAsiaTheme="majorEastAsia" w:cstheme="majorBidi"/>
      <w:b/>
      <w:bCs/>
      <w:kern w:val="2"/>
      <w:sz w:val="32"/>
      <w:szCs w:val="32"/>
    </w:rPr>
  </w:style>
  <w:style w:type="character" w:customStyle="1" w:styleId="54">
    <w:name w:val="引用 字符1"/>
    <w:basedOn w:val="16"/>
    <w:uiPriority w:val="99"/>
    <w:rPr>
      <w:i/>
      <w:iCs/>
      <w:color w:val="404040" w:themeColor="text1" w:themeTint="BF"/>
      <w:kern w:val="2"/>
      <w:sz w:val="24"/>
      <w:szCs w:val="22"/>
      <w14:textFill>
        <w14:solidFill>
          <w14:schemeClr w14:val="tx1">
            <w14:lumMod w14:val="75000"/>
            <w14:lumOff w14:val="25000"/>
          </w14:schemeClr>
        </w14:solidFill>
      </w14:textFill>
    </w:rPr>
  </w:style>
  <w:style w:type="character" w:customStyle="1" w:styleId="55">
    <w:name w:val="明显引用 字符1"/>
    <w:basedOn w:val="16"/>
    <w:uiPriority w:val="99"/>
    <w:rPr>
      <w:i/>
      <w:iCs/>
      <w:color w:val="4F81BD" w:themeColor="accent1"/>
      <w:kern w:val="2"/>
      <w:sz w:val="24"/>
      <w:szCs w:val="22"/>
      <w14:textFill>
        <w14:solidFill>
          <w14:schemeClr w14:val="accent1"/>
        </w14:solidFill>
      </w14:textFill>
    </w:rPr>
  </w:style>
  <w:style w:type="character" w:customStyle="1" w:styleId="56">
    <w:name w:val="Intense Reference"/>
    <w:basedOn w:val="16"/>
    <w:qFormat/>
    <w:uiPriority w:val="32"/>
    <w:rPr>
      <w:b/>
      <w:bCs/>
      <w:smallCaps/>
      <w:color w:val="4F81BD" w:themeColor="accent1"/>
      <w:spacing w:val="5"/>
      <w14:textFill>
        <w14:solidFill>
          <w14:schemeClr w14:val="accent1"/>
        </w14:solidFill>
      </w14:textFill>
    </w:rPr>
  </w:style>
  <w:style w:type="table" w:customStyle="1" w:styleId="57">
    <w:name w:val="Grid Table 2"/>
    <w:basedOn w:val="11"/>
    <w:uiPriority w:val="47"/>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58">
    <w:name w:val="Grid Table 6 Colorful"/>
    <w:basedOn w:val="11"/>
    <w:uiPriority w:val="51"/>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59">
    <w:name w:val="Grid Table 7 Colorful"/>
    <w:basedOn w:val="11"/>
    <w:uiPriority w:val="52"/>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60">
    <w:name w:val="Plain Table 2"/>
    <w:basedOn w:val="11"/>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61">
    <w:name w:val="Grid Table 4"/>
    <w:basedOn w:val="11"/>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62">
    <w:name w:val="List Table 1 Light"/>
    <w:basedOn w:val="11"/>
    <w:uiPriority w:val="46"/>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63">
    <w:name w:val="List Table 2"/>
    <w:basedOn w:val="11"/>
    <w:uiPriority w:val="47"/>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64">
    <w:name w:val="List Table 3"/>
    <w:basedOn w:val="11"/>
    <w:uiPriority w:val="48"/>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 w:type="table" w:customStyle="1" w:styleId="65">
    <w:name w:val="List Table 4"/>
    <w:basedOn w:val="11"/>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66">
    <w:name w:val="List Table 6 Colorful"/>
    <w:basedOn w:val="11"/>
    <w:uiPriority w:val="51"/>
    <w:rPr>
      <w:color w:val="000000" w:themeColor="text1"/>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67">
    <w:name w:val="标题 1 字符"/>
    <w:basedOn w:val="16"/>
    <w:link w:val="2"/>
    <w:uiPriority w:val="9"/>
    <w:rPr>
      <w:b/>
      <w:bCs/>
      <w:kern w:val="44"/>
      <w:sz w:val="28"/>
      <w:szCs w:val="44"/>
    </w:rPr>
  </w:style>
  <w:style w:type="character" w:customStyle="1" w:styleId="68">
    <w:name w:val="标题 3 字符"/>
    <w:basedOn w:val="16"/>
    <w:link w:val="4"/>
    <w:uiPriority w:val="9"/>
    <w:rPr>
      <w:bCs/>
      <w:kern w:val="2"/>
      <w:sz w:val="24"/>
      <w:szCs w:val="32"/>
    </w:rPr>
  </w:style>
  <w:style w:type="table" w:customStyle="1" w:styleId="69">
    <w:name w:val="List Table 7 Colorful"/>
    <w:basedOn w:val="11"/>
    <w:uiPriority w:val="52"/>
    <w:rPr>
      <w:color w:val="000000" w:themeColor="text1"/>
      <w14:textFill>
        <w14:solidFill>
          <w14:schemeClr w14:val="tx1"/>
        </w14:solidFill>
      </w14:textFill>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70">
    <w:name w:val="Grid Table 1 Light"/>
    <w:basedOn w:val="11"/>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numbering" Target="numbering.xml"/><Relationship Id="rId25" Type="http://schemas.openxmlformats.org/officeDocument/2006/relationships/image" Target="media/image13.jpeg"/><Relationship Id="rId24" Type="http://schemas.openxmlformats.org/officeDocument/2006/relationships/image" Target="media/image12.png"/><Relationship Id="rId23" Type="http://schemas.openxmlformats.org/officeDocument/2006/relationships/chart" Target="charts/chart1.xml"/><Relationship Id="rId22" Type="http://schemas.openxmlformats.org/officeDocument/2006/relationships/image" Target="media/image11.jpeg"/><Relationship Id="rId21" Type="http://schemas.openxmlformats.org/officeDocument/2006/relationships/image" Target="media/image10.jpe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600" b="1" i="0" u="none" strike="noStrike" kern="1200" cap="all" spc="120" normalizeH="0" baseline="0">
                <a:solidFill>
                  <a:schemeClr val="tx1">
                    <a:lumMod val="65000"/>
                    <a:lumOff val="35000"/>
                  </a:schemeClr>
                </a:solidFill>
                <a:latin typeface="+mn-lt"/>
                <a:ea typeface="+mn-ea"/>
                <a:cs typeface="+mn-cs"/>
              </a:defRPr>
            </a:pPr>
            <a:r>
              <a:rPr lang="zh-CN" altLang="en-US" sz="1200"/>
              <a:t>空调</a:t>
            </a:r>
            <a:r>
              <a:rPr lang="en-US" altLang="zh-CN" sz="1200"/>
              <a:t>1</a:t>
            </a:r>
            <a:r>
              <a:rPr lang="zh-CN" altLang="en-US" sz="1200"/>
              <a:t>小时节能对比图</a:t>
            </a:r>
            <a:endParaRPr lang="zh-CN" sz="1200"/>
          </a:p>
        </c:rich>
      </c:tx>
      <c:layout>
        <c:manualLayout>
          <c:xMode val="edge"/>
          <c:yMode val="edge"/>
          <c:x val="0.303618648388376"/>
          <c:y val="0.0112994350282486"/>
        </c:manualLayout>
      </c:layout>
      <c:overlay val="0"/>
      <c:spPr>
        <a:noFill/>
        <a:ln>
          <a:noFill/>
        </a:ln>
        <a:effectLst/>
      </c:spPr>
    </c:title>
    <c:autoTitleDeleted val="0"/>
    <c:plotArea>
      <c:layout>
        <c:manualLayout>
          <c:layoutTarget val="inner"/>
          <c:xMode val="edge"/>
          <c:yMode val="edge"/>
          <c:x val="0.189601540814592"/>
          <c:y val="0.220252968378953"/>
          <c:w val="0.778743782926415"/>
          <c:h val="0.402204224471941"/>
        </c:manualLayout>
      </c:layout>
      <c:barChart>
        <c:barDir val="col"/>
        <c:grouping val="clustered"/>
        <c:varyColors val="0"/>
        <c:ser>
          <c:idx val="0"/>
          <c:order val="0"/>
          <c:tx>
            <c:strRef>
              <c:f>Sheet1!$B$1</c:f>
              <c:strCache>
                <c:ptCount val="1"/>
                <c:pt idx="0">
                  <c:v>耗电量</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Sheet1!$A$2:$A$4</c:f>
              <c:strCache>
                <c:ptCount val="3"/>
                <c:pt idx="0">
                  <c:v>1.5匹</c:v>
                </c:pt>
                <c:pt idx="1">
                  <c:v>3匹</c:v>
                </c:pt>
                <c:pt idx="2">
                  <c:v>5匹</c:v>
                </c:pt>
              </c:strCache>
            </c:strRef>
          </c:cat>
          <c:val>
            <c:numRef>
              <c:f>Sheet1!$B$2:$B$4</c:f>
              <c:numCache>
                <c:formatCode>General</c:formatCode>
                <c:ptCount val="3"/>
                <c:pt idx="0">
                  <c:v>1.2</c:v>
                </c:pt>
                <c:pt idx="1">
                  <c:v>2.8</c:v>
                </c:pt>
                <c:pt idx="2">
                  <c:v>3.7</c:v>
                </c:pt>
              </c:numCache>
            </c:numRef>
          </c:val>
        </c:ser>
        <c:ser>
          <c:idx val="1"/>
          <c:order val="1"/>
          <c:tx>
            <c:strRef>
              <c:f>Sheet1!$C$1</c:f>
              <c:strCache>
                <c:ptCount val="1"/>
                <c:pt idx="0">
                  <c:v>发电量</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Sheet1!$A$2:$A$4</c:f>
              <c:strCache>
                <c:ptCount val="3"/>
                <c:pt idx="0">
                  <c:v>1.5匹</c:v>
                </c:pt>
                <c:pt idx="1">
                  <c:v>3匹</c:v>
                </c:pt>
                <c:pt idx="2">
                  <c:v>5匹</c:v>
                </c:pt>
              </c:strCache>
            </c:strRef>
          </c:cat>
          <c:val>
            <c:numRef>
              <c:f>Sheet1!$C$2:$C$4</c:f>
              <c:numCache>
                <c:formatCode>General</c:formatCode>
                <c:ptCount val="3"/>
                <c:pt idx="0">
                  <c:v>0.3</c:v>
                </c:pt>
                <c:pt idx="1">
                  <c:v>0.7</c:v>
                </c:pt>
                <c:pt idx="2">
                  <c:v>0.9</c:v>
                </c:pt>
              </c:numCache>
            </c:numRef>
          </c:val>
        </c:ser>
        <c:ser>
          <c:idx val="2"/>
          <c:order val="2"/>
          <c:tx>
            <c:strRef>
              <c:f>Sheet1!$D$1</c:f>
              <c:strCache>
                <c:ptCount val="1"/>
                <c:pt idx="0">
                  <c:v>节省金钱</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Sheet1!$A$2:$A$4</c:f>
              <c:strCache>
                <c:ptCount val="3"/>
                <c:pt idx="0">
                  <c:v>1.5匹</c:v>
                </c:pt>
                <c:pt idx="1">
                  <c:v>3匹</c:v>
                </c:pt>
                <c:pt idx="2">
                  <c:v>5匹</c:v>
                </c:pt>
              </c:strCache>
            </c:strRef>
          </c:cat>
          <c:val>
            <c:numRef>
              <c:f>Sheet1!$D$2:$D$4</c:f>
              <c:numCache>
                <c:formatCode>General</c:formatCode>
                <c:ptCount val="3"/>
                <c:pt idx="0">
                  <c:v>0.18</c:v>
                </c:pt>
                <c:pt idx="1">
                  <c:v>0.43</c:v>
                </c:pt>
                <c:pt idx="2">
                  <c:v>0.55</c:v>
                </c:pt>
              </c:numCache>
            </c:numRef>
          </c:val>
        </c:ser>
        <c:dLbls>
          <c:showLegendKey val="0"/>
          <c:showVal val="1"/>
          <c:showCatName val="0"/>
          <c:showSerName val="0"/>
          <c:showPercent val="0"/>
          <c:showBubbleSize val="0"/>
        </c:dLbls>
        <c:gapWidth val="444"/>
        <c:overlap val="-90"/>
        <c:axId val="827144656"/>
        <c:axId val="827144984"/>
      </c:barChart>
      <c:catAx>
        <c:axId val="827144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p>
        </c:txPr>
        <c:crossAx val="827144984"/>
        <c:crosses val="autoZero"/>
        <c:auto val="1"/>
        <c:lblAlgn val="ctr"/>
        <c:lblOffset val="100"/>
        <c:noMultiLvlLbl val="0"/>
      </c:catAx>
      <c:valAx>
        <c:axId val="827144984"/>
        <c:scaling>
          <c:orientation val="minMax"/>
        </c:scaling>
        <c:delete val="1"/>
        <c:axPos val="l"/>
        <c:numFmt formatCode="General" sourceLinked="1"/>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27144656"/>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legend>
      <c:legendPos val="t"/>
      <c:layout>
        <c:manualLayout>
          <c:xMode val="edge"/>
          <c:yMode val="edge"/>
          <c:x val="0.293393530844616"/>
          <c:y val="0.105113216780106"/>
          <c:w val="0.414405472043267"/>
          <c:h val="0.112500787401575"/>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D880A24-C990-4834-80BC-CF067380ED27}">
  <ds:schemaRefs/>
</ds:datastoreItem>
</file>

<file path=docProps/app.xml><?xml version="1.0" encoding="utf-8"?>
<Properties xmlns="http://schemas.openxmlformats.org/officeDocument/2006/extended-properties" xmlns:vt="http://schemas.openxmlformats.org/officeDocument/2006/docPropsVTypes">
  <Template>Normal.dotm</Template>
  <Pages>9</Pages>
  <Words>1013</Words>
  <Characters>5775</Characters>
  <Lines>48</Lines>
  <Paragraphs>13</Paragraphs>
  <TotalTime>1</TotalTime>
  <ScaleCrop>false</ScaleCrop>
  <LinksUpToDate>false</LinksUpToDate>
  <CharactersWithSpaces>6775</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2022-04-26T14:19:00Z</dcterms:created>
  <dc:creator>宋佳</dc:creator>
  <cp:lastModifiedBy>做我的猫</cp:lastModifiedBy>
  <dcterms:modified xsi:type="dcterms:W3CDTF">2024-04-01T08:06:18Z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846FC017A804400E9F65D1E83A75B1C9_12</vt:lpwstr>
  </property>
</Properties>
</file>