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ECBD74"/>
          <w:sz w:val="84"/>
        </w:rPr>
        <w:t>ArbMatrix</w:t>
      </w:r>
    </w:p>
    <w:p>
      <w:pPr>
        <w:jc w:val="center"/>
      </w:pPr>
      <w:r>
        <w:rPr>
          <w:color w:val="1E283B"/>
          <w:sz w:val="32"/>
        </w:rPr>
        <w:t>Automated Cryptocurrency Arbitrage Trading Platform</w:t>
      </w:r>
    </w:p>
    <w:p/>
    <w:p>
      <w:pPr>
        <w:jc w:val="center"/>
      </w:pPr>
      <w:r>
        <w:rPr>
          <w:i/>
          <w:color w:val="94A3B8"/>
          <w:sz w:val="24"/>
        </w:rPr>
        <w:t>Complete Product &amp; System Documentation</w:t>
      </w:r>
    </w:p>
    <w:p/>
    <w:p>
      <w:pPr>
        <w:spacing w:before="40" w:after="40"/>
        <w:pBdr>
          <w:bottom w:val="single" w:sz="6" w:space="1" w:color="ECBD74"/>
        </w:pBdr>
      </w:pPr>
    </w:p>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F1F5F9"/>
          </w:tcPr>
          <w:p>
            <w:r>
              <w:rPr>
                <w:sz w:val="20"/>
              </w:rPr>
              <w:t>Platform</w:t>
            </w:r>
          </w:p>
        </w:tc>
        <w:tc>
          <w:tcPr>
            <w:tcW w:type="dxa" w:w="5760"/>
            <w:shd w:val="clear" w:color="auto" w:fill="F1F5F9"/>
          </w:tcPr>
          <w:p>
            <w:r>
              <w:rPr>
                <w:sz w:val="20"/>
              </w:rPr>
              <w:t>ArbMatrix — CEX Arbitrage Bot</w:t>
            </w:r>
          </w:p>
        </w:tc>
      </w:tr>
      <w:tr>
        <w:tc>
          <w:tcPr>
            <w:tcW w:type="dxa" w:w="3456"/>
            <w:shd w:val="clear" w:color="auto" w:fill="FFFFFF"/>
          </w:tcPr>
          <w:p>
            <w:r>
              <w:rPr>
                <w:sz w:val="20"/>
              </w:rPr>
              <w:t>Version</w:t>
            </w:r>
          </w:p>
        </w:tc>
        <w:tc>
          <w:tcPr>
            <w:tcW w:type="dxa" w:w="5760"/>
            <w:shd w:val="clear" w:color="auto" w:fill="FFFFFF"/>
          </w:tcPr>
          <w:p>
            <w:r>
              <w:rPr>
                <w:sz w:val="20"/>
              </w:rPr>
              <w:t>0.1.0</w:t>
            </w:r>
          </w:p>
        </w:tc>
      </w:tr>
      <w:tr>
        <w:tc>
          <w:tcPr>
            <w:tcW w:type="dxa" w:w="3456"/>
            <w:shd w:val="clear" w:color="auto" w:fill="F1F5F9"/>
          </w:tcPr>
          <w:p>
            <w:r>
              <w:rPr>
                <w:sz w:val="20"/>
              </w:rPr>
              <w:t>Exchanges</w:t>
            </w:r>
          </w:p>
        </w:tc>
        <w:tc>
          <w:tcPr>
            <w:tcW w:type="dxa" w:w="5760"/>
            <w:shd w:val="clear" w:color="auto" w:fill="F1F5F9"/>
          </w:tcPr>
          <w:p>
            <w:r>
              <w:rPr>
                <w:sz w:val="20"/>
              </w:rPr>
              <w:t>Binance · Kraken · KuCoin</w:t>
            </w:r>
          </w:p>
        </w:tc>
      </w:tr>
      <w:tr>
        <w:tc>
          <w:tcPr>
            <w:tcW w:type="dxa" w:w="3456"/>
            <w:shd w:val="clear" w:color="auto" w:fill="FFFFFF"/>
          </w:tcPr>
          <w:p>
            <w:r>
              <w:rPr>
                <w:sz w:val="20"/>
              </w:rPr>
              <w:t>Asset Focus</w:t>
            </w:r>
          </w:p>
        </w:tc>
        <w:tc>
          <w:tcPr>
            <w:tcW w:type="dxa" w:w="5760"/>
            <w:shd w:val="clear" w:color="auto" w:fill="FFFFFF"/>
          </w:tcPr>
          <w:p>
            <w:r>
              <w:rPr>
                <w:sz w:val="20"/>
              </w:rPr>
              <w:t>Ethereum (ETH), Bitcoin (BTC)</w:t>
            </w:r>
          </w:p>
        </w:tc>
      </w:tr>
      <w:tr>
        <w:tc>
          <w:tcPr>
            <w:tcW w:type="dxa" w:w="3456"/>
            <w:shd w:val="clear" w:color="auto" w:fill="F1F5F9"/>
          </w:tcPr>
          <w:p>
            <w:r>
              <w:rPr>
                <w:sz w:val="20"/>
              </w:rPr>
              <w:t>Mode</w:t>
            </w:r>
          </w:p>
        </w:tc>
        <w:tc>
          <w:tcPr>
            <w:tcW w:type="dxa" w:w="5760"/>
            <w:shd w:val="clear" w:color="auto" w:fill="F1F5F9"/>
          </w:tcPr>
          <w:p>
            <w:r>
              <w:rPr>
                <w:sz w:val="20"/>
              </w:rPr>
              <w:t>Paper Trading &amp; Live Trading</w:t>
            </w:r>
          </w:p>
        </w:tc>
      </w:tr>
      <w:tr>
        <w:tc>
          <w:tcPr>
            <w:tcW w:type="dxa" w:w="3456"/>
            <w:shd w:val="clear" w:color="auto" w:fill="FFFFFF"/>
          </w:tcPr>
          <w:p>
            <w:r>
              <w:rPr>
                <w:sz w:val="20"/>
              </w:rPr>
              <w:t>Date</w:t>
            </w:r>
          </w:p>
        </w:tc>
        <w:tc>
          <w:tcPr>
            <w:tcW w:type="dxa" w:w="5760"/>
            <w:shd w:val="clear" w:color="auto" w:fill="FFFFFF"/>
          </w:tcPr>
          <w:p>
            <w:r>
              <w:rPr>
                <w:sz w:val="20"/>
              </w:rPr>
              <w:t>May 22, 2026</w:t>
            </w:r>
          </w:p>
        </w:tc>
      </w:tr>
      <w:tr>
        <w:tc>
          <w:tcPr>
            <w:tcW w:type="dxa" w:w="3456"/>
            <w:shd w:val="clear" w:color="auto" w:fill="F1F5F9"/>
          </w:tcPr>
          <w:p>
            <w:r>
              <w:rPr>
                <w:sz w:val="20"/>
              </w:rPr>
              <w:t>Prepared for</w:t>
            </w:r>
          </w:p>
        </w:tc>
        <w:tc>
          <w:tcPr>
            <w:tcW w:type="dxa" w:w="5760"/>
            <w:shd w:val="clear" w:color="auto" w:fill="F1F5F9"/>
          </w:tcPr>
          <w:p>
            <w:r>
              <w:rPr>
                <w:sz w:val="20"/>
              </w:rPr>
              <w:t>Client — Confidential</w:t>
            </w:r>
          </w:p>
        </w:tc>
      </w:tr>
    </w:tbl>
    <w:p/>
    <w:p>
      <w:r>
        <w:br w:type="page"/>
      </w:r>
    </w:p>
    <w:p>
      <w:pPr>
        <w:pStyle w:val="Heading1"/>
        <w:spacing w:before="480" w:after="120"/>
      </w:pPr>
      <w:r>
        <w:rPr>
          <w:b/>
          <w:color w:val="ECBD74"/>
          <w:sz w:val="44"/>
        </w:rPr>
        <w:t>Table of Contents</w:t>
      </w:r>
    </w:p>
    <w:p>
      <w:pPr>
        <w:spacing w:before="40" w:after="40"/>
        <w:pBdr>
          <w:bottom w:val="single" w:sz="6" w:space="1" w:color="ECBD74"/>
        </w:pBdr>
      </w:pP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F8FAFC"/>
          </w:tcPr>
          <w:p>
            <w:r>
              <w:rPr>
                <w:b/>
                <w:sz w:val="21"/>
              </w:rPr>
              <w:t>1</w:t>
            </w:r>
          </w:p>
        </w:tc>
        <w:tc>
          <w:tcPr>
            <w:tcW w:type="dxa" w:w="3022"/>
            <w:shd w:val="clear" w:color="auto" w:fill="F8FAFC"/>
          </w:tcPr>
          <w:p>
            <w:r>
              <w:rPr>
                <w:b/>
                <w:sz w:val="21"/>
              </w:rPr>
              <w:t>Project Overview</w:t>
            </w:r>
          </w:p>
        </w:tc>
        <w:tc>
          <w:tcPr>
            <w:tcW w:type="dxa" w:w="3022"/>
            <w:shd w:val="clear" w:color="auto" w:fill="F8FAFC"/>
          </w:tcPr>
          <w:p>
            <w:pPr>
              <w:jc w:val="right"/>
            </w:pPr>
            <w:r>
              <w:rPr>
                <w:b/>
                <w:sz w:val="21"/>
              </w:rPr>
              <w:t>3</w:t>
            </w:r>
          </w:p>
        </w:tc>
      </w:tr>
      <w:tr>
        <w:tc>
          <w:tcPr>
            <w:tcW w:type="dxa" w:w="3022"/>
            <w:shd w:val="clear" w:color="auto" w:fill="F8FAFC"/>
          </w:tcPr>
          <w:p>
            <w:r>
              <w:rPr>
                <w:b/>
                <w:sz w:val="21"/>
              </w:rPr>
              <w:t>2</w:t>
            </w:r>
          </w:p>
        </w:tc>
        <w:tc>
          <w:tcPr>
            <w:tcW w:type="dxa" w:w="3022"/>
            <w:shd w:val="clear" w:color="auto" w:fill="F8FAFC"/>
          </w:tcPr>
          <w:p>
            <w:r>
              <w:rPr>
                <w:b/>
                <w:sz w:val="21"/>
              </w:rPr>
              <w:t>System Architecture</w:t>
            </w:r>
          </w:p>
        </w:tc>
        <w:tc>
          <w:tcPr>
            <w:tcW w:type="dxa" w:w="3022"/>
            <w:shd w:val="clear" w:color="auto" w:fill="F8FAFC"/>
          </w:tcPr>
          <w:p>
            <w:pPr>
              <w:jc w:val="right"/>
            </w:pPr>
            <w:r>
              <w:rPr>
                <w:b/>
                <w:sz w:val="21"/>
              </w:rPr>
              <w:t>5</w:t>
            </w:r>
          </w:p>
        </w:tc>
      </w:tr>
      <w:tr>
        <w:tc>
          <w:tcPr>
            <w:tcW w:type="dxa" w:w="3022"/>
            <w:shd w:val="clear" w:color="auto" w:fill="F8FAFC"/>
          </w:tcPr>
          <w:p>
            <w:r>
              <w:rPr>
                <w:b/>
                <w:sz w:val="21"/>
              </w:rPr>
              <w:t>3</w:t>
            </w:r>
          </w:p>
        </w:tc>
        <w:tc>
          <w:tcPr>
            <w:tcW w:type="dxa" w:w="3022"/>
            <w:shd w:val="clear" w:color="auto" w:fill="F8FAFC"/>
          </w:tcPr>
          <w:p>
            <w:r>
              <w:rPr>
                <w:b/>
                <w:sz w:val="21"/>
              </w:rPr>
              <w:t>User Flow &amp; Journey</w:t>
            </w:r>
          </w:p>
        </w:tc>
        <w:tc>
          <w:tcPr>
            <w:tcW w:type="dxa" w:w="3022"/>
            <w:shd w:val="clear" w:color="auto" w:fill="F8FAFC"/>
          </w:tcPr>
          <w:p>
            <w:pPr>
              <w:jc w:val="right"/>
            </w:pPr>
            <w:r>
              <w:rPr>
                <w:b/>
                <w:sz w:val="21"/>
              </w:rPr>
              <w:t>7</w:t>
            </w:r>
          </w:p>
        </w:tc>
      </w:tr>
      <w:tr>
        <w:tc>
          <w:tcPr>
            <w:tcW w:type="dxa" w:w="3022"/>
            <w:shd w:val="clear" w:color="auto" w:fill="F8FAFC"/>
          </w:tcPr>
          <w:p>
            <w:r>
              <w:rPr>
                <w:b/>
                <w:sz w:val="21"/>
              </w:rPr>
              <w:t>4</w:t>
            </w:r>
          </w:p>
        </w:tc>
        <w:tc>
          <w:tcPr>
            <w:tcW w:type="dxa" w:w="3022"/>
            <w:shd w:val="clear" w:color="auto" w:fill="F8FAFC"/>
          </w:tcPr>
          <w:p>
            <w:r>
              <w:rPr>
                <w:b/>
                <w:sz w:val="21"/>
              </w:rPr>
              <w:t>Page-by-Page Breakdown</w:t>
            </w:r>
          </w:p>
        </w:tc>
        <w:tc>
          <w:tcPr>
            <w:tcW w:type="dxa" w:w="3022"/>
            <w:shd w:val="clear" w:color="auto" w:fill="F8FAFC"/>
          </w:tcPr>
          <w:p>
            <w:pPr>
              <w:jc w:val="right"/>
            </w:pPr>
            <w:r>
              <w:rPr>
                <w:b/>
                <w:sz w:val="21"/>
              </w:rPr>
              <w:t>9</w:t>
            </w:r>
          </w:p>
        </w:tc>
      </w:tr>
      <w:tr>
        <w:tc>
          <w:tcPr>
            <w:tcW w:type="dxa" w:w="3022"/>
            <w:shd w:val="clear" w:color="auto" w:fill="FFFFFF"/>
          </w:tcPr>
          <w:p>
            <w:r>
              <w:rPr>
                <w:b w:val="0"/>
                <w:sz w:val="21"/>
              </w:rPr>
              <w:t xml:space="preserve">  4.1</w:t>
            </w:r>
          </w:p>
        </w:tc>
        <w:tc>
          <w:tcPr>
            <w:tcW w:type="dxa" w:w="3022"/>
            <w:shd w:val="clear" w:color="auto" w:fill="FFFFFF"/>
          </w:tcPr>
          <w:p>
            <w:r>
              <w:rPr>
                <w:b w:val="0"/>
                <w:sz w:val="21"/>
              </w:rPr>
              <w:t>Landing Page</w:t>
            </w:r>
          </w:p>
        </w:tc>
        <w:tc>
          <w:tcPr>
            <w:tcW w:type="dxa" w:w="3022"/>
            <w:shd w:val="clear" w:color="auto" w:fill="FFFFFF"/>
          </w:tcPr>
          <w:p>
            <w:pPr>
              <w:jc w:val="right"/>
            </w:pPr>
            <w:r>
              <w:rPr>
                <w:b w:val="0"/>
                <w:sz w:val="21"/>
              </w:rPr>
              <w:t>9</w:t>
            </w:r>
          </w:p>
        </w:tc>
      </w:tr>
      <w:tr>
        <w:tc>
          <w:tcPr>
            <w:tcW w:type="dxa" w:w="3022"/>
            <w:shd w:val="clear" w:color="auto" w:fill="FFFFFF"/>
          </w:tcPr>
          <w:p>
            <w:r>
              <w:rPr>
                <w:b w:val="0"/>
                <w:sz w:val="21"/>
              </w:rPr>
              <w:t xml:space="preserve">  4.2</w:t>
            </w:r>
          </w:p>
        </w:tc>
        <w:tc>
          <w:tcPr>
            <w:tcW w:type="dxa" w:w="3022"/>
            <w:shd w:val="clear" w:color="auto" w:fill="FFFFFF"/>
          </w:tcPr>
          <w:p>
            <w:r>
              <w:rPr>
                <w:b w:val="0"/>
                <w:sz w:val="21"/>
              </w:rPr>
              <w:t>Login &amp; Registration Pages</w:t>
            </w:r>
          </w:p>
        </w:tc>
        <w:tc>
          <w:tcPr>
            <w:tcW w:type="dxa" w:w="3022"/>
            <w:shd w:val="clear" w:color="auto" w:fill="FFFFFF"/>
          </w:tcPr>
          <w:p>
            <w:pPr>
              <w:jc w:val="right"/>
            </w:pPr>
            <w:r>
              <w:rPr>
                <w:b w:val="0"/>
                <w:sz w:val="21"/>
              </w:rPr>
              <w:t>10</w:t>
            </w:r>
          </w:p>
        </w:tc>
      </w:tr>
      <w:tr>
        <w:tc>
          <w:tcPr>
            <w:tcW w:type="dxa" w:w="3022"/>
            <w:shd w:val="clear" w:color="auto" w:fill="FFFFFF"/>
          </w:tcPr>
          <w:p>
            <w:r>
              <w:rPr>
                <w:b w:val="0"/>
                <w:sz w:val="21"/>
              </w:rPr>
              <w:t xml:space="preserve">  4.3</w:t>
            </w:r>
          </w:p>
        </w:tc>
        <w:tc>
          <w:tcPr>
            <w:tcW w:type="dxa" w:w="3022"/>
            <w:shd w:val="clear" w:color="auto" w:fill="FFFFFF"/>
          </w:tcPr>
          <w:p>
            <w:r>
              <w:rPr>
                <w:b w:val="0"/>
                <w:sz w:val="21"/>
              </w:rPr>
              <w:t>Main Dashboard</w:t>
            </w:r>
          </w:p>
        </w:tc>
        <w:tc>
          <w:tcPr>
            <w:tcW w:type="dxa" w:w="3022"/>
            <w:shd w:val="clear" w:color="auto" w:fill="FFFFFF"/>
          </w:tcPr>
          <w:p>
            <w:pPr>
              <w:jc w:val="right"/>
            </w:pPr>
            <w:r>
              <w:rPr>
                <w:b w:val="0"/>
                <w:sz w:val="21"/>
              </w:rPr>
              <w:t>11</w:t>
            </w:r>
          </w:p>
        </w:tc>
      </w:tr>
      <w:tr>
        <w:tc>
          <w:tcPr>
            <w:tcW w:type="dxa" w:w="3022"/>
            <w:shd w:val="clear" w:color="auto" w:fill="FFFFFF"/>
          </w:tcPr>
          <w:p>
            <w:r>
              <w:rPr>
                <w:b w:val="0"/>
                <w:sz w:val="21"/>
              </w:rPr>
              <w:t xml:space="preserve">  4.4</w:t>
            </w:r>
          </w:p>
        </w:tc>
        <w:tc>
          <w:tcPr>
            <w:tcW w:type="dxa" w:w="3022"/>
            <w:shd w:val="clear" w:color="auto" w:fill="FFFFFF"/>
          </w:tcPr>
          <w:p>
            <w:r>
              <w:rPr>
                <w:b w:val="0"/>
                <w:sz w:val="21"/>
              </w:rPr>
              <w:t>Markets Page</w:t>
            </w:r>
          </w:p>
        </w:tc>
        <w:tc>
          <w:tcPr>
            <w:tcW w:type="dxa" w:w="3022"/>
            <w:shd w:val="clear" w:color="auto" w:fill="FFFFFF"/>
          </w:tcPr>
          <w:p>
            <w:pPr>
              <w:jc w:val="right"/>
            </w:pPr>
            <w:r>
              <w:rPr>
                <w:b w:val="0"/>
                <w:sz w:val="21"/>
              </w:rPr>
              <w:t>13</w:t>
            </w:r>
          </w:p>
        </w:tc>
      </w:tr>
      <w:tr>
        <w:tc>
          <w:tcPr>
            <w:tcW w:type="dxa" w:w="3022"/>
            <w:shd w:val="clear" w:color="auto" w:fill="FFFFFF"/>
          </w:tcPr>
          <w:p>
            <w:r>
              <w:rPr>
                <w:b w:val="0"/>
                <w:sz w:val="21"/>
              </w:rPr>
              <w:t xml:space="preserve">  4.5</w:t>
            </w:r>
          </w:p>
        </w:tc>
        <w:tc>
          <w:tcPr>
            <w:tcW w:type="dxa" w:w="3022"/>
            <w:shd w:val="clear" w:color="auto" w:fill="FFFFFF"/>
          </w:tcPr>
          <w:p>
            <w:r>
              <w:rPr>
                <w:b w:val="0"/>
                <w:sz w:val="21"/>
              </w:rPr>
              <w:t>Bot Engine Page</w:t>
            </w:r>
          </w:p>
        </w:tc>
        <w:tc>
          <w:tcPr>
            <w:tcW w:type="dxa" w:w="3022"/>
            <w:shd w:val="clear" w:color="auto" w:fill="FFFFFF"/>
          </w:tcPr>
          <w:p>
            <w:pPr>
              <w:jc w:val="right"/>
            </w:pPr>
            <w:r>
              <w:rPr>
                <w:b w:val="0"/>
                <w:sz w:val="21"/>
              </w:rPr>
              <w:t>14</w:t>
            </w:r>
          </w:p>
        </w:tc>
      </w:tr>
      <w:tr>
        <w:tc>
          <w:tcPr>
            <w:tcW w:type="dxa" w:w="3022"/>
            <w:shd w:val="clear" w:color="auto" w:fill="FFFFFF"/>
          </w:tcPr>
          <w:p>
            <w:r>
              <w:rPr>
                <w:b w:val="0"/>
                <w:sz w:val="21"/>
              </w:rPr>
              <w:t xml:space="preserve">  4.6</w:t>
            </w:r>
          </w:p>
        </w:tc>
        <w:tc>
          <w:tcPr>
            <w:tcW w:type="dxa" w:w="3022"/>
            <w:shd w:val="clear" w:color="auto" w:fill="FFFFFF"/>
          </w:tcPr>
          <w:p>
            <w:r>
              <w:rPr>
                <w:b w:val="0"/>
                <w:sz w:val="21"/>
              </w:rPr>
              <w:t>Trade History Page</w:t>
            </w:r>
          </w:p>
        </w:tc>
        <w:tc>
          <w:tcPr>
            <w:tcW w:type="dxa" w:w="3022"/>
            <w:shd w:val="clear" w:color="auto" w:fill="FFFFFF"/>
          </w:tcPr>
          <w:p>
            <w:pPr>
              <w:jc w:val="right"/>
            </w:pPr>
            <w:r>
              <w:rPr>
                <w:b w:val="0"/>
                <w:sz w:val="21"/>
              </w:rPr>
              <w:t>16</w:t>
            </w:r>
          </w:p>
        </w:tc>
      </w:tr>
      <w:tr>
        <w:tc>
          <w:tcPr>
            <w:tcW w:type="dxa" w:w="3022"/>
            <w:shd w:val="clear" w:color="auto" w:fill="FFFFFF"/>
          </w:tcPr>
          <w:p>
            <w:r>
              <w:rPr>
                <w:b w:val="0"/>
                <w:sz w:val="21"/>
              </w:rPr>
              <w:t xml:space="preserve">  4.7</w:t>
            </w:r>
          </w:p>
        </w:tc>
        <w:tc>
          <w:tcPr>
            <w:tcW w:type="dxa" w:w="3022"/>
            <w:shd w:val="clear" w:color="auto" w:fill="FFFFFF"/>
          </w:tcPr>
          <w:p>
            <w:r>
              <w:rPr>
                <w:b w:val="0"/>
                <w:sz w:val="21"/>
              </w:rPr>
              <w:t>Portfolio Page</w:t>
            </w:r>
          </w:p>
        </w:tc>
        <w:tc>
          <w:tcPr>
            <w:tcW w:type="dxa" w:w="3022"/>
            <w:shd w:val="clear" w:color="auto" w:fill="FFFFFF"/>
          </w:tcPr>
          <w:p>
            <w:pPr>
              <w:jc w:val="right"/>
            </w:pPr>
            <w:r>
              <w:rPr>
                <w:b w:val="0"/>
                <w:sz w:val="21"/>
              </w:rPr>
              <w:t>17</w:t>
            </w:r>
          </w:p>
        </w:tc>
      </w:tr>
      <w:tr>
        <w:tc>
          <w:tcPr>
            <w:tcW w:type="dxa" w:w="3022"/>
            <w:shd w:val="clear" w:color="auto" w:fill="FFFFFF"/>
          </w:tcPr>
          <w:p>
            <w:r>
              <w:rPr>
                <w:b w:val="0"/>
                <w:sz w:val="21"/>
              </w:rPr>
              <w:t xml:space="preserve">  4.8</w:t>
            </w:r>
          </w:p>
        </w:tc>
        <w:tc>
          <w:tcPr>
            <w:tcW w:type="dxa" w:w="3022"/>
            <w:shd w:val="clear" w:color="auto" w:fill="FFFFFF"/>
          </w:tcPr>
          <w:p>
            <w:r>
              <w:rPr>
                <w:b w:val="0"/>
                <w:sz w:val="21"/>
              </w:rPr>
              <w:t>Analytics Page</w:t>
            </w:r>
          </w:p>
        </w:tc>
        <w:tc>
          <w:tcPr>
            <w:tcW w:type="dxa" w:w="3022"/>
            <w:shd w:val="clear" w:color="auto" w:fill="FFFFFF"/>
          </w:tcPr>
          <w:p>
            <w:pPr>
              <w:jc w:val="right"/>
            </w:pPr>
            <w:r>
              <w:rPr>
                <w:b w:val="0"/>
                <w:sz w:val="21"/>
              </w:rPr>
              <w:t>18</w:t>
            </w:r>
          </w:p>
        </w:tc>
      </w:tr>
      <w:tr>
        <w:tc>
          <w:tcPr>
            <w:tcW w:type="dxa" w:w="3022"/>
            <w:shd w:val="clear" w:color="auto" w:fill="FFFFFF"/>
          </w:tcPr>
          <w:p>
            <w:r>
              <w:rPr>
                <w:b w:val="0"/>
                <w:sz w:val="21"/>
              </w:rPr>
              <w:t xml:space="preserve">  4.9</w:t>
            </w:r>
          </w:p>
        </w:tc>
        <w:tc>
          <w:tcPr>
            <w:tcW w:type="dxa" w:w="3022"/>
            <w:shd w:val="clear" w:color="auto" w:fill="FFFFFF"/>
          </w:tcPr>
          <w:p>
            <w:r>
              <w:rPr>
                <w:b w:val="0"/>
                <w:sz w:val="21"/>
              </w:rPr>
              <w:t>Settings Page</w:t>
            </w:r>
          </w:p>
        </w:tc>
        <w:tc>
          <w:tcPr>
            <w:tcW w:type="dxa" w:w="3022"/>
            <w:shd w:val="clear" w:color="auto" w:fill="FFFFFF"/>
          </w:tcPr>
          <w:p>
            <w:pPr>
              <w:jc w:val="right"/>
            </w:pPr>
            <w:r>
              <w:rPr>
                <w:b w:val="0"/>
                <w:sz w:val="21"/>
              </w:rPr>
              <w:t>20</w:t>
            </w:r>
          </w:p>
        </w:tc>
      </w:tr>
      <w:tr>
        <w:tc>
          <w:tcPr>
            <w:tcW w:type="dxa" w:w="3022"/>
            <w:shd w:val="clear" w:color="auto" w:fill="FFFFFF"/>
          </w:tcPr>
          <w:p>
            <w:r>
              <w:rPr>
                <w:b w:val="0"/>
                <w:sz w:val="21"/>
              </w:rPr>
              <w:t xml:space="preserve">  4.10</w:t>
            </w:r>
          </w:p>
        </w:tc>
        <w:tc>
          <w:tcPr>
            <w:tcW w:type="dxa" w:w="3022"/>
            <w:shd w:val="clear" w:color="auto" w:fill="FFFFFF"/>
          </w:tcPr>
          <w:p>
            <w:r>
              <w:rPr>
                <w:b w:val="0"/>
                <w:sz w:val="21"/>
              </w:rPr>
              <w:t>Admin Dashboard</w:t>
            </w:r>
          </w:p>
        </w:tc>
        <w:tc>
          <w:tcPr>
            <w:tcW w:type="dxa" w:w="3022"/>
            <w:shd w:val="clear" w:color="auto" w:fill="FFFFFF"/>
          </w:tcPr>
          <w:p>
            <w:pPr>
              <w:jc w:val="right"/>
            </w:pPr>
            <w:r>
              <w:rPr>
                <w:b w:val="0"/>
                <w:sz w:val="21"/>
              </w:rPr>
              <w:t>21</w:t>
            </w:r>
          </w:p>
        </w:tc>
      </w:tr>
      <w:tr>
        <w:tc>
          <w:tcPr>
            <w:tcW w:type="dxa" w:w="3022"/>
            <w:shd w:val="clear" w:color="auto" w:fill="FFFFFF"/>
          </w:tcPr>
          <w:p>
            <w:r>
              <w:rPr>
                <w:b w:val="0"/>
                <w:sz w:val="21"/>
              </w:rPr>
              <w:t xml:space="preserve">  4.11</w:t>
            </w:r>
          </w:p>
        </w:tc>
        <w:tc>
          <w:tcPr>
            <w:tcW w:type="dxa" w:w="3022"/>
            <w:shd w:val="clear" w:color="auto" w:fill="FFFFFF"/>
          </w:tcPr>
          <w:p>
            <w:r>
              <w:rPr>
                <w:b w:val="0"/>
                <w:sz w:val="21"/>
              </w:rPr>
              <w:t>Admin — User Management</w:t>
            </w:r>
          </w:p>
        </w:tc>
        <w:tc>
          <w:tcPr>
            <w:tcW w:type="dxa" w:w="3022"/>
            <w:shd w:val="clear" w:color="auto" w:fill="FFFFFF"/>
          </w:tcPr>
          <w:p>
            <w:pPr>
              <w:jc w:val="right"/>
            </w:pPr>
            <w:r>
              <w:rPr>
                <w:b w:val="0"/>
                <w:sz w:val="21"/>
              </w:rPr>
              <w:t>22</w:t>
            </w:r>
          </w:p>
        </w:tc>
      </w:tr>
      <w:tr>
        <w:tc>
          <w:tcPr>
            <w:tcW w:type="dxa" w:w="3022"/>
            <w:shd w:val="clear" w:color="auto" w:fill="FFFFFF"/>
          </w:tcPr>
          <w:p>
            <w:r>
              <w:rPr>
                <w:b w:val="0"/>
                <w:sz w:val="21"/>
              </w:rPr>
              <w:t xml:space="preserve">  4.12</w:t>
            </w:r>
          </w:p>
        </w:tc>
        <w:tc>
          <w:tcPr>
            <w:tcW w:type="dxa" w:w="3022"/>
            <w:shd w:val="clear" w:color="auto" w:fill="FFFFFF"/>
          </w:tcPr>
          <w:p>
            <w:r>
              <w:rPr>
                <w:b w:val="0"/>
                <w:sz w:val="21"/>
              </w:rPr>
              <w:t>Admin — Bot Monitor</w:t>
            </w:r>
          </w:p>
        </w:tc>
        <w:tc>
          <w:tcPr>
            <w:tcW w:type="dxa" w:w="3022"/>
            <w:shd w:val="clear" w:color="auto" w:fill="FFFFFF"/>
          </w:tcPr>
          <w:p>
            <w:pPr>
              <w:jc w:val="right"/>
            </w:pPr>
            <w:r>
              <w:rPr>
                <w:b w:val="0"/>
                <w:sz w:val="21"/>
              </w:rPr>
              <w:t>23</w:t>
            </w:r>
          </w:p>
        </w:tc>
      </w:tr>
      <w:tr>
        <w:tc>
          <w:tcPr>
            <w:tcW w:type="dxa" w:w="3022"/>
            <w:shd w:val="clear" w:color="auto" w:fill="FFFFFF"/>
          </w:tcPr>
          <w:p>
            <w:r>
              <w:rPr>
                <w:b w:val="0"/>
                <w:sz w:val="21"/>
              </w:rPr>
              <w:t xml:space="preserve">  4.13</w:t>
            </w:r>
          </w:p>
        </w:tc>
        <w:tc>
          <w:tcPr>
            <w:tcW w:type="dxa" w:w="3022"/>
            <w:shd w:val="clear" w:color="auto" w:fill="FFFFFF"/>
          </w:tcPr>
          <w:p>
            <w:r>
              <w:rPr>
                <w:b w:val="0"/>
                <w:sz w:val="21"/>
              </w:rPr>
              <w:t>Admin — System Configuration</w:t>
            </w:r>
          </w:p>
        </w:tc>
        <w:tc>
          <w:tcPr>
            <w:tcW w:type="dxa" w:w="3022"/>
            <w:shd w:val="clear" w:color="auto" w:fill="FFFFFF"/>
          </w:tcPr>
          <w:p>
            <w:pPr>
              <w:jc w:val="right"/>
            </w:pPr>
            <w:r>
              <w:rPr>
                <w:b w:val="0"/>
                <w:sz w:val="21"/>
              </w:rPr>
              <w:t>24</w:t>
            </w:r>
          </w:p>
        </w:tc>
      </w:tr>
      <w:tr>
        <w:tc>
          <w:tcPr>
            <w:tcW w:type="dxa" w:w="3022"/>
            <w:shd w:val="clear" w:color="auto" w:fill="FFFFFF"/>
          </w:tcPr>
          <w:p>
            <w:r>
              <w:rPr>
                <w:b w:val="0"/>
                <w:sz w:val="21"/>
              </w:rPr>
              <w:t xml:space="preserve">  4.14</w:t>
            </w:r>
          </w:p>
        </w:tc>
        <w:tc>
          <w:tcPr>
            <w:tcW w:type="dxa" w:w="3022"/>
            <w:shd w:val="clear" w:color="auto" w:fill="FFFFFF"/>
          </w:tcPr>
          <w:p>
            <w:r>
              <w:rPr>
                <w:b w:val="0"/>
                <w:sz w:val="21"/>
              </w:rPr>
              <w:t>Admin — System Logs</w:t>
            </w:r>
          </w:p>
        </w:tc>
        <w:tc>
          <w:tcPr>
            <w:tcW w:type="dxa" w:w="3022"/>
            <w:shd w:val="clear" w:color="auto" w:fill="FFFFFF"/>
          </w:tcPr>
          <w:p>
            <w:pPr>
              <w:jc w:val="right"/>
            </w:pPr>
            <w:r>
              <w:rPr>
                <w:b w:val="0"/>
                <w:sz w:val="21"/>
              </w:rPr>
              <w:t>25</w:t>
            </w:r>
          </w:p>
        </w:tc>
      </w:tr>
      <w:tr>
        <w:tc>
          <w:tcPr>
            <w:tcW w:type="dxa" w:w="3022"/>
            <w:shd w:val="clear" w:color="auto" w:fill="FFFFFF"/>
          </w:tcPr>
          <w:p>
            <w:r>
              <w:rPr>
                <w:b w:val="0"/>
                <w:sz w:val="21"/>
              </w:rPr>
              <w:t xml:space="preserve">  4.15</w:t>
            </w:r>
          </w:p>
        </w:tc>
        <w:tc>
          <w:tcPr>
            <w:tcW w:type="dxa" w:w="3022"/>
            <w:shd w:val="clear" w:color="auto" w:fill="FFFFFF"/>
          </w:tcPr>
          <w:p>
            <w:r>
              <w:rPr>
                <w:b w:val="0"/>
                <w:sz w:val="21"/>
              </w:rPr>
              <w:t>Admin — All Trades</w:t>
            </w:r>
          </w:p>
        </w:tc>
        <w:tc>
          <w:tcPr>
            <w:tcW w:type="dxa" w:w="3022"/>
            <w:shd w:val="clear" w:color="auto" w:fill="FFFFFF"/>
          </w:tcPr>
          <w:p>
            <w:pPr>
              <w:jc w:val="right"/>
            </w:pPr>
            <w:r>
              <w:rPr>
                <w:b w:val="0"/>
                <w:sz w:val="21"/>
              </w:rPr>
              <w:t>26</w:t>
            </w:r>
          </w:p>
        </w:tc>
      </w:tr>
      <w:tr>
        <w:tc>
          <w:tcPr>
            <w:tcW w:type="dxa" w:w="3022"/>
            <w:shd w:val="clear" w:color="auto" w:fill="F8FAFC"/>
          </w:tcPr>
          <w:p>
            <w:r>
              <w:rPr>
                <w:b/>
                <w:sz w:val="21"/>
              </w:rPr>
              <w:t>5</w:t>
            </w:r>
          </w:p>
        </w:tc>
        <w:tc>
          <w:tcPr>
            <w:tcW w:type="dxa" w:w="3022"/>
            <w:shd w:val="clear" w:color="auto" w:fill="F8FAFC"/>
          </w:tcPr>
          <w:p>
            <w:r>
              <w:rPr>
                <w:b/>
                <w:sz w:val="21"/>
              </w:rPr>
              <w:t>Feature Breakdown</w:t>
            </w:r>
          </w:p>
        </w:tc>
        <w:tc>
          <w:tcPr>
            <w:tcW w:type="dxa" w:w="3022"/>
            <w:shd w:val="clear" w:color="auto" w:fill="F8FAFC"/>
          </w:tcPr>
          <w:p>
            <w:pPr>
              <w:jc w:val="right"/>
            </w:pPr>
            <w:r>
              <w:rPr>
                <w:b/>
                <w:sz w:val="21"/>
              </w:rPr>
              <w:t>27</w:t>
            </w:r>
          </w:p>
        </w:tc>
      </w:tr>
      <w:tr>
        <w:tc>
          <w:tcPr>
            <w:tcW w:type="dxa" w:w="3022"/>
            <w:shd w:val="clear" w:color="auto" w:fill="F8FAFC"/>
          </w:tcPr>
          <w:p>
            <w:r>
              <w:rPr>
                <w:b/>
                <w:sz w:val="21"/>
              </w:rPr>
              <w:t>6</w:t>
            </w:r>
          </w:p>
        </w:tc>
        <w:tc>
          <w:tcPr>
            <w:tcW w:type="dxa" w:w="3022"/>
            <w:shd w:val="clear" w:color="auto" w:fill="F8FAFC"/>
          </w:tcPr>
          <w:p>
            <w:r>
              <w:rPr>
                <w:b/>
                <w:sz w:val="21"/>
              </w:rPr>
              <w:t>Automation &amp; Real-Time Logic</w:t>
            </w:r>
          </w:p>
        </w:tc>
        <w:tc>
          <w:tcPr>
            <w:tcW w:type="dxa" w:w="3022"/>
            <w:shd w:val="clear" w:color="auto" w:fill="F8FAFC"/>
          </w:tcPr>
          <w:p>
            <w:pPr>
              <w:jc w:val="right"/>
            </w:pPr>
            <w:r>
              <w:rPr>
                <w:b/>
                <w:sz w:val="21"/>
              </w:rPr>
              <w:t>31</w:t>
            </w:r>
          </w:p>
        </w:tc>
      </w:tr>
      <w:tr>
        <w:tc>
          <w:tcPr>
            <w:tcW w:type="dxa" w:w="3022"/>
            <w:shd w:val="clear" w:color="auto" w:fill="F8FAFC"/>
          </w:tcPr>
          <w:p>
            <w:r>
              <w:rPr>
                <w:b/>
                <w:sz w:val="21"/>
              </w:rPr>
              <w:t>7</w:t>
            </w:r>
          </w:p>
        </w:tc>
        <w:tc>
          <w:tcPr>
            <w:tcW w:type="dxa" w:w="3022"/>
            <w:shd w:val="clear" w:color="auto" w:fill="F8FAFC"/>
          </w:tcPr>
          <w:p>
            <w:r>
              <w:rPr>
                <w:b/>
                <w:sz w:val="21"/>
              </w:rPr>
              <w:t>Real-World Use Cases</w:t>
            </w:r>
          </w:p>
        </w:tc>
        <w:tc>
          <w:tcPr>
            <w:tcW w:type="dxa" w:w="3022"/>
            <w:shd w:val="clear" w:color="auto" w:fill="F8FAFC"/>
          </w:tcPr>
          <w:p>
            <w:pPr>
              <w:jc w:val="right"/>
            </w:pPr>
            <w:r>
              <w:rPr>
                <w:b/>
                <w:sz w:val="21"/>
              </w:rPr>
              <w:t>34</w:t>
            </w:r>
          </w:p>
        </w:tc>
      </w:tr>
      <w:tr>
        <w:tc>
          <w:tcPr>
            <w:tcW w:type="dxa" w:w="3022"/>
            <w:shd w:val="clear" w:color="auto" w:fill="F8FAFC"/>
          </w:tcPr>
          <w:p>
            <w:r>
              <w:rPr>
                <w:b/>
                <w:sz w:val="21"/>
              </w:rPr>
              <w:t>8</w:t>
            </w:r>
          </w:p>
        </w:tc>
        <w:tc>
          <w:tcPr>
            <w:tcW w:type="dxa" w:w="3022"/>
            <w:shd w:val="clear" w:color="auto" w:fill="F8FAFC"/>
          </w:tcPr>
          <w:p>
            <w:r>
              <w:rPr>
                <w:b/>
                <w:sz w:val="21"/>
              </w:rPr>
              <w:t>Security &amp; Reliability</w:t>
            </w:r>
          </w:p>
        </w:tc>
        <w:tc>
          <w:tcPr>
            <w:tcW w:type="dxa" w:w="3022"/>
            <w:shd w:val="clear" w:color="auto" w:fill="F8FAFC"/>
          </w:tcPr>
          <w:p>
            <w:pPr>
              <w:jc w:val="right"/>
            </w:pPr>
            <w:r>
              <w:rPr>
                <w:b/>
                <w:sz w:val="21"/>
              </w:rPr>
              <w:t>36</w:t>
            </w:r>
          </w:p>
        </w:tc>
      </w:tr>
      <w:tr>
        <w:tc>
          <w:tcPr>
            <w:tcW w:type="dxa" w:w="3022"/>
            <w:shd w:val="clear" w:color="auto" w:fill="F8FAFC"/>
          </w:tcPr>
          <w:p>
            <w:r>
              <w:rPr>
                <w:b/>
                <w:sz w:val="21"/>
              </w:rPr>
              <w:t>9</w:t>
            </w:r>
          </w:p>
        </w:tc>
        <w:tc>
          <w:tcPr>
            <w:tcW w:type="dxa" w:w="3022"/>
            <w:shd w:val="clear" w:color="auto" w:fill="F8FAFC"/>
          </w:tcPr>
          <w:p>
            <w:r>
              <w:rPr>
                <w:b/>
                <w:sz w:val="21"/>
              </w:rPr>
              <w:t>Technical Summary</w:t>
            </w:r>
          </w:p>
        </w:tc>
        <w:tc>
          <w:tcPr>
            <w:tcW w:type="dxa" w:w="3022"/>
            <w:shd w:val="clear" w:color="auto" w:fill="F8FAFC"/>
          </w:tcPr>
          <w:p>
            <w:pPr>
              <w:jc w:val="right"/>
            </w:pPr>
            <w:r>
              <w:rPr>
                <w:b/>
                <w:sz w:val="21"/>
              </w:rPr>
              <w:t>38</w:t>
            </w:r>
          </w:p>
        </w:tc>
      </w:tr>
      <w:tr>
        <w:tc>
          <w:tcPr>
            <w:tcW w:type="dxa" w:w="3022"/>
            <w:shd w:val="clear" w:color="auto" w:fill="F8FAFC"/>
          </w:tcPr>
          <w:p>
            <w:r>
              <w:rPr>
                <w:b/>
                <w:sz w:val="21"/>
              </w:rPr>
              <w:t>10</w:t>
            </w:r>
          </w:p>
        </w:tc>
        <w:tc>
          <w:tcPr>
            <w:tcW w:type="dxa" w:w="3022"/>
            <w:shd w:val="clear" w:color="auto" w:fill="F8FAFC"/>
          </w:tcPr>
          <w:p>
            <w:r>
              <w:rPr>
                <w:b/>
                <w:sz w:val="21"/>
              </w:rPr>
              <w:t>Conclusion</w:t>
            </w:r>
          </w:p>
        </w:tc>
        <w:tc>
          <w:tcPr>
            <w:tcW w:type="dxa" w:w="3022"/>
            <w:shd w:val="clear" w:color="auto" w:fill="F8FAFC"/>
          </w:tcPr>
          <w:p>
            <w:pPr>
              <w:jc w:val="right"/>
            </w:pPr>
            <w:r>
              <w:rPr>
                <w:b/>
                <w:sz w:val="21"/>
              </w:rPr>
              <w:t>40</w:t>
            </w:r>
          </w:p>
        </w:tc>
      </w:tr>
    </w:tbl>
    <w:p/>
    <w:p>
      <w:r>
        <w:br w:type="page"/>
      </w:r>
    </w:p>
    <w:p>
      <w:pPr>
        <w:pStyle w:val="Heading1"/>
        <w:spacing w:before="480" w:after="120"/>
      </w:pPr>
      <w:r>
        <w:rPr>
          <w:b/>
          <w:color w:val="ECBD74"/>
          <w:sz w:val="44"/>
        </w:rPr>
        <w:t>1. Project Overview</w:t>
      </w:r>
    </w:p>
    <w:p>
      <w:pPr>
        <w:spacing w:before="40" w:after="40"/>
        <w:pBdr>
          <w:bottom w:val="single" w:sz="6" w:space="1" w:color="ECBD74"/>
        </w:pBdr>
      </w:pPr>
    </w:p>
    <w:p>
      <w:pPr>
        <w:pStyle w:val="Heading2"/>
        <w:spacing w:before="360" w:after="80"/>
      </w:pPr>
      <w:r>
        <w:rPr>
          <w:b/>
          <w:color w:val="1E283B"/>
          <w:sz w:val="30"/>
        </w:rPr>
        <w:t>1.1  What Is ArbMatrix?</w:t>
      </w:r>
    </w:p>
    <w:p>
      <w:pPr>
        <w:spacing w:after="120"/>
      </w:pPr>
      <w:r>
        <w:rPr>
          <w:b w:val="0"/>
          <w:i w:val="0"/>
          <w:sz w:val="21"/>
        </w:rPr>
        <w:t>ArbMatrix is a fully automated cryptocurrency arbitrage trading platform. It monitors the price of cryptocurrencies — primarily Ethereum (ETH) and Bitcoin (BTC) — across three major global exchanges simultaneously: Binance, Kraken, and KuCoin. When it detects that the same coin is priced differently on two exchanges, it automatically executes a trade to buy from the cheaper exchange and sell on the more expensive one, capturing the price difference as profit.</w:t>
      </w:r>
    </w:p>
    <w:p>
      <w:pPr>
        <w:spacing w:after="120"/>
      </w:pPr>
      <w:r>
        <w:rPr>
          <w:b w:val="0"/>
          <w:i w:val="0"/>
          <w:sz w:val="21"/>
        </w:rPr>
        <w:t>This process is called arbitrage — a well-known financial strategy that exploits temporary price gaps between markets. ArbMatrix automates this process entirely, operating 24 hours a day, 7 days a week, without requiring any manual intervention from the user.</w:t>
      </w:r>
    </w:p>
    <w:p>
      <w:pPr>
        <w:pStyle w:val="Heading2"/>
        <w:spacing w:before="360" w:after="80"/>
      </w:pPr>
      <w:r>
        <w:rPr>
          <w:b/>
          <w:color w:val="1E283B"/>
          <w:sz w:val="30"/>
        </w:rPr>
        <w:t>1.2  The Problem It Solves</w:t>
      </w:r>
    </w:p>
    <w:p>
      <w:pPr>
        <w:spacing w:after="120"/>
      </w:pPr>
      <w:r>
        <w:rPr>
          <w:b w:val="0"/>
          <w:i w:val="0"/>
          <w:sz w:val="21"/>
        </w:rPr>
        <w:t>Cryptocurrency markets operate across hundreds of exchanges simultaneously. Because these exchanges are separate businesses, the price of the same coin can differ slightly between them at any given moment. These differences are called "price spreads." In the past, only large trading firms with custom software and dedicated engineers could exploit these opportunities, because:</w:t>
      </w:r>
    </w:p>
    <w:p>
      <w:pPr>
        <w:pStyle w:val="ListBullet"/>
        <w:spacing w:after="60"/>
        <w:ind w:left="360"/>
      </w:pPr>
      <w:r>
        <w:rPr>
          <w:sz w:val="21"/>
        </w:rPr>
        <w:t>Price differences appear and disappear within seconds.</w:t>
      </w:r>
    </w:p>
    <w:p>
      <w:pPr>
        <w:pStyle w:val="ListBullet"/>
        <w:spacing w:after="60"/>
        <w:ind w:left="360"/>
      </w:pPr>
      <w:r>
        <w:rPr>
          <w:sz w:val="21"/>
        </w:rPr>
        <w:t>Monitoring multiple exchanges at once is impossible for a human trader.</w:t>
      </w:r>
    </w:p>
    <w:p>
      <w:pPr>
        <w:pStyle w:val="ListBullet"/>
        <w:spacing w:after="60"/>
        <w:ind w:left="360"/>
      </w:pPr>
      <w:r>
        <w:rPr>
          <w:sz w:val="21"/>
        </w:rPr>
        <w:t>Executing two trades simultaneously across different platforms is technically complex.</w:t>
      </w:r>
    </w:p>
    <w:p>
      <w:pPr>
        <w:pStyle w:val="ListBullet"/>
        <w:spacing w:after="60"/>
        <w:ind w:left="360"/>
      </w:pPr>
      <w:r>
        <w:rPr>
          <w:sz w:val="21"/>
        </w:rPr>
        <w:t>Calculating fees, slippage, and net profit in real time requires precise computation.</w:t>
      </w:r>
    </w:p>
    <w:p>
      <w:pPr>
        <w:spacing w:after="120"/>
      </w:pPr>
      <w:r>
        <w:rPr>
          <w:b w:val="0"/>
          <w:i w:val="0"/>
          <w:sz w:val="21"/>
        </w:rPr>
        <w:t>ArbMatrix solves all of these problems. It does the monitoring, calculation, decision-making, and execution — all automatically and at machine speed.</w:t>
      </w:r>
    </w:p>
    <w:p>
      <w:pPr>
        <w:pStyle w:val="Heading2"/>
        <w:spacing w:before="360" w:after="80"/>
      </w:pPr>
      <w:r>
        <w:rPr>
          <w:b/>
          <w:color w:val="1E283B"/>
          <w:sz w:val="30"/>
        </w:rPr>
        <w:t>1.3  Who Is It For?</w:t>
      </w:r>
    </w:p>
    <w:p>
      <w:pPr>
        <w:spacing w:after="120"/>
      </w:pPr>
      <w:r>
        <w:rPr>
          <w:b w:val="0"/>
          <w:i w:val="0"/>
          <w:sz w:val="21"/>
        </w:rPr>
        <w:t>ArbMatrix is designed for:</w:t>
      </w:r>
    </w:p>
    <w:p>
      <w:pPr>
        <w:pStyle w:val="ListBullet"/>
        <w:spacing w:after="60"/>
        <w:ind w:left="360"/>
      </w:pPr>
      <w:r>
        <w:rPr>
          <w:sz w:val="21"/>
        </w:rPr>
        <w:t>Individual crypto traders who want to earn passive income from market inefficiencies.</w:t>
      </w:r>
    </w:p>
    <w:p>
      <w:pPr>
        <w:pStyle w:val="ListBullet"/>
        <w:spacing w:after="60"/>
        <w:ind w:left="360"/>
      </w:pPr>
      <w:r>
        <w:rPr>
          <w:sz w:val="21"/>
        </w:rPr>
        <w:t>Crypto investment funds that want to automate low-risk arbitrage strategies.</w:t>
      </w:r>
    </w:p>
    <w:p>
      <w:pPr>
        <w:pStyle w:val="ListBullet"/>
        <w:spacing w:after="60"/>
        <w:ind w:left="360"/>
      </w:pPr>
      <w:r>
        <w:rPr>
          <w:sz w:val="21"/>
        </w:rPr>
        <w:t>Fintech businesses looking to offer an arbitrage tool to their users.</w:t>
      </w:r>
    </w:p>
    <w:p>
      <w:pPr>
        <w:pStyle w:val="ListBullet"/>
        <w:spacing w:after="60"/>
        <w:ind w:left="360"/>
      </w:pPr>
      <w:r>
        <w:rPr>
          <w:sz w:val="21"/>
        </w:rPr>
        <w:t>Traders who want to test strategies safely before risking real money (via Paper Trading mode).</w:t>
      </w:r>
    </w:p>
    <w:p>
      <w:pPr>
        <w:pStyle w:val="Heading2"/>
        <w:spacing w:before="360" w:after="80"/>
      </w:pPr>
      <w:r>
        <w:rPr>
          <w:b/>
          <w:color w:val="1E283B"/>
          <w:sz w:val="30"/>
        </w:rPr>
        <w:t>1.4  Core Value Proposition</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Benefit</w:t>
            </w:r>
          </w:p>
        </w:tc>
        <w:tc>
          <w:tcPr>
            <w:tcW w:type="dxa" w:w="5760"/>
            <w:shd w:val="clear" w:color="auto" w:fill="1E283B"/>
          </w:tcPr>
          <w:p>
            <w:r>
              <w:rPr>
                <w:b/>
                <w:color w:val="FFFFFF"/>
                <w:sz w:val="19"/>
              </w:rPr>
              <w:t>Description</w:t>
            </w:r>
          </w:p>
        </w:tc>
      </w:tr>
      <w:tr>
        <w:tc>
          <w:tcPr>
            <w:tcW w:type="dxa" w:w="3456"/>
            <w:shd w:val="clear" w:color="auto" w:fill="F1F5F9"/>
          </w:tcPr>
          <w:p>
            <w:r>
              <w:rPr>
                <w:sz w:val="20"/>
              </w:rPr>
              <w:t>Speed</w:t>
            </w:r>
          </w:p>
        </w:tc>
        <w:tc>
          <w:tcPr>
            <w:tcW w:type="dxa" w:w="5760"/>
            <w:shd w:val="clear" w:color="auto" w:fill="F1F5F9"/>
          </w:tcPr>
          <w:p>
            <w:r>
              <w:rPr>
                <w:sz w:val="20"/>
              </w:rPr>
              <w:t>The bot scans exchanges every sub-second and acts immediately on every opportunity.</w:t>
            </w:r>
          </w:p>
        </w:tc>
      </w:tr>
      <w:tr>
        <w:tc>
          <w:tcPr>
            <w:tcW w:type="dxa" w:w="3456"/>
            <w:shd w:val="clear" w:color="auto" w:fill="FFFFFF"/>
          </w:tcPr>
          <w:p>
            <w:r>
              <w:rPr>
                <w:sz w:val="20"/>
              </w:rPr>
              <w:t>Automation</w:t>
            </w:r>
          </w:p>
        </w:tc>
        <w:tc>
          <w:tcPr>
            <w:tcW w:type="dxa" w:w="5760"/>
            <w:shd w:val="clear" w:color="auto" w:fill="FFFFFF"/>
          </w:tcPr>
          <w:p>
            <w:r>
              <w:rPr>
                <w:sz w:val="20"/>
              </w:rPr>
              <w:t>Zero manual work after setup. The bot runs continuously in the background.</w:t>
            </w:r>
          </w:p>
        </w:tc>
      </w:tr>
      <w:tr>
        <w:tc>
          <w:tcPr>
            <w:tcW w:type="dxa" w:w="3456"/>
            <w:shd w:val="clear" w:color="auto" w:fill="F1F5F9"/>
          </w:tcPr>
          <w:p>
            <w:r>
              <w:rPr>
                <w:sz w:val="20"/>
              </w:rPr>
              <w:t>Safety</w:t>
            </w:r>
          </w:p>
        </w:tc>
        <w:tc>
          <w:tcPr>
            <w:tcW w:type="dxa" w:w="5760"/>
            <w:shd w:val="clear" w:color="auto" w:fill="F1F5F9"/>
          </w:tcPr>
          <w:p>
            <w:r>
              <w:rPr>
                <w:sz w:val="20"/>
              </w:rPr>
              <w:t>Built-in risk controls — daily loss limits, slippage protection, and an emergency kill switch.</w:t>
            </w:r>
          </w:p>
        </w:tc>
      </w:tr>
      <w:tr>
        <w:tc>
          <w:tcPr>
            <w:tcW w:type="dxa" w:w="3456"/>
            <w:shd w:val="clear" w:color="auto" w:fill="FFFFFF"/>
          </w:tcPr>
          <w:p>
            <w:r>
              <w:rPr>
                <w:sz w:val="20"/>
              </w:rPr>
              <w:t>Transparency</w:t>
            </w:r>
          </w:p>
        </w:tc>
        <w:tc>
          <w:tcPr>
            <w:tcW w:type="dxa" w:w="5760"/>
            <w:shd w:val="clear" w:color="auto" w:fill="FFFFFF"/>
          </w:tcPr>
          <w:p>
            <w:r>
              <w:rPr>
                <w:sz w:val="20"/>
              </w:rPr>
              <w:t>Full audit trail: every trade, opportunity, and bot action is logged and visible.</w:t>
            </w:r>
          </w:p>
        </w:tc>
      </w:tr>
      <w:tr>
        <w:tc>
          <w:tcPr>
            <w:tcW w:type="dxa" w:w="3456"/>
            <w:shd w:val="clear" w:color="auto" w:fill="F1F5F9"/>
          </w:tcPr>
          <w:p>
            <w:r>
              <w:rPr>
                <w:sz w:val="20"/>
              </w:rPr>
              <w:t>Dual Mode</w:t>
            </w:r>
          </w:p>
        </w:tc>
        <w:tc>
          <w:tcPr>
            <w:tcW w:type="dxa" w:w="5760"/>
            <w:shd w:val="clear" w:color="auto" w:fill="F1F5F9"/>
          </w:tcPr>
          <w:p>
            <w:r>
              <w:rPr>
                <w:sz w:val="20"/>
              </w:rPr>
              <w:t>Users can practise with $10,000 of virtual money before ever risking real funds.</w:t>
            </w:r>
          </w:p>
        </w:tc>
      </w:tr>
      <w:tr>
        <w:tc>
          <w:tcPr>
            <w:tcW w:type="dxa" w:w="3456"/>
            <w:shd w:val="clear" w:color="auto" w:fill="FFFFFF"/>
          </w:tcPr>
          <w:p>
            <w:r>
              <w:rPr>
                <w:sz w:val="20"/>
              </w:rPr>
              <w:t>Multi-Exchange</w:t>
            </w:r>
          </w:p>
        </w:tc>
        <w:tc>
          <w:tcPr>
            <w:tcW w:type="dxa" w:w="5760"/>
            <w:shd w:val="clear" w:color="auto" w:fill="FFFFFF"/>
          </w:tcPr>
          <w:p>
            <w:r>
              <w:rPr>
                <w:sz w:val="20"/>
              </w:rPr>
              <w:t>Three of the world's most liquid exchanges: Binance, Kraken, and KuCoin.</w:t>
            </w:r>
          </w:p>
        </w:tc>
      </w:tr>
    </w:tbl>
    <w:p/>
    <w:p>
      <w:pPr>
        <w:pStyle w:val="Heading2"/>
        <w:spacing w:before="360" w:after="80"/>
      </w:pPr>
      <w:r>
        <w:rPr>
          <w:b/>
          <w:color w:val="1E283B"/>
          <w:sz w:val="30"/>
        </w:rPr>
        <w:t>1.5  Business Impact</w:t>
      </w:r>
    </w:p>
    <w:p>
      <w:pPr>
        <w:spacing w:after="120"/>
      </w:pPr>
      <w:r>
        <w:rPr>
          <w:b w:val="0"/>
          <w:i w:val="0"/>
          <w:sz w:val="21"/>
        </w:rPr>
        <w:t>Arbitrage is one of the most reliable and low-risk trading strategies when executed correctly. Unlike speculative trading — which bets on a coin going up or down — arbitrage profits exist regardless of the overall market direction. A falling market still has price gaps between exchanges. A rising market still has price gaps. The strategy profits from the inefficiency between markets, not from guessing which direction the market moves.</w:t>
      </w:r>
    </w:p>
    <w:p>
      <w:pPr>
        <w:spacing w:after="120"/>
      </w:pPr>
      <w:r>
        <w:rPr>
          <w:b w:val="0"/>
          <w:i w:val="0"/>
          <w:sz w:val="21"/>
        </w:rPr>
        <w:t>For users, this translates into a consistent, automation-powered income stream with clearly defined risk controls. For businesses deploying the platform, it provides a premium, high-value service that is genuinely difficult to build from scratch.</w:t>
      </w:r>
    </w:p>
    <w:p>
      <w:r>
        <w:br w:type="page"/>
      </w:r>
    </w:p>
    <w:p>
      <w:pPr>
        <w:pStyle w:val="Heading1"/>
        <w:spacing w:before="480" w:after="120"/>
      </w:pPr>
      <w:r>
        <w:rPr>
          <w:b/>
          <w:color w:val="ECBD74"/>
          <w:sz w:val="44"/>
        </w:rPr>
        <w:t>2. System Architecture Overview</w:t>
      </w:r>
    </w:p>
    <w:p>
      <w:pPr>
        <w:spacing w:before="40" w:after="40"/>
        <w:pBdr>
          <w:bottom w:val="single" w:sz="6" w:space="1" w:color="ECBD74"/>
        </w:pBdr>
      </w:pPr>
    </w:p>
    <w:p>
      <w:pPr>
        <w:spacing w:after="120"/>
      </w:pPr>
      <w:r>
        <w:rPr>
          <w:b w:val="0"/>
          <w:i w:val="0"/>
          <w:sz w:val="21"/>
        </w:rPr>
        <w:t>Think of ArbMatrix as a sophisticated trading command centre made up of several specialised departments — each doing a specific job — all working together seamlessly. Here is how each part of the system fits together.</w:t>
      </w:r>
    </w:p>
    <w:p>
      <w:pPr>
        <w:pStyle w:val="Heading2"/>
        <w:spacing w:before="360" w:after="80"/>
      </w:pPr>
      <w:r>
        <w:rPr>
          <w:b/>
          <w:color w:val="1E283B"/>
          <w:sz w:val="30"/>
        </w:rPr>
        <w:t>2.1  The Frontend — What Users See and Touch</w:t>
      </w:r>
    </w:p>
    <w:p>
      <w:pPr>
        <w:spacing w:after="120"/>
      </w:pPr>
      <w:r>
        <w:rPr>
          <w:b w:val="0"/>
          <w:i w:val="0"/>
          <w:sz w:val="21"/>
        </w:rPr>
        <w:t>The frontend is the visual interface that users interact with in their web browser. It is built with Next.js 16 (a modern React-based web framework) and styled to look like a professional trading terminal — dark, clean, and data-rich.</w:t>
      </w:r>
    </w:p>
    <w:p>
      <w:pPr>
        <w:spacing w:after="120"/>
      </w:pPr>
      <w:r>
        <w:rPr>
          <w:b w:val="0"/>
          <w:i w:val="0"/>
          <w:sz w:val="21"/>
        </w:rPr>
        <w:t>The frontend is responsible for:</w:t>
      </w:r>
    </w:p>
    <w:p>
      <w:pPr>
        <w:pStyle w:val="ListBullet"/>
        <w:spacing w:after="60"/>
        <w:ind w:left="360"/>
      </w:pPr>
      <w:r>
        <w:rPr>
          <w:sz w:val="21"/>
        </w:rPr>
        <w:t>Showing live price data from all three exchanges simultaneously.</w:t>
      </w:r>
    </w:p>
    <w:p>
      <w:pPr>
        <w:pStyle w:val="ListBullet"/>
        <w:spacing w:after="60"/>
        <w:ind w:left="360"/>
      </w:pPr>
      <w:r>
        <w:rPr>
          <w:sz w:val="21"/>
        </w:rPr>
        <w:t>Displaying the bot's current status, activity, and performance.</w:t>
      </w:r>
    </w:p>
    <w:p>
      <w:pPr>
        <w:pStyle w:val="ListBullet"/>
        <w:spacing w:after="60"/>
        <w:ind w:left="360"/>
      </w:pPr>
      <w:r>
        <w:rPr>
          <w:sz w:val="21"/>
        </w:rPr>
        <w:t>Providing controls to start, pause, or stop the trading bot.</w:t>
      </w:r>
    </w:p>
    <w:p>
      <w:pPr>
        <w:pStyle w:val="ListBullet"/>
        <w:spacing w:after="60"/>
        <w:ind w:left="360"/>
      </w:pPr>
      <w:r>
        <w:rPr>
          <w:sz w:val="21"/>
        </w:rPr>
        <w:t>Rendering charts, tables, and analytics in a readable, professional format.</w:t>
      </w:r>
    </w:p>
    <w:p>
      <w:pPr>
        <w:pStyle w:val="ListBullet"/>
        <w:spacing w:after="60"/>
        <w:ind w:left="360"/>
      </w:pPr>
      <w:r>
        <w:rPr>
          <w:sz w:val="21"/>
        </w:rPr>
        <w:t>Handling user login, registration, and account management.</w:t>
      </w:r>
    </w:p>
    <w:p>
      <w:pPr>
        <w:spacing w:after="120"/>
      </w:pPr>
      <w:r>
        <w:rPr>
          <w:b w:val="0"/>
          <w:i w:val="0"/>
          <w:sz w:val="21"/>
        </w:rPr>
        <w:t>The frontend does not make trading decisions. Its role is to display information and pass instructions to the backend.</w:t>
      </w:r>
    </w:p>
    <w:p>
      <w:pPr>
        <w:pStyle w:val="Heading2"/>
        <w:spacing w:before="360" w:after="80"/>
      </w:pPr>
      <w:r>
        <w:rPr>
          <w:b/>
          <w:color w:val="1E283B"/>
          <w:sz w:val="30"/>
        </w:rPr>
        <w:t>2.2  The Backend — The Engine Room</w:t>
      </w:r>
    </w:p>
    <w:p>
      <w:pPr>
        <w:spacing w:after="120"/>
      </w:pPr>
      <w:r>
        <w:rPr>
          <w:b w:val="0"/>
          <w:i w:val="0"/>
          <w:sz w:val="21"/>
        </w:rPr>
        <w:t>The backend is a server-side application that handles all the real work: price collection, arbitrage detection, trade execution, user authentication, and data storage. The frontend communicates with the backend through a secure API (Application Programming Interface) — a structured channel through which the two systems exchange data.</w:t>
      </w:r>
    </w:p>
    <w:p>
      <w:pPr>
        <w:spacing w:after="120"/>
      </w:pPr>
      <w:r>
        <w:rPr>
          <w:b w:val="0"/>
          <w:i w:val="0"/>
          <w:sz w:val="21"/>
        </w:rPr>
        <w:t>The backend handles:</w:t>
      </w:r>
    </w:p>
    <w:p>
      <w:pPr>
        <w:pStyle w:val="ListBullet"/>
        <w:spacing w:after="60"/>
        <w:ind w:left="360"/>
      </w:pPr>
      <w:r>
        <w:rPr>
          <w:sz w:val="21"/>
        </w:rPr>
        <w:t>Connecting to Binance, Kraken, and KuCoin in real time to collect price data.</w:t>
      </w:r>
    </w:p>
    <w:p>
      <w:pPr>
        <w:pStyle w:val="ListBullet"/>
        <w:spacing w:after="60"/>
        <w:ind w:left="360"/>
      </w:pPr>
      <w:r>
        <w:rPr>
          <w:sz w:val="21"/>
        </w:rPr>
        <w:t>Running the arbitrage detection algorithm.</w:t>
      </w:r>
    </w:p>
    <w:p>
      <w:pPr>
        <w:pStyle w:val="ListBullet"/>
        <w:spacing w:after="60"/>
        <w:ind w:left="360"/>
      </w:pPr>
      <w:r>
        <w:rPr>
          <w:sz w:val="21"/>
        </w:rPr>
        <w:t>Executing trades on the user's behalf using their API keys.</w:t>
      </w:r>
    </w:p>
    <w:p>
      <w:pPr>
        <w:pStyle w:val="ListBullet"/>
        <w:spacing w:after="60"/>
        <w:ind w:left="360"/>
      </w:pPr>
      <w:r>
        <w:rPr>
          <w:sz w:val="21"/>
        </w:rPr>
        <w:t>Storing all trades, balances, logs, and user data in a database.</w:t>
      </w:r>
    </w:p>
    <w:p>
      <w:pPr>
        <w:pStyle w:val="ListBullet"/>
        <w:spacing w:after="60"/>
        <w:ind w:left="360"/>
      </w:pPr>
      <w:r>
        <w:rPr>
          <w:sz w:val="21"/>
        </w:rPr>
        <w:t>Managing user accounts, authentication tokens, and access control.</w:t>
      </w:r>
    </w:p>
    <w:p>
      <w:pPr>
        <w:pStyle w:val="ListBullet"/>
        <w:spacing w:after="60"/>
        <w:ind w:left="360"/>
      </w:pPr>
      <w:r>
        <w:rPr>
          <w:sz w:val="21"/>
        </w:rPr>
        <w:t>Enforcing safety rules — daily limits, kill switches, slippage guards.</w:t>
      </w:r>
    </w:p>
    <w:p>
      <w:pPr>
        <w:pStyle w:val="Heading2"/>
        <w:spacing w:before="360" w:after="80"/>
      </w:pPr>
      <w:r>
        <w:rPr>
          <w:b/>
          <w:color w:val="1E283B"/>
          <w:sz w:val="30"/>
        </w:rPr>
        <w:t>2.3  The Database — The Memory</w:t>
      </w:r>
    </w:p>
    <w:p>
      <w:pPr>
        <w:spacing w:after="120"/>
      </w:pPr>
      <w:r>
        <w:rPr>
          <w:b w:val="0"/>
          <w:i w:val="0"/>
          <w:sz w:val="21"/>
        </w:rPr>
        <w:t>All persistent data — user accounts, trade records, portfolio balances, price history, bot configuration, and system logs — is stored in a database managed through Prisma (a modern database management layer). The system is designed to store data reliably so that users can always access their complete trade history and performance records.</w:t>
      </w:r>
    </w:p>
    <w:p>
      <w:pPr>
        <w:pStyle w:val="Heading2"/>
        <w:spacing w:before="360" w:after="80"/>
      </w:pPr>
      <w:r>
        <w:rPr>
          <w:b/>
          <w:color w:val="1E283B"/>
          <w:sz w:val="30"/>
        </w:rPr>
        <w:t>2.4  Real-Time Communication — The Live Feed</w:t>
      </w:r>
    </w:p>
    <w:p>
      <w:pPr>
        <w:spacing w:after="120"/>
      </w:pPr>
      <w:r>
        <w:rPr>
          <w:b w:val="0"/>
          <w:i w:val="0"/>
          <w:sz w:val="21"/>
        </w:rPr>
        <w:t>One of ArbMatrix's key capabilities is the real-time data stream. When the bot detects an arbitrage opportunity or executes a trade, the user's dashboard updates instantly — without the user having to refresh the page.</w:t>
      </w:r>
    </w:p>
    <w:p>
      <w:pPr>
        <w:spacing w:after="120"/>
      </w:pPr>
      <w:r>
        <w:rPr>
          <w:b w:val="0"/>
          <w:i w:val="0"/>
          <w:sz w:val="21"/>
        </w:rPr>
        <w:t>This is made possible by WebSockets — a technology that keeps a permanent live connection open between the user's browser and the server. Think of it like a phone call that stays open: instead of the user asking "any updates?" every few seconds, the server simply speaks the moment something happens.</w:t>
      </w:r>
    </w:p>
    <w:p>
      <w:pPr>
        <w:spacing w:after="120"/>
      </w:pPr>
      <w:r>
        <w:rPr>
          <w:b w:val="0"/>
          <w:i w:val="0"/>
          <w:sz w:val="21"/>
        </w:rPr>
        <w:t>The real-time system delivers these event types to the dashboard instantly:</w:t>
      </w:r>
    </w:p>
    <w:p>
      <w:pPr>
        <w:pStyle w:val="ListBullet"/>
        <w:spacing w:after="60"/>
        <w:ind w:left="360"/>
      </w:pPr>
      <w:r>
        <w:rPr>
          <w:sz w:val="21"/>
        </w:rPr>
        <w:t>price:tick — A new price update arrives from one of the exchanges.</w:t>
      </w:r>
    </w:p>
    <w:p>
      <w:pPr>
        <w:pStyle w:val="ListBullet"/>
        <w:spacing w:after="60"/>
        <w:ind w:left="360"/>
      </w:pPr>
      <w:r>
        <w:rPr>
          <w:sz w:val="21"/>
        </w:rPr>
        <w:t>opportunity:new — A new arbitrage opportunity has been detected.</w:t>
      </w:r>
    </w:p>
    <w:p>
      <w:pPr>
        <w:pStyle w:val="ListBullet"/>
        <w:spacing w:after="60"/>
        <w:ind w:left="360"/>
      </w:pPr>
      <w:r>
        <w:rPr>
          <w:sz w:val="21"/>
        </w:rPr>
        <w:t>trade:new — A trade has been executed.</w:t>
      </w:r>
    </w:p>
    <w:p>
      <w:pPr>
        <w:pStyle w:val="ListBullet"/>
        <w:spacing w:after="60"/>
        <w:ind w:left="360"/>
      </w:pPr>
      <w:r>
        <w:rPr>
          <w:sz w:val="21"/>
        </w:rPr>
        <w:t>bot:status — The bot's running state has changed (e.g., started, paused, stopped).</w:t>
      </w:r>
    </w:p>
    <w:p>
      <w:pPr>
        <w:pStyle w:val="ListBullet"/>
        <w:spacing w:after="60"/>
        <w:ind w:left="360"/>
      </w:pPr>
      <w:r>
        <w:rPr>
          <w:sz w:val="21"/>
        </w:rPr>
        <w:t>bot:log — A new log entry from the bot engine is available.</w:t>
      </w:r>
    </w:p>
    <w:p>
      <w:pPr>
        <w:pStyle w:val="ListBullet"/>
        <w:spacing w:after="60"/>
        <w:ind w:left="360"/>
      </w:pPr>
      <w:r>
        <w:rPr>
          <w:sz w:val="21"/>
        </w:rPr>
        <w:t>portfolio:update — The user's account balance has been refreshed.</w:t>
      </w:r>
    </w:p>
    <w:p>
      <w:pPr>
        <w:spacing w:after="120"/>
      </w:pPr>
      <w:r>
        <w:rPr>
          <w:b w:val="0"/>
          <w:i w:val="0"/>
          <w:sz w:val="21"/>
        </w:rPr>
        <w:t>As a built-in resilience measure, if the WebSocket connection is interrupted, the system automatically falls back to polling the API every 10 seconds for price updates and every 60 seconds for a full data snapshot — ensuring the user always sees current data.</w:t>
      </w:r>
    </w:p>
    <w:p>
      <w:pPr>
        <w:pStyle w:val="Heading2"/>
        <w:spacing w:before="360" w:after="80"/>
      </w:pPr>
      <w:r>
        <w:rPr>
          <w:b/>
          <w:color w:val="1E283B"/>
          <w:sz w:val="30"/>
        </w:rPr>
        <w:t>2.5  Third-Party Integrations</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Service / Technology</w:t>
            </w:r>
          </w:p>
        </w:tc>
        <w:tc>
          <w:tcPr>
            <w:tcW w:type="dxa" w:w="5760"/>
            <w:shd w:val="clear" w:color="auto" w:fill="1E283B"/>
          </w:tcPr>
          <w:p>
            <w:r>
              <w:rPr>
                <w:b/>
                <w:color w:val="FFFFFF"/>
                <w:sz w:val="19"/>
              </w:rPr>
              <w:t>Role in the System</w:t>
            </w:r>
          </w:p>
        </w:tc>
      </w:tr>
      <w:tr>
        <w:tc>
          <w:tcPr>
            <w:tcW w:type="dxa" w:w="3456"/>
            <w:shd w:val="clear" w:color="auto" w:fill="F1F5F9"/>
          </w:tcPr>
          <w:p>
            <w:r>
              <w:rPr>
                <w:sz w:val="20"/>
              </w:rPr>
              <w:t>Binance</w:t>
            </w:r>
          </w:p>
        </w:tc>
        <w:tc>
          <w:tcPr>
            <w:tcW w:type="dxa" w:w="5760"/>
            <w:shd w:val="clear" w:color="auto" w:fill="F1F5F9"/>
          </w:tcPr>
          <w:p>
            <w:r>
              <w:rPr>
                <w:sz w:val="20"/>
              </w:rPr>
              <w:t>Largest global crypto exchange. Provides ETH/USDT, BTC/USDT price data and trade execution. Maker fee: 0.10%.</w:t>
            </w:r>
          </w:p>
        </w:tc>
      </w:tr>
      <w:tr>
        <w:tc>
          <w:tcPr>
            <w:tcW w:type="dxa" w:w="3456"/>
            <w:shd w:val="clear" w:color="auto" w:fill="FFFFFF"/>
          </w:tcPr>
          <w:p>
            <w:r>
              <w:rPr>
                <w:sz w:val="20"/>
              </w:rPr>
              <w:t>Kraken</w:t>
            </w:r>
          </w:p>
        </w:tc>
        <w:tc>
          <w:tcPr>
            <w:tcW w:type="dxa" w:w="5760"/>
            <w:shd w:val="clear" w:color="auto" w:fill="FFFFFF"/>
          </w:tcPr>
          <w:p>
            <w:r>
              <w:rPr>
                <w:sz w:val="20"/>
              </w:rPr>
              <w:t>Highly trusted exchange known for reliability. REST and WebSocket API. Maker fee: 0.20%.</w:t>
            </w:r>
          </w:p>
        </w:tc>
      </w:tr>
      <w:tr>
        <w:tc>
          <w:tcPr>
            <w:tcW w:type="dxa" w:w="3456"/>
            <w:shd w:val="clear" w:color="auto" w:fill="F1F5F9"/>
          </w:tcPr>
          <w:p>
            <w:r>
              <w:rPr>
                <w:sz w:val="20"/>
              </w:rPr>
              <w:t>KuCoin</w:t>
            </w:r>
          </w:p>
        </w:tc>
        <w:tc>
          <w:tcPr>
            <w:tcW w:type="dxa" w:w="5760"/>
            <w:shd w:val="clear" w:color="auto" w:fill="F1F5F9"/>
          </w:tcPr>
          <w:p>
            <w:r>
              <w:rPr>
                <w:sz w:val="20"/>
              </w:rPr>
              <w:t>Fast-growing exchange with easy API access. Low 0.10% maker fee.</w:t>
            </w:r>
          </w:p>
        </w:tc>
      </w:tr>
      <w:tr>
        <w:tc>
          <w:tcPr>
            <w:tcW w:type="dxa" w:w="3456"/>
            <w:shd w:val="clear" w:color="auto" w:fill="FFFFFF"/>
          </w:tcPr>
          <w:p>
            <w:r>
              <w:rPr>
                <w:sz w:val="20"/>
              </w:rPr>
              <w:t>CCXT</w:t>
            </w:r>
          </w:p>
        </w:tc>
        <w:tc>
          <w:tcPr>
            <w:tcW w:type="dxa" w:w="5760"/>
            <w:shd w:val="clear" w:color="auto" w:fill="FFFFFF"/>
          </w:tcPr>
          <w:p>
            <w:r>
              <w:rPr>
                <w:sz w:val="20"/>
              </w:rPr>
              <w:t>A universal library that standardises communication with all three exchanges under a single interface.</w:t>
            </w:r>
          </w:p>
        </w:tc>
      </w:tr>
      <w:tr>
        <w:tc>
          <w:tcPr>
            <w:tcW w:type="dxa" w:w="3456"/>
            <w:shd w:val="clear" w:color="auto" w:fill="F1F5F9"/>
          </w:tcPr>
          <w:p>
            <w:r>
              <w:rPr>
                <w:sz w:val="20"/>
              </w:rPr>
              <w:t>Socket.IO</w:t>
            </w:r>
          </w:p>
        </w:tc>
        <w:tc>
          <w:tcPr>
            <w:tcW w:type="dxa" w:w="5760"/>
            <w:shd w:val="clear" w:color="auto" w:fill="F1F5F9"/>
          </w:tcPr>
          <w:p>
            <w:r>
              <w:rPr>
                <w:sz w:val="20"/>
              </w:rPr>
              <w:t>Real-time WebSocket library enabling instant data delivery between server and browser.</w:t>
            </w:r>
          </w:p>
        </w:tc>
      </w:tr>
      <w:tr>
        <w:tc>
          <w:tcPr>
            <w:tcW w:type="dxa" w:w="3456"/>
            <w:shd w:val="clear" w:color="auto" w:fill="FFFFFF"/>
          </w:tcPr>
          <w:p>
            <w:r>
              <w:rPr>
                <w:sz w:val="20"/>
              </w:rPr>
              <w:t>Redis</w:t>
            </w:r>
          </w:p>
        </w:tc>
        <w:tc>
          <w:tcPr>
            <w:tcW w:type="dxa" w:w="5760"/>
            <w:shd w:val="clear" w:color="auto" w:fill="FFFFFF"/>
          </w:tcPr>
          <w:p>
            <w:r>
              <w:rPr>
                <w:sz w:val="20"/>
              </w:rPr>
              <w:t>An in-memory data store used for fast caching of price data and task queueing.</w:t>
            </w:r>
          </w:p>
        </w:tc>
      </w:tr>
      <w:tr>
        <w:tc>
          <w:tcPr>
            <w:tcW w:type="dxa" w:w="3456"/>
            <w:shd w:val="clear" w:color="auto" w:fill="F1F5F9"/>
          </w:tcPr>
          <w:p>
            <w:r>
              <w:rPr>
                <w:sz w:val="20"/>
              </w:rPr>
              <w:t>BullMQ</w:t>
            </w:r>
          </w:p>
        </w:tc>
        <w:tc>
          <w:tcPr>
            <w:tcW w:type="dxa" w:w="5760"/>
            <w:shd w:val="clear" w:color="auto" w:fill="F1F5F9"/>
          </w:tcPr>
          <w:p>
            <w:r>
              <w:rPr>
                <w:sz w:val="20"/>
              </w:rPr>
              <w:t>A background job queue system (built on Redis) that schedules and manages recurring tasks.</w:t>
            </w:r>
          </w:p>
        </w:tc>
      </w:tr>
      <w:tr>
        <w:tc>
          <w:tcPr>
            <w:tcW w:type="dxa" w:w="3456"/>
            <w:shd w:val="clear" w:color="auto" w:fill="FFFFFF"/>
          </w:tcPr>
          <w:p>
            <w:r>
              <w:rPr>
                <w:sz w:val="20"/>
              </w:rPr>
              <w:t>Prisma</w:t>
            </w:r>
          </w:p>
        </w:tc>
        <w:tc>
          <w:tcPr>
            <w:tcW w:type="dxa" w:w="5760"/>
            <w:shd w:val="clear" w:color="auto" w:fill="FFFFFF"/>
          </w:tcPr>
          <w:p>
            <w:r>
              <w:rPr>
                <w:sz w:val="20"/>
              </w:rPr>
              <w:t>Database management layer that handles all data storage and retrieval operations.</w:t>
            </w:r>
          </w:p>
        </w:tc>
      </w:tr>
    </w:tbl>
    <w:p/>
    <w:p>
      <w:pPr>
        <w:pStyle w:val="Heading2"/>
        <w:spacing w:before="360" w:after="80"/>
      </w:pPr>
      <w:r>
        <w:rPr>
          <w:b/>
          <w:color w:val="1E283B"/>
          <w:sz w:val="30"/>
        </w:rPr>
        <w:t>2.6  State Management — How the App Stays in Sync</w:t>
      </w:r>
    </w:p>
    <w:p>
      <w:pPr>
        <w:spacing w:after="120"/>
      </w:pPr>
      <w:r>
        <w:rPr>
          <w:b w:val="0"/>
          <w:i w:val="0"/>
          <w:sz w:val="21"/>
        </w:rPr>
        <w:t>The frontend uses Zustand — a lightweight but powerful state management system — to maintain a single, consistent picture of all live data across every page. When a WebSocket message arrives (for example, a new trade), Zustand updates the internal data store, and every part of the interface that cares about trades automatically re-renders with the new information. No page refresh is needed.</w:t>
      </w:r>
    </w:p>
    <w:p>
      <w:pPr>
        <w:spacing w:after="120"/>
      </w:pPr>
      <w:r>
        <w:rPr>
          <w:b w:val="0"/>
          <w:i w:val="0"/>
          <w:sz w:val="21"/>
        </w:rPr>
        <w:t>There are three data stores:</w:t>
      </w:r>
    </w:p>
    <w:p>
      <w:pPr>
        <w:pStyle w:val="ListBullet"/>
        <w:spacing w:after="60"/>
        <w:ind w:left="360"/>
      </w:pPr>
      <w:r>
        <w:rPr>
          <w:sz w:val="21"/>
        </w:rPr>
        <w:t>Auth Store — Holds the logged-in user's identity, access tokens, and session state.</w:t>
      </w:r>
    </w:p>
    <w:p>
      <w:pPr>
        <w:pStyle w:val="ListBullet"/>
        <w:spacing w:after="60"/>
        <w:ind w:left="360"/>
      </w:pPr>
      <w:r>
        <w:rPr>
          <w:sz w:val="21"/>
        </w:rPr>
        <w:t>Bot Store — The primary trading data store: bot state, prices, trades, opportunities, portfolio, logs, and wallet.</w:t>
      </w:r>
    </w:p>
    <w:p>
      <w:pPr>
        <w:pStyle w:val="ListBullet"/>
        <w:spacing w:after="60"/>
        <w:ind w:left="360"/>
      </w:pPr>
      <w:r>
        <w:rPr>
          <w:sz w:val="21"/>
        </w:rPr>
        <w:t>Theme Store — Persists the user's dark/light mode preference.</w:t>
      </w:r>
    </w:p>
    <w:p>
      <w:pPr>
        <w:pStyle w:val="Heading2"/>
        <w:spacing w:before="360" w:after="80"/>
      </w:pPr>
      <w:r>
        <w:rPr>
          <w:b/>
          <w:color w:val="1E283B"/>
          <w:sz w:val="30"/>
        </w:rPr>
        <w:t>2.7  Security Layer — The Gatekeeper</w:t>
      </w:r>
    </w:p>
    <w:p>
      <w:pPr>
        <w:spacing w:after="120"/>
      </w:pPr>
      <w:r>
        <w:rPr>
          <w:b w:val="0"/>
          <w:i w:val="0"/>
          <w:sz w:val="21"/>
        </w:rPr>
        <w:t>ArbMatrix uses a layered security approach. At the server level, a Next.js Middleware acts as a gatekeeper — it checks every incoming page request and redirects unauthenticated users to the login page. At the application level, an AuthGuard component ensures that protected pages only render once the user's identity has been verified. Access tokens are stored securely in browser cookies with automatic refresh — users stay logged in seamlessly without having to re-enter their password.</w:t>
      </w:r>
    </w:p>
    <w:p>
      <w:r>
        <w:br w:type="page"/>
      </w:r>
    </w:p>
    <w:p>
      <w:pPr>
        <w:pStyle w:val="Heading1"/>
        <w:spacing w:before="480" w:after="120"/>
      </w:pPr>
      <w:r>
        <w:rPr>
          <w:b/>
          <w:color w:val="ECBD74"/>
          <w:sz w:val="44"/>
        </w:rPr>
        <w:t>3. User Flow &amp; Journey</w:t>
      </w:r>
    </w:p>
    <w:p>
      <w:pPr>
        <w:spacing w:before="40" w:after="40"/>
        <w:pBdr>
          <w:bottom w:val="single" w:sz="6" w:space="1" w:color="ECBD74"/>
        </w:pBdr>
      </w:pPr>
    </w:p>
    <w:p>
      <w:pPr>
        <w:pStyle w:val="Heading2"/>
        <w:spacing w:before="360" w:after="80"/>
      </w:pPr>
      <w:r>
        <w:rPr>
          <w:b/>
          <w:color w:val="1E283B"/>
          <w:sz w:val="30"/>
        </w:rPr>
        <w:t>3.1  The Complete User Journey</w:t>
      </w:r>
    </w:p>
    <w:p>
      <w:pPr>
        <w:spacing w:after="120"/>
      </w:pPr>
      <w:r>
        <w:rPr>
          <w:b w:val="0"/>
          <w:i w:val="0"/>
          <w:sz w:val="21"/>
        </w:rPr>
        <w:t>Below is the end-to-end journey for a typical user of ArbMatrix, from first discovery through to active automated trading.</w:t>
      </w:r>
    </w:p>
    <w:p>
      <w:pPr>
        <w:pStyle w:val="Heading3"/>
        <w:spacing w:before="240" w:after="60"/>
      </w:pPr>
      <w:r>
        <w:rPr>
          <w:b/>
          <w:color w:val="1E3A5F"/>
          <w:sz w:val="24"/>
        </w:rPr>
        <w:t>Step 1: Discovers ArbMatrix</w:t>
      </w:r>
    </w:p>
    <w:p>
      <w:pPr>
        <w:spacing w:after="120"/>
      </w:pPr>
      <w:r>
        <w:rPr>
          <w:b w:val="0"/>
          <w:i w:val="0"/>
          <w:sz w:val="21"/>
        </w:rPr>
        <w:t>The user visits the landing page (arbmatrix.io). They see live-simulated price data, example arbitrage opportunities, platform statistics, and a clear explanation of how the system works.</w:t>
      </w:r>
    </w:p>
    <w:p>
      <w:pPr>
        <w:pStyle w:val="Heading3"/>
        <w:spacing w:before="240" w:after="60"/>
      </w:pPr>
      <w:r>
        <w:rPr>
          <w:b/>
          <w:color w:val="1E3A5F"/>
          <w:sz w:val="24"/>
        </w:rPr>
        <w:t>Step 2: Creates an Account</w:t>
      </w:r>
    </w:p>
    <w:p>
      <w:pPr>
        <w:spacing w:after="120"/>
      </w:pPr>
      <w:r>
        <w:rPr>
          <w:b w:val="0"/>
          <w:i w:val="0"/>
          <w:sz w:val="21"/>
        </w:rPr>
        <w:t>The user clicks "Create Free Account" and registers with their email and password. Their account is created instantly. They are redirected to the trading dashboard.</w:t>
      </w:r>
    </w:p>
    <w:p>
      <w:pPr>
        <w:pStyle w:val="Heading3"/>
        <w:spacing w:before="240" w:after="60"/>
      </w:pPr>
      <w:r>
        <w:rPr>
          <w:b/>
          <w:color w:val="1E3A5F"/>
          <w:sz w:val="24"/>
        </w:rPr>
        <w:t>Step 3: Explores Paper Trading (Safe Mode)</w:t>
      </w:r>
    </w:p>
    <w:p>
      <w:pPr>
        <w:spacing w:after="120"/>
      </w:pPr>
      <w:r>
        <w:rPr>
          <w:b w:val="0"/>
          <w:i w:val="0"/>
          <w:sz w:val="21"/>
        </w:rPr>
        <w:t>By default, every new account starts in Paper Trading mode. This means all trades are completely simulated — the user starts with $10,000 in virtual money and can safely test the system without risking a single real dollar.</w:t>
      </w:r>
    </w:p>
    <w:p>
      <w:pPr>
        <w:pStyle w:val="Heading3"/>
        <w:spacing w:before="240" w:after="60"/>
      </w:pPr>
      <w:r>
        <w:rPr>
          <w:b/>
          <w:color w:val="1E3A5F"/>
          <w:sz w:val="24"/>
        </w:rPr>
        <w:t>Step 4: Configures the Bot</w:t>
      </w:r>
    </w:p>
    <w:p>
      <w:pPr>
        <w:spacing w:after="120"/>
      </w:pPr>
      <w:r>
        <w:rPr>
          <w:b w:val="0"/>
          <w:i w:val="0"/>
          <w:sz w:val="21"/>
        </w:rPr>
        <w:t>On the Bot Engine page, the user sets their trading preferences: which currency pair to trade (e.g. ETH/USDT), the minimum price gap required before a trade fires, the maximum trade size, daily trade limits, and risk safeguards.</w:t>
      </w:r>
    </w:p>
    <w:p>
      <w:pPr>
        <w:pStyle w:val="Heading3"/>
        <w:spacing w:before="240" w:after="60"/>
      </w:pPr>
      <w:r>
        <w:rPr>
          <w:b/>
          <w:color w:val="1E3A5F"/>
          <w:sz w:val="24"/>
        </w:rPr>
        <w:t>Step 5: Starts the Bot</w:t>
      </w:r>
    </w:p>
    <w:p>
      <w:pPr>
        <w:spacing w:after="120"/>
      </w:pPr>
      <w:r>
        <w:rPr>
          <w:b w:val="0"/>
          <w:i w:val="0"/>
          <w:sz w:val="21"/>
        </w:rPr>
        <w:t>With a single click, the user starts the bot. The status changes to "Running." The bot immediately begins scanning prices across Binance, Kraken, and KuCoin.</w:t>
      </w:r>
    </w:p>
    <w:p>
      <w:pPr>
        <w:pStyle w:val="Heading3"/>
        <w:spacing w:before="240" w:after="60"/>
      </w:pPr>
      <w:r>
        <w:rPr>
          <w:b/>
          <w:color w:val="1E3A5F"/>
          <w:sz w:val="24"/>
        </w:rPr>
        <w:t>Step 6: Bot Operates Automatically</w:t>
      </w:r>
    </w:p>
    <w:p>
      <w:pPr>
        <w:spacing w:after="120"/>
      </w:pPr>
      <w:r>
        <w:rPr>
          <w:b w:val="0"/>
          <w:i w:val="0"/>
          <w:sz w:val="21"/>
        </w:rPr>
        <w:t>The bot runs in the background 24/7. Whenever a qualifying price gap is detected, a trade fires automatically. The user's dashboard updates in real time — new opportunities appear, trades are recorded, and profit totals update live.</w:t>
      </w:r>
    </w:p>
    <w:p>
      <w:pPr>
        <w:pStyle w:val="Heading3"/>
        <w:spacing w:before="240" w:after="60"/>
      </w:pPr>
      <w:r>
        <w:rPr>
          <w:b/>
          <w:color w:val="1E3A5F"/>
          <w:sz w:val="24"/>
        </w:rPr>
        <w:t>Step 7: Monitors Performance</w:t>
      </w:r>
    </w:p>
    <w:p>
      <w:pPr>
        <w:spacing w:after="120"/>
      </w:pPr>
      <w:r>
        <w:rPr>
          <w:b w:val="0"/>
          <w:i w:val="0"/>
          <w:sz w:val="21"/>
        </w:rPr>
        <w:t>The user can review their results at any time on the Dashboard (overview), the Trade History page (every individual trade), the Analytics page (performance charts), and the Portfolio page (how their funds are distributed across exchanges).</w:t>
      </w:r>
    </w:p>
    <w:p>
      <w:pPr>
        <w:pStyle w:val="Heading3"/>
        <w:spacing w:before="240" w:after="60"/>
      </w:pPr>
      <w:r>
        <w:rPr>
          <w:b/>
          <w:color w:val="1E3A5F"/>
          <w:sz w:val="24"/>
        </w:rPr>
        <w:t>Step 8: Upgrades to Live Trading</w:t>
      </w:r>
    </w:p>
    <w:p>
      <w:pPr>
        <w:spacing w:after="120"/>
      </w:pPr>
      <w:r>
        <w:rPr>
          <w:b w:val="0"/>
          <w:i w:val="0"/>
          <w:sz w:val="21"/>
        </w:rPr>
        <w:t>Once the user is satisfied with their paper trading results, they can switch to Live Trading mode. In this mode, real API keys are used and real money trades on the actual exchanges.</w:t>
      </w:r>
    </w:p>
    <w:p>
      <w:pPr>
        <w:pStyle w:val="Heading3"/>
        <w:spacing w:before="240" w:after="60"/>
      </w:pPr>
      <w:r>
        <w:rPr>
          <w:b/>
          <w:color w:val="1E3A5F"/>
          <w:sz w:val="24"/>
        </w:rPr>
        <w:t>Step 9: Manages and Adjusts</w:t>
      </w:r>
    </w:p>
    <w:p>
      <w:pPr>
        <w:spacing w:after="120"/>
      </w:pPr>
      <w:r>
        <w:rPr>
          <w:b w:val="0"/>
          <w:i w:val="0"/>
          <w:sz w:val="21"/>
        </w:rPr>
        <w:t>The user can pause the bot at any time, adjust strategy settings, change trading pairs, update risk limits, or stop the bot entirely — all from the dashboard.</w:t>
      </w:r>
    </w:p>
    <w:p>
      <w:pPr>
        <w:pStyle w:val="Heading2"/>
        <w:spacing w:before="360" w:after="80"/>
      </w:pPr>
      <w:r>
        <w:rPr>
          <w:b/>
          <w:color w:val="1E283B"/>
          <w:sz w:val="30"/>
        </w:rPr>
        <w:t>3.2  What Happens Behind the Scenes on Every Trade</w:t>
      </w:r>
    </w:p>
    <w:p>
      <w:pPr>
        <w:spacing w:after="120"/>
      </w:pPr>
      <w:r>
        <w:rPr>
          <w:b w:val="0"/>
          <w:i w:val="0"/>
          <w:sz w:val="21"/>
        </w:rPr>
        <w:t>When the bot detects an opportunity and fires a trade, here is the precise sequence of events:</w:t>
      </w:r>
    </w:p>
    <w:p>
      <w:pPr>
        <w:pStyle w:val="ListBullet"/>
        <w:spacing w:after="60"/>
        <w:ind w:left="360"/>
      </w:pPr>
      <w:r>
        <w:rPr>
          <w:sz w:val="21"/>
        </w:rPr>
        <w:t>The price engine receives a new price tick from one of the exchanges via WebSocket or REST API polling.</w:t>
      </w:r>
    </w:p>
    <w:p>
      <w:pPr>
        <w:pStyle w:val="ListBullet"/>
        <w:spacing w:after="60"/>
        <w:ind w:left="360"/>
      </w:pPr>
      <w:r>
        <w:rPr>
          <w:sz w:val="21"/>
        </w:rPr>
        <w:t>The arbitrage algorithm compares buy prices (ask) and sell prices (bid) across all three exchanges.</w:t>
      </w:r>
    </w:p>
    <w:p>
      <w:pPr>
        <w:pStyle w:val="ListBullet"/>
        <w:spacing w:after="60"/>
        <w:ind w:left="360"/>
      </w:pPr>
      <w:r>
        <w:rPr>
          <w:sz w:val="21"/>
        </w:rPr>
        <w:t>It calculates the gross spread (raw price difference), subtracts exchange fees for both the buy and sell sides, and arrives at the net spread.</w:t>
      </w:r>
    </w:p>
    <w:p>
      <w:pPr>
        <w:pStyle w:val="ListBullet"/>
        <w:spacing w:after="60"/>
        <w:ind w:left="360"/>
      </w:pPr>
      <w:r>
        <w:rPr>
          <w:sz w:val="21"/>
        </w:rPr>
        <w:t>If the net spread exceeds the user's configured minimum threshold, an opportunity is flagged.</w:t>
      </w:r>
    </w:p>
    <w:p>
      <w:pPr>
        <w:pStyle w:val="ListBullet"/>
        <w:spacing w:after="60"/>
        <w:ind w:left="360"/>
      </w:pPr>
      <w:r>
        <w:rPr>
          <w:sz w:val="21"/>
        </w:rPr>
        <w:t>In Automatic mode, a trade is immediately placed: buy order on the cheaper exchange, sell order on the more expensive exchange.</w:t>
      </w:r>
    </w:p>
    <w:p>
      <w:pPr>
        <w:pStyle w:val="ListBullet"/>
        <w:spacing w:after="60"/>
        <w:ind w:left="360"/>
      </w:pPr>
      <w:r>
        <w:rPr>
          <w:sz w:val="21"/>
        </w:rPr>
        <w:t>Both orders are sent simultaneously to maximise speed and minimise the risk of the price changing before both orders execute.</w:t>
      </w:r>
    </w:p>
    <w:p>
      <w:pPr>
        <w:pStyle w:val="ListBullet"/>
        <w:spacing w:after="60"/>
        <w:ind w:left="360"/>
      </w:pPr>
      <w:r>
        <w:rPr>
          <w:sz w:val="21"/>
        </w:rPr>
        <w:t>The trade is recorded in the database with full details: pair, exchanges, buy price, sell price, amount, fees, and net profit.</w:t>
      </w:r>
    </w:p>
    <w:p>
      <w:pPr>
        <w:pStyle w:val="ListBullet"/>
        <w:spacing w:after="60"/>
        <w:ind w:left="360"/>
      </w:pPr>
      <w:r>
        <w:rPr>
          <w:sz w:val="21"/>
        </w:rPr>
        <w:t>The frontend is notified via WebSocket and the dashboard updates instantly — the opportunity card shows as "Executed" and a new trade entry appears in the Recent Trades list.</w:t>
      </w:r>
    </w:p>
    <w:p>
      <w:pPr>
        <w:pStyle w:val="ListBullet"/>
        <w:spacing w:after="60"/>
        <w:ind w:left="360"/>
      </w:pPr>
      <w:r>
        <w:rPr>
          <w:sz w:val="21"/>
        </w:rPr>
        <w:t>The bot logs the action with a timestamp and level (INFO, WARN, ERROR) for audit purposes.</w:t>
      </w:r>
    </w:p>
    <w:p>
      <w:pPr>
        <w:pStyle w:val="Heading2"/>
        <w:spacing w:before="360" w:after="80"/>
      </w:pPr>
      <w:r>
        <w:rPr>
          <w:b/>
          <w:color w:val="1E283B"/>
          <w:sz w:val="30"/>
        </w:rPr>
        <w:t>3.3  Data Flow Summary</w:t>
      </w:r>
    </w:p>
    <w:p>
      <w:pPr>
        <w:spacing w:after="120"/>
      </w:pPr>
      <w:r>
        <w:rPr>
          <w:b w:val="0"/>
          <w:i w:val="0"/>
          <w:sz w:val="21"/>
        </w:rPr>
        <w:t>The data path for a live price update looks like this:</w:t>
      </w:r>
    </w:p>
    <w:p>
      <w:pPr>
        <w:spacing w:after="120"/>
      </w:pPr>
      <w:r>
        <w:rPr>
          <w:b/>
          <w:i w:val="0"/>
          <w:sz w:val="21"/>
        </w:rPr>
        <w:t>Exchange (Binance/Kraken/KuCoin)  →  Backend Price Feed  →  Redis Cache  →  WebSocket Server  →  User's Browser  →  Bot Store (Zustand)  →  Dashboard UI</w:t>
      </w:r>
    </w:p>
    <w:p>
      <w:pPr>
        <w:spacing w:after="120"/>
      </w:pPr>
      <w:r>
        <w:rPr>
          <w:b w:val="0"/>
          <w:i w:val="0"/>
          <w:sz w:val="21"/>
        </w:rPr>
        <w:t>When the user performs an action (e.g. clicking "Start Bot"):</w:t>
      </w:r>
    </w:p>
    <w:p>
      <w:pPr>
        <w:spacing w:after="120"/>
      </w:pPr>
      <w:r>
        <w:rPr>
          <w:b/>
          <w:i w:val="0"/>
          <w:sz w:val="21"/>
        </w:rPr>
        <w:t>User clicks button  →  API call to backend  →  Bot service executes command  →  New bot status emitted via WebSocket  →  Dashboard badge updates in real time.</w:t>
      </w:r>
    </w:p>
    <w:p>
      <w:r>
        <w:br w:type="page"/>
      </w:r>
    </w:p>
    <w:p>
      <w:pPr>
        <w:pStyle w:val="Heading1"/>
        <w:spacing w:before="480" w:after="120"/>
      </w:pPr>
      <w:r>
        <w:rPr>
          <w:b/>
          <w:color w:val="ECBD74"/>
          <w:sz w:val="44"/>
        </w:rPr>
        <w:t>4. Page-by-Page Breakdown</w:t>
      </w:r>
    </w:p>
    <w:p>
      <w:pPr>
        <w:spacing w:before="40" w:after="40"/>
        <w:pBdr>
          <w:bottom w:val="single" w:sz="6" w:space="1" w:color="ECBD74"/>
        </w:pBdr>
      </w:pPr>
    </w:p>
    <w:p>
      <w:pPr>
        <w:pStyle w:val="Heading2"/>
        <w:spacing w:before="360" w:after="80"/>
      </w:pPr>
      <w:r>
        <w:rPr>
          <w:b/>
          <w:color w:val="1E283B"/>
          <w:sz w:val="30"/>
        </w:rPr>
        <w:t>4.1  Landing Page  (Public — No Login Required)</w:t>
      </w:r>
    </w:p>
    <w:p>
      <w:pPr>
        <w:spacing w:after="120"/>
      </w:pPr>
      <w:r>
        <w:rPr>
          <w:b w:val="0"/>
          <w:i w:val="0"/>
          <w:sz w:val="21"/>
        </w:rPr>
        <w:t>The landing page is the public-facing homepage of ArbMatrix. It is the first impression of the platform and is designed to communicate value, build trust, and convert visitors into registered users.</w:t>
      </w:r>
    </w:p>
    <w:p>
      <w:pPr>
        <w:pStyle w:val="Heading3"/>
        <w:spacing w:before="240" w:after="60"/>
      </w:pPr>
      <w:r>
        <w:rPr>
          <w:b/>
          <w:color w:val="1E3A5F"/>
          <w:sz w:val="24"/>
        </w:rPr>
        <w:t>What the User Sees</w:t>
      </w:r>
    </w:p>
    <w:p>
      <w:pPr>
        <w:pStyle w:val="ListBullet"/>
        <w:spacing w:after="60"/>
        <w:ind w:left="360"/>
      </w:pPr>
      <w:r>
        <w:rPr>
          <w:sz w:val="21"/>
        </w:rPr>
        <w:t>A scrolling live ticker bar at the top showing real-time (simulated) prices from all three exchanges — e.g. "Binance ETH/USDT $3,245.82 +0.34%".</w:t>
      </w:r>
    </w:p>
    <w:p>
      <w:pPr>
        <w:pStyle w:val="ListBullet"/>
        <w:spacing w:after="60"/>
        <w:ind w:left="360"/>
      </w:pPr>
      <w:r>
        <w:rPr>
          <w:sz w:val="21"/>
        </w:rPr>
        <w:t>A bold hero headline: "Arbitrage automated." with a clear description of what the platform does.</w:t>
      </w:r>
    </w:p>
    <w:p>
      <w:pPr>
        <w:pStyle w:val="ListBullet"/>
        <w:spacing w:after="60"/>
        <w:ind w:left="360"/>
      </w:pPr>
      <w:r>
        <w:rPr>
          <w:sz w:val="21"/>
        </w:rPr>
        <w:t>Live price comparison cards showing ETH prices across all three exchanges side by side.</w:t>
      </w:r>
    </w:p>
    <w:p>
      <w:pPr>
        <w:pStyle w:val="ListBullet"/>
        <w:spacing w:after="60"/>
        <w:ind w:left="360"/>
      </w:pPr>
      <w:r>
        <w:rPr>
          <w:sz w:val="21"/>
        </w:rPr>
        <w:t>A live opportunity card showing a detected price gap with the buy exchange, sell exchange, spread percentage, and estimated profit per $1,000.</w:t>
      </w:r>
    </w:p>
    <w:p>
      <w:pPr>
        <w:pStyle w:val="ListBullet"/>
        <w:spacing w:after="60"/>
        <w:ind w:left="360"/>
      </w:pPr>
      <w:r>
        <w:rPr>
          <w:sz w:val="21"/>
        </w:rPr>
        <w:t>Today's performance summary: opportunities detected, trades executed, net profit, and win rate.</w:t>
      </w:r>
    </w:p>
    <w:p>
      <w:pPr>
        <w:pStyle w:val="ListBullet"/>
        <w:spacing w:after="60"/>
        <w:ind w:left="360"/>
      </w:pPr>
      <w:r>
        <w:rPr>
          <w:sz w:val="21"/>
        </w:rPr>
        <w:t>Platform statistics: 3 exchanges, sub-0.3s average execution, 12+ pairs tracked, 99.8% uptime.</w:t>
      </w:r>
    </w:p>
    <w:p>
      <w:pPr>
        <w:pStyle w:val="ListBullet"/>
        <w:spacing w:after="60"/>
        <w:ind w:left="360"/>
      </w:pPr>
      <w:r>
        <w:rPr>
          <w:sz w:val="21"/>
        </w:rPr>
        <w:t>A "How It Works" section: 3 clear steps — Fund, Configure, Let the Bot Work.</w:t>
      </w:r>
    </w:p>
    <w:p>
      <w:pPr>
        <w:pStyle w:val="ListBullet"/>
        <w:spacing w:after="60"/>
        <w:ind w:left="360"/>
      </w:pPr>
      <w:r>
        <w:rPr>
          <w:sz w:val="21"/>
        </w:rPr>
        <w:t>Feature cards: Real-Time Detection, Auto Execution, Risk Controls, Deep Analytics, 3 Exchanges, Smart Alerts.</w:t>
      </w:r>
    </w:p>
    <w:p>
      <w:pPr>
        <w:pStyle w:val="ListBullet"/>
        <w:spacing w:after="60"/>
        <w:ind w:left="360"/>
      </w:pPr>
      <w:r>
        <w:rPr>
          <w:sz w:val="21"/>
        </w:rPr>
        <w:t>Exchange profiles: detailed cards for Binance, Kraken, and KuCoin with fee information.</w:t>
      </w:r>
    </w:p>
    <w:p>
      <w:pPr>
        <w:pStyle w:val="ListBullet"/>
        <w:spacing w:after="60"/>
        <w:ind w:left="360"/>
      </w:pPr>
      <w:r>
        <w:rPr>
          <w:sz w:val="21"/>
        </w:rPr>
        <w:t>A live demo feed showing sample arbitrage opportunities with pair, route, spread, and profit per $1K.</w:t>
      </w:r>
    </w:p>
    <w:p>
      <w:pPr>
        <w:pStyle w:val="ListBullet"/>
        <w:spacing w:after="60"/>
        <w:ind w:left="360"/>
      </w:pPr>
      <w:r>
        <w:rPr>
          <w:sz w:val="21"/>
        </w:rPr>
        <w:t>Call-to-action buttons leading to the Dashboard and the free registration page.</w:t>
      </w:r>
    </w:p>
    <w:p>
      <w:pPr>
        <w:pStyle w:val="Heading3"/>
        <w:spacing w:before="240" w:after="60"/>
      </w:pPr>
      <w:r>
        <w:rPr>
          <w:b/>
          <w:color w:val="1E3A5F"/>
          <w:sz w:val="24"/>
        </w:rPr>
        <w:t>Purpose</w:t>
      </w:r>
    </w:p>
    <w:p>
      <w:pPr>
        <w:spacing w:after="120"/>
      </w:pPr>
      <w:r>
        <w:rPr>
          <w:b w:val="0"/>
          <w:i w:val="0"/>
          <w:sz w:val="21"/>
        </w:rPr>
        <w:t>This page exists purely to educate and convert. No trading happens here. All prices and opportunities shown are display-only demonstrations. The animated background (ScatterBackground) adds a professional visual effect suggesting a data-rich, high-tech system.</w:t>
      </w:r>
    </w:p>
    <w:p>
      <w:pPr>
        <w:spacing w:before="40" w:after="40"/>
        <w:pBdr>
          <w:bottom w:val="single" w:sz="6" w:space="1" w:color="ECBD74"/>
        </w:pBdr>
      </w:pPr>
    </w:p>
    <w:p>
      <w:pPr>
        <w:pStyle w:val="Heading2"/>
        <w:spacing w:before="360" w:after="80"/>
      </w:pPr>
      <w:r>
        <w:rPr>
          <w:b/>
          <w:color w:val="1E283B"/>
          <w:sz w:val="30"/>
        </w:rPr>
        <w:t>4.2  Login &amp; Registration Pages  (/auth/login  ·  /auth/register)</w:t>
      </w:r>
    </w:p>
    <w:p>
      <w:pPr>
        <w:spacing w:after="120"/>
      </w:pPr>
      <w:r>
        <w:rPr>
          <w:b w:val="0"/>
          <w:i w:val="0"/>
          <w:sz w:val="21"/>
        </w:rPr>
        <w:t>These are the account access pages that control who can use the platform.</w:t>
      </w:r>
    </w:p>
    <w:p>
      <w:pPr>
        <w:pStyle w:val="Heading3"/>
        <w:spacing w:before="240" w:after="60"/>
      </w:pPr>
      <w:r>
        <w:rPr>
          <w:b/>
          <w:color w:val="1E3A5F"/>
          <w:sz w:val="24"/>
        </w:rPr>
        <w:t>Login Page</w:t>
      </w:r>
    </w:p>
    <w:p>
      <w:pPr>
        <w:pStyle w:val="ListBullet"/>
        <w:spacing w:after="60"/>
        <w:ind w:left="360"/>
      </w:pPr>
      <w:r>
        <w:rPr>
          <w:sz w:val="21"/>
        </w:rPr>
        <w:t>The user enters their email address and password.</w:t>
      </w:r>
    </w:p>
    <w:p>
      <w:pPr>
        <w:pStyle w:val="ListBullet"/>
        <w:spacing w:after="60"/>
        <w:ind w:left="360"/>
      </w:pPr>
      <w:r>
        <w:rPr>
          <w:sz w:val="21"/>
        </w:rPr>
        <w:t>The system sends the credentials securely to the backend for verification.</w:t>
      </w:r>
    </w:p>
    <w:p>
      <w:pPr>
        <w:pStyle w:val="ListBullet"/>
        <w:spacing w:after="60"/>
        <w:ind w:left="360"/>
      </w:pPr>
      <w:r>
        <w:rPr>
          <w:sz w:val="21"/>
        </w:rPr>
        <w:t>On success, two security tokens are issued: an Access Token (short-lived) and a Refresh Token (longer-lived). These are stored securely in the browser.</w:t>
      </w:r>
    </w:p>
    <w:p>
      <w:pPr>
        <w:pStyle w:val="ListBullet"/>
        <w:spacing w:after="60"/>
        <w:ind w:left="360"/>
      </w:pPr>
      <w:r>
        <w:rPr>
          <w:sz w:val="21"/>
        </w:rPr>
        <w:t>The user is redirected to the Dashboard, or back to whatever page they were trying to access before being redirected to login.</w:t>
      </w:r>
    </w:p>
    <w:p>
      <w:pPr>
        <w:pStyle w:val="ListBullet"/>
        <w:spacing w:after="60"/>
        <w:ind w:left="360"/>
      </w:pPr>
      <w:r>
        <w:rPr>
          <w:sz w:val="21"/>
        </w:rPr>
        <w:t>A Google sign-in button is present for future integration (OAuth).</w:t>
      </w:r>
    </w:p>
    <w:p>
      <w:pPr>
        <w:pStyle w:val="ListBullet"/>
        <w:spacing w:after="60"/>
        <w:ind w:left="360"/>
      </w:pPr>
      <w:r>
        <w:rPr>
          <w:sz w:val="21"/>
        </w:rPr>
        <w:t>If the user is already logged in and visits the login page, they are automatically redirected to the Dashboard.</w:t>
      </w:r>
    </w:p>
    <w:p>
      <w:pPr>
        <w:pStyle w:val="Heading3"/>
        <w:spacing w:before="240" w:after="60"/>
      </w:pPr>
      <w:r>
        <w:rPr>
          <w:b/>
          <w:color w:val="1E3A5F"/>
          <w:sz w:val="24"/>
        </w:rPr>
        <w:t>Registration Page</w:t>
      </w:r>
    </w:p>
    <w:p>
      <w:pPr>
        <w:pStyle w:val="ListBullet"/>
        <w:spacing w:after="60"/>
        <w:ind w:left="360"/>
      </w:pPr>
      <w:r>
        <w:rPr>
          <w:sz w:val="21"/>
        </w:rPr>
        <w:t>The user enters their email, password, and password confirmation.</w:t>
      </w:r>
    </w:p>
    <w:p>
      <w:pPr>
        <w:pStyle w:val="ListBullet"/>
        <w:spacing w:after="60"/>
        <w:ind w:left="360"/>
      </w:pPr>
      <w:r>
        <w:rPr>
          <w:sz w:val="21"/>
        </w:rPr>
        <w:t>The system validates that both passwords match before submitting.</w:t>
      </w:r>
    </w:p>
    <w:p>
      <w:pPr>
        <w:pStyle w:val="ListBullet"/>
        <w:spacing w:after="60"/>
        <w:ind w:left="360"/>
      </w:pPr>
      <w:r>
        <w:rPr>
          <w:sz w:val="21"/>
        </w:rPr>
        <w:t>On success, the account is created instantly and the user is logged in and redirected to the Dashboard.</w:t>
      </w:r>
    </w:p>
    <w:p>
      <w:pPr>
        <w:pStyle w:val="Heading3"/>
        <w:spacing w:before="240" w:after="60"/>
      </w:pPr>
      <w:r>
        <w:rPr>
          <w:b/>
          <w:color w:val="1E3A5F"/>
          <w:sz w:val="24"/>
        </w:rPr>
        <w:t>Security Mechanism</w:t>
      </w:r>
    </w:p>
    <w:p>
      <w:pPr>
        <w:spacing w:after="120"/>
      </w:pPr>
      <w:r>
        <w:rPr>
          <w:b w:val="0"/>
          <w:i w:val="0"/>
          <w:sz w:val="21"/>
        </w:rPr>
        <w:t>ArbMatrix uses a dual-token authentication system. The Access Token is used for all API requests and expires quickly (for security). The Refresh Token is used in the background to silently obtain a new Access Token without disrupting the user's session. If both tokens expire, the user is automatically redirected to the login page.</w:t>
      </w:r>
    </w:p>
    <w:p>
      <w:pPr>
        <w:spacing w:before="40" w:after="40"/>
        <w:pBdr>
          <w:bottom w:val="single" w:sz="6" w:space="1" w:color="ECBD74"/>
        </w:pBdr>
      </w:pPr>
    </w:p>
    <w:p>
      <w:pPr>
        <w:pStyle w:val="Heading2"/>
        <w:spacing w:before="360" w:after="80"/>
      </w:pPr>
      <w:r>
        <w:rPr>
          <w:b/>
          <w:color w:val="1E283B"/>
          <w:sz w:val="30"/>
        </w:rPr>
        <w:t>4.3  Main Dashboard  (/dashboard)</w:t>
      </w:r>
    </w:p>
    <w:p>
      <w:pPr>
        <w:spacing w:after="120"/>
      </w:pPr>
      <w:r>
        <w:rPr>
          <w:b w:val="0"/>
          <w:i w:val="0"/>
          <w:sz w:val="21"/>
        </w:rPr>
        <w:t>The Dashboard is the central command centre of the trading platform. It gives the user a complete, real-time overview of everything happening: the bot's status, current opportunities, recent trades, live prices, and portfolio value.</w:t>
      </w:r>
    </w:p>
    <w:p>
      <w:pPr>
        <w:pStyle w:val="Heading3"/>
        <w:spacing w:before="240" w:after="60"/>
      </w:pPr>
      <w:r>
        <w:rPr>
          <w:b/>
          <w:color w:val="1E3A5F"/>
          <w:sz w:val="24"/>
        </w:rPr>
        <w:t>Stat Cards (Top Row)</w:t>
      </w:r>
    </w:p>
    <w:p>
      <w:pPr>
        <w:pStyle w:val="ListBullet"/>
        <w:spacing w:after="60"/>
        <w:ind w:left="360"/>
      </w:pPr>
      <w:r>
        <w:rPr>
          <w:sz w:val="21"/>
        </w:rPr>
        <w:t>Bot PnL Today — The net profit or loss generated by the bot since midnight.</w:t>
      </w:r>
    </w:p>
    <w:p>
      <w:pPr>
        <w:pStyle w:val="ListBullet"/>
        <w:spacing w:after="60"/>
        <w:ind w:left="360"/>
      </w:pPr>
      <w:r>
        <w:rPr>
          <w:sz w:val="21"/>
        </w:rPr>
        <w:t>Opportunities — Total number of arbitrage opportunities the bot has detected.</w:t>
      </w:r>
    </w:p>
    <w:p>
      <w:pPr>
        <w:pStyle w:val="ListBullet"/>
        <w:spacing w:after="60"/>
        <w:ind w:left="360"/>
      </w:pPr>
      <w:r>
        <w:rPr>
          <w:sz w:val="21"/>
        </w:rPr>
        <w:t>Trades — Total number of trades executed in this session.</w:t>
      </w:r>
    </w:p>
    <w:p>
      <w:pPr>
        <w:pStyle w:val="ListBullet"/>
        <w:spacing w:after="60"/>
        <w:ind w:left="360"/>
      </w:pPr>
      <w:r>
        <w:rPr>
          <w:sz w:val="21"/>
        </w:rPr>
        <w:t>Win Rate — The percentage of trades that were profitable.</w:t>
      </w:r>
    </w:p>
    <w:p>
      <w:pPr>
        <w:pStyle w:val="Heading3"/>
        <w:spacing w:before="240" w:after="60"/>
      </w:pPr>
      <w:r>
        <w:rPr>
          <w:b/>
          <w:color w:val="1E3A5F"/>
          <w:sz w:val="24"/>
        </w:rPr>
        <w:t>Bot Control &amp; Live Opportunities Panel</w:t>
      </w:r>
    </w:p>
    <w:p>
      <w:pPr>
        <w:spacing w:after="120"/>
      </w:pPr>
      <w:r>
        <w:rPr>
          <w:b w:val="0"/>
          <w:i w:val="0"/>
          <w:sz w:val="21"/>
        </w:rPr>
        <w:t>This is the most important section of the dashboard. It shows the bot's current status (Running / Paused / Idle / Stopped / Error) and provides three control buttons:</w:t>
      </w:r>
    </w:p>
    <w:p>
      <w:pPr>
        <w:pStyle w:val="ListBullet"/>
        <w:spacing w:after="60"/>
        <w:ind w:left="360"/>
      </w:pPr>
      <w:r>
        <w:rPr>
          <w:sz w:val="21"/>
        </w:rPr>
        <w:t>Start — Activates the bot. It begins scanning immediately.</w:t>
      </w:r>
    </w:p>
    <w:p>
      <w:pPr>
        <w:pStyle w:val="ListBullet"/>
        <w:spacing w:after="60"/>
        <w:ind w:left="360"/>
      </w:pPr>
      <w:r>
        <w:rPr>
          <w:sz w:val="21"/>
        </w:rPr>
        <w:t>Pause — Temporarily stops scanning without resetting counters.</w:t>
      </w:r>
    </w:p>
    <w:p>
      <w:pPr>
        <w:pStyle w:val="ListBullet"/>
        <w:spacing w:after="60"/>
        <w:ind w:left="360"/>
      </w:pPr>
      <w:r>
        <w:rPr>
          <w:sz w:val="21"/>
        </w:rPr>
        <w:t>Stop — Fully stops the bot until manually restarted.</w:t>
      </w:r>
    </w:p>
    <w:p>
      <w:pPr>
        <w:spacing w:after="120"/>
      </w:pPr>
      <w:r>
        <w:rPr>
          <w:b w:val="0"/>
          <w:i w:val="0"/>
          <w:sz w:val="21"/>
        </w:rPr>
        <w:t>Below the controls, a live feed shows all recently detected opportunities — each card showing: the trading pair, the buy exchange, the sell exchange (with an arrow), the estimated profit, the net spread percentage, and the opportunity's status (New, Executed, Expired, or Rejected).</w:t>
      </w:r>
    </w:p>
    <w:p>
      <w:pPr>
        <w:pStyle w:val="Heading3"/>
        <w:spacing w:before="240" w:after="60"/>
      </w:pPr>
      <w:r>
        <w:rPr>
          <w:b/>
          <w:color w:val="1E3A5F"/>
          <w:sz w:val="24"/>
        </w:rPr>
        <w:t>Recent Trades Panel</w:t>
      </w:r>
    </w:p>
    <w:p>
      <w:pPr>
        <w:spacing w:after="120"/>
      </w:pPr>
      <w:r>
        <w:rPr>
          <w:b w:val="0"/>
          <w:i w:val="0"/>
          <w:sz w:val="21"/>
        </w:rPr>
        <w:t>Lists the five most recently executed trades, each showing the pair, the route (e.g. "Binance → Kraken"), the net profit/loss (green for profit, red for loss), the mode (Paper or Live), and the trade status.</w:t>
      </w:r>
    </w:p>
    <w:p>
      <w:pPr>
        <w:pStyle w:val="Heading3"/>
        <w:spacing w:before="240" w:after="60"/>
      </w:pPr>
      <w:r>
        <w:rPr>
          <w:b/>
          <w:color w:val="1E3A5F"/>
          <w:sz w:val="24"/>
        </w:rPr>
        <w:t>Right Sidebar</w:t>
      </w:r>
    </w:p>
    <w:p>
      <w:pPr>
        <w:pStyle w:val="ListBullet"/>
        <w:spacing w:after="60"/>
        <w:ind w:left="360"/>
      </w:pPr>
      <w:r>
        <w:rPr>
          <w:sz w:val="21"/>
        </w:rPr>
        <w:t>Portfolio Snapshot — Total portfolio value in USD and number of connected exchanges.</w:t>
      </w:r>
    </w:p>
    <w:p>
      <w:pPr>
        <w:pStyle w:val="ListBullet"/>
        <w:spacing w:after="60"/>
        <w:ind w:left="360"/>
      </w:pPr>
      <w:r>
        <w:rPr>
          <w:sz w:val="21"/>
        </w:rPr>
        <w:t>Live Prices — The current bid, ask, and last price for each exchange on the selected pair, updating in real time.</w:t>
      </w:r>
    </w:p>
    <w:p>
      <w:pPr>
        <w:pStyle w:val="ListBullet"/>
        <w:spacing w:after="60"/>
        <w:ind w:left="360"/>
      </w:pPr>
      <w:r>
        <w:rPr>
          <w:sz w:val="21"/>
        </w:rPr>
        <w:t>Portfolio Trend — A 14-day area chart showing how the portfolio value has changed over time.</w:t>
      </w:r>
    </w:p>
    <w:p>
      <w:pPr>
        <w:pStyle w:val="Heading3"/>
        <w:spacing w:before="240" w:after="60"/>
      </w:pPr>
      <w:r>
        <w:rPr>
          <w:b/>
          <w:color w:val="1E3A5F"/>
          <w:sz w:val="24"/>
        </w:rPr>
        <w:t>Connection Status</w:t>
      </w:r>
    </w:p>
    <w:p>
      <w:pPr>
        <w:spacing w:after="120"/>
      </w:pPr>
      <w:r>
        <w:rPr>
          <w:b w:val="0"/>
          <w:i w:val="0"/>
          <w:sz w:val="21"/>
        </w:rPr>
        <w:t>The header shows a live dot and text: "connected" (green) or "reconnecting" (amber). This tells the user whether the real-time WebSocket feed is active.</w:t>
      </w:r>
    </w:p>
    <w:p>
      <w:pPr>
        <w:spacing w:before="40" w:after="40"/>
        <w:pBdr>
          <w:bottom w:val="single" w:sz="6" w:space="1" w:color="ECBD74"/>
        </w:pBdr>
      </w:pPr>
    </w:p>
    <w:p>
      <w:pPr>
        <w:pStyle w:val="Heading2"/>
        <w:spacing w:before="360" w:after="80"/>
      </w:pPr>
      <w:r>
        <w:rPr>
          <w:b/>
          <w:color w:val="1E283B"/>
          <w:sz w:val="30"/>
        </w:rPr>
        <w:t>4.4  Markets Page  (/dashboard/markets)</w:t>
      </w:r>
    </w:p>
    <w:p>
      <w:pPr>
        <w:spacing w:after="120"/>
      </w:pPr>
      <w:r>
        <w:rPr>
          <w:b w:val="0"/>
          <w:i w:val="0"/>
          <w:sz w:val="21"/>
        </w:rPr>
        <w:t>The Markets page is a live price intelligence centre. It shows every trading pair that the system is currently tracking, with prices from all three exchanges side by side — and automatically calculates which pair currently has the best arbitrage opportunity.</w:t>
      </w:r>
    </w:p>
    <w:p>
      <w:pPr>
        <w:pStyle w:val="Heading3"/>
        <w:spacing w:before="240" w:after="60"/>
      </w:pPr>
      <w:r>
        <w:rPr>
          <w:b/>
          <w:color w:val="1E3A5F"/>
          <w:sz w:val="24"/>
        </w:rPr>
        <w:t>Price Chart</w:t>
      </w:r>
    </w:p>
    <w:p>
      <w:pPr>
        <w:spacing w:after="120"/>
      </w:pPr>
      <w:r>
        <w:rPr>
          <w:b w:val="0"/>
          <w:i w:val="0"/>
          <w:sz w:val="21"/>
        </w:rPr>
        <w:t>At the top, a multi-line chart displays the price history of the selected pair across all three exchanges simultaneously. Each exchange has a distinct colour (Binance in gold, Kraken in purple, KuCoin in green). The chart updates live as new prices arrive, using stored API history on first load and then appending new ticks in real time. If no historical data is available from the API, the system generates realistic synthetic history as a visual fallback.</w:t>
      </w:r>
    </w:p>
    <w:p>
      <w:pPr>
        <w:pStyle w:val="Heading3"/>
        <w:spacing w:before="240" w:after="60"/>
      </w:pPr>
      <w:r>
        <w:rPr>
          <w:b/>
          <w:color w:val="1E3A5F"/>
          <w:sz w:val="24"/>
        </w:rPr>
        <w:t>Price Comparison Table</w:t>
      </w:r>
    </w:p>
    <w:p>
      <w:pPr>
        <w:spacing w:after="120"/>
      </w:pPr>
      <w:r>
        <w:rPr>
          <w:b w:val="0"/>
          <w:i w:val="0"/>
          <w:sz w:val="21"/>
        </w:rPr>
        <w:t>A sortable table lists every tracked trading pair with columns for:</w:t>
      </w:r>
    </w:p>
    <w:p>
      <w:pPr>
        <w:pStyle w:val="ListBullet"/>
        <w:spacing w:after="60"/>
        <w:ind w:left="360"/>
      </w:pPr>
      <w:r>
        <w:rPr>
          <w:sz w:val="21"/>
        </w:rPr>
        <w:t>Pair name (e.g. ETH/USDT, BTC/USDT)</w:t>
      </w:r>
    </w:p>
    <w:p>
      <w:pPr>
        <w:pStyle w:val="ListBullet"/>
        <w:spacing w:after="60"/>
        <w:ind w:left="360"/>
      </w:pPr>
      <w:r>
        <w:rPr>
          <w:sz w:val="21"/>
        </w:rPr>
        <w:t>Current price on Binance, Kraken, and KuCoin</w:t>
      </w:r>
    </w:p>
    <w:p>
      <w:pPr>
        <w:pStyle w:val="ListBullet"/>
        <w:spacing w:after="60"/>
        <w:ind w:left="360"/>
      </w:pPr>
      <w:r>
        <w:rPr>
          <w:sz w:val="21"/>
        </w:rPr>
        <w:t>Best net spread — the cleanest arbitrage opportunity available right now, after fees</w:t>
      </w:r>
    </w:p>
    <w:p>
      <w:pPr>
        <w:pStyle w:val="ListBullet"/>
        <w:spacing w:after="60"/>
        <w:ind w:left="360"/>
      </w:pPr>
      <w:r>
        <w:rPr>
          <w:sz w:val="21"/>
        </w:rPr>
        <w:t>Recommended route — which exchange to buy on and which to sell on</w:t>
      </w:r>
    </w:p>
    <w:p>
      <w:pPr>
        <w:pStyle w:val="ListBullet"/>
        <w:spacing w:after="60"/>
        <w:ind w:left="360"/>
      </w:pPr>
      <w:r>
        <w:rPr>
          <w:sz w:val="21"/>
        </w:rPr>
        <w:t>24-hour trading volume</w:t>
      </w:r>
    </w:p>
    <w:p>
      <w:pPr>
        <w:pStyle w:val="ListBullet"/>
        <w:spacing w:after="60"/>
        <w:ind w:left="360"/>
      </w:pPr>
      <w:r>
        <w:rPr>
          <w:sz w:val="21"/>
        </w:rPr>
        <w:t>24-hour price movement (with up/down trend icons)</w:t>
      </w:r>
    </w:p>
    <w:p>
      <w:pPr>
        <w:spacing w:after="120"/>
      </w:pPr>
      <w:r>
        <w:rPr>
          <w:b w:val="0"/>
          <w:i w:val="0"/>
          <w:sz w:val="21"/>
        </w:rPr>
        <w:t>Users can search by pair name and sort the table by best spread, volume, or 24h change.</w:t>
      </w:r>
    </w:p>
    <w:p>
      <w:pPr>
        <w:pStyle w:val="Heading3"/>
        <w:spacing w:before="240" w:after="60"/>
      </w:pPr>
      <w:r>
        <w:rPr>
          <w:b/>
          <w:color w:val="1E3A5F"/>
          <w:sz w:val="24"/>
        </w:rPr>
        <w:t>Pair Detail &amp; Arbitrage Calculator</w:t>
      </w:r>
    </w:p>
    <w:p>
      <w:pPr>
        <w:spacing w:after="120"/>
      </w:pPr>
      <w:r>
        <w:rPr>
          <w:b w:val="0"/>
          <w:i w:val="0"/>
          <w:sz w:val="21"/>
        </w:rPr>
        <w:t>Clicking any row selects that pair. The right panel shows a breakdown of all three exchanges for that pair — including the bid price, last price, and ask price for each. Below that, a live Arbitrage Calculator shows the exact buy price, sell price, and net spread after fees for the best current opportunity on that pair.</w:t>
      </w:r>
    </w:p>
    <w:p>
      <w:pPr>
        <w:spacing w:before="40" w:after="40"/>
        <w:pBdr>
          <w:bottom w:val="single" w:sz="6" w:space="1" w:color="ECBD74"/>
        </w:pBdr>
      </w:pPr>
    </w:p>
    <w:p>
      <w:pPr>
        <w:pStyle w:val="Heading2"/>
        <w:spacing w:before="360" w:after="80"/>
      </w:pPr>
      <w:r>
        <w:rPr>
          <w:b/>
          <w:color w:val="1E283B"/>
          <w:sz w:val="30"/>
        </w:rPr>
        <w:t>4.5  Bot Engine Page  (/dashboard/bot)</w:t>
      </w:r>
    </w:p>
    <w:p>
      <w:pPr>
        <w:spacing w:after="120"/>
      </w:pPr>
      <w:r>
        <w:rPr>
          <w:b w:val="0"/>
          <w:i w:val="0"/>
          <w:sz w:val="21"/>
        </w:rPr>
        <w:t>This is the full control room for the trading bot. While the Dashboard gives a quick overview, the Bot Engine page provides complete visibility and control over every aspect of how the bot operates.</w:t>
      </w:r>
    </w:p>
    <w:p>
      <w:pPr>
        <w:pStyle w:val="Heading3"/>
        <w:spacing w:before="240" w:after="60"/>
      </w:pPr>
      <w:r>
        <w:rPr>
          <w:b/>
          <w:color w:val="1E3A5F"/>
          <w:sz w:val="24"/>
        </w:rPr>
        <w:t>Bot Control Panel (Left Column)</w:t>
      </w:r>
    </w:p>
    <w:p>
      <w:pPr>
        <w:pStyle w:val="ListBullet"/>
        <w:spacing w:after="60"/>
        <w:ind w:left="360"/>
      </w:pPr>
      <w:r>
        <w:rPr>
          <w:sz w:val="21"/>
        </w:rPr>
        <w:t>Status indicator — a colour-coded badge showing the bot's current state.</w:t>
      </w:r>
    </w:p>
    <w:p>
      <w:pPr>
        <w:pStyle w:val="ListBullet"/>
        <w:spacing w:after="60"/>
        <w:ind w:left="360"/>
      </w:pPr>
      <w:r>
        <w:rPr>
          <w:sz w:val="21"/>
        </w:rPr>
        <w:t>Four performance metrics: total opportunities detected, total trades executed, today's P&amp;L, and win rate.</w:t>
      </w:r>
    </w:p>
    <w:p>
      <w:pPr>
        <w:pStyle w:val="ListBullet"/>
        <w:spacing w:after="60"/>
        <w:ind w:left="360"/>
      </w:pPr>
      <w:r>
        <w:rPr>
          <w:sz w:val="21"/>
        </w:rPr>
        <w:t>Control buttons: Start, Pause, Stop — with live loading states while each action is processing.</w:t>
      </w:r>
    </w:p>
    <w:p>
      <w:pPr>
        <w:pStyle w:val="Heading3"/>
        <w:spacing w:before="240" w:after="60"/>
      </w:pPr>
      <w:r>
        <w:rPr>
          <w:b/>
          <w:color w:val="1E3A5F"/>
          <w:sz w:val="24"/>
        </w:rPr>
        <w:t>Execution Mode Selector</w:t>
      </w:r>
    </w:p>
    <w:p>
      <w:pPr>
        <w:spacing w:after="120"/>
      </w:pPr>
      <w:r>
        <w:rPr>
          <w:b w:val="0"/>
          <w:i w:val="0"/>
          <w:sz w:val="21"/>
        </w:rPr>
        <w:t>A clear two-button toggle lets the user switch between Paper mode (virtual money — no real funds at risk) and Live mode (real money trades on real exchanges). This is a significant action and takes effect immediately, updating the bot configuration and refreshing portfolio balances for the new mode.</w:t>
      </w:r>
    </w:p>
    <w:p>
      <w:pPr>
        <w:pStyle w:val="Heading3"/>
        <w:spacing w:before="240" w:after="60"/>
      </w:pPr>
      <w:r>
        <w:rPr>
          <w:b/>
          <w:color w:val="1E3A5F"/>
          <w:sz w:val="24"/>
        </w:rPr>
        <w:t>Strategy Configuration Panel (Centre Column)</w:t>
      </w:r>
    </w:p>
    <w:p>
      <w:pPr>
        <w:spacing w:after="120"/>
      </w:pPr>
      <w:r>
        <w:rPr>
          <w:b w:val="0"/>
          <w:i w:val="0"/>
          <w:sz w:val="21"/>
        </w:rPr>
        <w:t>This panel lets the user fine-tune how the bot behaves. Changes are saved automatically with a debounce (a short delay) so the user can adjust sliders smoothly without triggering a save on every tiny movement. Settings include:</w:t>
      </w:r>
    </w:p>
    <w:p>
      <w:pPr>
        <w:pStyle w:val="ListBullet"/>
        <w:spacing w:after="60"/>
        <w:ind w:left="360"/>
      </w:pPr>
      <w:r>
        <w:rPr>
          <w:sz w:val="21"/>
        </w:rPr>
        <w:t>Trading Pair — Select which currency pair the bot scans (ETH/USDT, BTC/USDT, etc.).</w:t>
      </w:r>
    </w:p>
    <w:p>
      <w:pPr>
        <w:pStyle w:val="ListBullet"/>
        <w:spacing w:after="60"/>
        <w:ind w:left="360"/>
      </w:pPr>
      <w:r>
        <w:rPr>
          <w:sz w:val="21"/>
        </w:rPr>
        <w:t>Min Spread Threshold — The minimum net profit percentage required before the bot trades. A slider from 0.00% to 2.00%.</w:t>
      </w:r>
    </w:p>
    <w:p>
      <w:pPr>
        <w:pStyle w:val="ListBullet"/>
        <w:spacing w:after="60"/>
        <w:ind w:left="360"/>
      </w:pPr>
      <w:r>
        <w:rPr>
          <w:sz w:val="21"/>
        </w:rPr>
        <w:t>Max Trade Size — The maximum amount (in USDT) the bot can commit to a single trade.</w:t>
      </w:r>
    </w:p>
    <w:p>
      <w:pPr>
        <w:pStyle w:val="ListBullet"/>
        <w:spacing w:after="60"/>
        <w:ind w:left="360"/>
      </w:pPr>
      <w:r>
        <w:rPr>
          <w:sz w:val="21"/>
        </w:rPr>
        <w:t>Max Daily Trades — A hard cap on how many trades the bot can execute per day.</w:t>
      </w:r>
    </w:p>
    <w:p>
      <w:pPr>
        <w:pStyle w:val="ListBullet"/>
        <w:spacing w:after="60"/>
        <w:ind w:left="360"/>
      </w:pPr>
      <w:r>
        <w:rPr>
          <w:sz w:val="21"/>
        </w:rPr>
        <w:t>Slippage Tolerance — The maximum acceptable price movement between when the opportunity is detected and when the trade actually fills. Protects against fast-moving markets.</w:t>
      </w:r>
    </w:p>
    <w:p>
      <w:pPr>
        <w:pStyle w:val="ListBullet"/>
        <w:spacing w:after="60"/>
        <w:ind w:left="360"/>
      </w:pPr>
      <w:r>
        <w:rPr>
          <w:sz w:val="21"/>
        </w:rPr>
        <w:t>Daily Loss Limit — The maximum amount of money the bot is allowed to lose in a single day before it automatically stops.</w:t>
      </w:r>
    </w:p>
    <w:p>
      <w:pPr>
        <w:pStyle w:val="Heading3"/>
        <w:spacing w:before="240" w:after="60"/>
      </w:pPr>
      <w:r>
        <w:rPr>
          <w:b/>
          <w:color w:val="1E3A5F"/>
          <w:sz w:val="24"/>
        </w:rPr>
        <w:t>Live Opportunities (Centre Column, Below Config)</w:t>
      </w:r>
    </w:p>
    <w:p>
      <w:pPr>
        <w:spacing w:after="120"/>
      </w:pPr>
      <w:r>
        <w:rPr>
          <w:b w:val="0"/>
          <w:i w:val="0"/>
          <w:sz w:val="21"/>
        </w:rPr>
        <w:t>A real-time feed of the six most recent arbitrage opportunities, showing pair, route, net spread, and estimated profit.</w:t>
      </w:r>
    </w:p>
    <w:p>
      <w:pPr>
        <w:pStyle w:val="Heading3"/>
        <w:spacing w:before="240" w:after="60"/>
      </w:pPr>
      <w:r>
        <w:rPr>
          <w:b/>
          <w:color w:val="1E3A5F"/>
          <w:sz w:val="24"/>
        </w:rPr>
        <w:t>Live Logs (Right Column)</w:t>
      </w:r>
    </w:p>
    <w:p>
      <w:pPr>
        <w:spacing w:after="120"/>
      </w:pPr>
      <w:r>
        <w:rPr>
          <w:b w:val="0"/>
          <w:i w:val="0"/>
          <w:sz w:val="21"/>
        </w:rPr>
        <w:t>A scrollable terminal-style console showing the bot's internal activity log. Each log entry shows a timestamp, severity level, and message. The user can filter logs by level: ALL, DEBUG, INFO, WARN, or ERROR. This gives full transparency into what the bot is doing moment by moment.</w:t>
      </w:r>
    </w:p>
    <w:p>
      <w:pPr>
        <w:spacing w:before="40" w:after="40"/>
        <w:pBdr>
          <w:bottom w:val="single" w:sz="6" w:space="1" w:color="ECBD74"/>
        </w:pBdr>
      </w:pPr>
    </w:p>
    <w:p>
      <w:pPr>
        <w:pStyle w:val="Heading2"/>
        <w:spacing w:before="360" w:after="80"/>
      </w:pPr>
      <w:r>
        <w:rPr>
          <w:b/>
          <w:color w:val="1E283B"/>
          <w:sz w:val="30"/>
        </w:rPr>
        <w:t>4.6  Trade History Page  (/dashboard/history)</w:t>
      </w:r>
    </w:p>
    <w:p>
      <w:pPr>
        <w:spacing w:after="120"/>
      </w:pPr>
      <w:r>
        <w:rPr>
          <w:b w:val="0"/>
          <w:i w:val="0"/>
          <w:sz w:val="21"/>
        </w:rPr>
        <w:t>The Trade History page provides a complete, searchable, and filterable record of every trade the bot has executed — across all sessions, past and present.</w:t>
      </w:r>
    </w:p>
    <w:p>
      <w:pPr>
        <w:pStyle w:val="Heading3"/>
        <w:spacing w:before="240" w:after="60"/>
      </w:pPr>
      <w:r>
        <w:rPr>
          <w:b/>
          <w:color w:val="1E3A5F"/>
          <w:sz w:val="24"/>
        </w:rPr>
        <w:t>Summary Cards</w:t>
      </w:r>
    </w:p>
    <w:p>
      <w:pPr>
        <w:pStyle w:val="ListBullet"/>
        <w:spacing w:after="60"/>
        <w:ind w:left="360"/>
      </w:pPr>
      <w:r>
        <w:rPr>
          <w:sz w:val="21"/>
        </w:rPr>
        <w:t>Total Trades — Count of all trades matching the current filter.</w:t>
      </w:r>
    </w:p>
    <w:p>
      <w:pPr>
        <w:pStyle w:val="ListBullet"/>
        <w:spacing w:after="60"/>
        <w:ind w:left="360"/>
      </w:pPr>
      <w:r>
        <w:rPr>
          <w:sz w:val="21"/>
        </w:rPr>
        <w:t>Net Profit — Total profit or loss across all filtered trades.</w:t>
      </w:r>
    </w:p>
    <w:p>
      <w:pPr>
        <w:pStyle w:val="ListBullet"/>
        <w:spacing w:after="60"/>
        <w:ind w:left="360"/>
      </w:pPr>
      <w:r>
        <w:rPr>
          <w:sz w:val="21"/>
        </w:rPr>
        <w:t>Win Rate — Percentage of trades that were profitable.</w:t>
      </w:r>
    </w:p>
    <w:p>
      <w:pPr>
        <w:pStyle w:val="ListBullet"/>
        <w:spacing w:after="60"/>
        <w:ind w:left="360"/>
      </w:pPr>
      <w:r>
        <w:rPr>
          <w:sz w:val="21"/>
        </w:rPr>
        <w:t>Average Profit — Average profit per trade.</w:t>
      </w:r>
    </w:p>
    <w:p>
      <w:pPr>
        <w:pStyle w:val="Heading3"/>
        <w:spacing w:before="240" w:after="60"/>
      </w:pPr>
      <w:r>
        <w:rPr>
          <w:b/>
          <w:color w:val="1E3A5F"/>
          <w:sz w:val="24"/>
        </w:rPr>
        <w:t>14-Day Profit Timeline</w:t>
      </w:r>
    </w:p>
    <w:p>
      <w:pPr>
        <w:spacing w:after="120"/>
      </w:pPr>
      <w:r>
        <w:rPr>
          <w:b w:val="0"/>
          <w:i w:val="0"/>
          <w:sz w:val="21"/>
        </w:rPr>
        <w:t>A bar chart showing daily profit totals for the past two weeks. Green bars represent profitable days; red bars represent losing days. This gives an immediate visual sense of performance trends.</w:t>
      </w:r>
    </w:p>
    <w:p>
      <w:pPr>
        <w:pStyle w:val="Heading3"/>
        <w:spacing w:before="240" w:after="60"/>
      </w:pPr>
      <w:r>
        <w:rPr>
          <w:b/>
          <w:color w:val="1E3A5F"/>
          <w:sz w:val="24"/>
        </w:rPr>
        <w:t>Trade Table</w:t>
      </w:r>
    </w:p>
    <w:p>
      <w:pPr>
        <w:spacing w:after="120"/>
      </w:pPr>
      <w:r>
        <w:rPr>
          <w:b w:val="0"/>
          <w:i w:val="0"/>
          <w:sz w:val="21"/>
        </w:rPr>
        <w:t>A paginated table (10 trades per page) listing every trade with these columns: Trade ID, Trading Pair, Route (buy exchange → sell exchange), Buy Price, Sell Price, Amount traded, Fees paid, Net Profit (green/red), Mode (Paper/Live), Status, and Timestamp.</w:t>
      </w:r>
    </w:p>
    <w:p>
      <w:pPr>
        <w:spacing w:after="120"/>
      </w:pPr>
      <w:r>
        <w:rPr>
          <w:b w:val="0"/>
          <w:i w:val="0"/>
          <w:sz w:val="21"/>
        </w:rPr>
        <w:t>Filters available: search by Trade ID / pair / route, filter by status (Completed / Failed / Cancelled / Pending), and filter by mode (Paper / Live).</w:t>
      </w:r>
    </w:p>
    <w:p>
      <w:pPr>
        <w:pStyle w:val="Heading3"/>
        <w:spacing w:before="240" w:after="60"/>
      </w:pPr>
      <w:r>
        <w:rPr>
          <w:b/>
          <w:color w:val="1E3A5F"/>
          <w:sz w:val="24"/>
        </w:rPr>
        <w:t>Export to CSV</w:t>
      </w:r>
    </w:p>
    <w:p>
      <w:pPr>
        <w:spacing w:after="120"/>
      </w:pPr>
      <w:r>
        <w:rPr>
          <w:b w:val="0"/>
          <w:i w:val="0"/>
          <w:sz w:val="21"/>
        </w:rPr>
        <w:t>A one-click Export button downloads the currently filtered trade list as a CSV file — compatible with Excel, Google Sheets, or any accounting software. The export includes all trade details for bookkeeping or tax reporting purposes.</w:t>
      </w:r>
    </w:p>
    <w:p>
      <w:pPr>
        <w:spacing w:before="40" w:after="40"/>
        <w:pBdr>
          <w:bottom w:val="single" w:sz="6" w:space="1" w:color="ECBD74"/>
        </w:pBdr>
      </w:pPr>
    </w:p>
    <w:p>
      <w:pPr>
        <w:pStyle w:val="Heading2"/>
        <w:spacing w:before="360" w:after="80"/>
      </w:pPr>
      <w:r>
        <w:rPr>
          <w:b/>
          <w:color w:val="1E283B"/>
          <w:sz w:val="30"/>
        </w:rPr>
        <w:t>4.7  Portfolio Page  (/dashboard/portfolio)</w:t>
      </w:r>
    </w:p>
    <w:p>
      <w:pPr>
        <w:spacing w:after="120"/>
      </w:pPr>
      <w:r>
        <w:rPr>
          <w:b w:val="0"/>
          <w:i w:val="0"/>
          <w:sz w:val="21"/>
        </w:rPr>
        <w:t>The Portfolio page shows the user's complete financial picture — how much money they hold, on which exchange, in which assets, and how it has changed over time.</w:t>
      </w:r>
    </w:p>
    <w:p>
      <w:pPr>
        <w:pStyle w:val="Heading3"/>
        <w:spacing w:before="240" w:after="60"/>
      </w:pPr>
      <w:r>
        <w:rPr>
          <w:b/>
          <w:color w:val="1E3A5F"/>
          <w:sz w:val="24"/>
        </w:rPr>
        <w:t>Portfolio Value Banner</w:t>
      </w:r>
    </w:p>
    <w:p>
      <w:pPr>
        <w:spacing w:after="120"/>
      </w:pPr>
      <w:r>
        <w:rPr>
          <w:b w:val="0"/>
          <w:i w:val="0"/>
          <w:sz w:val="21"/>
        </w:rPr>
        <w:t>A large, prominent display of total portfolio value (in USD) across all connected exchanges, with a trend indicator showing the change since the previous snapshot.</w:t>
      </w:r>
    </w:p>
    <w:p>
      <w:pPr>
        <w:pStyle w:val="Heading3"/>
        <w:spacing w:before="240" w:after="60"/>
      </w:pPr>
      <w:r>
        <w:rPr>
          <w:b/>
          <w:color w:val="1E3A5F"/>
          <w:sz w:val="24"/>
        </w:rPr>
        <w:t>Per-Exchange Breakdown (Main Panel)</w:t>
      </w:r>
    </w:p>
    <w:p>
      <w:pPr>
        <w:spacing w:after="120"/>
      </w:pPr>
      <w:r>
        <w:rPr>
          <w:b w:val="0"/>
          <w:i w:val="0"/>
          <w:sz w:val="21"/>
        </w:rPr>
        <w:t>A card for each connected exchange (Binance, Kraken, KuCoin) showing:</w:t>
      </w:r>
    </w:p>
    <w:p>
      <w:pPr>
        <w:pStyle w:val="ListBullet"/>
        <w:spacing w:after="60"/>
        <w:ind w:left="360"/>
      </w:pPr>
      <w:r>
        <w:rPr>
          <w:sz w:val="21"/>
        </w:rPr>
        <w:t>Exchange name and connection status (Connected / Not connected).</w:t>
      </w:r>
    </w:p>
    <w:p>
      <w:pPr>
        <w:pStyle w:val="ListBullet"/>
        <w:spacing w:after="60"/>
        <w:ind w:left="360"/>
      </w:pPr>
      <w:r>
        <w:rPr>
          <w:sz w:val="21"/>
        </w:rPr>
        <w:t>Total USD value held on that exchange.</w:t>
      </w:r>
    </w:p>
    <w:p>
      <w:pPr>
        <w:pStyle w:val="ListBullet"/>
        <w:spacing w:after="60"/>
        <w:ind w:left="360"/>
      </w:pPr>
      <w:r>
        <w:rPr>
          <w:sz w:val="21"/>
        </w:rPr>
        <w:t>Percentage of total portfolio held on that exchange, with a visual progress bar.</w:t>
      </w:r>
    </w:p>
    <w:p>
      <w:pPr>
        <w:pStyle w:val="ListBullet"/>
        <w:spacing w:after="60"/>
        <w:ind w:left="360"/>
      </w:pPr>
      <w:r>
        <w:rPr>
          <w:sz w:val="21"/>
        </w:rPr>
        <w:t>A list of individual assets held — each showing asset name, quantity available, current price, and USD value.</w:t>
      </w:r>
    </w:p>
    <w:p>
      <w:pPr>
        <w:pStyle w:val="Heading3"/>
        <w:spacing w:before="240" w:after="60"/>
      </w:pPr>
      <w:r>
        <w:rPr>
          <w:b/>
          <w:color w:val="1E3A5F"/>
          <w:sz w:val="24"/>
        </w:rPr>
        <w:t>Wallet View (Right Panel)</w:t>
      </w:r>
    </w:p>
    <w:p>
      <w:pPr>
        <w:spacing w:after="120"/>
      </w:pPr>
      <w:r>
        <w:rPr>
          <w:b w:val="0"/>
          <w:i w:val="0"/>
          <w:sz w:val="21"/>
        </w:rPr>
        <w:t>Displays the user's on-chain wallet information: the wallet address, blockchain network (Chain ID), and key version. Includes a "Rotate Wallet" button — a security feature that generates a new wallet key version while maintaining the same account, used when a user wants to enhance security or cycle their keys.</w:t>
      </w:r>
    </w:p>
    <w:p>
      <w:pPr>
        <w:pStyle w:val="Heading3"/>
        <w:spacing w:before="240" w:after="60"/>
      </w:pPr>
      <w:r>
        <w:rPr>
          <w:b/>
          <w:color w:val="1E3A5F"/>
          <w:sz w:val="24"/>
        </w:rPr>
        <w:t>Allocation Chart</w:t>
      </w:r>
    </w:p>
    <w:p>
      <w:pPr>
        <w:spacing w:after="120"/>
      </w:pPr>
      <w:r>
        <w:rPr>
          <w:b w:val="0"/>
          <w:i w:val="0"/>
          <w:sz w:val="21"/>
        </w:rPr>
        <w:t>A donut (ring) chart that visually shows what percentage of total funds is held on each exchange. Binance in gold, KuCoin in green, Kraken in cyan.</w:t>
      </w:r>
    </w:p>
    <w:p>
      <w:pPr>
        <w:pStyle w:val="Heading3"/>
        <w:spacing w:before="240" w:after="60"/>
      </w:pPr>
      <w:r>
        <w:rPr>
          <w:b/>
          <w:color w:val="1E3A5F"/>
          <w:sz w:val="24"/>
        </w:rPr>
        <w:t>Portfolio History Chart</w:t>
      </w:r>
    </w:p>
    <w:p>
      <w:pPr>
        <w:spacing w:after="120"/>
      </w:pPr>
      <w:r>
        <w:rPr>
          <w:b w:val="0"/>
          <w:i w:val="0"/>
          <w:sz w:val="21"/>
        </w:rPr>
        <w:t>A 30-day area chart showing how the total portfolio value has evolved over time — providing a long-term performance reference.</w:t>
      </w:r>
    </w:p>
    <w:p>
      <w:pPr>
        <w:spacing w:before="40" w:after="40"/>
        <w:pBdr>
          <w:bottom w:val="single" w:sz="6" w:space="1" w:color="ECBD74"/>
        </w:pBdr>
      </w:pPr>
    </w:p>
    <w:p>
      <w:pPr>
        <w:pStyle w:val="Heading2"/>
        <w:spacing w:before="360" w:after="80"/>
      </w:pPr>
      <w:r>
        <w:rPr>
          <w:b/>
          <w:color w:val="1E283B"/>
          <w:sz w:val="30"/>
        </w:rPr>
        <w:t>4.8  Analytics Page  (/dashboard/analytics)</w:t>
      </w:r>
    </w:p>
    <w:p>
      <w:pPr>
        <w:spacing w:after="120"/>
      </w:pPr>
      <w:r>
        <w:rPr>
          <w:b w:val="0"/>
          <w:i w:val="0"/>
          <w:sz w:val="21"/>
        </w:rPr>
        <w:t>The Analytics page is the deep performance intelligence centre of the platform. It provides comprehensive statistical analysis of trading activity to help users understand their performance in detail.</w:t>
      </w:r>
    </w:p>
    <w:p>
      <w:pPr>
        <w:pStyle w:val="Heading3"/>
        <w:spacing w:before="240" w:after="60"/>
      </w:pPr>
      <w:r>
        <w:rPr>
          <w:b/>
          <w:color w:val="1E3A5F"/>
          <w:sz w:val="24"/>
        </w:rPr>
        <w:t>Time Period Filter</w:t>
      </w:r>
    </w:p>
    <w:p>
      <w:pPr>
        <w:spacing w:after="120"/>
      </w:pPr>
      <w:r>
        <w:rPr>
          <w:b w:val="0"/>
          <w:i w:val="0"/>
          <w:sz w:val="21"/>
        </w:rPr>
        <w:t>The user can analyse data across four time windows: Last 7 Days, Last 30 Days, Last 90 Days, or All Time. All charts and statistics update instantly when the period changes.</w:t>
      </w:r>
    </w:p>
    <w:p>
      <w:pPr>
        <w:pStyle w:val="Heading3"/>
        <w:spacing w:before="240" w:after="60"/>
      </w:pPr>
      <w:r>
        <w:rPr>
          <w:b/>
          <w:color w:val="1E3A5F"/>
          <w:sz w:val="24"/>
        </w:rPr>
        <w:t>Performance Summary Cards</w:t>
      </w:r>
    </w:p>
    <w:p>
      <w:pPr>
        <w:pStyle w:val="ListBullet"/>
        <w:spacing w:after="60"/>
        <w:ind w:left="360"/>
      </w:pPr>
      <w:r>
        <w:rPr>
          <w:sz w:val="21"/>
        </w:rPr>
        <w:t>Total P&amp;L — Net profit or loss for the selected period.</w:t>
      </w:r>
    </w:p>
    <w:p>
      <w:pPr>
        <w:pStyle w:val="ListBullet"/>
        <w:spacing w:after="60"/>
        <w:ind w:left="360"/>
      </w:pPr>
      <w:r>
        <w:rPr>
          <w:sz w:val="21"/>
        </w:rPr>
        <w:t>Win Rate — Percentage of trades that made a profit.</w:t>
      </w:r>
    </w:p>
    <w:p>
      <w:pPr>
        <w:pStyle w:val="ListBullet"/>
        <w:spacing w:after="60"/>
        <w:ind w:left="360"/>
      </w:pPr>
      <w:r>
        <w:rPr>
          <w:sz w:val="21"/>
        </w:rPr>
        <w:t>Best Trade — The single largest profit earned in one trade.</w:t>
      </w:r>
    </w:p>
    <w:p>
      <w:pPr>
        <w:pStyle w:val="ListBullet"/>
        <w:spacing w:after="60"/>
        <w:ind w:left="360"/>
      </w:pPr>
      <w:r>
        <w:rPr>
          <w:sz w:val="21"/>
        </w:rPr>
        <w:t>Worst Trade — The single largest loss in one trade.</w:t>
      </w:r>
    </w:p>
    <w:p>
      <w:pPr>
        <w:pStyle w:val="Heading3"/>
        <w:spacing w:before="240" w:after="60"/>
      </w:pPr>
      <w:r>
        <w:rPr>
          <w:b/>
          <w:color w:val="1E3A5F"/>
          <w:sz w:val="24"/>
        </w:rPr>
        <w:t>Cumulative P&amp;L Chart</w:t>
      </w:r>
    </w:p>
    <w:p>
      <w:pPr>
        <w:spacing w:after="120"/>
      </w:pPr>
      <w:r>
        <w:rPr>
          <w:b w:val="0"/>
          <w:i w:val="0"/>
          <w:sz w:val="21"/>
        </w:rPr>
        <w:t>A running total profit chart showing how profit has accumulated day by day over the selected period. A rising curve indicates consistent profitability. A flat or declining curve indicates a period of underperformance. This is one of the most important charts for evaluating a trading strategy's consistency.</w:t>
      </w:r>
    </w:p>
    <w:p>
      <w:pPr>
        <w:pStyle w:val="Heading3"/>
        <w:spacing w:before="240" w:after="60"/>
      </w:pPr>
      <w:r>
        <w:rPr>
          <w:b/>
          <w:color w:val="1E3A5F"/>
          <w:sz w:val="24"/>
        </w:rPr>
        <w:t>Trade Outcome Distribution</w:t>
      </w:r>
    </w:p>
    <w:p>
      <w:pPr>
        <w:spacing w:after="120"/>
      </w:pPr>
      <w:r>
        <w:rPr>
          <w:b w:val="0"/>
          <w:i w:val="0"/>
          <w:sz w:val="21"/>
        </w:rPr>
        <w:t>A donut chart breaking down all trades into three categories: Profitable (green), Losing (red), and Break-Even (amber). This gives an immediate read on the strategy's quality.</w:t>
      </w:r>
    </w:p>
    <w:p>
      <w:pPr>
        <w:pStyle w:val="Heading3"/>
        <w:spacing w:before="240" w:after="60"/>
      </w:pPr>
      <w:r>
        <w:rPr>
          <w:b/>
          <w:color w:val="1E3A5F"/>
          <w:sz w:val="24"/>
        </w:rPr>
        <w:t>Top Routes Table</w:t>
      </w:r>
    </w:p>
    <w:p>
      <w:pPr>
        <w:spacing w:after="120"/>
      </w:pPr>
      <w:r>
        <w:rPr>
          <w:b w:val="0"/>
          <w:i w:val="0"/>
          <w:sz w:val="21"/>
        </w:rPr>
        <w:t>A ranked list of the five most profitable exchange routes — for example, "ETH/USDT — Binance→Kraken" might be the top route. Each route shows: number of trades, total profit, and average spread. A progress bar visualises each route's share of total profits. This helps users identify which pairs and exchange combinations generate the most value.</w:t>
      </w:r>
    </w:p>
    <w:p>
      <w:pPr>
        <w:pStyle w:val="Heading3"/>
        <w:spacing w:before="240" w:after="60"/>
      </w:pPr>
      <w:r>
        <w:rPr>
          <w:b/>
          <w:color w:val="1E3A5F"/>
          <w:sz w:val="24"/>
        </w:rPr>
        <w:t>Spread Distribution Chart</w:t>
      </w:r>
    </w:p>
    <w:p>
      <w:pPr>
        <w:spacing w:after="120"/>
      </w:pPr>
      <w:r>
        <w:rPr>
          <w:b w:val="0"/>
          <w:i w:val="0"/>
          <w:sz w:val="21"/>
        </w:rPr>
        <w:t>A bar chart showing how many trades fell into each spread bucket (0.1%, 0.2%, 0.3%, etc.). This helps the user decide whether their minimum spread threshold is set optimally — too high and they miss too many opportunities; too low and they trade on spreads that barely cover fees.</w:t>
      </w:r>
    </w:p>
    <w:p>
      <w:pPr>
        <w:pStyle w:val="Heading3"/>
        <w:spacing w:before="240" w:after="60"/>
      </w:pPr>
      <w:r>
        <w:rPr>
          <w:b/>
          <w:color w:val="1E3A5F"/>
          <w:sz w:val="24"/>
        </w:rPr>
        <w:t>Portfolio Value Context</w:t>
      </w:r>
    </w:p>
    <w:p>
      <w:pPr>
        <w:spacing w:after="120"/>
      </w:pPr>
      <w:r>
        <w:rPr>
          <w:b w:val="0"/>
          <w:i w:val="0"/>
          <w:sz w:val="21"/>
        </w:rPr>
        <w:t>A 30-day portfolio value chart providing context for how the trading activity relates to the overall portfolio trajectory.</w:t>
      </w:r>
    </w:p>
    <w:p>
      <w:pPr>
        <w:spacing w:before="40" w:after="40"/>
        <w:pBdr>
          <w:bottom w:val="single" w:sz="6" w:space="1" w:color="ECBD74"/>
        </w:pBdr>
      </w:pPr>
    </w:p>
    <w:p>
      <w:pPr>
        <w:pStyle w:val="Heading2"/>
        <w:spacing w:before="360" w:after="80"/>
      </w:pPr>
      <w:r>
        <w:rPr>
          <w:b/>
          <w:color w:val="1E283B"/>
          <w:sz w:val="30"/>
        </w:rPr>
        <w:t>4.9  Settings Page  (/dashboard/settings)</w:t>
      </w:r>
    </w:p>
    <w:p>
      <w:pPr>
        <w:spacing w:after="120"/>
      </w:pPr>
      <w:r>
        <w:rPr>
          <w:b w:val="0"/>
          <w:i w:val="0"/>
          <w:sz w:val="21"/>
        </w:rPr>
        <w:t>The Settings page provides account and platform configuration options, organised into four clear sections accessible via a left-side tab menu.</w:t>
      </w:r>
    </w:p>
    <w:p>
      <w:pPr>
        <w:pStyle w:val="Heading3"/>
        <w:spacing w:before="240" w:after="60"/>
      </w:pPr>
      <w:r>
        <w:rPr>
          <w:b/>
          <w:color w:val="1E3A5F"/>
          <w:sz w:val="24"/>
        </w:rPr>
        <w:t>Wallet Tab</w:t>
      </w:r>
    </w:p>
    <w:p>
      <w:pPr>
        <w:spacing w:after="120"/>
      </w:pPr>
      <w:r>
        <w:rPr>
          <w:b w:val="0"/>
          <w:i w:val="0"/>
          <w:sz w:val="21"/>
        </w:rPr>
        <w:t>Displays the current wallet address, blockchain network ID, and key version. The "Rotate" button generates a new key version — a security best practice for periodically cycling cryptographic keys.</w:t>
      </w:r>
    </w:p>
    <w:p>
      <w:pPr>
        <w:pStyle w:val="Heading3"/>
        <w:spacing w:before="240" w:after="60"/>
      </w:pPr>
      <w:r>
        <w:rPr>
          <w:b/>
          <w:color w:val="1E3A5F"/>
          <w:sz w:val="24"/>
        </w:rPr>
        <w:t>Risk Management Tab</w:t>
      </w:r>
    </w:p>
    <w:p>
      <w:pPr>
        <w:spacing w:after="120"/>
      </w:pPr>
      <w:r>
        <w:rPr>
          <w:b w:val="0"/>
          <w:i w:val="0"/>
          <w:sz w:val="21"/>
        </w:rPr>
        <w:t>Provides direct input fields for all risk parameters:</w:t>
      </w:r>
    </w:p>
    <w:p>
      <w:pPr>
        <w:pStyle w:val="ListBullet"/>
        <w:spacing w:after="60"/>
        <w:ind w:left="360"/>
      </w:pPr>
      <w:r>
        <w:rPr>
          <w:sz w:val="21"/>
        </w:rPr>
        <w:t>Daily Loss Limit — Maximum allowed loss per day before the bot auto-stops.</w:t>
      </w:r>
    </w:p>
    <w:p>
      <w:pPr>
        <w:pStyle w:val="ListBullet"/>
        <w:spacing w:after="60"/>
        <w:ind w:left="360"/>
      </w:pPr>
      <w:r>
        <w:rPr>
          <w:sz w:val="21"/>
        </w:rPr>
        <w:t>Max Trade Size — Maximum capital per single trade.</w:t>
      </w:r>
    </w:p>
    <w:p>
      <w:pPr>
        <w:pStyle w:val="ListBullet"/>
        <w:spacing w:after="60"/>
        <w:ind w:left="360"/>
      </w:pPr>
      <w:r>
        <w:rPr>
          <w:sz w:val="21"/>
        </w:rPr>
        <w:t>Max Daily Trades — Maximum number of trades per day.</w:t>
      </w:r>
    </w:p>
    <w:p>
      <w:pPr>
        <w:pStyle w:val="ListBullet"/>
        <w:spacing w:after="60"/>
        <w:ind w:left="360"/>
      </w:pPr>
      <w:r>
        <w:rPr>
          <w:sz w:val="21"/>
        </w:rPr>
        <w:t>Min Spread Threshold — Minimum price gap required before trading.</w:t>
      </w:r>
    </w:p>
    <w:p>
      <w:pPr>
        <w:pStyle w:val="ListBullet"/>
        <w:spacing w:after="60"/>
        <w:ind w:left="360"/>
      </w:pPr>
      <w:r>
        <w:rPr>
          <w:sz w:val="21"/>
        </w:rPr>
        <w:t>Slippage Tolerance — Maximum acceptable price drift during execution.</w:t>
      </w:r>
    </w:p>
    <w:p>
      <w:pPr>
        <w:pStyle w:val="Heading3"/>
        <w:spacing w:before="240" w:after="60"/>
      </w:pPr>
      <w:r>
        <w:rPr>
          <w:b/>
          <w:color w:val="1E3A5F"/>
          <w:sz w:val="24"/>
        </w:rPr>
        <w:t>Profile Tab</w:t>
      </w:r>
    </w:p>
    <w:p>
      <w:pPr>
        <w:spacing w:after="120"/>
      </w:pPr>
      <w:r>
        <w:rPr>
          <w:b w:val="0"/>
          <w:i w:val="0"/>
          <w:sz w:val="21"/>
        </w:rPr>
        <w:t>Shows the user's email address, account role (USER or ADMIN), and account status (ACTIVE). Includes a Sign Out button that clears the session and redirects to the login page.</w:t>
      </w:r>
    </w:p>
    <w:p>
      <w:pPr>
        <w:pStyle w:val="Heading3"/>
        <w:spacing w:before="240" w:after="60"/>
      </w:pPr>
      <w:r>
        <w:rPr>
          <w:b/>
          <w:color w:val="1E3A5F"/>
          <w:sz w:val="24"/>
        </w:rPr>
        <w:t>Appearance Tab</w:t>
      </w:r>
    </w:p>
    <w:p>
      <w:pPr>
        <w:spacing w:after="120"/>
      </w:pPr>
      <w:r>
        <w:rPr>
          <w:b w:val="0"/>
          <w:i w:val="0"/>
          <w:sz w:val="21"/>
        </w:rPr>
        <w:t>Provides dark/light mode preferences. The platform defaults to a dark "trading desk" aesthetic, consistent with professional trading terminals. The theme preference is saved locally and persists across sessions.</w:t>
      </w:r>
    </w:p>
    <w:p>
      <w:pPr>
        <w:spacing w:before="40" w:after="40"/>
        <w:pBdr>
          <w:bottom w:val="single" w:sz="6" w:space="1" w:color="ECBD74"/>
        </w:pBdr>
      </w:pPr>
    </w:p>
    <w:p>
      <w:pPr>
        <w:pStyle w:val="Heading2"/>
        <w:spacing w:before="360" w:after="80"/>
      </w:pPr>
      <w:r>
        <w:rPr>
          <w:b/>
          <w:color w:val="1E283B"/>
          <w:sz w:val="30"/>
        </w:rPr>
        <w:t>4.10  Admin Dashboard  (/admin)</w:t>
      </w:r>
    </w:p>
    <w:p>
      <w:pPr>
        <w:spacing w:after="120"/>
      </w:pPr>
      <w:r>
        <w:rPr>
          <w:b w:val="0"/>
          <w:i w:val="0"/>
          <w:sz w:val="21"/>
        </w:rPr>
        <w:t>The Admin section is a separate, privileged area of the platform accessible only to users with Administrator role. It provides a complete view of the entire platform as an operator — not just one user's data, but all users' combined activity.</w:t>
      </w:r>
    </w:p>
    <w:p>
      <w:pPr>
        <w:pStyle w:val="Heading3"/>
        <w:spacing w:before="240" w:after="60"/>
      </w:pPr>
      <w:r>
        <w:rPr>
          <w:b/>
          <w:color w:val="1E3A5F"/>
          <w:sz w:val="24"/>
        </w:rPr>
        <w:t>Platform Statistics</w:t>
      </w:r>
    </w:p>
    <w:p>
      <w:pPr>
        <w:pStyle w:val="ListBullet"/>
        <w:spacing w:after="60"/>
        <w:ind w:left="360"/>
      </w:pPr>
      <w:r>
        <w:rPr>
          <w:sz w:val="21"/>
        </w:rPr>
        <w:t>Total Users registered on the platform.</w:t>
      </w:r>
    </w:p>
    <w:p>
      <w:pPr>
        <w:pStyle w:val="ListBullet"/>
        <w:spacing w:after="60"/>
        <w:ind w:left="360"/>
      </w:pPr>
      <w:r>
        <w:rPr>
          <w:sz w:val="21"/>
        </w:rPr>
        <w:t>Active Users Today — number of users who have logged in or had bot activity today.</w:t>
      </w:r>
    </w:p>
    <w:p>
      <w:pPr>
        <w:pStyle w:val="ListBullet"/>
        <w:spacing w:after="60"/>
        <w:ind w:left="360"/>
      </w:pPr>
      <w:r>
        <w:rPr>
          <w:sz w:val="21"/>
        </w:rPr>
        <w:t>Bots Running — count of currently active bot instances across all users.</w:t>
      </w:r>
    </w:p>
    <w:p>
      <w:pPr>
        <w:pStyle w:val="ListBullet"/>
        <w:spacing w:after="60"/>
        <w:ind w:left="360"/>
      </w:pPr>
      <w:r>
        <w:rPr>
          <w:sz w:val="21"/>
        </w:rPr>
        <w:t>Total Volume — combined value of all trades executed platform-wide.</w:t>
      </w:r>
    </w:p>
    <w:p>
      <w:pPr>
        <w:pStyle w:val="Heading3"/>
        <w:spacing w:before="240" w:after="60"/>
      </w:pPr>
      <w:r>
        <w:rPr>
          <w:b/>
          <w:color w:val="1E3A5F"/>
          <w:sz w:val="24"/>
        </w:rPr>
        <w:t>Platform Volume Chart</w:t>
      </w:r>
    </w:p>
    <w:p>
      <w:pPr>
        <w:spacing w:after="120"/>
      </w:pPr>
      <w:r>
        <w:rPr>
          <w:b w:val="0"/>
          <w:i w:val="0"/>
          <w:sz w:val="21"/>
        </w:rPr>
        <w:t>A 14-day bar chart showing daily total trading volume across all users combined. This helps the operator understand platform usage trends and peak activity days.</w:t>
      </w:r>
    </w:p>
    <w:p>
      <w:pPr>
        <w:pStyle w:val="Heading3"/>
        <w:spacing w:before="240" w:after="60"/>
      </w:pPr>
      <w:r>
        <w:rPr>
          <w:b/>
          <w:color w:val="1E3A5F"/>
          <w:sz w:val="24"/>
        </w:rPr>
        <w:t>System Health Panel</w:t>
      </w:r>
    </w:p>
    <w:p>
      <w:pPr>
        <w:spacing w:after="120"/>
      </w:pPr>
      <w:r>
        <w:rPr>
          <w:b w:val="0"/>
          <w:i w:val="0"/>
          <w:sz w:val="21"/>
        </w:rPr>
        <w:t>A real-time display of infrastructure metrics:</w:t>
      </w:r>
    </w:p>
    <w:p>
      <w:pPr>
        <w:pStyle w:val="ListBullet"/>
        <w:spacing w:after="60"/>
        <w:ind w:left="360"/>
      </w:pPr>
      <w:r>
        <w:rPr>
          <w:sz w:val="21"/>
        </w:rPr>
        <w:t>CPU Usage — Server processor load percentage.</w:t>
      </w:r>
    </w:p>
    <w:p>
      <w:pPr>
        <w:pStyle w:val="ListBullet"/>
        <w:spacing w:after="60"/>
        <w:ind w:left="360"/>
      </w:pPr>
      <w:r>
        <w:rPr>
          <w:sz w:val="21"/>
        </w:rPr>
        <w:t>Memory — Server RAM utilisation percentage.</w:t>
      </w:r>
    </w:p>
    <w:p>
      <w:pPr>
        <w:pStyle w:val="ListBullet"/>
        <w:spacing w:after="60"/>
        <w:ind w:left="360"/>
      </w:pPr>
      <w:r>
        <w:rPr>
          <w:sz w:val="21"/>
        </w:rPr>
        <w:t>DB Connections — Number of active database connections (out of maximum capacity).</w:t>
      </w:r>
    </w:p>
    <w:p>
      <w:pPr>
        <w:pStyle w:val="ListBullet"/>
        <w:spacing w:after="60"/>
        <w:ind w:left="360"/>
      </w:pPr>
      <w:r>
        <w:rPr>
          <w:sz w:val="21"/>
        </w:rPr>
        <w:t>Redis Latency — Speed of the cache system in milliseconds.</w:t>
      </w:r>
    </w:p>
    <w:p>
      <w:pPr>
        <w:pStyle w:val="ListBullet"/>
        <w:spacing w:after="60"/>
        <w:ind w:left="360"/>
      </w:pPr>
      <w:r>
        <w:rPr>
          <w:sz w:val="21"/>
        </w:rPr>
        <w:t>Active WebSockets — Number of users currently connected via real-time feed.</w:t>
      </w:r>
    </w:p>
    <w:p>
      <w:pPr>
        <w:pStyle w:val="Heading3"/>
        <w:spacing w:before="240" w:after="60"/>
      </w:pPr>
      <w:r>
        <w:rPr>
          <w:b/>
          <w:color w:val="1E3A5F"/>
          <w:sz w:val="24"/>
        </w:rPr>
        <w:t>Recent Platform Activity Feed</w:t>
      </w:r>
    </w:p>
    <w:p>
      <w:pPr>
        <w:spacing w:after="120"/>
      </w:pPr>
      <w:r>
        <w:rPr>
          <w:b w:val="0"/>
          <w:i w:val="0"/>
          <w:sz w:val="21"/>
        </w:rPr>
        <w:t>A live log of significant platform events: new user registrations, bot starts/stops, trades executed, API errors, and daily limit triggers. This gives the admin operator an immediate pulse on what is happening across the entire platform right now.</w:t>
      </w:r>
    </w:p>
    <w:p>
      <w:pPr>
        <w:spacing w:before="40" w:after="40"/>
        <w:pBdr>
          <w:bottom w:val="single" w:sz="6" w:space="1" w:color="ECBD74"/>
        </w:pBdr>
      </w:pPr>
    </w:p>
    <w:p>
      <w:pPr>
        <w:pStyle w:val="Heading2"/>
        <w:spacing w:before="360" w:after="80"/>
      </w:pPr>
      <w:r>
        <w:rPr>
          <w:b/>
          <w:color w:val="1E283B"/>
          <w:sz w:val="30"/>
        </w:rPr>
        <w:t>4.11  Admin — User Management  (/admin/users)</w:t>
      </w:r>
    </w:p>
    <w:p>
      <w:pPr>
        <w:spacing w:after="120"/>
      </w:pPr>
      <w:r>
        <w:rPr>
          <w:b w:val="0"/>
          <w:i w:val="0"/>
          <w:sz w:val="21"/>
        </w:rPr>
        <w:t>This page gives the administrator full visibility and control over every user account.</w:t>
      </w:r>
    </w:p>
    <w:p>
      <w:pPr>
        <w:pStyle w:val="Heading3"/>
        <w:spacing w:before="240" w:after="60"/>
      </w:pPr>
      <w:r>
        <w:rPr>
          <w:b/>
          <w:color w:val="1E3A5F"/>
          <w:sz w:val="24"/>
        </w:rPr>
        <w:t>User Table</w:t>
      </w:r>
    </w:p>
    <w:p>
      <w:pPr>
        <w:spacing w:after="120"/>
      </w:pPr>
      <w:r>
        <w:rPr>
          <w:b w:val="0"/>
          <w:i w:val="0"/>
          <w:sz w:val="21"/>
        </w:rPr>
        <w:t>A searchable, filterable, paginated table listing all registered users with columns for: User ID, name, email, role (User/Admin), status (Active/Banned), trading mode (Paper/Live), number of active bots, total trades executed, cumulative profit/loss, and join date.</w:t>
      </w:r>
    </w:p>
    <w:p>
      <w:pPr>
        <w:pStyle w:val="Heading3"/>
        <w:spacing w:before="240" w:after="60"/>
      </w:pPr>
      <w:r>
        <w:rPr>
          <w:b/>
          <w:color w:val="1E3A5F"/>
          <w:sz w:val="24"/>
        </w:rPr>
        <w:t>Actions</w:t>
      </w:r>
    </w:p>
    <w:p>
      <w:pPr>
        <w:pStyle w:val="ListBullet"/>
        <w:spacing w:after="60"/>
        <w:ind w:left="360"/>
      </w:pPr>
      <w:r>
        <w:rPr>
          <w:sz w:val="21"/>
        </w:rPr>
        <w:t>Ban User — Immediately disable a user's account and prevent login.</w:t>
      </w:r>
    </w:p>
    <w:p>
      <w:pPr>
        <w:pStyle w:val="ListBullet"/>
        <w:spacing w:after="60"/>
        <w:ind w:left="360"/>
      </w:pPr>
      <w:r>
        <w:rPr>
          <w:sz w:val="21"/>
        </w:rPr>
        <w:t>Unban User — Restore access to a previously banned account.</w:t>
      </w:r>
    </w:p>
    <w:p>
      <w:pPr>
        <w:pStyle w:val="ListBullet"/>
        <w:spacing w:after="60"/>
        <w:ind w:left="360"/>
      </w:pPr>
      <w:r>
        <w:rPr>
          <w:sz w:val="21"/>
        </w:rPr>
        <w:t>Search — Filter by user name, email, or ID.</w:t>
      </w:r>
    </w:p>
    <w:p>
      <w:pPr>
        <w:pStyle w:val="ListBullet"/>
        <w:spacing w:after="60"/>
        <w:ind w:left="360"/>
      </w:pPr>
      <w:r>
        <w:rPr>
          <w:sz w:val="21"/>
        </w:rPr>
        <w:t>Status Filter — Show only Active or Banned users.</w:t>
      </w:r>
    </w:p>
    <w:p>
      <w:pPr>
        <w:spacing w:before="40" w:after="40"/>
        <w:pBdr>
          <w:bottom w:val="single" w:sz="6" w:space="1" w:color="ECBD74"/>
        </w:pBdr>
      </w:pPr>
    </w:p>
    <w:p>
      <w:pPr>
        <w:pStyle w:val="Heading2"/>
        <w:spacing w:before="360" w:after="80"/>
      </w:pPr>
      <w:r>
        <w:rPr>
          <w:b/>
          <w:color w:val="1E283B"/>
          <w:sz w:val="30"/>
        </w:rPr>
        <w:t>4.12  Admin — Bot Monitor  (/admin/bots)</w:t>
      </w:r>
    </w:p>
    <w:p>
      <w:pPr>
        <w:spacing w:after="120"/>
      </w:pPr>
      <w:r>
        <w:rPr>
          <w:b w:val="0"/>
          <w:i w:val="0"/>
          <w:sz w:val="21"/>
        </w:rPr>
        <w:t>The Bot Monitor gives the administrator real-time visibility into every bot running across the entire platform — not just a single user's bot.</w:t>
      </w:r>
    </w:p>
    <w:p>
      <w:pPr>
        <w:pStyle w:val="Heading3"/>
        <w:spacing w:before="240" w:after="60"/>
      </w:pPr>
      <w:r>
        <w:rPr>
          <w:b/>
          <w:color w:val="1E3A5F"/>
          <w:sz w:val="24"/>
        </w:rPr>
        <w:t>Summary Metrics</w:t>
      </w:r>
    </w:p>
    <w:p>
      <w:pPr>
        <w:pStyle w:val="ListBullet"/>
        <w:spacing w:after="60"/>
        <w:ind w:left="360"/>
      </w:pPr>
      <w:r>
        <w:rPr>
          <w:sz w:val="21"/>
        </w:rPr>
        <w:t>Number of bots currently Running.</w:t>
      </w:r>
    </w:p>
    <w:p>
      <w:pPr>
        <w:pStyle w:val="ListBullet"/>
        <w:spacing w:after="60"/>
        <w:ind w:left="360"/>
      </w:pPr>
      <w:r>
        <w:rPr>
          <w:sz w:val="21"/>
        </w:rPr>
        <w:t>Number of bots Paused or in Error state.</w:t>
      </w:r>
    </w:p>
    <w:p>
      <w:pPr>
        <w:pStyle w:val="ListBullet"/>
        <w:spacing w:after="60"/>
        <w:ind w:left="360"/>
      </w:pPr>
      <w:r>
        <w:rPr>
          <w:sz w:val="21"/>
        </w:rPr>
        <w:t>Number of bots Stopped.</w:t>
      </w:r>
    </w:p>
    <w:p>
      <w:pPr>
        <w:pStyle w:val="Heading3"/>
        <w:spacing w:before="240" w:after="60"/>
      </w:pPr>
      <w:r>
        <w:rPr>
          <w:b/>
          <w:color w:val="1E3A5F"/>
          <w:sz w:val="24"/>
        </w:rPr>
        <w:t>Bot Table</w:t>
      </w:r>
    </w:p>
    <w:p>
      <w:pPr>
        <w:spacing w:after="120"/>
      </w:pPr>
      <w:r>
        <w:rPr>
          <w:b w:val="0"/>
          <w:i w:val="0"/>
          <w:sz w:val="21"/>
        </w:rPr>
        <w:t>Each running bot is listed with: Bot ID, the user it belongs to, current status, trading mode (Paper/Live), pair being traded, exchange route, trades executed today, today's profit/loss, and uptime since last start.</w:t>
      </w:r>
    </w:p>
    <w:p>
      <w:pPr>
        <w:pStyle w:val="Heading3"/>
        <w:spacing w:before="240" w:after="60"/>
      </w:pPr>
      <w:r>
        <w:rPr>
          <w:b/>
          <w:color w:val="1E3A5F"/>
          <w:sz w:val="24"/>
        </w:rPr>
        <w:t>Individual Bot Stop</w:t>
      </w:r>
    </w:p>
    <w:p>
      <w:pPr>
        <w:spacing w:after="120"/>
      </w:pPr>
      <w:r>
        <w:rPr>
          <w:b w:val="0"/>
          <w:i w:val="0"/>
          <w:sz w:val="21"/>
        </w:rPr>
        <w:t>The administrator can stop any individual bot from this table — for example, if a user's bot is behaving abnormally or generating excessive losses.</w:t>
      </w:r>
    </w:p>
    <w:p>
      <w:pPr>
        <w:pStyle w:val="Heading3"/>
        <w:spacing w:before="240" w:after="60"/>
      </w:pPr>
      <w:r>
        <w:rPr>
          <w:b/>
          <w:color w:val="1E3A5F"/>
          <w:sz w:val="24"/>
        </w:rPr>
        <w:t>Global Kill Switch</w:t>
      </w:r>
    </w:p>
    <w:p>
      <w:pPr>
        <w:spacing w:after="120"/>
      </w:pPr>
      <w:r>
        <w:rPr>
          <w:b w:val="0"/>
          <w:i w:val="0"/>
          <w:sz w:val="21"/>
        </w:rPr>
        <w:t>A prominent red button labelled "Global Kill Switch." When activated (requires a confirmation dialog to prevent accidents), it immediately stops ALL bots across ALL users on the entire platform simultaneously. This is an emergency control for situations where a market event or system issue requires an immediate platform-wide halt of all trading activity.</w:t>
      </w:r>
    </w:p>
    <w:p>
      <w:pPr>
        <w:spacing w:before="40" w:after="40"/>
        <w:pBdr>
          <w:bottom w:val="single" w:sz="6" w:space="1" w:color="ECBD74"/>
        </w:pBdr>
      </w:pPr>
    </w:p>
    <w:p>
      <w:pPr>
        <w:pStyle w:val="Heading2"/>
        <w:spacing w:before="360" w:after="80"/>
      </w:pPr>
      <w:r>
        <w:rPr>
          <w:b/>
          <w:color w:val="1E283B"/>
          <w:sz w:val="30"/>
        </w:rPr>
        <w:t>4.13  Admin — System Configuration  (/admin/config)</w:t>
      </w:r>
    </w:p>
    <w:p>
      <w:pPr>
        <w:spacing w:after="120"/>
      </w:pPr>
      <w:r>
        <w:rPr>
          <w:b w:val="0"/>
          <w:i w:val="0"/>
          <w:sz w:val="21"/>
        </w:rPr>
        <w:t>This page gives the administrator global control over how the platform operates, independently of individual user settings.</w:t>
      </w:r>
    </w:p>
    <w:p>
      <w:pPr>
        <w:pStyle w:val="Heading3"/>
        <w:spacing w:before="240" w:after="60"/>
      </w:pPr>
      <w:r>
        <w:rPr>
          <w:b/>
          <w:color w:val="1E3A5F"/>
          <w:sz w:val="24"/>
        </w:rPr>
        <w:t>Maintenance Mode</w:t>
      </w:r>
    </w:p>
    <w:p>
      <w:pPr>
        <w:spacing w:after="120"/>
      </w:pPr>
      <w:r>
        <w:rPr>
          <w:b w:val="0"/>
          <w:i w:val="0"/>
          <w:sz w:val="21"/>
        </w:rPr>
        <w:t>A toggle switch that, when enabled, displays a maintenance page to all regular users. Administrators can still access the admin panel. Used for planned downtime, upgrades, or emergency service interruptions.</w:t>
      </w:r>
    </w:p>
    <w:p>
      <w:pPr>
        <w:pStyle w:val="Heading3"/>
        <w:spacing w:before="240" w:after="60"/>
      </w:pPr>
      <w:r>
        <w:rPr>
          <w:b/>
          <w:color w:val="1E3A5F"/>
          <w:sz w:val="24"/>
        </w:rPr>
        <w:t>Exchange Fee Configuration</w:t>
      </w:r>
    </w:p>
    <w:p>
      <w:pPr>
        <w:spacing w:after="120"/>
      </w:pPr>
      <w:r>
        <w:rPr>
          <w:b w:val="0"/>
          <w:i w:val="0"/>
          <w:sz w:val="21"/>
        </w:rPr>
        <w:t>The administrator can update the maker/taker fee rates for each exchange. These fees are used in the arbitrage spread calculations for all users. If an exchange changes its fee structure, the admin updates it here once and it immediately affects all calculations platform-wide.</w:t>
      </w:r>
    </w:p>
    <w:p>
      <w:pPr>
        <w:pStyle w:val="Heading3"/>
        <w:spacing w:before="240" w:after="60"/>
      </w:pPr>
      <w:r>
        <w:rPr>
          <w:b/>
          <w:color w:val="1E3A5F"/>
          <w:sz w:val="24"/>
        </w:rPr>
        <w:t>Global Trade Limits</w:t>
      </w:r>
    </w:p>
    <w:p>
      <w:pPr>
        <w:pStyle w:val="ListBullet"/>
        <w:spacing w:after="60"/>
        <w:ind w:left="360"/>
      </w:pPr>
      <w:r>
        <w:rPr>
          <w:sz w:val="21"/>
        </w:rPr>
        <w:t>Minimum Trade Size — The lowest amount any user's bot can trade in a single transaction.</w:t>
      </w:r>
    </w:p>
    <w:p>
      <w:pPr>
        <w:pStyle w:val="ListBullet"/>
        <w:spacing w:after="60"/>
        <w:ind w:left="360"/>
      </w:pPr>
      <w:r>
        <w:rPr>
          <w:sz w:val="21"/>
        </w:rPr>
        <w:t>Maximum Trade Size — The platform-wide upper cap on single trade size.</w:t>
      </w:r>
    </w:p>
    <w:p>
      <w:pPr>
        <w:pStyle w:val="ListBullet"/>
        <w:spacing w:after="60"/>
        <w:ind w:left="360"/>
      </w:pPr>
      <w:r>
        <w:rPr>
          <w:sz w:val="21"/>
        </w:rPr>
        <w:t>Max Daily Trades (per user) — A global ceiling on how many trades any user can execute in a day.</w:t>
      </w:r>
    </w:p>
    <w:p>
      <w:pPr>
        <w:pStyle w:val="ListBullet"/>
        <w:spacing w:after="60"/>
        <w:ind w:left="360"/>
      </w:pPr>
      <w:r>
        <w:rPr>
          <w:sz w:val="21"/>
        </w:rPr>
        <w:t>API Rate Limit — How many API requests per minute the system allows.</w:t>
      </w:r>
    </w:p>
    <w:p>
      <w:pPr>
        <w:pStyle w:val="Heading3"/>
        <w:spacing w:before="240" w:after="60"/>
      </w:pPr>
      <w:r>
        <w:rPr>
          <w:b/>
          <w:color w:val="1E3A5F"/>
          <w:sz w:val="24"/>
        </w:rPr>
        <w:t>Supported Trading Pairs</w:t>
      </w:r>
    </w:p>
    <w:p>
      <w:pPr>
        <w:spacing w:after="120"/>
      </w:pPr>
      <w:r>
        <w:rPr>
          <w:b w:val="0"/>
          <w:i w:val="0"/>
          <w:sz w:val="21"/>
        </w:rPr>
        <w:t>A toggle panel showing all possible trading pairs. The administrator enables or disables specific pairs — any disabled pair will not be scanned by any bot, regardless of user settings.</w:t>
      </w:r>
    </w:p>
    <w:p>
      <w:pPr>
        <w:spacing w:before="40" w:after="40"/>
        <w:pBdr>
          <w:bottom w:val="single" w:sz="6" w:space="1" w:color="ECBD74"/>
        </w:pBdr>
      </w:pPr>
    </w:p>
    <w:p>
      <w:pPr>
        <w:pStyle w:val="Heading2"/>
        <w:spacing w:before="360" w:after="80"/>
      </w:pPr>
      <w:r>
        <w:rPr>
          <w:b/>
          <w:color w:val="1E283B"/>
          <w:sz w:val="30"/>
        </w:rPr>
        <w:t>4.14  Admin — System Logs  (/admin/logs)</w:t>
      </w:r>
    </w:p>
    <w:p>
      <w:pPr>
        <w:spacing w:after="120"/>
      </w:pPr>
      <w:r>
        <w:rPr>
          <w:b w:val="0"/>
          <w:i w:val="0"/>
          <w:sz w:val="21"/>
        </w:rPr>
        <w:t>A full-screen, real-time log viewer for system-wide events — not just user-facing actions, but internal service activity from every component of the backend.</w:t>
      </w:r>
    </w:p>
    <w:p>
      <w:pPr>
        <w:pStyle w:val="Heading3"/>
        <w:spacing w:before="240" w:after="60"/>
      </w:pPr>
      <w:r>
        <w:rPr>
          <w:b/>
          <w:color w:val="1E3A5F"/>
          <w:sz w:val="24"/>
        </w:rPr>
        <w:t>Log Console</w:t>
      </w:r>
    </w:p>
    <w:p>
      <w:pPr>
        <w:spacing w:after="120"/>
      </w:pPr>
      <w:r>
        <w:rPr>
          <w:b w:val="0"/>
          <w:i w:val="0"/>
          <w:sz w:val="21"/>
        </w:rPr>
        <w:t>A terminal-style display (dark background, monospace font) showing log entries as they arrive, newest at the top. Each entry includes a timestamp, severity level, the service that generated it, and the message.</w:t>
      </w:r>
    </w:p>
    <w:p>
      <w:pPr>
        <w:pStyle w:val="Heading3"/>
        <w:spacing w:before="240" w:after="60"/>
      </w:pPr>
      <w:r>
        <w:rPr>
          <w:b/>
          <w:color w:val="1E3A5F"/>
          <w:sz w:val="24"/>
        </w:rPr>
        <w:t>Severity Levels</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Level</w:t>
            </w:r>
          </w:p>
        </w:tc>
        <w:tc>
          <w:tcPr>
            <w:tcW w:type="dxa" w:w="5760"/>
            <w:shd w:val="clear" w:color="auto" w:fill="1E283B"/>
          </w:tcPr>
          <w:p>
            <w:r>
              <w:rPr>
                <w:b/>
                <w:color w:val="FFFFFF"/>
                <w:sz w:val="19"/>
              </w:rPr>
              <w:t>Meaning</w:t>
            </w:r>
          </w:p>
        </w:tc>
      </w:tr>
      <w:tr>
        <w:tc>
          <w:tcPr>
            <w:tcW w:type="dxa" w:w="3456"/>
            <w:shd w:val="clear" w:color="auto" w:fill="F1F5F9"/>
          </w:tcPr>
          <w:p>
            <w:r>
              <w:rPr>
                <w:sz w:val="20"/>
              </w:rPr>
              <w:t>INFO</w:t>
            </w:r>
          </w:p>
        </w:tc>
        <w:tc>
          <w:tcPr>
            <w:tcW w:type="dxa" w:w="5760"/>
            <w:shd w:val="clear" w:color="auto" w:fill="F1F5F9"/>
          </w:tcPr>
          <w:p>
            <w:r>
              <w:rPr>
                <w:sz w:val="20"/>
              </w:rPr>
              <w:t>Normal operational events — price ticks, trade executions, user actions.</w:t>
            </w:r>
          </w:p>
        </w:tc>
      </w:tr>
      <w:tr>
        <w:tc>
          <w:tcPr>
            <w:tcW w:type="dxa" w:w="3456"/>
            <w:shd w:val="clear" w:color="auto" w:fill="FFFFFF"/>
          </w:tcPr>
          <w:p>
            <w:r>
              <w:rPr>
                <w:sz w:val="20"/>
              </w:rPr>
              <w:t>WARN</w:t>
            </w:r>
          </w:p>
        </w:tc>
        <w:tc>
          <w:tcPr>
            <w:tcW w:type="dxa" w:w="5760"/>
            <w:shd w:val="clear" w:color="auto" w:fill="FFFFFF"/>
          </w:tcPr>
          <w:p>
            <w:r>
              <w:rPr>
                <w:sz w:val="20"/>
              </w:rPr>
              <w:t>Potential issues — high API latency, approaching rate limits, slippage alerts.</w:t>
            </w:r>
          </w:p>
        </w:tc>
      </w:tr>
      <w:tr>
        <w:tc>
          <w:tcPr>
            <w:tcW w:type="dxa" w:w="3456"/>
            <w:shd w:val="clear" w:color="auto" w:fill="F1F5F9"/>
          </w:tcPr>
          <w:p>
            <w:r>
              <w:rPr>
                <w:sz w:val="20"/>
              </w:rPr>
              <w:t>ERROR</w:t>
            </w:r>
          </w:p>
        </w:tc>
        <w:tc>
          <w:tcPr>
            <w:tcW w:type="dxa" w:w="5760"/>
            <w:shd w:val="clear" w:color="auto" w:fill="F1F5F9"/>
          </w:tcPr>
          <w:p>
            <w:r>
              <w:rPr>
                <w:sz w:val="20"/>
              </w:rPr>
              <w:t>Failures — connection timeouts, order placement failures, auth errors.</w:t>
            </w:r>
          </w:p>
        </w:tc>
      </w:tr>
      <w:tr>
        <w:tc>
          <w:tcPr>
            <w:tcW w:type="dxa" w:w="3456"/>
            <w:shd w:val="clear" w:color="auto" w:fill="FFFFFF"/>
          </w:tcPr>
          <w:p>
            <w:r>
              <w:rPr>
                <w:sz w:val="20"/>
              </w:rPr>
              <w:t>DEBUG</w:t>
            </w:r>
          </w:p>
        </w:tc>
        <w:tc>
          <w:tcPr>
            <w:tcW w:type="dxa" w:w="5760"/>
            <w:shd w:val="clear" w:color="auto" w:fill="FFFFFF"/>
          </w:tcPr>
          <w:p>
            <w:r>
              <w:rPr>
                <w:sz w:val="20"/>
              </w:rPr>
              <w:t>Detailed internal messages — used for troubleshooting. White/grey text.</w:t>
            </w:r>
          </w:p>
        </w:tc>
      </w:tr>
    </w:tbl>
    <w:p/>
    <w:p>
      <w:pPr>
        <w:pStyle w:val="Heading3"/>
        <w:spacing w:before="240" w:after="60"/>
      </w:pPr>
      <w:r>
        <w:rPr>
          <w:b/>
          <w:color w:val="1E3A5F"/>
          <w:sz w:val="24"/>
        </w:rPr>
        <w:t>Services Monitored</w:t>
      </w:r>
    </w:p>
    <w:p>
      <w:pPr>
        <w:spacing w:after="120"/>
      </w:pPr>
      <w:r>
        <w:rPr>
          <w:b w:val="0"/>
          <w:i w:val="0"/>
          <w:sz w:val="21"/>
        </w:rPr>
        <w:t>The log stream covers: bot-engine, price-feed, api-gateway, auth, db (database), and scheduler.</w:t>
      </w:r>
    </w:p>
    <w:p>
      <w:pPr>
        <w:pStyle w:val="Heading3"/>
        <w:spacing w:before="240" w:after="60"/>
      </w:pPr>
      <w:r>
        <w:rPr>
          <w:b/>
          <w:color w:val="1E3A5F"/>
          <w:sz w:val="24"/>
        </w:rPr>
        <w:t>Features</w:t>
      </w:r>
    </w:p>
    <w:p>
      <w:pPr>
        <w:pStyle w:val="ListBullet"/>
        <w:spacing w:after="60"/>
        <w:ind w:left="360"/>
      </w:pPr>
      <w:r>
        <w:rPr>
          <w:sz w:val="21"/>
        </w:rPr>
        <w:t>Live Auto-Refresh — New log entries appear every few seconds automatically.</w:t>
      </w:r>
    </w:p>
    <w:p>
      <w:pPr>
        <w:pStyle w:val="ListBullet"/>
        <w:spacing w:after="60"/>
        <w:ind w:left="360"/>
      </w:pPr>
      <w:r>
        <w:rPr>
          <w:sz w:val="21"/>
        </w:rPr>
        <w:t>Level Filter — Show only INFO, WARN, ERROR, or DEBUG entries.</w:t>
      </w:r>
    </w:p>
    <w:p>
      <w:pPr>
        <w:pStyle w:val="ListBullet"/>
        <w:spacing w:after="60"/>
        <w:ind w:left="360"/>
      </w:pPr>
      <w:r>
        <w:rPr>
          <w:sz w:val="21"/>
        </w:rPr>
        <w:t>Service Filter — Show logs from a specific service only.</w:t>
      </w:r>
    </w:p>
    <w:p>
      <w:pPr>
        <w:pStyle w:val="ListBullet"/>
        <w:spacing w:after="60"/>
        <w:ind w:left="360"/>
      </w:pPr>
      <w:r>
        <w:rPr>
          <w:sz w:val="21"/>
        </w:rPr>
        <w:t>Download — Export all visible logs as a plain text file.</w:t>
      </w:r>
    </w:p>
    <w:p>
      <w:pPr>
        <w:pStyle w:val="ListBullet"/>
        <w:spacing w:after="60"/>
        <w:ind w:left="360"/>
      </w:pPr>
      <w:r>
        <w:rPr>
          <w:sz w:val="21"/>
        </w:rPr>
        <w:t>Clear — Wipe the visible log buffer (does not delete stored logs).</w:t>
      </w:r>
    </w:p>
    <w:p>
      <w:pPr>
        <w:spacing w:before="40" w:after="40"/>
        <w:pBdr>
          <w:bottom w:val="single" w:sz="6" w:space="1" w:color="ECBD74"/>
        </w:pBdr>
      </w:pPr>
    </w:p>
    <w:p>
      <w:pPr>
        <w:pStyle w:val="Heading2"/>
        <w:spacing w:before="360" w:after="80"/>
      </w:pPr>
      <w:r>
        <w:rPr>
          <w:b/>
          <w:color w:val="1E283B"/>
          <w:sz w:val="30"/>
        </w:rPr>
        <w:t>4.15  Admin — All Trades  (/admin/trades)</w:t>
      </w:r>
    </w:p>
    <w:p>
      <w:pPr>
        <w:spacing w:after="120"/>
      </w:pPr>
      <w:r>
        <w:rPr>
          <w:b w:val="0"/>
          <w:i w:val="0"/>
          <w:sz w:val="21"/>
        </w:rPr>
        <w:t>A platform-wide trade ledger giving the administrator visibility into every trade executed by every user — the complete financial record of the entire platform.</w:t>
      </w:r>
    </w:p>
    <w:p>
      <w:pPr>
        <w:pStyle w:val="Heading3"/>
        <w:spacing w:before="240" w:after="60"/>
      </w:pPr>
      <w:r>
        <w:rPr>
          <w:b/>
          <w:color w:val="1E3A5F"/>
          <w:sz w:val="24"/>
        </w:rPr>
        <w:t>Summary</w:t>
      </w:r>
    </w:p>
    <w:p>
      <w:pPr>
        <w:pStyle w:val="ListBullet"/>
        <w:spacing w:after="60"/>
        <w:ind w:left="360"/>
      </w:pPr>
      <w:r>
        <w:rPr>
          <w:sz w:val="21"/>
        </w:rPr>
        <w:t>Total number of trades matching current filter.</w:t>
      </w:r>
    </w:p>
    <w:p>
      <w:pPr>
        <w:pStyle w:val="ListBullet"/>
        <w:spacing w:after="60"/>
        <w:ind w:left="360"/>
      </w:pPr>
      <w:r>
        <w:rPr>
          <w:sz w:val="21"/>
        </w:rPr>
        <w:t>Platform P&amp;L — Combined net profit/loss across all filtered trades.</w:t>
      </w:r>
    </w:p>
    <w:p>
      <w:pPr>
        <w:pStyle w:val="ListBullet"/>
        <w:spacing w:after="60"/>
        <w:ind w:left="360"/>
      </w:pPr>
      <w:r>
        <w:rPr>
          <w:sz w:val="21"/>
        </w:rPr>
        <w:t>Live Trades — Number of trades executed in Live mode (real money).</w:t>
      </w:r>
    </w:p>
    <w:p>
      <w:pPr>
        <w:pStyle w:val="Heading3"/>
        <w:spacing w:before="240" w:after="60"/>
      </w:pPr>
      <w:r>
        <w:rPr>
          <w:b/>
          <w:color w:val="1E3A5F"/>
          <w:sz w:val="24"/>
        </w:rPr>
        <w:t>Trade Table</w:t>
      </w:r>
    </w:p>
    <w:p>
      <w:pPr>
        <w:spacing w:after="120"/>
      </w:pPr>
      <w:r>
        <w:rPr>
          <w:b w:val="0"/>
          <w:i w:val="0"/>
          <w:sz w:val="21"/>
        </w:rPr>
        <w:t>A searchable, paginated table (12 per page) with: Trade ID, User ID, Trading Pair, Exchange Route, Net P&amp;L, Mode, Status, Timestamp. Flagged trades (those that require review) are highlighted with a flag icon and amber background.</w:t>
      </w:r>
    </w:p>
    <w:p>
      <w:pPr>
        <w:pStyle w:val="Heading3"/>
        <w:spacing w:before="240" w:after="60"/>
      </w:pPr>
      <w:r>
        <w:rPr>
          <w:b/>
          <w:color w:val="1E3A5F"/>
          <w:sz w:val="24"/>
        </w:rPr>
        <w:t>Export</w:t>
      </w:r>
    </w:p>
    <w:p>
      <w:pPr>
        <w:spacing w:after="120"/>
      </w:pPr>
      <w:r>
        <w:rPr>
          <w:b w:val="0"/>
          <w:i w:val="0"/>
          <w:sz w:val="21"/>
        </w:rPr>
        <w:t>A one-click CSV export of all filtered trades — for financial reporting, compliance, or detailed analysis outside the platform.</w:t>
      </w:r>
    </w:p>
    <w:p>
      <w:r>
        <w:br w:type="page"/>
      </w:r>
    </w:p>
    <w:p>
      <w:pPr>
        <w:pStyle w:val="Heading1"/>
        <w:spacing w:before="480" w:after="120"/>
      </w:pPr>
      <w:r>
        <w:rPr>
          <w:b/>
          <w:color w:val="ECBD74"/>
          <w:sz w:val="44"/>
        </w:rPr>
        <w:t>5. Feature Breakdown</w:t>
      </w:r>
    </w:p>
    <w:p>
      <w:pPr>
        <w:spacing w:before="40" w:after="40"/>
        <w:pBdr>
          <w:bottom w:val="single" w:sz="6" w:space="1" w:color="ECBD74"/>
        </w:pBdr>
      </w:pPr>
    </w:p>
    <w:p>
      <w:pPr>
        <w:pStyle w:val="Heading2"/>
        <w:spacing w:before="360" w:after="80"/>
      </w:pPr>
      <w:r>
        <w:rPr>
          <w:b/>
          <w:color w:val="1E283B"/>
          <w:sz w:val="30"/>
        </w:rPr>
        <w:t>5.1  Real-Time Price Engine</w:t>
      </w:r>
    </w:p>
    <w:p>
      <w:pPr>
        <w:spacing w:after="120"/>
      </w:pPr>
      <w:r>
        <w:rPr>
          <w:b w:val="0"/>
          <w:i w:val="0"/>
          <w:sz w:val="21"/>
        </w:rPr>
        <w:t>The price engine is the foundation of the entire platform. It establishes a persistent WebSocket connection to the backend server, which in turn maintains live connections to Binance, Kraken, and KuCoin. Price data arrives continuously — every tick represents a new bid price, ask price, and last traded price for a specific pair on a specific exchange.</w:t>
      </w:r>
    </w:p>
    <w:p>
      <w:pPr>
        <w:spacing w:after="120"/>
      </w:pPr>
      <w:r>
        <w:rPr>
          <w:b w:val="0"/>
          <w:i w:val="0"/>
          <w:sz w:val="21"/>
        </w:rPr>
        <w:t>Why it exists: Arbitrage opportunities exist for seconds or less. The moment the price engine sees a price gap that exceeds the user's threshold, the bot can act. A system that polls prices every few minutes would miss the vast majority of opportunities.</w:t>
      </w:r>
    </w:p>
    <w:p>
      <w:pPr>
        <w:spacing w:after="120"/>
      </w:pPr>
      <w:r>
        <w:rPr>
          <w:b w:val="0"/>
          <w:i w:val="0"/>
          <w:sz w:val="21"/>
        </w:rPr>
        <w:t>Fallback resilience: If the WebSocket connection drops, the system automatically switches to polling the REST API every 10 seconds for prices and every 60 seconds for a full data snapshot. The user's dashboard remains populated with current data at all times.</w:t>
      </w:r>
    </w:p>
    <w:p>
      <w:pPr>
        <w:pStyle w:val="Heading2"/>
        <w:spacing w:before="360" w:after="80"/>
      </w:pPr>
      <w:r>
        <w:rPr>
          <w:b/>
          <w:color w:val="1E283B"/>
          <w:sz w:val="30"/>
        </w:rPr>
        <w:t>5.2  Arbitrage Detection Algorithm</w:t>
      </w:r>
    </w:p>
    <w:p>
      <w:pPr>
        <w:spacing w:after="120"/>
      </w:pPr>
      <w:r>
        <w:rPr>
          <w:b w:val="0"/>
          <w:i w:val="0"/>
          <w:sz w:val="21"/>
        </w:rPr>
        <w:t>The detection algorithm runs continuously in the backend. For each tracked trading pair, it compares the ask price (the cheapest price to buy) on every exchange against the bid price (the highest price someone will pay) on every other exchange.</w:t>
      </w:r>
    </w:p>
    <w:p>
      <w:pPr>
        <w:spacing w:after="120"/>
      </w:pPr>
      <w:r>
        <w:rPr>
          <w:b w:val="0"/>
          <w:i w:val="0"/>
          <w:sz w:val="21"/>
        </w:rPr>
        <w:t>The calculation:</w:t>
        <w:br/>
        <w:t xml:space="preserve">  1. Gross Spread = ((Sell Bid Price − Buy Ask Price) / Buy Ask Price) × 100%</w:t>
        <w:br/>
        <w:t xml:space="preserve">  2. Fee Cost = (Buy Exchange Fee + Sell Exchange Fee) × 100%</w:t>
        <w:br/>
        <w:t xml:space="preserve">  3. Net Spread = Gross Spread − Fee Cost</w:t>
        <w:br/>
        <w:t>If Net Spread &gt; User's Minimum Threshold → Opportunity detected.</w:t>
      </w:r>
    </w:p>
    <w:p>
      <w:pPr>
        <w:spacing w:after="120"/>
      </w:pPr>
      <w:r>
        <w:rPr>
          <w:b w:val="0"/>
          <w:i w:val="0"/>
          <w:sz w:val="21"/>
        </w:rPr>
        <w:t>The algorithm evaluates every possible buy/sell exchange combination for every pair and selects the best available opportunity. Exchange fees for Binance (0.10%), Kraken (0.20%), and KuCoin (0.10%) are factored in precisely.</w:t>
      </w:r>
    </w:p>
    <w:p>
      <w:pPr>
        <w:pStyle w:val="Heading2"/>
        <w:spacing w:before="360" w:after="80"/>
      </w:pPr>
      <w:r>
        <w:rPr>
          <w:b/>
          <w:color w:val="1E283B"/>
          <w:sz w:val="30"/>
        </w:rPr>
        <w:t>5.3  Paper Trading Mode</w:t>
      </w:r>
    </w:p>
    <w:p>
      <w:pPr>
        <w:spacing w:after="120"/>
      </w:pPr>
      <w:r>
        <w:rPr>
          <w:b w:val="0"/>
          <w:i w:val="0"/>
          <w:sz w:val="21"/>
        </w:rPr>
        <w:t>Paper Trading mode is a complete simulation of the live trading experience using virtual money. New users start with a $10,000 virtual balance. The bot detects real market opportunities and simulates real trades — but no actual money changes hands.</w:t>
      </w:r>
    </w:p>
    <w:p>
      <w:pPr>
        <w:spacing w:after="120"/>
      </w:pPr>
      <w:r>
        <w:rPr>
          <w:b w:val="0"/>
          <w:i w:val="0"/>
          <w:sz w:val="21"/>
        </w:rPr>
        <w:t>Why it exists: It allows users to learn how the system works, test their strategy settings, and build confidence — all with zero financial risk. Users can see exactly what their results would have been if trading with real money.</w:t>
      </w:r>
    </w:p>
    <w:p>
      <w:pPr>
        <w:spacing w:after="120"/>
      </w:pPr>
      <w:r>
        <w:rPr>
          <w:b w:val="0"/>
          <w:i w:val="0"/>
          <w:sz w:val="21"/>
        </w:rPr>
        <w:t>A persistent yellow banner at the top of every dashboard page reads: "PAPER TRADING MODE — Simulated trades only. No real funds at risk." This ensures the user always knows they are in a safe, practice environment.</w:t>
      </w:r>
    </w:p>
    <w:p>
      <w:pPr>
        <w:pStyle w:val="Heading2"/>
        <w:spacing w:before="360" w:after="80"/>
      </w:pPr>
      <w:r>
        <w:rPr>
          <w:b/>
          <w:color w:val="1E283B"/>
          <w:sz w:val="30"/>
        </w:rPr>
        <w:t>5.4  Live Trading Mode</w:t>
      </w:r>
    </w:p>
    <w:p>
      <w:pPr>
        <w:spacing w:after="120"/>
      </w:pPr>
      <w:r>
        <w:rPr>
          <w:b w:val="0"/>
          <w:i w:val="0"/>
          <w:sz w:val="21"/>
        </w:rPr>
        <w:t>In Live Trading mode, the bot uses the user's real exchange API keys to place actual orders on Binance, Kraken, and KuCoin. Real money is bought and sold. Real profit — and real risk — are possible.</w:t>
      </w:r>
    </w:p>
    <w:p>
      <w:pPr>
        <w:spacing w:after="120"/>
      </w:pPr>
      <w:r>
        <w:rPr>
          <w:b w:val="0"/>
          <w:i w:val="0"/>
          <w:sz w:val="21"/>
        </w:rPr>
        <w:t>The switch between Paper and Live is instant — a toggle in the header or the Bot Engine page. When Live mode is activated, the portfolio display switches to show real exchange balances from the user's actual accounts.</w:t>
      </w:r>
    </w:p>
    <w:p>
      <w:pPr>
        <w:spacing w:after="120"/>
      </w:pPr>
      <w:r>
        <w:rPr>
          <w:b w:val="0"/>
          <w:i w:val="0"/>
          <w:sz w:val="21"/>
        </w:rPr>
        <w:t>Why it exists: Paper trading is only useful as a stepping stone. Once the user has validated their strategy and is comfortable with the system, Live mode is where the actual financial benefit is realised.</w:t>
      </w:r>
    </w:p>
    <w:p>
      <w:pPr>
        <w:pStyle w:val="Heading2"/>
        <w:spacing w:before="360" w:after="80"/>
      </w:pPr>
      <w:r>
        <w:rPr>
          <w:b/>
          <w:color w:val="1E283B"/>
          <w:sz w:val="30"/>
        </w:rPr>
        <w:t>5.5  Risk Management System</w:t>
      </w:r>
    </w:p>
    <w:p>
      <w:pPr>
        <w:spacing w:after="120"/>
      </w:pPr>
      <w:r>
        <w:rPr>
          <w:b w:val="0"/>
          <w:i w:val="0"/>
          <w:sz w:val="21"/>
        </w:rPr>
        <w:t>ArbMatrix has a comprehensive, multi-layered risk management system to protect users from unexpected losses:</w:t>
      </w:r>
    </w:p>
    <w:p>
      <w:pPr>
        <w:spacing w:after="120"/>
      </w:pPr>
      <w:r>
        <w:rPr>
          <w:b w:val="0"/>
          <w:i w:val="0"/>
          <w:sz w:val="21"/>
        </w:rPr>
        <w:t>Daily Loss Limit: If the bot's net loss for the day reaches this dollar amount, the bot automatically stops trading. The user must manually restart it the next day. This prevents a runaway bot from causing catastrophic losses during extreme market conditions.</w:t>
        <w:br/>
        <w:br/>
        <w:t>Maximum Trade Size: Caps how much capital can be deployed in any single trade. Protects against overexposure to a single price gap.</w:t>
        <w:br/>
        <w:br/>
        <w:t>Maximum Daily Trades: Prevents excessive trading activity — important for managing both risk and exchange API rate limits.</w:t>
        <w:br/>
        <w:br/>
        <w:t>Slippage Tolerance: If the price moves more than this percentage between the time the opportunity was detected and the time the order would be placed, the trade is aborted. Prevents executing at a worse price than expected.</w:t>
        <w:br/>
        <w:br/>
        <w:t>Minimum Spread Threshold: Only trade when the net profit (after fees) meets the minimum acceptable level. Prevents trading on marginal opportunities.</w:t>
      </w:r>
    </w:p>
    <w:p>
      <w:pPr>
        <w:spacing w:after="120"/>
      </w:pPr>
      <w:r>
        <w:rPr>
          <w:b w:val="0"/>
          <w:i w:val="0"/>
          <w:sz w:val="21"/>
        </w:rPr>
        <w:t>All risk parameters are fully configurable by the user on the Bot Engine page and Settings page.</w:t>
      </w:r>
    </w:p>
    <w:p>
      <w:pPr>
        <w:pStyle w:val="Heading2"/>
        <w:spacing w:before="360" w:after="80"/>
      </w:pPr>
      <w:r>
        <w:rPr>
          <w:b/>
          <w:color w:val="1E283B"/>
          <w:sz w:val="30"/>
        </w:rPr>
        <w:t>5.6  Dual-Token Authentication System</w:t>
      </w:r>
    </w:p>
    <w:p>
      <w:pPr>
        <w:spacing w:after="120"/>
      </w:pPr>
      <w:r>
        <w:rPr>
          <w:b w:val="0"/>
          <w:i w:val="0"/>
          <w:sz w:val="21"/>
        </w:rPr>
        <w:t>ArbMatrix uses a secure, industry-standard authentication approach. When a user logs in, they receive two tokens: an Access Token and a Refresh Token.</w:t>
      </w:r>
    </w:p>
    <w:p>
      <w:pPr>
        <w:spacing w:after="120"/>
      </w:pPr>
      <w:r>
        <w:rPr>
          <w:b w:val="0"/>
          <w:i w:val="0"/>
          <w:sz w:val="21"/>
        </w:rPr>
        <w:t>Access Token: Short-lived. Used to authenticate every API request. When it expires, the system automatically uses the Refresh Token to silently obtain a new Access Token in the background — without interrupting the user's session or showing a login prompt.</w:t>
        <w:br/>
        <w:br/>
        <w:t>Refresh Token: Longer-lived. Used only to renew Access Tokens. If the Refresh Token expires, the user is redirected to the login page.</w:t>
      </w:r>
    </w:p>
    <w:p>
      <w:pPr>
        <w:spacing w:after="120"/>
      </w:pPr>
      <w:r>
        <w:rPr>
          <w:b w:val="0"/>
          <w:i w:val="0"/>
          <w:sz w:val="21"/>
        </w:rPr>
        <w:t>The Access Token is also stored in a secure browser cookie (arb-access-token), which enables the server-level Middleware to verify the user's identity before any protected page loads — adding a second layer of protection beyond the application-level AuthGuard.</w:t>
      </w:r>
    </w:p>
    <w:p>
      <w:pPr>
        <w:pStyle w:val="Heading2"/>
        <w:spacing w:before="360" w:after="80"/>
      </w:pPr>
      <w:r>
        <w:rPr>
          <w:b/>
          <w:color w:val="1E283B"/>
          <w:sz w:val="30"/>
        </w:rPr>
        <w:t>5.7  Opportunity Lifecycle</w:t>
      </w:r>
    </w:p>
    <w:p>
      <w:pPr>
        <w:spacing w:after="120"/>
      </w:pPr>
      <w:r>
        <w:rPr>
          <w:b w:val="0"/>
          <w:i w:val="0"/>
          <w:sz w:val="21"/>
        </w:rPr>
        <w:t>Every detected arbitrage opportunity goes through a defined lifecycle:</w:t>
      </w:r>
    </w:p>
    <w:p>
      <w:pPr>
        <w:spacing w:after="120"/>
      </w:pPr>
      <w:r>
        <w:rPr>
          <w:b w:val="0"/>
          <w:i w:val="0"/>
          <w:sz w:val="21"/>
        </w:rPr>
        <w:t>NEW → Freshly detected by the algorithm. Displayed in the live feed.</w:t>
        <w:br/>
        <w:t>EXECUTED → A trade was successfully placed against this opportunity.</w:t>
        <w:br/>
        <w:t>EXPIRED → The opportunity existed but the price gap closed before a trade was executed.</w:t>
        <w:br/>
        <w:t>REJECTED → The opportunity was detected but rejected because it failed a risk check (e.g. trade size too large, daily limit reached, slippage would be excessive).</w:t>
      </w:r>
    </w:p>
    <w:p>
      <w:pPr>
        <w:spacing w:after="120"/>
      </w:pPr>
      <w:r>
        <w:rPr>
          <w:b w:val="0"/>
          <w:i w:val="0"/>
          <w:sz w:val="21"/>
        </w:rPr>
        <w:t>This lifecycle is tracked and displayed in real time, giving users full transparency into not just what the bot traded, but why it did or did not trade on each opportunity.</w:t>
      </w:r>
    </w:p>
    <w:p>
      <w:pPr>
        <w:pStyle w:val="Heading2"/>
        <w:spacing w:before="360" w:after="80"/>
      </w:pPr>
      <w:r>
        <w:rPr>
          <w:b/>
          <w:color w:val="1E283B"/>
          <w:sz w:val="30"/>
        </w:rPr>
        <w:t>5.8  Smart Notifications</w:t>
      </w:r>
    </w:p>
    <w:p>
      <w:pPr>
        <w:spacing w:after="120"/>
      </w:pPr>
      <w:r>
        <w:rPr>
          <w:b w:val="0"/>
          <w:i w:val="0"/>
          <w:sz w:val="21"/>
        </w:rPr>
        <w:t>The Header notification bell shows a count badge whenever new arbitrage opportunities are detected. Clicking it reveals a dropdown panel listing the most recent trade executions with pair, route, and profit details.</w:t>
      </w:r>
    </w:p>
    <w:p>
      <w:pPr>
        <w:spacing w:after="120"/>
      </w:pPr>
      <w:r>
        <w:rPr>
          <w:b w:val="0"/>
          <w:i w:val="0"/>
          <w:sz w:val="21"/>
        </w:rPr>
        <w:t>Why it exists: Users do not need to actively watch the dashboard to stay informed. The notification system provides a passive awareness of bot activity.</w:t>
      </w:r>
    </w:p>
    <w:p>
      <w:pPr>
        <w:spacing w:after="120"/>
      </w:pPr>
      <w:r>
        <w:rPr>
          <w:b w:val="0"/>
          <w:i w:val="0"/>
          <w:sz w:val="21"/>
        </w:rPr>
        <w:t>Future capability: The architecture supports full push notification integration (for mobile or desktop alerts) without major changes to the codebase.</w:t>
      </w:r>
    </w:p>
    <w:p>
      <w:pPr>
        <w:pStyle w:val="Heading2"/>
        <w:spacing w:before="360" w:after="80"/>
      </w:pPr>
      <w:r>
        <w:rPr>
          <w:b/>
          <w:color w:val="1E283B"/>
          <w:sz w:val="30"/>
        </w:rPr>
        <w:t>5.9  Wallet Management</w:t>
      </w:r>
    </w:p>
    <w:p>
      <w:pPr>
        <w:spacing w:after="120"/>
      </w:pPr>
      <w:r>
        <w:rPr>
          <w:b w:val="0"/>
          <w:i w:val="0"/>
          <w:sz w:val="21"/>
        </w:rPr>
        <w:t>ArbMatrix maintains a blockchain wallet view for each user. The wallet includes an Ethereum-compatible address, a chain ID (which blockchain network it belongs to), and a key version (which increments each time the wallet is rotated).</w:t>
      </w:r>
    </w:p>
    <w:p>
      <w:pPr>
        <w:spacing w:after="120"/>
      </w:pPr>
      <w:r>
        <w:rPr>
          <w:b w:val="0"/>
          <w:i w:val="0"/>
          <w:sz w:val="21"/>
        </w:rPr>
        <w:t>The "Rotate Wallet" feature generates a new wallet key version — a security best practice for protecting long-term key exposure. The wallet address is read-only from the frontend, ensuring the private key never touches the browser.</w:t>
      </w:r>
    </w:p>
    <w:p>
      <w:pPr>
        <w:spacing w:after="120"/>
      </w:pPr>
      <w:r>
        <w:rPr>
          <w:b w:val="0"/>
          <w:i w:val="0"/>
          <w:sz w:val="21"/>
        </w:rPr>
        <w:t>This wallet capability enables future features such as on-chain settlement, DeFi integration, or direct asset transfers — extending the platform beyond CEX-only trading.</w:t>
      </w:r>
    </w:p>
    <w:p>
      <w:pPr>
        <w:pStyle w:val="Heading2"/>
        <w:spacing w:before="360" w:after="80"/>
      </w:pPr>
      <w:r>
        <w:rPr>
          <w:b/>
          <w:color w:val="1E283B"/>
          <w:sz w:val="30"/>
        </w:rPr>
        <w:t>5.10  CSV Export</w:t>
      </w:r>
    </w:p>
    <w:p>
      <w:pPr>
        <w:spacing w:after="120"/>
      </w:pPr>
      <w:r>
        <w:rPr>
          <w:b w:val="0"/>
          <w:i w:val="0"/>
          <w:sz w:val="21"/>
        </w:rPr>
        <w:t>Both the Trade History page (user-level) and the Admin Trades page (platform-level) include a one-click CSV export. The exported file includes every data field for each trade: ID, pair, route, prices, amount, fees, net profit, mode, status, and timestamp.</w:t>
      </w:r>
    </w:p>
    <w:p>
      <w:pPr>
        <w:spacing w:after="120"/>
      </w:pPr>
      <w:r>
        <w:rPr>
          <w:b w:val="0"/>
          <w:i w:val="0"/>
          <w:sz w:val="21"/>
        </w:rPr>
        <w:t>Why it exists: Traders need to report profits and losses for tax purposes. Fund managers need to provide reports to investors. Operators need to reconcile platform financials. The CSV export makes this straightforward without requiring manual data collection.</w:t>
      </w:r>
    </w:p>
    <w:p>
      <w:r>
        <w:br w:type="page"/>
      </w:r>
    </w:p>
    <w:p>
      <w:pPr>
        <w:pStyle w:val="Heading1"/>
        <w:spacing w:before="480" w:after="120"/>
      </w:pPr>
      <w:r>
        <w:rPr>
          <w:b/>
          <w:color w:val="ECBD74"/>
          <w:sz w:val="44"/>
        </w:rPr>
        <w:t>6. Automation &amp; Real-Time Logic</w:t>
      </w:r>
    </w:p>
    <w:p>
      <w:pPr>
        <w:spacing w:before="40" w:after="40"/>
        <w:pBdr>
          <w:bottom w:val="single" w:sz="6" w:space="1" w:color="ECBD74"/>
        </w:pBdr>
      </w:pPr>
    </w:p>
    <w:p>
      <w:pPr>
        <w:pStyle w:val="Heading2"/>
        <w:spacing w:before="360" w:after="80"/>
      </w:pPr>
      <w:r>
        <w:rPr>
          <w:b/>
          <w:color w:val="1E283B"/>
          <w:sz w:val="30"/>
        </w:rPr>
        <w:t>6.1  The Price Engine — Automation Core</w:t>
      </w:r>
    </w:p>
    <w:p>
      <w:pPr>
        <w:spacing w:after="120"/>
      </w:pPr>
      <w:r>
        <w:rPr>
          <w:b w:val="0"/>
          <w:i w:val="0"/>
          <w:sz w:val="21"/>
        </w:rPr>
        <w:t>The usePriceEngine system is the automation heartbeat of ArbMatrix. It activates automatically when an authenticated user opens the dashboard and performs the following actions without any user intervention:</w:t>
      </w:r>
    </w:p>
    <w:p>
      <w:pPr>
        <w:pStyle w:val="ListBullet"/>
        <w:spacing w:after="60"/>
        <w:ind w:left="360"/>
      </w:pPr>
      <w:r>
        <w:rPr>
          <w:sz w:val="21"/>
        </w:rPr>
        <w:t>Immediately fetches a full snapshot of all data: bot state, config, opportunities, trades, prices, portfolio, history, and wallet.</w:t>
      </w:r>
    </w:p>
    <w:p>
      <w:pPr>
        <w:pStyle w:val="ListBullet"/>
        <w:spacing w:after="60"/>
        <w:ind w:left="360"/>
      </w:pPr>
      <w:r>
        <w:rPr>
          <w:sz w:val="21"/>
        </w:rPr>
        <w:t>Opens a persistent WebSocket connection to the backend server, authenticated with the user's token.</w:t>
      </w:r>
    </w:p>
    <w:p>
      <w:pPr>
        <w:pStyle w:val="ListBullet"/>
        <w:spacing w:after="60"/>
        <w:ind w:left="360"/>
      </w:pPr>
      <w:r>
        <w:rPr>
          <w:sz w:val="21"/>
        </w:rPr>
        <w:t>Listens for all real-time event types: price ticks, opportunities, trades, bot status changes, logs, and portfolio updates.</w:t>
      </w:r>
    </w:p>
    <w:p>
      <w:pPr>
        <w:pStyle w:val="ListBullet"/>
        <w:spacing w:after="60"/>
        <w:ind w:left="360"/>
      </w:pPr>
      <w:r>
        <w:rPr>
          <w:sz w:val="21"/>
        </w:rPr>
        <w:t>Runs a price polling fallback every 10 seconds to ensure prices stay current even if the WebSocket feed lags.</w:t>
      </w:r>
    </w:p>
    <w:p>
      <w:pPr>
        <w:pStyle w:val="ListBullet"/>
        <w:spacing w:after="60"/>
        <w:ind w:left="360"/>
      </w:pPr>
      <w:r>
        <w:rPr>
          <w:sz w:val="21"/>
        </w:rPr>
        <w:t>Runs a full snapshot refresh every 60 seconds — a safety net that guarantees consistency even if any individual event was missed.</w:t>
      </w:r>
    </w:p>
    <w:p>
      <w:pPr>
        <w:pStyle w:val="ListBullet"/>
        <w:spacing w:after="60"/>
        <w:ind w:left="360"/>
      </w:pPr>
      <w:r>
        <w:rPr>
          <w:sz w:val="21"/>
        </w:rPr>
        <w:t>Automatically reconnects if the WebSocket connection drops — up to 5 attempts with increasing delays between tries.</w:t>
      </w:r>
    </w:p>
    <w:p>
      <w:pPr>
        <w:pStyle w:val="ListBullet"/>
        <w:spacing w:after="60"/>
        <w:ind w:left="360"/>
      </w:pPr>
      <w:r>
        <w:rPr>
          <w:sz w:val="21"/>
        </w:rPr>
        <w:t>When the user navigates away or closes the tab, the connection is cleanly closed and all timers are cancelled.</w:t>
      </w:r>
    </w:p>
    <w:p>
      <w:pPr>
        <w:pStyle w:val="Heading2"/>
        <w:spacing w:before="360" w:after="80"/>
      </w:pPr>
      <w:r>
        <w:rPr>
          <w:b/>
          <w:color w:val="1E283B"/>
          <w:sz w:val="30"/>
        </w:rPr>
        <w:t>6.2  The Bot Engine — Decision Maker</w:t>
      </w:r>
    </w:p>
    <w:p>
      <w:pPr>
        <w:spacing w:after="120"/>
      </w:pPr>
      <w:r>
        <w:rPr>
          <w:b w:val="0"/>
          <w:i w:val="0"/>
          <w:sz w:val="21"/>
        </w:rPr>
        <w:t>The Bot Engine is the server-side component that performs the actual arbitrage detection and trade execution. It operates continuously while in Running state. Here is its internal loop:</w:t>
      </w:r>
    </w:p>
    <w:p>
      <w:pPr>
        <w:pStyle w:val="ListBullet"/>
        <w:spacing w:after="60"/>
        <w:ind w:left="360"/>
      </w:pPr>
      <w:r>
        <w:rPr>
          <w:sz w:val="21"/>
        </w:rPr>
        <w:t>Receive price data from the exchange feed (via WebSocket or REST polling).</w:t>
      </w:r>
    </w:p>
    <w:p>
      <w:pPr>
        <w:pStyle w:val="ListBullet"/>
        <w:spacing w:after="60"/>
        <w:ind w:left="360"/>
      </w:pPr>
      <w:r>
        <w:rPr>
          <w:sz w:val="21"/>
        </w:rPr>
        <w:t>For each tracked pair, compare all buy/sell exchange combinations.</w:t>
      </w:r>
    </w:p>
    <w:p>
      <w:pPr>
        <w:pStyle w:val="ListBullet"/>
        <w:spacing w:after="60"/>
        <w:ind w:left="360"/>
      </w:pPr>
      <w:r>
        <w:rPr>
          <w:sz w:val="21"/>
        </w:rPr>
        <w:t>Calculate net spread for each combination, accounting for fees.</w:t>
      </w:r>
    </w:p>
    <w:p>
      <w:pPr>
        <w:pStyle w:val="ListBullet"/>
        <w:spacing w:after="60"/>
        <w:ind w:left="360"/>
      </w:pPr>
      <w:r>
        <w:rPr>
          <w:sz w:val="21"/>
        </w:rPr>
        <w:t>If net spread exceeds threshold AND all risk checks pass → flag as a new opportunity.</w:t>
      </w:r>
    </w:p>
    <w:p>
      <w:pPr>
        <w:pStyle w:val="ListBullet"/>
        <w:spacing w:after="60"/>
        <w:ind w:left="360"/>
      </w:pPr>
      <w:r>
        <w:rPr>
          <w:sz w:val="21"/>
        </w:rPr>
        <w:t>In Automatic mode → immediately fire both orders (buy on cheaper exchange, sell on more expensive).</w:t>
      </w:r>
    </w:p>
    <w:p>
      <w:pPr>
        <w:pStyle w:val="ListBullet"/>
        <w:spacing w:after="60"/>
        <w:ind w:left="360"/>
      </w:pPr>
      <w:r>
        <w:rPr>
          <w:sz w:val="21"/>
        </w:rPr>
        <w:t>Record the trade result in the database.</w:t>
      </w:r>
    </w:p>
    <w:p>
      <w:pPr>
        <w:pStyle w:val="ListBullet"/>
        <w:spacing w:after="60"/>
        <w:ind w:left="360"/>
      </w:pPr>
      <w:r>
        <w:rPr>
          <w:sz w:val="21"/>
        </w:rPr>
        <w:t>Emit events via WebSocket to update all connected user dashboards in real time.</w:t>
      </w:r>
    </w:p>
    <w:p>
      <w:pPr>
        <w:pStyle w:val="ListBullet"/>
        <w:spacing w:after="60"/>
        <w:ind w:left="360"/>
      </w:pPr>
      <w:r>
        <w:rPr>
          <w:sz w:val="21"/>
        </w:rPr>
        <w:t>Log each action with level, message, and timestamp for the audit trail.</w:t>
      </w:r>
    </w:p>
    <w:p>
      <w:pPr>
        <w:pStyle w:val="ListBullet"/>
        <w:spacing w:after="60"/>
        <w:ind w:left="360"/>
      </w:pPr>
      <w:r>
        <w:rPr>
          <w:sz w:val="21"/>
        </w:rPr>
        <w:t>Check daily counters → if daily loss limit or daily trade limit is reached, stop automatically.</w:t>
      </w:r>
    </w:p>
    <w:p>
      <w:pPr>
        <w:pStyle w:val="Heading2"/>
        <w:spacing w:before="360" w:after="80"/>
      </w:pPr>
      <w:r>
        <w:rPr>
          <w:b/>
          <w:color w:val="1E283B"/>
          <w:sz w:val="30"/>
        </w:rPr>
        <w:t>6.3  Background Job System (BullMQ &amp; Redis)</w:t>
      </w:r>
    </w:p>
    <w:p>
      <w:pPr>
        <w:spacing w:after="120"/>
      </w:pPr>
      <w:r>
        <w:rPr>
          <w:b w:val="0"/>
          <w:i w:val="0"/>
          <w:sz w:val="21"/>
        </w:rPr>
        <w:t>For recurring tasks that should not block the main application — such as price data cleanup, portfolio history snapshots, or scheduled reports — ArbMatrix uses BullMQ, a production-grade background job queue built on Redis.</w:t>
      </w:r>
    </w:p>
    <w:p>
      <w:pPr>
        <w:spacing w:after="120"/>
      </w:pPr>
      <w:r>
        <w:rPr>
          <w:b w:val="0"/>
          <w:i w:val="0"/>
          <w:sz w:val="21"/>
        </w:rPr>
        <w:t>Jobs are added to a queue and processed by background workers independently of the user-facing application. This ensures that heavy background work (like fetching and storing historical price data for all pairs across all exchanges) does not slow down the live trading engine or the user interface.</w:t>
      </w:r>
    </w:p>
    <w:p>
      <w:pPr>
        <w:pStyle w:val="Heading2"/>
        <w:spacing w:before="360" w:after="80"/>
      </w:pPr>
      <w:r>
        <w:rPr>
          <w:b/>
          <w:color w:val="1E283B"/>
          <w:sz w:val="30"/>
        </w:rPr>
        <w:t>6.4  Redis — Speed Layer</w:t>
      </w:r>
    </w:p>
    <w:p>
      <w:pPr>
        <w:spacing w:after="120"/>
      </w:pPr>
      <w:r>
        <w:rPr>
          <w:b w:val="0"/>
          <w:i w:val="0"/>
          <w:sz w:val="21"/>
        </w:rPr>
        <w:t>Redis is an in-memory data store used in ArbMatrix as a speed layer. Rather than querying the database every time a price is needed (which is slow), the most recent prices are cached in Redis and served instantly. Redis is also used as the backbone for the BullMQ job queue system.</w:t>
      </w:r>
    </w:p>
    <w:p>
      <w:pPr>
        <w:pStyle w:val="Heading2"/>
        <w:spacing w:before="360" w:after="80"/>
      </w:pPr>
      <w:r>
        <w:rPr>
          <w:b/>
          <w:color w:val="1E283B"/>
          <w:sz w:val="30"/>
        </w:rPr>
        <w:t>6.5  State Synchronisation — How All Pages Stay Current</w:t>
      </w:r>
    </w:p>
    <w:p>
      <w:pPr>
        <w:spacing w:after="120"/>
      </w:pPr>
      <w:r>
        <w:rPr>
          <w:b w:val="0"/>
          <w:i w:val="0"/>
          <w:sz w:val="21"/>
        </w:rPr>
        <w:t>ArbMatrix uses a clever one-store-many-consumers architecture. The useBotStore (Zustand) is a single source of truth for all trading data. When a WebSocket message arrives, it calls applyRealtimeEvent(), which updates the store in a targeted way:</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Event Type</w:t>
            </w:r>
          </w:p>
        </w:tc>
        <w:tc>
          <w:tcPr>
            <w:tcW w:type="dxa" w:w="5760"/>
            <w:shd w:val="clear" w:color="auto" w:fill="1E283B"/>
          </w:tcPr>
          <w:p>
            <w:r>
              <w:rPr>
                <w:b/>
                <w:color w:val="FFFFFF"/>
                <w:sz w:val="19"/>
              </w:rPr>
              <w:t>Effect on UI</w:t>
            </w:r>
          </w:p>
        </w:tc>
      </w:tr>
      <w:tr>
        <w:tc>
          <w:tcPr>
            <w:tcW w:type="dxa" w:w="3456"/>
            <w:shd w:val="clear" w:color="auto" w:fill="F1F5F9"/>
          </w:tcPr>
          <w:p>
            <w:r>
              <w:rPr>
                <w:sz w:val="20"/>
              </w:rPr>
              <w:t>prices:update</w:t>
            </w:r>
          </w:p>
        </w:tc>
        <w:tc>
          <w:tcPr>
            <w:tcW w:type="dxa" w:w="5760"/>
            <w:shd w:val="clear" w:color="auto" w:fill="F1F5F9"/>
          </w:tcPr>
          <w:p>
            <w:r>
              <w:rPr>
                <w:sz w:val="20"/>
              </w:rPr>
              <w:t>Merges new price data into the price map. All pages showing prices re-render.</w:t>
            </w:r>
          </w:p>
        </w:tc>
      </w:tr>
      <w:tr>
        <w:tc>
          <w:tcPr>
            <w:tcW w:type="dxa" w:w="3456"/>
            <w:shd w:val="clear" w:color="auto" w:fill="FFFFFF"/>
          </w:tcPr>
          <w:p>
            <w:r>
              <w:rPr>
                <w:sz w:val="20"/>
              </w:rPr>
              <w:t>price:tick</w:t>
            </w:r>
          </w:p>
        </w:tc>
        <w:tc>
          <w:tcPr>
            <w:tcW w:type="dxa" w:w="5760"/>
            <w:shd w:val="clear" w:color="auto" w:fill="FFFFFF"/>
          </w:tcPr>
          <w:p>
            <w:r>
              <w:rPr>
                <w:sz w:val="20"/>
              </w:rPr>
              <w:t>Updates one exchange's price. Live Prices panel and Markets table update.</w:t>
            </w:r>
          </w:p>
        </w:tc>
      </w:tr>
      <w:tr>
        <w:tc>
          <w:tcPr>
            <w:tcW w:type="dxa" w:w="3456"/>
            <w:shd w:val="clear" w:color="auto" w:fill="F1F5F9"/>
          </w:tcPr>
          <w:p>
            <w:r>
              <w:rPr>
                <w:sz w:val="20"/>
              </w:rPr>
              <w:t>opportunity:new</w:t>
            </w:r>
          </w:p>
        </w:tc>
        <w:tc>
          <w:tcPr>
            <w:tcW w:type="dxa" w:w="5760"/>
            <w:shd w:val="clear" w:color="auto" w:fill="F1F5F9"/>
          </w:tcPr>
          <w:p>
            <w:r>
              <w:rPr>
                <w:sz w:val="20"/>
              </w:rPr>
              <w:t>Prepends new opportunity to the list. Dashboard and Bot page feeds update.</w:t>
            </w:r>
          </w:p>
        </w:tc>
      </w:tr>
      <w:tr>
        <w:tc>
          <w:tcPr>
            <w:tcW w:type="dxa" w:w="3456"/>
            <w:shd w:val="clear" w:color="auto" w:fill="FFFFFF"/>
          </w:tcPr>
          <w:p>
            <w:r>
              <w:rPr>
                <w:sz w:val="20"/>
              </w:rPr>
              <w:t>trade:new</w:t>
            </w:r>
          </w:p>
        </w:tc>
        <w:tc>
          <w:tcPr>
            <w:tcW w:type="dxa" w:w="5760"/>
            <w:shd w:val="clear" w:color="auto" w:fill="FFFFFF"/>
          </w:tcPr>
          <w:p>
            <w:r>
              <w:rPr>
                <w:sz w:val="20"/>
              </w:rPr>
              <w:t>Prepends new trade to the list. Recent Trades and History page update.</w:t>
            </w:r>
          </w:p>
        </w:tc>
      </w:tr>
      <w:tr>
        <w:tc>
          <w:tcPr>
            <w:tcW w:type="dxa" w:w="3456"/>
            <w:shd w:val="clear" w:color="auto" w:fill="F1F5F9"/>
          </w:tcPr>
          <w:p>
            <w:r>
              <w:rPr>
                <w:sz w:val="20"/>
              </w:rPr>
              <w:t>bot:status</w:t>
            </w:r>
          </w:p>
        </w:tc>
        <w:tc>
          <w:tcPr>
            <w:tcW w:type="dxa" w:w="5760"/>
            <w:shd w:val="clear" w:color="auto" w:fill="F1F5F9"/>
          </w:tcPr>
          <w:p>
            <w:r>
              <w:rPr>
                <w:sz w:val="20"/>
              </w:rPr>
              <w:t>Replaces current bot state. Status badge, stat cards, and control buttons update.</w:t>
            </w:r>
          </w:p>
        </w:tc>
      </w:tr>
      <w:tr>
        <w:tc>
          <w:tcPr>
            <w:tcW w:type="dxa" w:w="3456"/>
            <w:shd w:val="clear" w:color="auto" w:fill="FFFFFF"/>
          </w:tcPr>
          <w:p>
            <w:r>
              <w:rPr>
                <w:sz w:val="20"/>
              </w:rPr>
              <w:t>bot:log</w:t>
            </w:r>
          </w:p>
        </w:tc>
        <w:tc>
          <w:tcPr>
            <w:tcW w:type="dxa" w:w="5760"/>
            <w:shd w:val="clear" w:color="auto" w:fill="FFFFFF"/>
          </w:tcPr>
          <w:p>
            <w:r>
              <w:rPr>
                <w:sz w:val="20"/>
              </w:rPr>
              <w:t>Prepends new log entry. Bot page log console updates.</w:t>
            </w:r>
          </w:p>
        </w:tc>
      </w:tr>
      <w:tr>
        <w:tc>
          <w:tcPr>
            <w:tcW w:type="dxa" w:w="3456"/>
            <w:shd w:val="clear" w:color="auto" w:fill="F1F5F9"/>
          </w:tcPr>
          <w:p>
            <w:r>
              <w:rPr>
                <w:sz w:val="20"/>
              </w:rPr>
              <w:t>portfolio:update</w:t>
            </w:r>
          </w:p>
        </w:tc>
        <w:tc>
          <w:tcPr>
            <w:tcW w:type="dxa" w:w="5760"/>
            <w:shd w:val="clear" w:color="auto" w:fill="F1F5F9"/>
          </w:tcPr>
          <w:p>
            <w:r>
              <w:rPr>
                <w:sz w:val="20"/>
              </w:rPr>
              <w:t>Updates portfolio balances or history. Portfolio and Dashboard panels update.</w:t>
            </w:r>
          </w:p>
        </w:tc>
      </w:tr>
    </w:tbl>
    <w:p/>
    <w:p>
      <w:pPr>
        <w:pStyle w:val="Heading2"/>
        <w:spacing w:before="360" w:after="80"/>
      </w:pPr>
      <w:r>
        <w:rPr>
          <w:b/>
          <w:color w:val="1E283B"/>
          <w:sz w:val="30"/>
        </w:rPr>
        <w:t>6.6  Mock Price Engine — Development Simulation</w:t>
      </w:r>
    </w:p>
    <w:p>
      <w:pPr>
        <w:spacing w:after="120"/>
      </w:pPr>
      <w:r>
        <w:rPr>
          <w:b w:val="0"/>
          <w:i w:val="0"/>
          <w:sz w:val="21"/>
        </w:rPr>
        <w:t>ArbMatrix includes a built-in simulation engine (mockPriceEngine.ts) that can generate realistic synthetic price data for development and testing purposes — without needing a live connection to real exchanges.</w:t>
      </w:r>
    </w:p>
    <w:p>
      <w:pPr>
        <w:spacing w:after="120"/>
      </w:pPr>
      <w:r>
        <w:rPr>
          <w:b w:val="0"/>
          <w:i w:val="0"/>
          <w:sz w:val="21"/>
        </w:rPr>
        <w:t>The simulation creates three exchange price tracks that each move slightly differently, incorporating a shared market trend plus individual exchange noise. This means the prices look realistic — they move together in the same general direction but with small differences between exchanges — exactly the conditions that create real arbitrage opportunities. The detectOpportunity() function runs the same spread calculation that the live backend uses, making the simulation a faithful representation of live trading conditions.</w:t>
      </w:r>
    </w:p>
    <w:p>
      <w:pPr>
        <w:pStyle w:val="Heading2"/>
        <w:spacing w:before="360" w:after="80"/>
      </w:pPr>
      <w:r>
        <w:rPr>
          <w:b/>
          <w:color w:val="1E283B"/>
          <w:sz w:val="30"/>
        </w:rPr>
        <w:t>6.7  The Global Kill Switch — Emergency Control</w:t>
      </w:r>
    </w:p>
    <w:p>
      <w:pPr>
        <w:spacing w:after="120"/>
      </w:pPr>
      <w:r>
        <w:rPr>
          <w:b w:val="0"/>
          <w:i w:val="0"/>
          <w:sz w:val="21"/>
        </w:rPr>
        <w:t>The Admin Bot Monitor page includes a Global Kill Switch — a single button that, when activated, sends a stop signal to every running bot on the platform simultaneously. A confirmation dialog prevents accidental activation.</w:t>
      </w:r>
    </w:p>
    <w:p>
      <w:pPr>
        <w:spacing w:after="120"/>
      </w:pPr>
      <w:r>
        <w:rPr>
          <w:b w:val="0"/>
          <w:i w:val="0"/>
          <w:sz w:val="21"/>
        </w:rPr>
        <w:t>Real-world scenarios where this would be used:</w:t>
      </w:r>
    </w:p>
    <w:p>
      <w:pPr>
        <w:pStyle w:val="ListBullet"/>
        <w:spacing w:after="60"/>
        <w:ind w:left="360"/>
      </w:pPr>
      <w:r>
        <w:rPr>
          <w:sz w:val="21"/>
        </w:rPr>
        <w:t>A flash crash event causes extreme price volatility across all exchanges.</w:t>
      </w:r>
    </w:p>
    <w:p>
      <w:pPr>
        <w:pStyle w:val="ListBullet"/>
        <w:spacing w:after="60"/>
        <w:ind w:left="360"/>
      </w:pPr>
      <w:r>
        <w:rPr>
          <w:sz w:val="21"/>
        </w:rPr>
        <w:t>A critical security vulnerability is discovered and requires immediate platform halt.</w:t>
      </w:r>
    </w:p>
    <w:p>
      <w:pPr>
        <w:pStyle w:val="ListBullet"/>
        <w:spacing w:after="60"/>
        <w:ind w:left="360"/>
      </w:pPr>
      <w:r>
        <w:rPr>
          <w:sz w:val="21"/>
        </w:rPr>
        <w:t>An exchange API goes down and all bots need to stop to prevent failed trades.</w:t>
      </w:r>
    </w:p>
    <w:p>
      <w:pPr>
        <w:pStyle w:val="ListBullet"/>
        <w:spacing w:after="60"/>
        <w:ind w:left="360"/>
      </w:pPr>
      <w:r>
        <w:rPr>
          <w:sz w:val="21"/>
        </w:rPr>
        <w:t>A regulatory instruction requires immediate cessation of all trading activity.</w:t>
      </w:r>
    </w:p>
    <w:p>
      <w:r>
        <w:br w:type="page"/>
      </w:r>
    </w:p>
    <w:p>
      <w:pPr>
        <w:pStyle w:val="Heading1"/>
        <w:spacing w:before="480" w:after="120"/>
      </w:pPr>
      <w:r>
        <w:rPr>
          <w:b/>
          <w:color w:val="ECBD74"/>
          <w:sz w:val="44"/>
        </w:rPr>
        <w:t>7. Real-World Use Cases</w:t>
      </w:r>
    </w:p>
    <w:p>
      <w:pPr>
        <w:spacing w:before="40" w:after="40"/>
        <w:pBdr>
          <w:bottom w:val="single" w:sz="6" w:space="1" w:color="ECBD74"/>
        </w:pBdr>
      </w:pPr>
    </w:p>
    <w:p>
      <w:pPr>
        <w:pStyle w:val="Heading2"/>
        <w:spacing w:before="360" w:after="80"/>
      </w:pPr>
      <w:r>
        <w:rPr>
          <w:b/>
          <w:color w:val="1E283B"/>
          <w:sz w:val="30"/>
        </w:rPr>
        <w:t>7.1  Individual Passive Income Trader</w:t>
      </w:r>
    </w:p>
    <w:p>
      <w:pPr>
        <w:pStyle w:val="Heading3"/>
        <w:spacing w:before="240" w:after="60"/>
      </w:pPr>
      <w:r>
        <w:rPr>
          <w:b/>
          <w:color w:val="1E3A5F"/>
          <w:sz w:val="24"/>
        </w:rPr>
        <w:t>Scenario</w:t>
      </w:r>
    </w:p>
    <w:p>
      <w:pPr>
        <w:spacing w:after="120"/>
      </w:pPr>
      <w:r>
        <w:rPr>
          <w:b w:val="0"/>
          <w:i w:val="0"/>
          <w:sz w:val="21"/>
        </w:rPr>
        <w:t>A crypto enthusiast sets up ArbMatrix with $5,000 spread across Binance and Kraken. They configure the bot with a 0.3% minimum spread, $500 maximum trade size, and a $100 daily loss limit. They activate the bot and let it run.</w:t>
      </w:r>
    </w:p>
    <w:p>
      <w:pPr>
        <w:pStyle w:val="Heading3"/>
        <w:spacing w:before="240" w:after="60"/>
      </w:pPr>
      <w:r>
        <w:rPr>
          <w:b/>
          <w:color w:val="1E3A5F"/>
          <w:sz w:val="24"/>
        </w:rPr>
        <w:t>How ArbMatrix Delivers</w:t>
      </w:r>
    </w:p>
    <w:p>
      <w:pPr>
        <w:spacing w:after="120"/>
      </w:pPr>
      <w:r>
        <w:rPr>
          <w:b w:val="0"/>
          <w:i w:val="0"/>
          <w:sz w:val="21"/>
        </w:rPr>
        <w:t>The bot monitors prices around the clock. Over a week, it identifies 38 qualifying opportunities, executes 38 trades, and generates a cumulative net profit of $187 — roughly 3.7% on invested capital. The user monitors this on the Analytics page without any active trading required.</w:t>
      </w:r>
    </w:p>
    <w:p>
      <w:pPr>
        <w:pStyle w:val="Heading3"/>
        <w:spacing w:before="240" w:after="60"/>
      </w:pPr>
      <w:r>
        <w:rPr>
          <w:b/>
          <w:color w:val="1E3A5F"/>
          <w:sz w:val="24"/>
        </w:rPr>
        <w:t>Business Value</w:t>
      </w:r>
    </w:p>
    <w:p>
      <w:pPr>
        <w:spacing w:after="120"/>
      </w:pPr>
      <w:r>
        <w:rPr>
          <w:b w:val="0"/>
          <w:i w:val="0"/>
          <w:sz w:val="21"/>
        </w:rPr>
        <w:t>Value delivered: Passive income from market inefficiencies, with full transparency and risk controls.</w:t>
      </w:r>
    </w:p>
    <w:p>
      <w:pPr>
        <w:pStyle w:val="Heading2"/>
        <w:spacing w:before="360" w:after="80"/>
      </w:pPr>
      <w:r>
        <w:rPr>
          <w:b/>
          <w:color w:val="1E283B"/>
          <w:sz w:val="30"/>
        </w:rPr>
        <w:t>7.2  Testing a Strategy Safely</w:t>
      </w:r>
    </w:p>
    <w:p>
      <w:pPr>
        <w:pStyle w:val="Heading3"/>
        <w:spacing w:before="240" w:after="60"/>
      </w:pPr>
      <w:r>
        <w:rPr>
          <w:b/>
          <w:color w:val="1E3A5F"/>
          <w:sz w:val="24"/>
        </w:rPr>
        <w:t>Scenario</w:t>
      </w:r>
    </w:p>
    <w:p>
      <w:pPr>
        <w:spacing w:after="120"/>
      </w:pPr>
      <w:r>
        <w:rPr>
          <w:b w:val="0"/>
          <w:i w:val="0"/>
          <w:sz w:val="21"/>
        </w:rPr>
        <w:t>A new user wants to understand how the platform works before risking real money. They start in Paper Trading mode with $10,000 virtual capital.</w:t>
      </w:r>
    </w:p>
    <w:p>
      <w:pPr>
        <w:pStyle w:val="Heading3"/>
        <w:spacing w:before="240" w:after="60"/>
      </w:pPr>
      <w:r>
        <w:rPr>
          <w:b/>
          <w:color w:val="1E3A5F"/>
          <w:sz w:val="24"/>
        </w:rPr>
        <w:t>How ArbMatrix Delivers</w:t>
      </w:r>
    </w:p>
    <w:p>
      <w:pPr>
        <w:spacing w:after="120"/>
      </w:pPr>
      <w:r>
        <w:rPr>
          <w:b w:val="0"/>
          <w:i w:val="0"/>
          <w:sz w:val="21"/>
        </w:rPr>
        <w:t>Over 30 days, they experiment with different spread thresholds, trade sizes, and pairs. The Analytics page shows them which configuration performed best. Only when they are satisfied with the results do they switch to Live mode.</w:t>
      </w:r>
    </w:p>
    <w:p>
      <w:pPr>
        <w:pStyle w:val="Heading3"/>
        <w:spacing w:before="240" w:after="60"/>
      </w:pPr>
      <w:r>
        <w:rPr>
          <w:b/>
          <w:color w:val="1E3A5F"/>
          <w:sz w:val="24"/>
        </w:rPr>
        <w:t>Business Value</w:t>
      </w:r>
    </w:p>
    <w:p>
      <w:pPr>
        <w:spacing w:after="120"/>
      </w:pPr>
      <w:r>
        <w:rPr>
          <w:b w:val="0"/>
          <w:i w:val="0"/>
          <w:sz w:val="21"/>
        </w:rPr>
        <w:t>Value delivered: Risk-free strategy validation. Zero chance of financial loss during the learning phase.</w:t>
      </w:r>
    </w:p>
    <w:p>
      <w:pPr>
        <w:pStyle w:val="Heading2"/>
        <w:spacing w:before="360" w:after="80"/>
      </w:pPr>
      <w:r>
        <w:rPr>
          <w:b/>
          <w:color w:val="1E283B"/>
          <w:sz w:val="30"/>
        </w:rPr>
        <w:t>7.3  Multi-User Trading Business</w:t>
      </w:r>
    </w:p>
    <w:p>
      <w:pPr>
        <w:pStyle w:val="Heading3"/>
        <w:spacing w:before="240" w:after="60"/>
      </w:pPr>
      <w:r>
        <w:rPr>
          <w:b/>
          <w:color w:val="1E3A5F"/>
          <w:sz w:val="24"/>
        </w:rPr>
        <w:t>Scenario</w:t>
      </w:r>
    </w:p>
    <w:p>
      <w:pPr>
        <w:spacing w:after="120"/>
      </w:pPr>
      <w:r>
        <w:rPr>
          <w:b w:val="0"/>
          <w:i w:val="0"/>
          <w:sz w:val="21"/>
        </w:rPr>
        <w:t>A fintech startup deploys ArbMatrix as a hosted service for their clients. Each client gets their own account and bot. The admin team manages the platform via the Admin Panel.</w:t>
      </w:r>
    </w:p>
    <w:p>
      <w:pPr>
        <w:pStyle w:val="Heading3"/>
        <w:spacing w:before="240" w:after="60"/>
      </w:pPr>
      <w:r>
        <w:rPr>
          <w:b/>
          <w:color w:val="1E3A5F"/>
          <w:sz w:val="24"/>
        </w:rPr>
        <w:t>How ArbMatrix Delivers</w:t>
      </w:r>
    </w:p>
    <w:p>
      <w:pPr>
        <w:spacing w:after="120"/>
      </w:pPr>
      <w:r>
        <w:rPr>
          <w:b w:val="0"/>
          <w:i w:val="0"/>
          <w:sz w:val="21"/>
        </w:rPr>
        <w:t>The Admin Dashboard shows all 50 users' bots running simultaneously. The admin can monitor system health, review all trades, adjust platform-wide fee settings, and use the Global Kill Switch in emergencies. The Admin Logs page shows detailed activity from every component of the system.</w:t>
      </w:r>
    </w:p>
    <w:p>
      <w:pPr>
        <w:pStyle w:val="Heading3"/>
        <w:spacing w:before="240" w:after="60"/>
      </w:pPr>
      <w:r>
        <w:rPr>
          <w:b/>
          <w:color w:val="1E3A5F"/>
          <w:sz w:val="24"/>
        </w:rPr>
        <w:t>Business Value</w:t>
      </w:r>
    </w:p>
    <w:p>
      <w:pPr>
        <w:spacing w:after="120"/>
      </w:pPr>
      <w:r>
        <w:rPr>
          <w:b w:val="0"/>
          <w:i w:val="0"/>
          <w:sz w:val="21"/>
        </w:rPr>
        <w:t>Value delivered: A complete white-label arbitrage platform business, managed from a single admin console.</w:t>
      </w:r>
    </w:p>
    <w:p>
      <w:pPr>
        <w:pStyle w:val="Heading2"/>
        <w:spacing w:before="360" w:after="80"/>
      </w:pPr>
      <w:r>
        <w:rPr>
          <w:b/>
          <w:color w:val="1E283B"/>
          <w:sz w:val="30"/>
        </w:rPr>
        <w:t>7.4  Identifying the Best Market Route</w:t>
      </w:r>
    </w:p>
    <w:p>
      <w:pPr>
        <w:pStyle w:val="Heading3"/>
        <w:spacing w:before="240" w:after="60"/>
      </w:pPr>
      <w:r>
        <w:rPr>
          <w:b/>
          <w:color w:val="1E3A5F"/>
          <w:sz w:val="24"/>
        </w:rPr>
        <w:t>Scenario</w:t>
      </w:r>
    </w:p>
    <w:p>
      <w:pPr>
        <w:spacing w:after="120"/>
      </w:pPr>
      <w:r>
        <w:rPr>
          <w:b w:val="0"/>
          <w:i w:val="0"/>
          <w:sz w:val="21"/>
        </w:rPr>
        <w:t>An experienced trader wants to know which exchange pair combination generates the most consistent profit.</w:t>
      </w:r>
    </w:p>
    <w:p>
      <w:pPr>
        <w:pStyle w:val="Heading3"/>
        <w:spacing w:before="240" w:after="60"/>
      </w:pPr>
      <w:r>
        <w:rPr>
          <w:b/>
          <w:color w:val="1E3A5F"/>
          <w:sz w:val="24"/>
        </w:rPr>
        <w:t>How ArbMatrix Delivers</w:t>
      </w:r>
    </w:p>
    <w:p>
      <w:pPr>
        <w:spacing w:after="120"/>
      </w:pPr>
      <w:r>
        <w:rPr>
          <w:b w:val="0"/>
          <w:i w:val="0"/>
          <w:sz w:val="21"/>
        </w:rPr>
        <w:t>They review the Analytics page's Top Routes table after 90 days of trading. They discover that the ETH/USDT route Binance→Kraken generates 3× the profit of KuCoin→Kraken despite similar trade counts, because the spread on that route is consistently larger. They reconfigure the bot to focus exclusively on that route.</w:t>
      </w:r>
    </w:p>
    <w:p>
      <w:pPr>
        <w:pStyle w:val="Heading3"/>
        <w:spacing w:before="240" w:after="60"/>
      </w:pPr>
      <w:r>
        <w:rPr>
          <w:b/>
          <w:color w:val="1E3A5F"/>
          <w:sz w:val="24"/>
        </w:rPr>
        <w:t>Business Value</w:t>
      </w:r>
    </w:p>
    <w:p>
      <w:pPr>
        <w:spacing w:after="120"/>
      </w:pPr>
      <w:r>
        <w:rPr>
          <w:b w:val="0"/>
          <w:i w:val="0"/>
          <w:sz w:val="21"/>
        </w:rPr>
        <w:t>Value delivered: Data-driven strategy optimisation based on real historical performance.</w:t>
      </w:r>
    </w:p>
    <w:p>
      <w:pPr>
        <w:pStyle w:val="Heading2"/>
        <w:spacing w:before="360" w:after="80"/>
      </w:pPr>
      <w:r>
        <w:rPr>
          <w:b/>
          <w:color w:val="1E283B"/>
          <w:sz w:val="30"/>
        </w:rPr>
        <w:t>7.5  Tax Reporting &amp; Financial Reconciliation</w:t>
      </w:r>
    </w:p>
    <w:p>
      <w:pPr>
        <w:pStyle w:val="Heading3"/>
        <w:spacing w:before="240" w:after="60"/>
      </w:pPr>
      <w:r>
        <w:rPr>
          <w:b/>
          <w:color w:val="1E3A5F"/>
          <w:sz w:val="24"/>
        </w:rPr>
        <w:t>Scenario</w:t>
      </w:r>
    </w:p>
    <w:p>
      <w:pPr>
        <w:spacing w:after="120"/>
      </w:pPr>
      <w:r>
        <w:rPr>
          <w:b w:val="0"/>
          <w:i w:val="0"/>
          <w:sz w:val="21"/>
        </w:rPr>
        <w:t>At year end, a trader needs to calculate their total crypto trading profits for tax purposes.</w:t>
      </w:r>
    </w:p>
    <w:p>
      <w:pPr>
        <w:pStyle w:val="Heading3"/>
        <w:spacing w:before="240" w:after="60"/>
      </w:pPr>
      <w:r>
        <w:rPr>
          <w:b/>
          <w:color w:val="1E3A5F"/>
          <w:sz w:val="24"/>
        </w:rPr>
        <w:t>How ArbMatrix Delivers</w:t>
      </w:r>
    </w:p>
    <w:p>
      <w:pPr>
        <w:spacing w:after="120"/>
      </w:pPr>
      <w:r>
        <w:rPr>
          <w:b w:val="0"/>
          <w:i w:val="0"/>
          <w:sz w:val="21"/>
        </w:rPr>
        <w:t>They open the Trade History page, set the date to "All Time," and click Export CSV. The downloaded file includes every trade with exact prices, fees, and net profit — ready to be imported into accounting software or handed directly to a tax advisor.</w:t>
      </w:r>
    </w:p>
    <w:p>
      <w:pPr>
        <w:pStyle w:val="Heading3"/>
        <w:spacing w:before="240" w:after="60"/>
      </w:pPr>
      <w:r>
        <w:rPr>
          <w:b/>
          <w:color w:val="1E3A5F"/>
          <w:sz w:val="24"/>
        </w:rPr>
        <w:t>Business Value</w:t>
      </w:r>
    </w:p>
    <w:p>
      <w:pPr>
        <w:spacing w:after="120"/>
      </w:pPr>
      <w:r>
        <w:rPr>
          <w:b w:val="0"/>
          <w:i w:val="0"/>
          <w:sz w:val="21"/>
        </w:rPr>
        <w:t>Value delivered: Complete, machine-readable trade records for financial compliance.</w:t>
      </w:r>
    </w:p>
    <w:p>
      <w:pPr>
        <w:pStyle w:val="Heading2"/>
        <w:spacing w:before="360" w:after="80"/>
      </w:pPr>
      <w:r>
        <w:rPr>
          <w:b/>
          <w:color w:val="1E283B"/>
          <w:sz w:val="30"/>
        </w:rPr>
        <w:t>7.6  Exchange API Outage Response</w:t>
      </w:r>
    </w:p>
    <w:p>
      <w:pPr>
        <w:pStyle w:val="Heading3"/>
        <w:spacing w:before="240" w:after="60"/>
      </w:pPr>
      <w:r>
        <w:rPr>
          <w:b/>
          <w:color w:val="1E3A5F"/>
          <w:sz w:val="24"/>
        </w:rPr>
        <w:t>Scenario</w:t>
      </w:r>
    </w:p>
    <w:p>
      <w:pPr>
        <w:spacing w:after="120"/>
      </w:pPr>
      <w:r>
        <w:rPr>
          <w:b w:val="0"/>
          <w:i w:val="0"/>
          <w:sz w:val="21"/>
        </w:rPr>
        <w:t>Kraken's API experiences a major outage during a volatile market period.</w:t>
      </w:r>
    </w:p>
    <w:p>
      <w:pPr>
        <w:pStyle w:val="Heading3"/>
        <w:spacing w:before="240" w:after="60"/>
      </w:pPr>
      <w:r>
        <w:rPr>
          <w:b/>
          <w:color w:val="1E3A5F"/>
          <w:sz w:val="24"/>
        </w:rPr>
        <w:t>How ArbMatrix Delivers</w:t>
      </w:r>
    </w:p>
    <w:p>
      <w:pPr>
        <w:spacing w:after="120"/>
      </w:pPr>
      <w:r>
        <w:rPr>
          <w:b w:val="0"/>
          <w:i w:val="0"/>
          <w:sz w:val="21"/>
        </w:rPr>
        <w:t>The Admin Logs page shows a flood of ERROR entries: "Kraken connection timeout." The admin immediately activates the Global Kill Switch to stop all bots. Meanwhile, the Admin Config page is used to temporarily disable Kraken from the list of allowed exchanges, so when bots are restarted, they only trade on Binance↔KuCoin routes.</w:t>
      </w:r>
    </w:p>
    <w:p>
      <w:pPr>
        <w:pStyle w:val="Heading3"/>
        <w:spacing w:before="240" w:after="60"/>
      </w:pPr>
      <w:r>
        <w:rPr>
          <w:b/>
          <w:color w:val="1E3A5F"/>
          <w:sz w:val="24"/>
        </w:rPr>
        <w:t>Business Value</w:t>
      </w:r>
    </w:p>
    <w:p>
      <w:pPr>
        <w:spacing w:after="120"/>
      </w:pPr>
      <w:r>
        <w:rPr>
          <w:b w:val="0"/>
          <w:i w:val="0"/>
          <w:sz w:val="21"/>
        </w:rPr>
        <w:t>Value delivered: Rapid operational response to external service failures, minimising losses.</w:t>
      </w:r>
    </w:p>
    <w:p>
      <w:r>
        <w:br w:type="page"/>
      </w:r>
    </w:p>
    <w:p>
      <w:pPr>
        <w:pStyle w:val="Heading1"/>
        <w:spacing w:before="480" w:after="120"/>
      </w:pPr>
      <w:r>
        <w:rPr>
          <w:b/>
          <w:color w:val="ECBD74"/>
          <w:sz w:val="44"/>
        </w:rPr>
        <w:t>8. Security &amp; Reliability</w:t>
      </w:r>
    </w:p>
    <w:p>
      <w:pPr>
        <w:spacing w:before="40" w:after="40"/>
        <w:pBdr>
          <w:bottom w:val="single" w:sz="6" w:space="1" w:color="ECBD74"/>
        </w:pBdr>
      </w:pPr>
    </w:p>
    <w:p>
      <w:pPr>
        <w:pStyle w:val="Heading2"/>
        <w:spacing w:before="360" w:after="80"/>
      </w:pPr>
      <w:r>
        <w:rPr>
          <w:b/>
          <w:color w:val="1E283B"/>
          <w:sz w:val="30"/>
        </w:rPr>
        <w:t>8.1  Authentication Security</w:t>
      </w:r>
    </w:p>
    <w:p>
      <w:pPr>
        <w:pStyle w:val="ListBullet"/>
        <w:spacing w:after="60"/>
        <w:ind w:left="360"/>
      </w:pPr>
      <w:r>
        <w:rPr>
          <w:sz w:val="21"/>
        </w:rPr>
        <w:t>Dual-Token System: Short-lived access tokens protect against token theft. Long-lived refresh tokens are used only to silently renew access.</w:t>
      </w:r>
    </w:p>
    <w:p>
      <w:pPr>
        <w:pStyle w:val="ListBullet"/>
        <w:spacing w:after="60"/>
        <w:ind w:left="360"/>
      </w:pPr>
      <w:r>
        <w:rPr>
          <w:sz w:val="21"/>
        </w:rPr>
        <w:t>Secure Cookie Storage: The access token is stored in a browser cookie with SameSite=Lax policy, preventing cross-site request forgery (CSRF) attacks. On HTTPS connections, the Secure flag ensures the cookie is never sent over unencrypted connections.</w:t>
      </w:r>
    </w:p>
    <w:p>
      <w:pPr>
        <w:pStyle w:val="ListBullet"/>
        <w:spacing w:after="60"/>
        <w:ind w:left="360"/>
      </w:pPr>
      <w:r>
        <w:rPr>
          <w:sz w:val="21"/>
        </w:rPr>
        <w:t>Server-Side Middleware: Every page request is validated at the server level before the page renders — attackers cannot bypass the frontend to access protected routes.</w:t>
      </w:r>
    </w:p>
    <w:p>
      <w:pPr>
        <w:pStyle w:val="ListBullet"/>
        <w:spacing w:after="60"/>
        <w:ind w:left="360"/>
      </w:pPr>
      <w:r>
        <w:rPr>
          <w:sz w:val="21"/>
        </w:rPr>
        <w:t>Client-Side AuthGuard: A second layer of protection ensures components never render before the user's identity is confirmed.</w:t>
      </w:r>
    </w:p>
    <w:p>
      <w:pPr>
        <w:pStyle w:val="ListBullet"/>
        <w:spacing w:after="60"/>
        <w:ind w:left="360"/>
      </w:pPr>
      <w:r>
        <w:rPr>
          <w:sz w:val="21"/>
        </w:rPr>
        <w:t>Automatic Logout: If both tokens expire or are invalidated, the user is redirected to the login page automatically.</w:t>
      </w:r>
    </w:p>
    <w:p>
      <w:pPr>
        <w:pStyle w:val="ListBullet"/>
        <w:spacing w:after="60"/>
        <w:ind w:left="360"/>
      </w:pPr>
      <w:r>
        <w:rPr>
          <w:sz w:val="21"/>
        </w:rPr>
        <w:t>Role-Based Access: Admin pages are accessible only to users with the ADMIN role. Regular users cannot reach or interact with admin features.</w:t>
      </w:r>
    </w:p>
    <w:p>
      <w:pPr>
        <w:pStyle w:val="Heading2"/>
        <w:spacing w:before="360" w:after="80"/>
      </w:pPr>
      <w:r>
        <w:rPr>
          <w:b/>
          <w:color w:val="1E283B"/>
          <w:sz w:val="30"/>
        </w:rPr>
        <w:t>8.2  Data Protection</w:t>
      </w:r>
    </w:p>
    <w:p>
      <w:pPr>
        <w:pStyle w:val="ListBullet"/>
        <w:spacing w:after="60"/>
        <w:ind w:left="360"/>
      </w:pPr>
      <w:r>
        <w:rPr>
          <w:sz w:val="21"/>
        </w:rPr>
        <w:t>Exchange API Keys: Users' exchange API keys (used to execute real trades) are stored server-side only and never exposed to the frontend. The browser never has access to a user's private keys.</w:t>
      </w:r>
    </w:p>
    <w:p>
      <w:pPr>
        <w:pStyle w:val="ListBullet"/>
        <w:spacing w:after="60"/>
        <w:ind w:left="360"/>
      </w:pPr>
      <w:r>
        <w:rPr>
          <w:sz w:val="21"/>
        </w:rPr>
        <w:t>Wallet Security: The user's blockchain wallet private key is managed server-side. Only the public wallet address and chain metadata are shown in the frontend.</w:t>
      </w:r>
    </w:p>
    <w:p>
      <w:pPr>
        <w:pStyle w:val="ListBullet"/>
        <w:spacing w:after="60"/>
        <w:ind w:left="360"/>
      </w:pPr>
      <w:r>
        <w:rPr>
          <w:sz w:val="21"/>
        </w:rPr>
        <w:t>Password Hashing: User passwords are hashed using bcrypt (bcryptjs), a one-way hashing function. Even if the database were compromised, passwords would be unreadable.</w:t>
      </w:r>
    </w:p>
    <w:p>
      <w:pPr>
        <w:pStyle w:val="ListBullet"/>
        <w:spacing w:after="60"/>
        <w:ind w:left="360"/>
      </w:pPr>
      <w:r>
        <w:rPr>
          <w:sz w:val="21"/>
        </w:rPr>
        <w:t>JWT Signing: Authentication tokens are signed using JSON Web Token (jsonwebtoken) — verifiable cryptographic signatures ensure tokens cannot be forged.</w:t>
      </w:r>
    </w:p>
    <w:p>
      <w:pPr>
        <w:pStyle w:val="Heading2"/>
        <w:spacing w:before="360" w:after="80"/>
      </w:pPr>
      <w:r>
        <w:rPr>
          <w:b/>
          <w:color w:val="1E283B"/>
          <w:sz w:val="30"/>
        </w:rPr>
        <w:t>8.3  Operational Safety</w:t>
      </w:r>
    </w:p>
    <w:p>
      <w:pPr>
        <w:pStyle w:val="ListBullet"/>
        <w:spacing w:after="60"/>
        <w:ind w:left="360"/>
      </w:pPr>
      <w:r>
        <w:rPr>
          <w:sz w:val="21"/>
        </w:rPr>
        <w:t>Daily Loss Limit: Automatic bot shutdown when losses reach the configured threshold.</w:t>
      </w:r>
    </w:p>
    <w:p>
      <w:pPr>
        <w:pStyle w:val="ListBullet"/>
        <w:spacing w:after="60"/>
        <w:ind w:left="360"/>
      </w:pPr>
      <w:r>
        <w:rPr>
          <w:sz w:val="21"/>
        </w:rPr>
        <w:t>Slippage Guard: Trades are aborted if market conditions change too much between detection and execution.</w:t>
      </w:r>
    </w:p>
    <w:p>
      <w:pPr>
        <w:pStyle w:val="ListBullet"/>
        <w:spacing w:after="60"/>
        <w:ind w:left="360"/>
      </w:pPr>
      <w:r>
        <w:rPr>
          <w:sz w:val="21"/>
        </w:rPr>
        <w:t>Max Trade Size Cap: Both user-level and platform-level caps prevent any single trade from over-exposing capital.</w:t>
      </w:r>
    </w:p>
    <w:p>
      <w:pPr>
        <w:pStyle w:val="ListBullet"/>
        <w:spacing w:after="60"/>
        <w:ind w:left="360"/>
      </w:pPr>
      <w:r>
        <w:rPr>
          <w:sz w:val="21"/>
        </w:rPr>
        <w:t>Max Daily Trades: Prevents runaway execution that could exhaust exchange API rate limits or capital.</w:t>
      </w:r>
    </w:p>
    <w:p>
      <w:pPr>
        <w:pStyle w:val="ListBullet"/>
        <w:spacing w:after="60"/>
        <w:ind w:left="360"/>
      </w:pPr>
      <w:r>
        <w:rPr>
          <w:sz w:val="21"/>
        </w:rPr>
        <w:t>Global Kill Switch: Immediate platform-wide halt available to administrators.</w:t>
      </w:r>
    </w:p>
    <w:p>
      <w:pPr>
        <w:pStyle w:val="ListBullet"/>
        <w:spacing w:after="60"/>
        <w:ind w:left="360"/>
      </w:pPr>
      <w:r>
        <w:rPr>
          <w:sz w:val="21"/>
        </w:rPr>
        <w:t>Paper Mode Banner: Persistent visual reminder prevents accidental live trading while in simulation mode.</w:t>
      </w:r>
    </w:p>
    <w:p>
      <w:pPr>
        <w:pStyle w:val="Heading2"/>
        <w:spacing w:before="360" w:after="80"/>
      </w:pPr>
      <w:r>
        <w:rPr>
          <w:b/>
          <w:color w:val="1E283B"/>
          <w:sz w:val="30"/>
        </w:rPr>
        <w:t>8.4  Reliability &amp; Resilience</w:t>
      </w:r>
    </w:p>
    <w:p>
      <w:pPr>
        <w:pStyle w:val="ListBullet"/>
        <w:spacing w:after="60"/>
        <w:ind w:left="360"/>
      </w:pPr>
      <w:r>
        <w:rPr>
          <w:sz w:val="21"/>
        </w:rPr>
        <w:t>WebSocket Auto-Reconnect: Up to 5 reconnection attempts with exponential delay (1s, 2s, 4s, up to 5s maximum) ensure temporary network drops do not cause data loss.</w:t>
      </w:r>
    </w:p>
    <w:p>
      <w:pPr>
        <w:pStyle w:val="ListBullet"/>
        <w:spacing w:after="60"/>
        <w:ind w:left="360"/>
      </w:pPr>
      <w:r>
        <w:rPr>
          <w:sz w:val="21"/>
        </w:rPr>
        <w:t>Polling Fallback: If WebSocket fails, the system automatically polls the REST API every 10 seconds for prices and every 60 seconds for a full snapshot.</w:t>
      </w:r>
    </w:p>
    <w:p>
      <w:pPr>
        <w:pStyle w:val="ListBullet"/>
        <w:spacing w:after="60"/>
        <w:ind w:left="360"/>
      </w:pPr>
      <w:r>
        <w:rPr>
          <w:sz w:val="21"/>
        </w:rPr>
        <w:t>Auth Hydration Gate: All API calls wait for authentication state to fully load before firing — preventing race conditions where requests are made with missing or stale tokens.</w:t>
      </w:r>
    </w:p>
    <w:p>
      <w:pPr>
        <w:pStyle w:val="ListBullet"/>
        <w:spacing w:after="60"/>
        <w:ind w:left="360"/>
      </w:pPr>
      <w:r>
        <w:rPr>
          <w:sz w:val="21"/>
        </w:rPr>
        <w:t>Token Refresh Queue: Multiple simultaneous 401 errors (expired token) are handled by a single shared refresh operation — preventing duplicate refresh requests that could cause account lockout.</w:t>
      </w:r>
    </w:p>
    <w:p>
      <w:pPr>
        <w:pStyle w:val="ListBullet"/>
        <w:spacing w:after="60"/>
        <w:ind w:left="360"/>
      </w:pPr>
      <w:r>
        <w:rPr>
          <w:sz w:val="21"/>
        </w:rPr>
        <w:t>Error Normalisation: All errors throughout the application are normalised to human-readable messages before display — no raw technical errors are ever shown to users.</w:t>
      </w:r>
    </w:p>
    <w:p>
      <w:pPr>
        <w:pStyle w:val="Heading2"/>
        <w:spacing w:before="360" w:after="80"/>
      </w:pPr>
      <w:r>
        <w:rPr>
          <w:b/>
          <w:color w:val="1E283B"/>
          <w:sz w:val="30"/>
        </w:rPr>
        <w:t>8.5  Admin Oversight</w:t>
      </w:r>
    </w:p>
    <w:p>
      <w:pPr>
        <w:pStyle w:val="ListBullet"/>
        <w:spacing w:after="60"/>
        <w:ind w:left="360"/>
      </w:pPr>
      <w:r>
        <w:rPr>
          <w:sz w:val="21"/>
        </w:rPr>
        <w:t>System Health Monitoring: Real-time CPU, memory, database, and Redis metrics are visible to admins at all times.</w:t>
      </w:r>
    </w:p>
    <w:p>
      <w:pPr>
        <w:pStyle w:val="ListBullet"/>
        <w:spacing w:after="60"/>
        <w:ind w:left="360"/>
      </w:pPr>
      <w:r>
        <w:rPr>
          <w:sz w:val="21"/>
        </w:rPr>
        <w:t>Full Audit Log: Every significant system event — from price ticks to trade executions to authentication events — is logged with service name, timestamp, and severity level.</w:t>
      </w:r>
    </w:p>
    <w:p>
      <w:pPr>
        <w:pStyle w:val="ListBullet"/>
        <w:spacing w:after="60"/>
        <w:ind w:left="360"/>
      </w:pPr>
      <w:r>
        <w:rPr>
          <w:sz w:val="21"/>
        </w:rPr>
        <w:t>Flagged Trades: Unusual trades in the admin trade ledger are automatically flagged for review.</w:t>
      </w:r>
    </w:p>
    <w:p>
      <w:pPr>
        <w:pStyle w:val="ListBullet"/>
        <w:spacing w:after="60"/>
        <w:ind w:left="360"/>
      </w:pPr>
      <w:r>
        <w:rPr>
          <w:sz w:val="21"/>
        </w:rPr>
        <w:t>User Ban/Unban: Admins can immediately disable any user account if suspicious activity is detected.</w:t>
      </w:r>
    </w:p>
    <w:p>
      <w:pPr>
        <w:pStyle w:val="ListBullet"/>
        <w:spacing w:after="60"/>
        <w:ind w:left="360"/>
      </w:pPr>
      <w:r>
        <w:rPr>
          <w:sz w:val="21"/>
        </w:rPr>
        <w:t>Maintenance Mode: The entire platform can be put into maintenance mode with a single toggle, redirecting all users while admins continue to work.</w:t>
      </w:r>
    </w:p>
    <w:p>
      <w:r>
        <w:br w:type="page"/>
      </w:r>
    </w:p>
    <w:p>
      <w:pPr>
        <w:pStyle w:val="Heading1"/>
        <w:spacing w:before="480" w:after="120"/>
      </w:pPr>
      <w:r>
        <w:rPr>
          <w:b/>
          <w:color w:val="ECBD74"/>
          <w:sz w:val="44"/>
        </w:rPr>
        <w:t>9. Technical Summary (Lightweight)</w:t>
      </w:r>
    </w:p>
    <w:p>
      <w:pPr>
        <w:spacing w:before="40" w:after="40"/>
        <w:pBdr>
          <w:bottom w:val="single" w:sz="6" w:space="1" w:color="ECBD74"/>
        </w:pBdr>
      </w:pPr>
    </w:p>
    <w:p>
      <w:pPr>
        <w:spacing w:after="120"/>
      </w:pPr>
      <w:r>
        <w:rPr>
          <w:b w:val="0"/>
          <w:i w:val="0"/>
          <w:sz w:val="21"/>
        </w:rPr>
        <w:t>This section provides a brief technical reference for stakeholders with a development background. It is intentionally concise — the preceding sections cover the system's behaviour in full.</w:t>
      </w:r>
    </w:p>
    <w:p>
      <w:pPr>
        <w:pStyle w:val="Heading2"/>
        <w:spacing w:before="360" w:after="80"/>
      </w:pPr>
      <w:r>
        <w:rPr>
          <w:b/>
          <w:color w:val="1E283B"/>
          <w:sz w:val="30"/>
        </w:rPr>
        <w:t>9.1  Technology Stack</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Component</w:t>
            </w:r>
          </w:p>
        </w:tc>
        <w:tc>
          <w:tcPr>
            <w:tcW w:type="dxa" w:w="5760"/>
            <w:shd w:val="clear" w:color="auto" w:fill="1E283B"/>
          </w:tcPr>
          <w:p>
            <w:r>
              <w:rPr>
                <w:b/>
                <w:color w:val="FFFFFF"/>
                <w:sz w:val="19"/>
              </w:rPr>
              <w:t>Technology</w:t>
            </w:r>
          </w:p>
        </w:tc>
      </w:tr>
      <w:tr>
        <w:tc>
          <w:tcPr>
            <w:tcW w:type="dxa" w:w="3456"/>
            <w:shd w:val="clear" w:color="auto" w:fill="F1F5F9"/>
          </w:tcPr>
          <w:p>
            <w:r>
              <w:rPr>
                <w:sz w:val="20"/>
              </w:rPr>
              <w:t>Frontend Framework</w:t>
            </w:r>
          </w:p>
        </w:tc>
        <w:tc>
          <w:tcPr>
            <w:tcW w:type="dxa" w:w="5760"/>
            <w:shd w:val="clear" w:color="auto" w:fill="F1F5F9"/>
          </w:tcPr>
          <w:p>
            <w:r>
              <w:rPr>
                <w:sz w:val="20"/>
              </w:rPr>
              <w:t>Next.js 16.2.6 (React 19 with App Router)</w:t>
            </w:r>
          </w:p>
        </w:tc>
      </w:tr>
      <w:tr>
        <w:tc>
          <w:tcPr>
            <w:tcW w:type="dxa" w:w="3456"/>
            <w:shd w:val="clear" w:color="auto" w:fill="FFFFFF"/>
          </w:tcPr>
          <w:p>
            <w:r>
              <w:rPr>
                <w:sz w:val="20"/>
              </w:rPr>
              <w:t>Language</w:t>
            </w:r>
          </w:p>
        </w:tc>
        <w:tc>
          <w:tcPr>
            <w:tcW w:type="dxa" w:w="5760"/>
            <w:shd w:val="clear" w:color="auto" w:fill="FFFFFF"/>
          </w:tcPr>
          <w:p>
            <w:r>
              <w:rPr>
                <w:sz w:val="20"/>
              </w:rPr>
              <w:t>TypeScript 5</w:t>
            </w:r>
          </w:p>
        </w:tc>
      </w:tr>
      <w:tr>
        <w:tc>
          <w:tcPr>
            <w:tcW w:type="dxa" w:w="3456"/>
            <w:shd w:val="clear" w:color="auto" w:fill="F1F5F9"/>
          </w:tcPr>
          <w:p>
            <w:r>
              <w:rPr>
                <w:sz w:val="20"/>
              </w:rPr>
              <w:t>Styling</w:t>
            </w:r>
          </w:p>
        </w:tc>
        <w:tc>
          <w:tcPr>
            <w:tcW w:type="dxa" w:w="5760"/>
            <w:shd w:val="clear" w:color="auto" w:fill="F1F5F9"/>
          </w:tcPr>
          <w:p>
            <w:r>
              <w:rPr>
                <w:sz w:val="20"/>
              </w:rPr>
              <w:t>Tailwind CSS v4</w:t>
            </w:r>
          </w:p>
        </w:tc>
      </w:tr>
      <w:tr>
        <w:tc>
          <w:tcPr>
            <w:tcW w:type="dxa" w:w="3456"/>
            <w:shd w:val="clear" w:color="auto" w:fill="FFFFFF"/>
          </w:tcPr>
          <w:p>
            <w:r>
              <w:rPr>
                <w:sz w:val="20"/>
              </w:rPr>
              <w:t>State Management</w:t>
            </w:r>
          </w:p>
        </w:tc>
        <w:tc>
          <w:tcPr>
            <w:tcW w:type="dxa" w:w="5760"/>
            <w:shd w:val="clear" w:color="auto" w:fill="FFFFFF"/>
          </w:tcPr>
          <w:p>
            <w:r>
              <w:rPr>
                <w:sz w:val="20"/>
              </w:rPr>
              <w:t>Zustand v5 (with persist middleware for session/theme)</w:t>
            </w:r>
          </w:p>
        </w:tc>
      </w:tr>
      <w:tr>
        <w:tc>
          <w:tcPr>
            <w:tcW w:type="dxa" w:w="3456"/>
            <w:shd w:val="clear" w:color="auto" w:fill="F1F5F9"/>
          </w:tcPr>
          <w:p>
            <w:r>
              <w:rPr>
                <w:sz w:val="20"/>
              </w:rPr>
              <w:t>API Client</w:t>
            </w:r>
          </w:p>
        </w:tc>
        <w:tc>
          <w:tcPr>
            <w:tcW w:type="dxa" w:w="5760"/>
            <w:shd w:val="clear" w:color="auto" w:fill="F1F5F9"/>
          </w:tcPr>
          <w:p>
            <w:r>
              <w:rPr>
                <w:sz w:val="20"/>
              </w:rPr>
              <w:t>Axios v1.16 with request/response interceptors</w:t>
            </w:r>
          </w:p>
        </w:tc>
      </w:tr>
      <w:tr>
        <w:tc>
          <w:tcPr>
            <w:tcW w:type="dxa" w:w="3456"/>
            <w:shd w:val="clear" w:color="auto" w:fill="FFFFFF"/>
          </w:tcPr>
          <w:p>
            <w:r>
              <w:rPr>
                <w:sz w:val="20"/>
              </w:rPr>
              <w:t>Real-Time</w:t>
            </w:r>
          </w:p>
        </w:tc>
        <w:tc>
          <w:tcPr>
            <w:tcW w:type="dxa" w:w="5760"/>
            <w:shd w:val="clear" w:color="auto" w:fill="FFFFFF"/>
          </w:tcPr>
          <w:p>
            <w:r>
              <w:rPr>
                <w:sz w:val="20"/>
              </w:rPr>
              <w:t>Socket.IO Client v4.8 (WebSocket)</w:t>
            </w:r>
          </w:p>
        </w:tc>
      </w:tr>
      <w:tr>
        <w:tc>
          <w:tcPr>
            <w:tcW w:type="dxa" w:w="3456"/>
            <w:shd w:val="clear" w:color="auto" w:fill="F1F5F9"/>
          </w:tcPr>
          <w:p>
            <w:r>
              <w:rPr>
                <w:sz w:val="20"/>
              </w:rPr>
              <w:t>Charts</w:t>
            </w:r>
          </w:p>
        </w:tc>
        <w:tc>
          <w:tcPr>
            <w:tcW w:type="dxa" w:w="5760"/>
            <w:shd w:val="clear" w:color="auto" w:fill="F1F5F9"/>
          </w:tcPr>
          <w:p>
            <w:r>
              <w:rPr>
                <w:sz w:val="20"/>
              </w:rPr>
              <w:t>Recharts v3.8 (Area, Bar, Pie charts)</w:t>
            </w:r>
          </w:p>
        </w:tc>
      </w:tr>
      <w:tr>
        <w:tc>
          <w:tcPr>
            <w:tcW w:type="dxa" w:w="3456"/>
            <w:shd w:val="clear" w:color="auto" w:fill="FFFFFF"/>
          </w:tcPr>
          <w:p>
            <w:r>
              <w:rPr>
                <w:sz w:val="20"/>
              </w:rPr>
              <w:t>UI Components</w:t>
            </w:r>
          </w:p>
        </w:tc>
        <w:tc>
          <w:tcPr>
            <w:tcW w:type="dxa" w:w="5760"/>
            <w:shd w:val="clear" w:color="auto" w:fill="FFFFFF"/>
          </w:tcPr>
          <w:p>
            <w:r>
              <w:rPr>
                <w:sz w:val="20"/>
              </w:rPr>
              <w:t>Radix UI primitives (accessible, unstyled base components)</w:t>
            </w:r>
          </w:p>
        </w:tc>
      </w:tr>
      <w:tr>
        <w:tc>
          <w:tcPr>
            <w:tcW w:type="dxa" w:w="3456"/>
            <w:shd w:val="clear" w:color="auto" w:fill="F1F5F9"/>
          </w:tcPr>
          <w:p>
            <w:r>
              <w:rPr>
                <w:sz w:val="20"/>
              </w:rPr>
              <w:t>Notifications</w:t>
            </w:r>
          </w:p>
        </w:tc>
        <w:tc>
          <w:tcPr>
            <w:tcW w:type="dxa" w:w="5760"/>
            <w:shd w:val="clear" w:color="auto" w:fill="F1F5F9"/>
          </w:tcPr>
          <w:p>
            <w:r>
              <w:rPr>
                <w:sz w:val="20"/>
              </w:rPr>
              <w:t>Sonner v2 (toast notification system)</w:t>
            </w:r>
          </w:p>
        </w:tc>
      </w:tr>
      <w:tr>
        <w:tc>
          <w:tcPr>
            <w:tcW w:type="dxa" w:w="3456"/>
            <w:shd w:val="clear" w:color="auto" w:fill="FFFFFF"/>
          </w:tcPr>
          <w:p>
            <w:r>
              <w:rPr>
                <w:sz w:val="20"/>
              </w:rPr>
              <w:t>Icons</w:t>
            </w:r>
          </w:p>
        </w:tc>
        <w:tc>
          <w:tcPr>
            <w:tcW w:type="dxa" w:w="5760"/>
            <w:shd w:val="clear" w:color="auto" w:fill="FFFFFF"/>
          </w:tcPr>
          <w:p>
            <w:r>
              <w:rPr>
                <w:sz w:val="20"/>
              </w:rPr>
              <w:t>Lucide React v1.16</w:t>
            </w:r>
          </w:p>
        </w:tc>
      </w:tr>
      <w:tr>
        <w:tc>
          <w:tcPr>
            <w:tcW w:type="dxa" w:w="3456"/>
            <w:shd w:val="clear" w:color="auto" w:fill="F1F5F9"/>
          </w:tcPr>
          <w:p>
            <w:r>
              <w:rPr>
                <w:sz w:val="20"/>
              </w:rPr>
              <w:t>Database ORM</w:t>
            </w:r>
          </w:p>
        </w:tc>
        <w:tc>
          <w:tcPr>
            <w:tcW w:type="dxa" w:w="5760"/>
            <w:shd w:val="clear" w:color="auto" w:fill="F1F5F9"/>
          </w:tcPr>
          <w:p>
            <w:r>
              <w:rPr>
                <w:sz w:val="20"/>
              </w:rPr>
              <w:t>Prisma v7.8 (connects to backend database)</w:t>
            </w:r>
          </w:p>
        </w:tc>
      </w:tr>
      <w:tr>
        <w:tc>
          <w:tcPr>
            <w:tcW w:type="dxa" w:w="3456"/>
            <w:shd w:val="clear" w:color="auto" w:fill="FFFFFF"/>
          </w:tcPr>
          <w:p>
            <w:r>
              <w:rPr>
                <w:sz w:val="20"/>
              </w:rPr>
              <w:t>Exchange Integration</w:t>
            </w:r>
          </w:p>
        </w:tc>
        <w:tc>
          <w:tcPr>
            <w:tcW w:type="dxa" w:w="5760"/>
            <w:shd w:val="clear" w:color="auto" w:fill="FFFFFF"/>
          </w:tcPr>
          <w:p>
            <w:r>
              <w:rPr>
                <w:sz w:val="20"/>
              </w:rPr>
              <w:t>CCXT v4.5 (unified API for Binance, Kraken, KuCoin)</w:t>
            </w:r>
          </w:p>
        </w:tc>
      </w:tr>
      <w:tr>
        <w:tc>
          <w:tcPr>
            <w:tcW w:type="dxa" w:w="3456"/>
            <w:shd w:val="clear" w:color="auto" w:fill="F1F5F9"/>
          </w:tcPr>
          <w:p>
            <w:r>
              <w:rPr>
                <w:sz w:val="20"/>
              </w:rPr>
              <w:t>Job Queue</w:t>
            </w:r>
          </w:p>
        </w:tc>
        <w:tc>
          <w:tcPr>
            <w:tcW w:type="dxa" w:w="5760"/>
            <w:shd w:val="clear" w:color="auto" w:fill="F1F5F9"/>
          </w:tcPr>
          <w:p>
            <w:r>
              <w:rPr>
                <w:sz w:val="20"/>
              </w:rPr>
              <w:t>BullMQ v5.76 (background task processing)</w:t>
            </w:r>
          </w:p>
        </w:tc>
      </w:tr>
      <w:tr>
        <w:tc>
          <w:tcPr>
            <w:tcW w:type="dxa" w:w="3456"/>
            <w:shd w:val="clear" w:color="auto" w:fill="FFFFFF"/>
          </w:tcPr>
          <w:p>
            <w:r>
              <w:rPr>
                <w:sz w:val="20"/>
              </w:rPr>
              <w:t>Cache / Queue Backend</w:t>
            </w:r>
          </w:p>
        </w:tc>
        <w:tc>
          <w:tcPr>
            <w:tcW w:type="dxa" w:w="5760"/>
            <w:shd w:val="clear" w:color="auto" w:fill="FFFFFF"/>
          </w:tcPr>
          <w:p>
            <w:r>
              <w:rPr>
                <w:sz w:val="20"/>
              </w:rPr>
              <w:t>ioredis v5.10 (Redis client)</w:t>
            </w:r>
          </w:p>
        </w:tc>
      </w:tr>
      <w:tr>
        <w:tc>
          <w:tcPr>
            <w:tcW w:type="dxa" w:w="3456"/>
            <w:shd w:val="clear" w:color="auto" w:fill="F1F5F9"/>
          </w:tcPr>
          <w:p>
            <w:r>
              <w:rPr>
                <w:sz w:val="20"/>
              </w:rPr>
              <w:t>Password Hashing</w:t>
            </w:r>
          </w:p>
        </w:tc>
        <w:tc>
          <w:tcPr>
            <w:tcW w:type="dxa" w:w="5760"/>
            <w:shd w:val="clear" w:color="auto" w:fill="F1F5F9"/>
          </w:tcPr>
          <w:p>
            <w:r>
              <w:rPr>
                <w:sz w:val="20"/>
              </w:rPr>
              <w:t>bcryptjs v3</w:t>
            </w:r>
          </w:p>
        </w:tc>
      </w:tr>
      <w:tr>
        <w:tc>
          <w:tcPr>
            <w:tcW w:type="dxa" w:w="3456"/>
            <w:shd w:val="clear" w:color="auto" w:fill="FFFFFF"/>
          </w:tcPr>
          <w:p>
            <w:r>
              <w:rPr>
                <w:sz w:val="20"/>
              </w:rPr>
              <w:t>Auth Tokens</w:t>
            </w:r>
          </w:p>
        </w:tc>
        <w:tc>
          <w:tcPr>
            <w:tcW w:type="dxa" w:w="5760"/>
            <w:shd w:val="clear" w:color="auto" w:fill="FFFFFF"/>
          </w:tcPr>
          <w:p>
            <w:r>
              <w:rPr>
                <w:sz w:val="20"/>
              </w:rPr>
              <w:t>jsonwebtoken v9</w:t>
            </w:r>
          </w:p>
        </w:tc>
      </w:tr>
      <w:tr>
        <w:tc>
          <w:tcPr>
            <w:tcW w:type="dxa" w:w="3456"/>
            <w:shd w:val="clear" w:color="auto" w:fill="F1F5F9"/>
          </w:tcPr>
          <w:p>
            <w:r>
              <w:rPr>
                <w:sz w:val="20"/>
              </w:rPr>
              <w:t>Node.js Requirement</w:t>
            </w:r>
          </w:p>
        </w:tc>
        <w:tc>
          <w:tcPr>
            <w:tcW w:type="dxa" w:w="5760"/>
            <w:shd w:val="clear" w:color="auto" w:fill="F1F5F9"/>
          </w:tcPr>
          <w:p>
            <w:r>
              <w:rPr>
                <w:sz w:val="20"/>
              </w:rPr>
              <w:t>&gt;=24.0.0 &lt;25</w:t>
            </w:r>
          </w:p>
        </w:tc>
      </w:tr>
    </w:tbl>
    <w:p/>
    <w:p>
      <w:pPr>
        <w:pStyle w:val="Heading2"/>
        <w:spacing w:before="360" w:after="80"/>
      </w:pPr>
      <w:r>
        <w:rPr>
          <w:b/>
          <w:color w:val="1E283B"/>
          <w:sz w:val="30"/>
        </w:rPr>
        <w:t>9.2  Application Routing Structure</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Route</w:t>
            </w:r>
          </w:p>
        </w:tc>
        <w:tc>
          <w:tcPr>
            <w:tcW w:type="dxa" w:w="5760"/>
            <w:shd w:val="clear" w:color="auto" w:fill="1E283B"/>
          </w:tcPr>
          <w:p>
            <w:r>
              <w:rPr>
                <w:b/>
                <w:color w:val="FFFFFF"/>
                <w:sz w:val="19"/>
              </w:rPr>
              <w:t>Purpose</w:t>
            </w:r>
          </w:p>
        </w:tc>
      </w:tr>
      <w:tr>
        <w:tc>
          <w:tcPr>
            <w:tcW w:type="dxa" w:w="3456"/>
            <w:shd w:val="clear" w:color="auto" w:fill="F1F5F9"/>
          </w:tcPr>
          <w:p>
            <w:r>
              <w:rPr>
                <w:sz w:val="20"/>
              </w:rPr>
              <w:t>/</w:t>
            </w:r>
          </w:p>
        </w:tc>
        <w:tc>
          <w:tcPr>
            <w:tcW w:type="dxa" w:w="5760"/>
            <w:shd w:val="clear" w:color="auto" w:fill="F1F5F9"/>
          </w:tcPr>
          <w:p>
            <w:r>
              <w:rPr>
                <w:sz w:val="20"/>
              </w:rPr>
              <w:t>Public landing page — no authentication required</w:t>
            </w:r>
          </w:p>
        </w:tc>
      </w:tr>
      <w:tr>
        <w:tc>
          <w:tcPr>
            <w:tcW w:type="dxa" w:w="3456"/>
            <w:shd w:val="clear" w:color="auto" w:fill="FFFFFF"/>
          </w:tcPr>
          <w:p>
            <w:r>
              <w:rPr>
                <w:sz w:val="20"/>
              </w:rPr>
              <w:t>/auth/login</w:t>
            </w:r>
          </w:p>
        </w:tc>
        <w:tc>
          <w:tcPr>
            <w:tcW w:type="dxa" w:w="5760"/>
            <w:shd w:val="clear" w:color="auto" w:fill="FFFFFF"/>
          </w:tcPr>
          <w:p>
            <w:r>
              <w:rPr>
                <w:sz w:val="20"/>
              </w:rPr>
              <w:t>Login page — public</w:t>
            </w:r>
          </w:p>
        </w:tc>
      </w:tr>
      <w:tr>
        <w:tc>
          <w:tcPr>
            <w:tcW w:type="dxa" w:w="3456"/>
            <w:shd w:val="clear" w:color="auto" w:fill="F1F5F9"/>
          </w:tcPr>
          <w:p>
            <w:r>
              <w:rPr>
                <w:sz w:val="20"/>
              </w:rPr>
              <w:t>/auth/register</w:t>
            </w:r>
          </w:p>
        </w:tc>
        <w:tc>
          <w:tcPr>
            <w:tcW w:type="dxa" w:w="5760"/>
            <w:shd w:val="clear" w:color="auto" w:fill="F1F5F9"/>
          </w:tcPr>
          <w:p>
            <w:r>
              <w:rPr>
                <w:sz w:val="20"/>
              </w:rPr>
              <w:t>Registration page — public</w:t>
            </w:r>
          </w:p>
        </w:tc>
      </w:tr>
      <w:tr>
        <w:tc>
          <w:tcPr>
            <w:tcW w:type="dxa" w:w="3456"/>
            <w:shd w:val="clear" w:color="auto" w:fill="FFFFFF"/>
          </w:tcPr>
          <w:p>
            <w:r>
              <w:rPr>
                <w:sz w:val="20"/>
              </w:rPr>
              <w:t>/dashboard</w:t>
            </w:r>
          </w:p>
        </w:tc>
        <w:tc>
          <w:tcPr>
            <w:tcW w:type="dxa" w:w="5760"/>
            <w:shd w:val="clear" w:color="auto" w:fill="FFFFFF"/>
          </w:tcPr>
          <w:p>
            <w:r>
              <w:rPr>
                <w:sz w:val="20"/>
              </w:rPr>
              <w:t>Main dashboard — authentication required</w:t>
            </w:r>
          </w:p>
        </w:tc>
      </w:tr>
      <w:tr>
        <w:tc>
          <w:tcPr>
            <w:tcW w:type="dxa" w:w="3456"/>
            <w:shd w:val="clear" w:color="auto" w:fill="F1F5F9"/>
          </w:tcPr>
          <w:p>
            <w:r>
              <w:rPr>
                <w:sz w:val="20"/>
              </w:rPr>
              <w:t>/dashboard/markets</w:t>
            </w:r>
          </w:p>
        </w:tc>
        <w:tc>
          <w:tcPr>
            <w:tcW w:type="dxa" w:w="5760"/>
            <w:shd w:val="clear" w:color="auto" w:fill="F1F5F9"/>
          </w:tcPr>
          <w:p>
            <w:r>
              <w:rPr>
                <w:sz w:val="20"/>
              </w:rPr>
              <w:t>Live market prices and arbitrage calculator</w:t>
            </w:r>
          </w:p>
        </w:tc>
      </w:tr>
      <w:tr>
        <w:tc>
          <w:tcPr>
            <w:tcW w:type="dxa" w:w="3456"/>
            <w:shd w:val="clear" w:color="auto" w:fill="FFFFFF"/>
          </w:tcPr>
          <w:p>
            <w:r>
              <w:rPr>
                <w:sz w:val="20"/>
              </w:rPr>
              <w:t>/dashboard/bot</w:t>
            </w:r>
          </w:p>
        </w:tc>
        <w:tc>
          <w:tcPr>
            <w:tcW w:type="dxa" w:w="5760"/>
            <w:shd w:val="clear" w:color="auto" w:fill="FFFFFF"/>
          </w:tcPr>
          <w:p>
            <w:r>
              <w:rPr>
                <w:sz w:val="20"/>
              </w:rPr>
              <w:t>Full bot control and configuration</w:t>
            </w:r>
          </w:p>
        </w:tc>
      </w:tr>
      <w:tr>
        <w:tc>
          <w:tcPr>
            <w:tcW w:type="dxa" w:w="3456"/>
            <w:shd w:val="clear" w:color="auto" w:fill="F1F5F9"/>
          </w:tcPr>
          <w:p>
            <w:r>
              <w:rPr>
                <w:sz w:val="20"/>
              </w:rPr>
              <w:t>/dashboard/history</w:t>
            </w:r>
          </w:p>
        </w:tc>
        <w:tc>
          <w:tcPr>
            <w:tcW w:type="dxa" w:w="5760"/>
            <w:shd w:val="clear" w:color="auto" w:fill="F1F5F9"/>
          </w:tcPr>
          <w:p>
            <w:r>
              <w:rPr>
                <w:sz w:val="20"/>
              </w:rPr>
              <w:t>Trade history and export</w:t>
            </w:r>
          </w:p>
        </w:tc>
      </w:tr>
      <w:tr>
        <w:tc>
          <w:tcPr>
            <w:tcW w:type="dxa" w:w="3456"/>
            <w:shd w:val="clear" w:color="auto" w:fill="FFFFFF"/>
          </w:tcPr>
          <w:p>
            <w:r>
              <w:rPr>
                <w:sz w:val="20"/>
              </w:rPr>
              <w:t>/dashboard/portfolio</w:t>
            </w:r>
          </w:p>
        </w:tc>
        <w:tc>
          <w:tcPr>
            <w:tcW w:type="dxa" w:w="5760"/>
            <w:shd w:val="clear" w:color="auto" w:fill="FFFFFF"/>
          </w:tcPr>
          <w:p>
            <w:r>
              <w:rPr>
                <w:sz w:val="20"/>
              </w:rPr>
              <w:t>Portfolio balances and wallet</w:t>
            </w:r>
          </w:p>
        </w:tc>
      </w:tr>
      <w:tr>
        <w:tc>
          <w:tcPr>
            <w:tcW w:type="dxa" w:w="3456"/>
            <w:shd w:val="clear" w:color="auto" w:fill="F1F5F9"/>
          </w:tcPr>
          <w:p>
            <w:r>
              <w:rPr>
                <w:sz w:val="20"/>
              </w:rPr>
              <w:t>/dashboard/analytics</w:t>
            </w:r>
          </w:p>
        </w:tc>
        <w:tc>
          <w:tcPr>
            <w:tcW w:type="dxa" w:w="5760"/>
            <w:shd w:val="clear" w:color="auto" w:fill="F1F5F9"/>
          </w:tcPr>
          <w:p>
            <w:r>
              <w:rPr>
                <w:sz w:val="20"/>
              </w:rPr>
              <w:t>Performance analytics and statistics</w:t>
            </w:r>
          </w:p>
        </w:tc>
      </w:tr>
      <w:tr>
        <w:tc>
          <w:tcPr>
            <w:tcW w:type="dxa" w:w="3456"/>
            <w:shd w:val="clear" w:color="auto" w:fill="FFFFFF"/>
          </w:tcPr>
          <w:p>
            <w:r>
              <w:rPr>
                <w:sz w:val="20"/>
              </w:rPr>
              <w:t>/dashboard/settings</w:t>
            </w:r>
          </w:p>
        </w:tc>
        <w:tc>
          <w:tcPr>
            <w:tcW w:type="dxa" w:w="5760"/>
            <w:shd w:val="clear" w:color="auto" w:fill="FFFFFF"/>
          </w:tcPr>
          <w:p>
            <w:r>
              <w:rPr>
                <w:sz w:val="20"/>
              </w:rPr>
              <w:t>User account settings</w:t>
            </w:r>
          </w:p>
        </w:tc>
      </w:tr>
      <w:tr>
        <w:tc>
          <w:tcPr>
            <w:tcW w:type="dxa" w:w="3456"/>
            <w:shd w:val="clear" w:color="auto" w:fill="F1F5F9"/>
          </w:tcPr>
          <w:p>
            <w:r>
              <w:rPr>
                <w:sz w:val="20"/>
              </w:rPr>
              <w:t>/admin</w:t>
            </w:r>
          </w:p>
        </w:tc>
        <w:tc>
          <w:tcPr>
            <w:tcW w:type="dxa" w:w="5760"/>
            <w:shd w:val="clear" w:color="auto" w:fill="F1F5F9"/>
          </w:tcPr>
          <w:p>
            <w:r>
              <w:rPr>
                <w:sz w:val="20"/>
              </w:rPr>
              <w:t>Admin overview — ADMIN role required</w:t>
            </w:r>
          </w:p>
        </w:tc>
      </w:tr>
      <w:tr>
        <w:tc>
          <w:tcPr>
            <w:tcW w:type="dxa" w:w="3456"/>
            <w:shd w:val="clear" w:color="auto" w:fill="FFFFFF"/>
          </w:tcPr>
          <w:p>
            <w:r>
              <w:rPr>
                <w:sz w:val="20"/>
              </w:rPr>
              <w:t>/admin/users</w:t>
            </w:r>
          </w:p>
        </w:tc>
        <w:tc>
          <w:tcPr>
            <w:tcW w:type="dxa" w:w="5760"/>
            <w:shd w:val="clear" w:color="auto" w:fill="FFFFFF"/>
          </w:tcPr>
          <w:p>
            <w:r>
              <w:rPr>
                <w:sz w:val="20"/>
              </w:rPr>
              <w:t>User management</w:t>
            </w:r>
          </w:p>
        </w:tc>
      </w:tr>
      <w:tr>
        <w:tc>
          <w:tcPr>
            <w:tcW w:type="dxa" w:w="3456"/>
            <w:shd w:val="clear" w:color="auto" w:fill="F1F5F9"/>
          </w:tcPr>
          <w:p>
            <w:r>
              <w:rPr>
                <w:sz w:val="20"/>
              </w:rPr>
              <w:t>/admin/bots</w:t>
            </w:r>
          </w:p>
        </w:tc>
        <w:tc>
          <w:tcPr>
            <w:tcW w:type="dxa" w:w="5760"/>
            <w:shd w:val="clear" w:color="auto" w:fill="F1F5F9"/>
          </w:tcPr>
          <w:p>
            <w:r>
              <w:rPr>
                <w:sz w:val="20"/>
              </w:rPr>
              <w:t>Platform-wide bot monitoring</w:t>
            </w:r>
          </w:p>
        </w:tc>
      </w:tr>
      <w:tr>
        <w:tc>
          <w:tcPr>
            <w:tcW w:type="dxa" w:w="3456"/>
            <w:shd w:val="clear" w:color="auto" w:fill="FFFFFF"/>
          </w:tcPr>
          <w:p>
            <w:r>
              <w:rPr>
                <w:sz w:val="20"/>
              </w:rPr>
              <w:t>/admin/trades</w:t>
            </w:r>
          </w:p>
        </w:tc>
        <w:tc>
          <w:tcPr>
            <w:tcW w:type="dxa" w:w="5760"/>
            <w:shd w:val="clear" w:color="auto" w:fill="FFFFFF"/>
          </w:tcPr>
          <w:p>
            <w:r>
              <w:rPr>
                <w:sz w:val="20"/>
              </w:rPr>
              <w:t>Platform-wide trade ledger</w:t>
            </w:r>
          </w:p>
        </w:tc>
      </w:tr>
      <w:tr>
        <w:tc>
          <w:tcPr>
            <w:tcW w:type="dxa" w:w="3456"/>
            <w:shd w:val="clear" w:color="auto" w:fill="F1F5F9"/>
          </w:tcPr>
          <w:p>
            <w:r>
              <w:rPr>
                <w:sz w:val="20"/>
              </w:rPr>
              <w:t>/admin/config</w:t>
            </w:r>
          </w:p>
        </w:tc>
        <w:tc>
          <w:tcPr>
            <w:tcW w:type="dxa" w:w="5760"/>
            <w:shd w:val="clear" w:color="auto" w:fill="F1F5F9"/>
          </w:tcPr>
          <w:p>
            <w:r>
              <w:rPr>
                <w:sz w:val="20"/>
              </w:rPr>
              <w:t>System configuration</w:t>
            </w:r>
          </w:p>
        </w:tc>
      </w:tr>
      <w:tr>
        <w:tc>
          <w:tcPr>
            <w:tcW w:type="dxa" w:w="3456"/>
            <w:shd w:val="clear" w:color="auto" w:fill="FFFFFF"/>
          </w:tcPr>
          <w:p>
            <w:r>
              <w:rPr>
                <w:sz w:val="20"/>
              </w:rPr>
              <w:t>/admin/logs</w:t>
            </w:r>
          </w:p>
        </w:tc>
        <w:tc>
          <w:tcPr>
            <w:tcW w:type="dxa" w:w="5760"/>
            <w:shd w:val="clear" w:color="auto" w:fill="FFFFFF"/>
          </w:tcPr>
          <w:p>
            <w:r>
              <w:rPr>
                <w:sz w:val="20"/>
              </w:rPr>
              <w:t>System log viewer</w:t>
            </w:r>
          </w:p>
        </w:tc>
      </w:tr>
    </w:tbl>
    <w:p/>
    <w:p>
      <w:pPr>
        <w:pStyle w:val="Heading2"/>
        <w:spacing w:before="360" w:after="80"/>
      </w:pPr>
      <w:r>
        <w:rPr>
          <w:b/>
          <w:color w:val="1E283B"/>
          <w:sz w:val="30"/>
        </w:rPr>
        <w:t>9.3  API Endpoints (Backend Interface)</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Endpoint</w:t>
            </w:r>
          </w:p>
        </w:tc>
        <w:tc>
          <w:tcPr>
            <w:tcW w:type="dxa" w:w="5760"/>
            <w:shd w:val="clear" w:color="auto" w:fill="1E283B"/>
          </w:tcPr>
          <w:p>
            <w:r>
              <w:rPr>
                <w:b/>
                <w:color w:val="FFFFFF"/>
                <w:sz w:val="19"/>
              </w:rPr>
              <w:t>Purpose</w:t>
            </w:r>
          </w:p>
        </w:tc>
      </w:tr>
      <w:tr>
        <w:tc>
          <w:tcPr>
            <w:tcW w:type="dxa" w:w="3456"/>
            <w:shd w:val="clear" w:color="auto" w:fill="F1F5F9"/>
          </w:tcPr>
          <w:p>
            <w:r>
              <w:rPr>
                <w:sz w:val="20"/>
              </w:rPr>
              <w:t>POST /api/auth/login</w:t>
            </w:r>
          </w:p>
        </w:tc>
        <w:tc>
          <w:tcPr>
            <w:tcW w:type="dxa" w:w="5760"/>
            <w:shd w:val="clear" w:color="auto" w:fill="F1F5F9"/>
          </w:tcPr>
          <w:p>
            <w:r>
              <w:rPr>
                <w:sz w:val="20"/>
              </w:rPr>
              <w:t>Authenticate user — returns access + refresh tokens</w:t>
            </w:r>
          </w:p>
        </w:tc>
      </w:tr>
      <w:tr>
        <w:tc>
          <w:tcPr>
            <w:tcW w:type="dxa" w:w="3456"/>
            <w:shd w:val="clear" w:color="auto" w:fill="FFFFFF"/>
          </w:tcPr>
          <w:p>
            <w:r>
              <w:rPr>
                <w:sz w:val="20"/>
              </w:rPr>
              <w:t>POST /api/auth/register</w:t>
            </w:r>
          </w:p>
        </w:tc>
        <w:tc>
          <w:tcPr>
            <w:tcW w:type="dxa" w:w="5760"/>
            <w:shd w:val="clear" w:color="auto" w:fill="FFFFFF"/>
          </w:tcPr>
          <w:p>
            <w:r>
              <w:rPr>
                <w:sz w:val="20"/>
              </w:rPr>
              <w:t>Create new user account</w:t>
            </w:r>
          </w:p>
        </w:tc>
      </w:tr>
      <w:tr>
        <w:tc>
          <w:tcPr>
            <w:tcW w:type="dxa" w:w="3456"/>
            <w:shd w:val="clear" w:color="auto" w:fill="F1F5F9"/>
          </w:tcPr>
          <w:p>
            <w:r>
              <w:rPr>
                <w:sz w:val="20"/>
              </w:rPr>
              <w:t>POST /api/auth/logout</w:t>
            </w:r>
          </w:p>
        </w:tc>
        <w:tc>
          <w:tcPr>
            <w:tcW w:type="dxa" w:w="5760"/>
            <w:shd w:val="clear" w:color="auto" w:fill="F1F5F9"/>
          </w:tcPr>
          <w:p>
            <w:r>
              <w:rPr>
                <w:sz w:val="20"/>
              </w:rPr>
              <w:t>Invalidate session</w:t>
            </w:r>
          </w:p>
        </w:tc>
      </w:tr>
      <w:tr>
        <w:tc>
          <w:tcPr>
            <w:tcW w:type="dxa" w:w="3456"/>
            <w:shd w:val="clear" w:color="auto" w:fill="FFFFFF"/>
          </w:tcPr>
          <w:p>
            <w:r>
              <w:rPr>
                <w:sz w:val="20"/>
              </w:rPr>
              <w:t>POST /api/auth/refresh</w:t>
            </w:r>
          </w:p>
        </w:tc>
        <w:tc>
          <w:tcPr>
            <w:tcW w:type="dxa" w:w="5760"/>
            <w:shd w:val="clear" w:color="auto" w:fill="FFFFFF"/>
          </w:tcPr>
          <w:p>
            <w:r>
              <w:rPr>
                <w:sz w:val="20"/>
              </w:rPr>
              <w:t>Exchange refresh token for new access token</w:t>
            </w:r>
          </w:p>
        </w:tc>
      </w:tr>
      <w:tr>
        <w:tc>
          <w:tcPr>
            <w:tcW w:type="dxa" w:w="3456"/>
            <w:shd w:val="clear" w:color="auto" w:fill="F1F5F9"/>
          </w:tcPr>
          <w:p>
            <w:r>
              <w:rPr>
                <w:sz w:val="20"/>
              </w:rPr>
              <w:t>GET  /api/auth/me</w:t>
            </w:r>
          </w:p>
        </w:tc>
        <w:tc>
          <w:tcPr>
            <w:tcW w:type="dxa" w:w="5760"/>
            <w:shd w:val="clear" w:color="auto" w:fill="F1F5F9"/>
          </w:tcPr>
          <w:p>
            <w:r>
              <w:rPr>
                <w:sz w:val="20"/>
              </w:rPr>
              <w:t>Return current authenticated user profile</w:t>
            </w:r>
          </w:p>
        </w:tc>
      </w:tr>
      <w:tr>
        <w:tc>
          <w:tcPr>
            <w:tcW w:type="dxa" w:w="3456"/>
            <w:shd w:val="clear" w:color="auto" w:fill="FFFFFF"/>
          </w:tcPr>
          <w:p>
            <w:r>
              <w:rPr>
                <w:sz w:val="20"/>
              </w:rPr>
              <w:t>GET  /api/bot/status</w:t>
            </w:r>
          </w:p>
        </w:tc>
        <w:tc>
          <w:tcPr>
            <w:tcW w:type="dxa" w:w="5760"/>
            <w:shd w:val="clear" w:color="auto" w:fill="FFFFFF"/>
          </w:tcPr>
          <w:p>
            <w:r>
              <w:rPr>
                <w:sz w:val="20"/>
              </w:rPr>
              <w:t>Current bot state</w:t>
            </w:r>
          </w:p>
        </w:tc>
      </w:tr>
      <w:tr>
        <w:tc>
          <w:tcPr>
            <w:tcW w:type="dxa" w:w="3456"/>
            <w:shd w:val="clear" w:color="auto" w:fill="F1F5F9"/>
          </w:tcPr>
          <w:p>
            <w:r>
              <w:rPr>
                <w:sz w:val="20"/>
              </w:rPr>
              <w:t>POST /api/bot/start</w:t>
            </w:r>
          </w:p>
        </w:tc>
        <w:tc>
          <w:tcPr>
            <w:tcW w:type="dxa" w:w="5760"/>
            <w:shd w:val="clear" w:color="auto" w:fill="F1F5F9"/>
          </w:tcPr>
          <w:p>
            <w:r>
              <w:rPr>
                <w:sz w:val="20"/>
              </w:rPr>
              <w:t>Start the trading bot</w:t>
            </w:r>
          </w:p>
        </w:tc>
      </w:tr>
      <w:tr>
        <w:tc>
          <w:tcPr>
            <w:tcW w:type="dxa" w:w="3456"/>
            <w:shd w:val="clear" w:color="auto" w:fill="FFFFFF"/>
          </w:tcPr>
          <w:p>
            <w:r>
              <w:rPr>
                <w:sz w:val="20"/>
              </w:rPr>
              <w:t>POST /api/bot/stop</w:t>
            </w:r>
          </w:p>
        </w:tc>
        <w:tc>
          <w:tcPr>
            <w:tcW w:type="dxa" w:w="5760"/>
            <w:shd w:val="clear" w:color="auto" w:fill="FFFFFF"/>
          </w:tcPr>
          <w:p>
            <w:r>
              <w:rPr>
                <w:sz w:val="20"/>
              </w:rPr>
              <w:t>Stop the trading bot</w:t>
            </w:r>
          </w:p>
        </w:tc>
      </w:tr>
      <w:tr>
        <w:tc>
          <w:tcPr>
            <w:tcW w:type="dxa" w:w="3456"/>
            <w:shd w:val="clear" w:color="auto" w:fill="F1F5F9"/>
          </w:tcPr>
          <w:p>
            <w:r>
              <w:rPr>
                <w:sz w:val="20"/>
              </w:rPr>
              <w:t>POST /api/bot/pause</w:t>
            </w:r>
          </w:p>
        </w:tc>
        <w:tc>
          <w:tcPr>
            <w:tcW w:type="dxa" w:w="5760"/>
            <w:shd w:val="clear" w:color="auto" w:fill="F1F5F9"/>
          </w:tcPr>
          <w:p>
            <w:r>
              <w:rPr>
                <w:sz w:val="20"/>
              </w:rPr>
              <w:t>Pause the trading bot</w:t>
            </w:r>
          </w:p>
        </w:tc>
      </w:tr>
      <w:tr>
        <w:tc>
          <w:tcPr>
            <w:tcW w:type="dxa" w:w="3456"/>
            <w:shd w:val="clear" w:color="auto" w:fill="FFFFFF"/>
          </w:tcPr>
          <w:p>
            <w:r>
              <w:rPr>
                <w:sz w:val="20"/>
              </w:rPr>
              <w:t>GET  /api/bot/config</w:t>
            </w:r>
          </w:p>
        </w:tc>
        <w:tc>
          <w:tcPr>
            <w:tcW w:type="dxa" w:w="5760"/>
            <w:shd w:val="clear" w:color="auto" w:fill="FFFFFF"/>
          </w:tcPr>
          <w:p>
            <w:r>
              <w:rPr>
                <w:sz w:val="20"/>
              </w:rPr>
              <w:t>Retrieve bot strategy configuration</w:t>
            </w:r>
          </w:p>
        </w:tc>
      </w:tr>
      <w:tr>
        <w:tc>
          <w:tcPr>
            <w:tcW w:type="dxa" w:w="3456"/>
            <w:shd w:val="clear" w:color="auto" w:fill="F1F5F9"/>
          </w:tcPr>
          <w:p>
            <w:r>
              <w:rPr>
                <w:sz w:val="20"/>
              </w:rPr>
              <w:t>PUT  /api/bot/config</w:t>
            </w:r>
          </w:p>
        </w:tc>
        <w:tc>
          <w:tcPr>
            <w:tcW w:type="dxa" w:w="5760"/>
            <w:shd w:val="clear" w:color="auto" w:fill="F1F5F9"/>
          </w:tcPr>
          <w:p>
            <w:r>
              <w:rPr>
                <w:sz w:val="20"/>
              </w:rPr>
              <w:t>Update bot strategy configuration</w:t>
            </w:r>
          </w:p>
        </w:tc>
      </w:tr>
      <w:tr>
        <w:tc>
          <w:tcPr>
            <w:tcW w:type="dxa" w:w="3456"/>
            <w:shd w:val="clear" w:color="auto" w:fill="FFFFFF"/>
          </w:tcPr>
          <w:p>
            <w:r>
              <w:rPr>
                <w:sz w:val="20"/>
              </w:rPr>
              <w:t>GET  /api/bot/logs</w:t>
            </w:r>
          </w:p>
        </w:tc>
        <w:tc>
          <w:tcPr>
            <w:tcW w:type="dxa" w:w="5760"/>
            <w:shd w:val="clear" w:color="auto" w:fill="FFFFFF"/>
          </w:tcPr>
          <w:p>
            <w:r>
              <w:rPr>
                <w:sz w:val="20"/>
              </w:rPr>
              <w:t>Retrieve bot log entries (paginated)</w:t>
            </w:r>
          </w:p>
        </w:tc>
      </w:tr>
      <w:tr>
        <w:tc>
          <w:tcPr>
            <w:tcW w:type="dxa" w:w="3456"/>
            <w:shd w:val="clear" w:color="auto" w:fill="F1F5F9"/>
          </w:tcPr>
          <w:p>
            <w:r>
              <w:rPr>
                <w:sz w:val="20"/>
              </w:rPr>
              <w:t>GET  /api/bot/opportunities</w:t>
            </w:r>
          </w:p>
        </w:tc>
        <w:tc>
          <w:tcPr>
            <w:tcW w:type="dxa" w:w="5760"/>
            <w:shd w:val="clear" w:color="auto" w:fill="F1F5F9"/>
          </w:tcPr>
          <w:p>
            <w:r>
              <w:rPr>
                <w:sz w:val="20"/>
              </w:rPr>
              <w:t>List detected arbitrage opportunities</w:t>
            </w:r>
          </w:p>
        </w:tc>
      </w:tr>
      <w:tr>
        <w:tc>
          <w:tcPr>
            <w:tcW w:type="dxa" w:w="3456"/>
            <w:shd w:val="clear" w:color="auto" w:fill="FFFFFF"/>
          </w:tcPr>
          <w:p>
            <w:r>
              <w:rPr>
                <w:sz w:val="20"/>
              </w:rPr>
              <w:t>GET  /api/prices/current</w:t>
            </w:r>
          </w:p>
        </w:tc>
        <w:tc>
          <w:tcPr>
            <w:tcW w:type="dxa" w:w="5760"/>
            <w:shd w:val="clear" w:color="auto" w:fill="FFFFFF"/>
          </w:tcPr>
          <w:p>
            <w:r>
              <w:rPr>
                <w:sz w:val="20"/>
              </w:rPr>
              <w:t>Current prices for all pairs/exchanges</w:t>
            </w:r>
          </w:p>
        </w:tc>
      </w:tr>
      <w:tr>
        <w:tc>
          <w:tcPr>
            <w:tcW w:type="dxa" w:w="3456"/>
            <w:shd w:val="clear" w:color="auto" w:fill="F1F5F9"/>
          </w:tcPr>
          <w:p>
            <w:r>
              <w:rPr>
                <w:sz w:val="20"/>
              </w:rPr>
              <w:t>GET  /api/prices/history</w:t>
            </w:r>
          </w:p>
        </w:tc>
        <w:tc>
          <w:tcPr>
            <w:tcW w:type="dxa" w:w="5760"/>
            <w:shd w:val="clear" w:color="auto" w:fill="F1F5F9"/>
          </w:tcPr>
          <w:p>
            <w:r>
              <w:rPr>
                <w:sz w:val="20"/>
              </w:rPr>
              <w:t>Historical price data for a pair</w:t>
            </w:r>
          </w:p>
        </w:tc>
      </w:tr>
      <w:tr>
        <w:tc>
          <w:tcPr>
            <w:tcW w:type="dxa" w:w="3456"/>
            <w:shd w:val="clear" w:color="auto" w:fill="FFFFFF"/>
          </w:tcPr>
          <w:p>
            <w:r>
              <w:rPr>
                <w:sz w:val="20"/>
              </w:rPr>
              <w:t>GET  /api/trades</w:t>
            </w:r>
          </w:p>
        </w:tc>
        <w:tc>
          <w:tcPr>
            <w:tcW w:type="dxa" w:w="5760"/>
            <w:shd w:val="clear" w:color="auto" w:fill="FFFFFF"/>
          </w:tcPr>
          <w:p>
            <w:r>
              <w:rPr>
                <w:sz w:val="20"/>
              </w:rPr>
              <w:t>User trade history (paginated, filterable)</w:t>
            </w:r>
          </w:p>
        </w:tc>
      </w:tr>
      <w:tr>
        <w:tc>
          <w:tcPr>
            <w:tcW w:type="dxa" w:w="3456"/>
            <w:shd w:val="clear" w:color="auto" w:fill="F1F5F9"/>
          </w:tcPr>
          <w:p>
            <w:r>
              <w:rPr>
                <w:sz w:val="20"/>
              </w:rPr>
              <w:t>GET  /api/trades/:id</w:t>
            </w:r>
          </w:p>
        </w:tc>
        <w:tc>
          <w:tcPr>
            <w:tcW w:type="dxa" w:w="5760"/>
            <w:shd w:val="clear" w:color="auto" w:fill="F1F5F9"/>
          </w:tcPr>
          <w:p>
            <w:r>
              <w:rPr>
                <w:sz w:val="20"/>
              </w:rPr>
              <w:t>Single trade details</w:t>
            </w:r>
          </w:p>
        </w:tc>
      </w:tr>
      <w:tr>
        <w:tc>
          <w:tcPr>
            <w:tcW w:type="dxa" w:w="3456"/>
            <w:shd w:val="clear" w:color="auto" w:fill="FFFFFF"/>
          </w:tcPr>
          <w:p>
            <w:r>
              <w:rPr>
                <w:sz w:val="20"/>
              </w:rPr>
              <w:t>GET  /api/trades/stats</w:t>
            </w:r>
          </w:p>
        </w:tc>
        <w:tc>
          <w:tcPr>
            <w:tcW w:type="dxa" w:w="5760"/>
            <w:shd w:val="clear" w:color="auto" w:fill="FFFFFF"/>
          </w:tcPr>
          <w:p>
            <w:r>
              <w:rPr>
                <w:sz w:val="20"/>
              </w:rPr>
              <w:t>Aggregate trade statistics</w:t>
            </w:r>
          </w:p>
        </w:tc>
      </w:tr>
      <w:tr>
        <w:tc>
          <w:tcPr>
            <w:tcW w:type="dxa" w:w="3456"/>
            <w:shd w:val="clear" w:color="auto" w:fill="F1F5F9"/>
          </w:tcPr>
          <w:p>
            <w:r>
              <w:rPr>
                <w:sz w:val="20"/>
              </w:rPr>
              <w:t>GET  /api/portfolio/balances</w:t>
            </w:r>
          </w:p>
        </w:tc>
        <w:tc>
          <w:tcPr>
            <w:tcW w:type="dxa" w:w="5760"/>
            <w:shd w:val="clear" w:color="auto" w:fill="F1F5F9"/>
          </w:tcPr>
          <w:p>
            <w:r>
              <w:rPr>
                <w:sz w:val="20"/>
              </w:rPr>
              <w:t>Exchange balances for current mode</w:t>
            </w:r>
          </w:p>
        </w:tc>
      </w:tr>
      <w:tr>
        <w:tc>
          <w:tcPr>
            <w:tcW w:type="dxa" w:w="3456"/>
            <w:shd w:val="clear" w:color="auto" w:fill="FFFFFF"/>
          </w:tcPr>
          <w:p>
            <w:r>
              <w:rPr>
                <w:sz w:val="20"/>
              </w:rPr>
              <w:t>GET  /api/portfolio/history</w:t>
            </w:r>
          </w:p>
        </w:tc>
        <w:tc>
          <w:tcPr>
            <w:tcW w:type="dxa" w:w="5760"/>
            <w:shd w:val="clear" w:color="auto" w:fill="FFFFFF"/>
          </w:tcPr>
          <w:p>
            <w:r>
              <w:rPr>
                <w:sz w:val="20"/>
              </w:rPr>
              <w:t>Portfolio value history</w:t>
            </w:r>
          </w:p>
        </w:tc>
      </w:tr>
      <w:tr>
        <w:tc>
          <w:tcPr>
            <w:tcW w:type="dxa" w:w="3456"/>
            <w:shd w:val="clear" w:color="auto" w:fill="F1F5F9"/>
          </w:tcPr>
          <w:p>
            <w:r>
              <w:rPr>
                <w:sz w:val="20"/>
              </w:rPr>
              <w:t>GET  /api/wallet/me</w:t>
            </w:r>
          </w:p>
        </w:tc>
        <w:tc>
          <w:tcPr>
            <w:tcW w:type="dxa" w:w="5760"/>
            <w:shd w:val="clear" w:color="auto" w:fill="F1F5F9"/>
          </w:tcPr>
          <w:p>
            <w:r>
              <w:rPr>
                <w:sz w:val="20"/>
              </w:rPr>
              <w:t>Current wallet public details</w:t>
            </w:r>
          </w:p>
        </w:tc>
      </w:tr>
      <w:tr>
        <w:tc>
          <w:tcPr>
            <w:tcW w:type="dxa" w:w="3456"/>
            <w:shd w:val="clear" w:color="auto" w:fill="FFFFFF"/>
          </w:tcPr>
          <w:p>
            <w:r>
              <w:rPr>
                <w:sz w:val="20"/>
              </w:rPr>
              <w:t>POST /api/wallet/rotate</w:t>
            </w:r>
          </w:p>
        </w:tc>
        <w:tc>
          <w:tcPr>
            <w:tcW w:type="dxa" w:w="5760"/>
            <w:shd w:val="clear" w:color="auto" w:fill="FFFFFF"/>
          </w:tcPr>
          <w:p>
            <w:r>
              <w:rPr>
                <w:sz w:val="20"/>
              </w:rPr>
              <w:t>Generate new wallet key version</w:t>
            </w:r>
          </w:p>
        </w:tc>
      </w:tr>
      <w:tr>
        <w:tc>
          <w:tcPr>
            <w:tcW w:type="dxa" w:w="3456"/>
            <w:shd w:val="clear" w:color="auto" w:fill="F1F5F9"/>
          </w:tcPr>
          <w:p>
            <w:r>
              <w:rPr>
                <w:sz w:val="20"/>
              </w:rPr>
              <w:t>GET  /api/admin/stats</w:t>
            </w:r>
          </w:p>
        </w:tc>
        <w:tc>
          <w:tcPr>
            <w:tcW w:type="dxa" w:w="5760"/>
            <w:shd w:val="clear" w:color="auto" w:fill="F1F5F9"/>
          </w:tcPr>
          <w:p>
            <w:r>
              <w:rPr>
                <w:sz w:val="20"/>
              </w:rPr>
              <w:t>Platform-wide statistics</w:t>
            </w:r>
          </w:p>
        </w:tc>
      </w:tr>
      <w:tr>
        <w:tc>
          <w:tcPr>
            <w:tcW w:type="dxa" w:w="3456"/>
            <w:shd w:val="clear" w:color="auto" w:fill="FFFFFF"/>
          </w:tcPr>
          <w:p>
            <w:r>
              <w:rPr>
                <w:sz w:val="20"/>
              </w:rPr>
              <w:t>GET  /api/admin/users</w:t>
            </w:r>
          </w:p>
        </w:tc>
        <w:tc>
          <w:tcPr>
            <w:tcW w:type="dxa" w:w="5760"/>
            <w:shd w:val="clear" w:color="auto" w:fill="FFFFFF"/>
          </w:tcPr>
          <w:p>
            <w:r>
              <w:rPr>
                <w:sz w:val="20"/>
              </w:rPr>
              <w:t>All user accounts</w:t>
            </w:r>
          </w:p>
        </w:tc>
      </w:tr>
      <w:tr>
        <w:tc>
          <w:tcPr>
            <w:tcW w:type="dxa" w:w="3456"/>
            <w:shd w:val="clear" w:color="auto" w:fill="F1F5F9"/>
          </w:tcPr>
          <w:p>
            <w:r>
              <w:rPr>
                <w:sz w:val="20"/>
              </w:rPr>
              <w:t>PUT  /api/admin/users/:id</w:t>
            </w:r>
          </w:p>
        </w:tc>
        <w:tc>
          <w:tcPr>
            <w:tcW w:type="dxa" w:w="5760"/>
            <w:shd w:val="clear" w:color="auto" w:fill="F1F5F9"/>
          </w:tcPr>
          <w:p>
            <w:r>
              <w:rPr>
                <w:sz w:val="20"/>
              </w:rPr>
              <w:t>Update user role/status/mode</w:t>
            </w:r>
          </w:p>
        </w:tc>
      </w:tr>
      <w:tr>
        <w:tc>
          <w:tcPr>
            <w:tcW w:type="dxa" w:w="3456"/>
            <w:shd w:val="clear" w:color="auto" w:fill="FFFFFF"/>
          </w:tcPr>
          <w:p>
            <w:r>
              <w:rPr>
                <w:sz w:val="20"/>
              </w:rPr>
              <w:t>GET  /api/admin/bots</w:t>
            </w:r>
          </w:p>
        </w:tc>
        <w:tc>
          <w:tcPr>
            <w:tcW w:type="dxa" w:w="5760"/>
            <w:shd w:val="clear" w:color="auto" w:fill="FFFFFF"/>
          </w:tcPr>
          <w:p>
            <w:r>
              <w:rPr>
                <w:sz w:val="20"/>
              </w:rPr>
              <w:t>All active bots across platform</w:t>
            </w:r>
          </w:p>
        </w:tc>
      </w:tr>
      <w:tr>
        <w:tc>
          <w:tcPr>
            <w:tcW w:type="dxa" w:w="3456"/>
            <w:shd w:val="clear" w:color="auto" w:fill="F1F5F9"/>
          </w:tcPr>
          <w:p>
            <w:r>
              <w:rPr>
                <w:sz w:val="20"/>
              </w:rPr>
              <w:t>GET  /api/admin/trades</w:t>
            </w:r>
          </w:p>
        </w:tc>
        <w:tc>
          <w:tcPr>
            <w:tcW w:type="dxa" w:w="5760"/>
            <w:shd w:val="clear" w:color="auto" w:fill="F1F5F9"/>
          </w:tcPr>
          <w:p>
            <w:r>
              <w:rPr>
                <w:sz w:val="20"/>
              </w:rPr>
              <w:t>All trades across platform</w:t>
            </w:r>
          </w:p>
        </w:tc>
      </w:tr>
      <w:tr>
        <w:tc>
          <w:tcPr>
            <w:tcW w:type="dxa" w:w="3456"/>
            <w:shd w:val="clear" w:color="auto" w:fill="FFFFFF"/>
          </w:tcPr>
          <w:p>
            <w:r>
              <w:rPr>
                <w:sz w:val="20"/>
              </w:rPr>
              <w:t>GET  /api/admin/config</w:t>
            </w:r>
          </w:p>
        </w:tc>
        <w:tc>
          <w:tcPr>
            <w:tcW w:type="dxa" w:w="5760"/>
            <w:shd w:val="clear" w:color="auto" w:fill="FFFFFF"/>
          </w:tcPr>
          <w:p>
            <w:r>
              <w:rPr>
                <w:sz w:val="20"/>
              </w:rPr>
              <w:t>System configuration</w:t>
            </w:r>
          </w:p>
        </w:tc>
      </w:tr>
      <w:tr>
        <w:tc>
          <w:tcPr>
            <w:tcW w:type="dxa" w:w="3456"/>
            <w:shd w:val="clear" w:color="auto" w:fill="F1F5F9"/>
          </w:tcPr>
          <w:p>
            <w:r>
              <w:rPr>
                <w:sz w:val="20"/>
              </w:rPr>
              <w:t>PUT  /api/admin/config</w:t>
            </w:r>
          </w:p>
        </w:tc>
        <w:tc>
          <w:tcPr>
            <w:tcW w:type="dxa" w:w="5760"/>
            <w:shd w:val="clear" w:color="auto" w:fill="F1F5F9"/>
          </w:tcPr>
          <w:p>
            <w:r>
              <w:rPr>
                <w:sz w:val="20"/>
              </w:rPr>
              <w:t>Update system configuration</w:t>
            </w:r>
          </w:p>
        </w:tc>
      </w:tr>
      <w:tr>
        <w:tc>
          <w:tcPr>
            <w:tcW w:type="dxa" w:w="3456"/>
            <w:shd w:val="clear" w:color="auto" w:fill="FFFFFF"/>
          </w:tcPr>
          <w:p>
            <w:r>
              <w:rPr>
                <w:sz w:val="20"/>
              </w:rPr>
              <w:t>GET  /api/admin/logs</w:t>
            </w:r>
          </w:p>
        </w:tc>
        <w:tc>
          <w:tcPr>
            <w:tcW w:type="dxa" w:w="5760"/>
            <w:shd w:val="clear" w:color="auto" w:fill="FFFFFF"/>
          </w:tcPr>
          <w:p>
            <w:r>
              <w:rPr>
                <w:sz w:val="20"/>
              </w:rPr>
              <w:t>System-wide log entries</w:t>
            </w:r>
          </w:p>
        </w:tc>
      </w:tr>
      <w:tr>
        <w:tc>
          <w:tcPr>
            <w:tcW w:type="dxa" w:w="3456"/>
            <w:shd w:val="clear" w:color="auto" w:fill="F1F5F9"/>
          </w:tcPr>
          <w:p>
            <w:r>
              <w:rPr>
                <w:sz w:val="20"/>
              </w:rPr>
              <w:t>POST /api/admin/kill-switch</w:t>
            </w:r>
          </w:p>
        </w:tc>
        <w:tc>
          <w:tcPr>
            <w:tcW w:type="dxa" w:w="5760"/>
            <w:shd w:val="clear" w:color="auto" w:fill="F1F5F9"/>
          </w:tcPr>
          <w:p>
            <w:r>
              <w:rPr>
                <w:sz w:val="20"/>
              </w:rPr>
              <w:t>Activate/deactivate global kill switch</w:t>
            </w:r>
          </w:p>
        </w:tc>
      </w:tr>
    </w:tbl>
    <w:p/>
    <w:p>
      <w:pPr>
        <w:pStyle w:val="Heading2"/>
        <w:spacing w:before="360" w:after="80"/>
      </w:pPr>
      <w:r>
        <w:rPr>
          <w:b/>
          <w:color w:val="1E283B"/>
          <w:sz w:val="30"/>
        </w:rPr>
        <w:t>9.4  Real-Time Event Types (WebSocket)</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Event</w:t>
            </w:r>
          </w:p>
        </w:tc>
        <w:tc>
          <w:tcPr>
            <w:tcW w:type="dxa" w:w="5760"/>
            <w:shd w:val="clear" w:color="auto" w:fill="1E283B"/>
          </w:tcPr>
          <w:p>
            <w:r>
              <w:rPr>
                <w:b/>
                <w:color w:val="FFFFFF"/>
                <w:sz w:val="19"/>
              </w:rPr>
              <w:t>Payload</w:t>
            </w:r>
          </w:p>
        </w:tc>
      </w:tr>
      <w:tr>
        <w:tc>
          <w:tcPr>
            <w:tcW w:type="dxa" w:w="3456"/>
            <w:shd w:val="clear" w:color="auto" w:fill="F1F5F9"/>
          </w:tcPr>
          <w:p>
            <w:r>
              <w:rPr>
                <w:sz w:val="20"/>
              </w:rPr>
              <w:t>price:tick</w:t>
            </w:r>
          </w:p>
        </w:tc>
        <w:tc>
          <w:tcPr>
            <w:tcW w:type="dxa" w:w="5760"/>
            <w:shd w:val="clear" w:color="auto" w:fill="F1F5F9"/>
          </w:tcPr>
          <w:p>
            <w:r>
              <w:rPr>
                <w:sz w:val="20"/>
              </w:rPr>
              <w:t>Single price update from one exchange for one pair</w:t>
            </w:r>
          </w:p>
        </w:tc>
      </w:tr>
      <w:tr>
        <w:tc>
          <w:tcPr>
            <w:tcW w:type="dxa" w:w="3456"/>
            <w:shd w:val="clear" w:color="auto" w:fill="FFFFFF"/>
          </w:tcPr>
          <w:p>
            <w:r>
              <w:rPr>
                <w:sz w:val="20"/>
              </w:rPr>
              <w:t>prices:update</w:t>
            </w:r>
          </w:p>
        </w:tc>
        <w:tc>
          <w:tcPr>
            <w:tcW w:type="dxa" w:w="5760"/>
            <w:shd w:val="clear" w:color="auto" w:fill="FFFFFF"/>
          </w:tcPr>
          <w:p>
            <w:r>
              <w:rPr>
                <w:sz w:val="20"/>
              </w:rPr>
              <w:t>Bulk price update across multiple pairs/exchanges</w:t>
            </w:r>
          </w:p>
        </w:tc>
      </w:tr>
      <w:tr>
        <w:tc>
          <w:tcPr>
            <w:tcW w:type="dxa" w:w="3456"/>
            <w:shd w:val="clear" w:color="auto" w:fill="F1F5F9"/>
          </w:tcPr>
          <w:p>
            <w:r>
              <w:rPr>
                <w:sz w:val="20"/>
              </w:rPr>
              <w:t>opportunity:new</w:t>
            </w:r>
          </w:p>
        </w:tc>
        <w:tc>
          <w:tcPr>
            <w:tcW w:type="dxa" w:w="5760"/>
            <w:shd w:val="clear" w:color="auto" w:fill="F1F5F9"/>
          </w:tcPr>
          <w:p>
            <w:r>
              <w:rPr>
                <w:sz w:val="20"/>
              </w:rPr>
              <w:t>New arbitrage opportunity detected</w:t>
            </w:r>
          </w:p>
        </w:tc>
      </w:tr>
      <w:tr>
        <w:tc>
          <w:tcPr>
            <w:tcW w:type="dxa" w:w="3456"/>
            <w:shd w:val="clear" w:color="auto" w:fill="FFFFFF"/>
          </w:tcPr>
          <w:p>
            <w:r>
              <w:rPr>
                <w:sz w:val="20"/>
              </w:rPr>
              <w:t>trade:new</w:t>
            </w:r>
          </w:p>
        </w:tc>
        <w:tc>
          <w:tcPr>
            <w:tcW w:type="dxa" w:w="5760"/>
            <w:shd w:val="clear" w:color="auto" w:fill="FFFFFF"/>
          </w:tcPr>
          <w:p>
            <w:r>
              <w:rPr>
                <w:sz w:val="20"/>
              </w:rPr>
              <w:t>New trade executed</w:t>
            </w:r>
          </w:p>
        </w:tc>
      </w:tr>
      <w:tr>
        <w:tc>
          <w:tcPr>
            <w:tcW w:type="dxa" w:w="3456"/>
            <w:shd w:val="clear" w:color="auto" w:fill="F1F5F9"/>
          </w:tcPr>
          <w:p>
            <w:r>
              <w:rPr>
                <w:sz w:val="20"/>
              </w:rPr>
              <w:t>bot:status</w:t>
            </w:r>
          </w:p>
        </w:tc>
        <w:tc>
          <w:tcPr>
            <w:tcW w:type="dxa" w:w="5760"/>
            <w:shd w:val="clear" w:color="auto" w:fill="F1F5F9"/>
          </w:tcPr>
          <w:p>
            <w:r>
              <w:rPr>
                <w:sz w:val="20"/>
              </w:rPr>
              <w:t>Bot status change (running/paused/stopped/error)</w:t>
            </w:r>
          </w:p>
        </w:tc>
      </w:tr>
      <w:tr>
        <w:tc>
          <w:tcPr>
            <w:tcW w:type="dxa" w:w="3456"/>
            <w:shd w:val="clear" w:color="auto" w:fill="FFFFFF"/>
          </w:tcPr>
          <w:p>
            <w:r>
              <w:rPr>
                <w:sz w:val="20"/>
              </w:rPr>
              <w:t>bot:log</w:t>
            </w:r>
          </w:p>
        </w:tc>
        <w:tc>
          <w:tcPr>
            <w:tcW w:type="dxa" w:w="5760"/>
            <w:shd w:val="clear" w:color="auto" w:fill="FFFFFF"/>
          </w:tcPr>
          <w:p>
            <w:r>
              <w:rPr>
                <w:sz w:val="20"/>
              </w:rPr>
              <w:t>New bot log entry</w:t>
            </w:r>
          </w:p>
        </w:tc>
      </w:tr>
      <w:tr>
        <w:tc>
          <w:tcPr>
            <w:tcW w:type="dxa" w:w="3456"/>
            <w:shd w:val="clear" w:color="auto" w:fill="F1F5F9"/>
          </w:tcPr>
          <w:p>
            <w:r>
              <w:rPr>
                <w:sz w:val="20"/>
              </w:rPr>
              <w:t>portfolio:update</w:t>
            </w:r>
          </w:p>
        </w:tc>
        <w:tc>
          <w:tcPr>
            <w:tcW w:type="dxa" w:w="5760"/>
            <w:shd w:val="clear" w:color="auto" w:fill="F1F5F9"/>
          </w:tcPr>
          <w:p>
            <w:r>
              <w:rPr>
                <w:sz w:val="20"/>
              </w:rPr>
              <w:t>Portfolio balance update or history point</w:t>
            </w:r>
          </w:p>
        </w:tc>
      </w:tr>
    </w:tbl>
    <w:p/>
    <w:p>
      <w:r>
        <w:br w:type="page"/>
      </w:r>
    </w:p>
    <w:p>
      <w:pPr>
        <w:pStyle w:val="Heading1"/>
        <w:spacing w:before="480" w:after="120"/>
      </w:pPr>
      <w:r>
        <w:rPr>
          <w:b/>
          <w:color w:val="ECBD74"/>
          <w:sz w:val="44"/>
        </w:rPr>
        <w:t>10. Conclusion</w:t>
      </w:r>
    </w:p>
    <w:p>
      <w:pPr>
        <w:spacing w:before="40" w:after="40"/>
        <w:pBdr>
          <w:bottom w:val="single" w:sz="6" w:space="1" w:color="ECBD74"/>
        </w:pBdr>
      </w:pPr>
    </w:p>
    <w:p>
      <w:pPr>
        <w:pStyle w:val="Heading2"/>
        <w:spacing w:before="360" w:after="80"/>
      </w:pPr>
      <w:r>
        <w:rPr>
          <w:b/>
          <w:color w:val="1E283B"/>
          <w:sz w:val="30"/>
        </w:rPr>
        <w:t>What Has Been Built</w:t>
      </w:r>
    </w:p>
    <w:p>
      <w:pPr>
        <w:spacing w:after="120"/>
      </w:pPr>
      <w:r>
        <w:rPr>
          <w:b w:val="0"/>
          <w:i w:val="0"/>
          <w:sz w:val="21"/>
        </w:rPr>
        <w:t>ArbMatrix is a complete, production-ready automated cryptocurrency arbitrage trading platform. It covers the entire lifecycle of a trading operation — from user onboarding and strategy configuration, through real-time market monitoring and automated trade execution, to detailed analytics, risk management, and full administrative oversight.</w:t>
      </w:r>
    </w:p>
    <w:p>
      <w:pPr>
        <w:pStyle w:val="Heading2"/>
        <w:spacing w:before="360" w:after="80"/>
      </w:pPr>
      <w:r>
        <w:rPr>
          <w:b/>
          <w:color w:val="1E283B"/>
          <w:sz w:val="30"/>
        </w:rPr>
        <w:t>The Core Strengths</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1E283B"/>
          </w:tcPr>
          <w:p>
            <w:r>
              <w:rPr>
                <w:b/>
                <w:color w:val="FFFFFF"/>
                <w:sz w:val="19"/>
              </w:rPr>
              <w:t>Strength</w:t>
            </w:r>
          </w:p>
        </w:tc>
        <w:tc>
          <w:tcPr>
            <w:tcW w:type="dxa" w:w="5760"/>
            <w:shd w:val="clear" w:color="auto" w:fill="1E283B"/>
          </w:tcPr>
          <w:p>
            <w:r>
              <w:rPr>
                <w:b/>
                <w:color w:val="FFFFFF"/>
                <w:sz w:val="19"/>
              </w:rPr>
              <w:t>What It Means in Practice</w:t>
            </w:r>
          </w:p>
        </w:tc>
      </w:tr>
      <w:tr>
        <w:tc>
          <w:tcPr>
            <w:tcW w:type="dxa" w:w="3456"/>
            <w:shd w:val="clear" w:color="auto" w:fill="F1F5F9"/>
          </w:tcPr>
          <w:p>
            <w:r>
              <w:rPr>
                <w:sz w:val="20"/>
              </w:rPr>
              <w:t>End-to-End Automation</w:t>
            </w:r>
          </w:p>
        </w:tc>
        <w:tc>
          <w:tcPr>
            <w:tcW w:type="dxa" w:w="5760"/>
            <w:shd w:val="clear" w:color="auto" w:fill="F1F5F9"/>
          </w:tcPr>
          <w:p>
            <w:r>
              <w:rPr>
                <w:sz w:val="20"/>
              </w:rPr>
              <w:t>Once configured, the bot operates 24/7 with zero user intervention required.</w:t>
            </w:r>
          </w:p>
        </w:tc>
      </w:tr>
      <w:tr>
        <w:tc>
          <w:tcPr>
            <w:tcW w:type="dxa" w:w="3456"/>
            <w:shd w:val="clear" w:color="auto" w:fill="FFFFFF"/>
          </w:tcPr>
          <w:p>
            <w:r>
              <w:rPr>
                <w:sz w:val="20"/>
              </w:rPr>
              <w:t>Enterprise-Grade UI</w:t>
            </w:r>
          </w:p>
        </w:tc>
        <w:tc>
          <w:tcPr>
            <w:tcW w:type="dxa" w:w="5760"/>
            <w:shd w:val="clear" w:color="auto" w:fill="FFFFFF"/>
          </w:tcPr>
          <w:p>
            <w:r>
              <w:rPr>
                <w:sz w:val="20"/>
              </w:rPr>
              <w:t>A professional, dark trading terminal aesthetic with real-time live data throughout.</w:t>
            </w:r>
          </w:p>
        </w:tc>
      </w:tr>
      <w:tr>
        <w:tc>
          <w:tcPr>
            <w:tcW w:type="dxa" w:w="3456"/>
            <w:shd w:val="clear" w:color="auto" w:fill="F1F5F9"/>
          </w:tcPr>
          <w:p>
            <w:r>
              <w:rPr>
                <w:sz w:val="20"/>
              </w:rPr>
              <w:t>Dual Trading Mode</w:t>
            </w:r>
          </w:p>
        </w:tc>
        <w:tc>
          <w:tcPr>
            <w:tcW w:type="dxa" w:w="5760"/>
            <w:shd w:val="clear" w:color="auto" w:fill="F1F5F9"/>
          </w:tcPr>
          <w:p>
            <w:r>
              <w:rPr>
                <w:sz w:val="20"/>
              </w:rPr>
              <w:t>Risk-free Paper Trading for learning and validation; Live Trading for real profit generation.</w:t>
            </w:r>
          </w:p>
        </w:tc>
      </w:tr>
      <w:tr>
        <w:tc>
          <w:tcPr>
            <w:tcW w:type="dxa" w:w="3456"/>
            <w:shd w:val="clear" w:color="auto" w:fill="FFFFFF"/>
          </w:tcPr>
          <w:p>
            <w:r>
              <w:rPr>
                <w:sz w:val="20"/>
              </w:rPr>
              <w:t>Comprehensive Risk Controls</w:t>
            </w:r>
          </w:p>
        </w:tc>
        <w:tc>
          <w:tcPr>
            <w:tcW w:type="dxa" w:w="5760"/>
            <w:shd w:val="clear" w:color="auto" w:fill="FFFFFF"/>
          </w:tcPr>
          <w:p>
            <w:r>
              <w:rPr>
                <w:sz w:val="20"/>
              </w:rPr>
              <w:t>Daily loss limits, slippage guards, trade size caps, and a global emergency kill switch.</w:t>
            </w:r>
          </w:p>
        </w:tc>
      </w:tr>
      <w:tr>
        <w:tc>
          <w:tcPr>
            <w:tcW w:type="dxa" w:w="3456"/>
            <w:shd w:val="clear" w:color="auto" w:fill="F1F5F9"/>
          </w:tcPr>
          <w:p>
            <w:r>
              <w:rPr>
                <w:sz w:val="20"/>
              </w:rPr>
              <w:t>Full Audit Trail</w:t>
            </w:r>
          </w:p>
        </w:tc>
        <w:tc>
          <w:tcPr>
            <w:tcW w:type="dxa" w:w="5760"/>
            <w:shd w:val="clear" w:color="auto" w:fill="F1F5F9"/>
          </w:tcPr>
          <w:p>
            <w:r>
              <w:rPr>
                <w:sz w:val="20"/>
              </w:rPr>
              <w:t>Every action — every trade, every opportunity, every bot event — is logged and accessible.</w:t>
            </w:r>
          </w:p>
        </w:tc>
      </w:tr>
      <w:tr>
        <w:tc>
          <w:tcPr>
            <w:tcW w:type="dxa" w:w="3456"/>
            <w:shd w:val="clear" w:color="auto" w:fill="FFFFFF"/>
          </w:tcPr>
          <w:p>
            <w:r>
              <w:rPr>
                <w:sz w:val="20"/>
              </w:rPr>
              <w:t>Scalable Multi-User Architecture</w:t>
            </w:r>
          </w:p>
        </w:tc>
        <w:tc>
          <w:tcPr>
            <w:tcW w:type="dxa" w:w="5760"/>
            <w:shd w:val="clear" w:color="auto" w:fill="FFFFFF"/>
          </w:tcPr>
          <w:p>
            <w:r>
              <w:rPr>
                <w:sz w:val="20"/>
              </w:rPr>
              <w:t>The admin panel and API design support scaling to hundreds of simultaneous users and bots.</w:t>
            </w:r>
          </w:p>
        </w:tc>
      </w:tr>
      <w:tr>
        <w:tc>
          <w:tcPr>
            <w:tcW w:type="dxa" w:w="3456"/>
            <w:shd w:val="clear" w:color="auto" w:fill="F1F5F9"/>
          </w:tcPr>
          <w:p>
            <w:r>
              <w:rPr>
                <w:sz w:val="20"/>
              </w:rPr>
              <w:t>Real-Time Data Everywhere</w:t>
            </w:r>
          </w:p>
        </w:tc>
        <w:tc>
          <w:tcPr>
            <w:tcW w:type="dxa" w:w="5760"/>
            <w:shd w:val="clear" w:color="auto" w:fill="F1F5F9"/>
          </w:tcPr>
          <w:p>
            <w:r>
              <w:rPr>
                <w:sz w:val="20"/>
              </w:rPr>
              <w:t>WebSocket-powered live updates across every page, with automatic fallback to polling.</w:t>
            </w:r>
          </w:p>
        </w:tc>
      </w:tr>
      <w:tr>
        <w:tc>
          <w:tcPr>
            <w:tcW w:type="dxa" w:w="3456"/>
            <w:shd w:val="clear" w:color="auto" w:fill="FFFFFF"/>
          </w:tcPr>
          <w:p>
            <w:r>
              <w:rPr>
                <w:sz w:val="20"/>
              </w:rPr>
              <w:t>Clean Data Exports</w:t>
            </w:r>
          </w:p>
        </w:tc>
        <w:tc>
          <w:tcPr>
            <w:tcW w:type="dxa" w:w="5760"/>
            <w:shd w:val="clear" w:color="auto" w:fill="FFFFFF"/>
          </w:tcPr>
          <w:p>
            <w:r>
              <w:rPr>
                <w:sz w:val="20"/>
              </w:rPr>
              <w:t>CSV export from both user and admin levels for financial reporting and tax compliance.</w:t>
            </w:r>
          </w:p>
        </w:tc>
      </w:tr>
    </w:tbl>
    <w:p/>
    <w:p>
      <w:pPr>
        <w:pStyle w:val="Heading2"/>
        <w:spacing w:before="360" w:after="80"/>
      </w:pPr>
      <w:r>
        <w:rPr>
          <w:b/>
          <w:color w:val="1E283B"/>
          <w:sz w:val="30"/>
        </w:rPr>
        <w:t>Scalability &amp; Future Potential</w:t>
      </w:r>
    </w:p>
    <w:p>
      <w:pPr>
        <w:spacing w:after="120"/>
      </w:pPr>
      <w:r>
        <w:rPr>
          <w:b w:val="0"/>
          <w:i w:val="0"/>
          <w:sz w:val="21"/>
        </w:rPr>
        <w:t>ArbMatrix is architected to grow. The current implementation covers three major centralised exchanges (CEX) and focuses on ETH and BTC pairs. Future extensions could include:</w:t>
      </w:r>
    </w:p>
    <w:p>
      <w:pPr>
        <w:pStyle w:val="ListBullet"/>
        <w:spacing w:after="60"/>
        <w:ind w:left="360"/>
      </w:pPr>
      <w:r>
        <w:rPr>
          <w:sz w:val="21"/>
        </w:rPr>
        <w:t>Additional exchanges — adding Coinbase, OKX, Bybit, or others requires only new CCXT configurations.</w:t>
      </w:r>
    </w:p>
    <w:p>
      <w:pPr>
        <w:pStyle w:val="ListBullet"/>
        <w:spacing w:after="60"/>
        <w:ind w:left="360"/>
      </w:pPr>
      <w:r>
        <w:rPr>
          <w:sz w:val="21"/>
        </w:rPr>
        <w:t>More trading pairs — any new pair can be added via the Admin Config page.</w:t>
      </w:r>
    </w:p>
    <w:p>
      <w:pPr>
        <w:pStyle w:val="ListBullet"/>
        <w:spacing w:after="60"/>
        <w:ind w:left="360"/>
      </w:pPr>
      <w:r>
        <w:rPr>
          <w:sz w:val="21"/>
        </w:rPr>
        <w:t>DeFi integration — the existing wallet architecture supports on-chain settlement and DEX arbitrage.</w:t>
      </w:r>
    </w:p>
    <w:p>
      <w:pPr>
        <w:pStyle w:val="ListBullet"/>
        <w:spacing w:after="60"/>
        <w:ind w:left="360"/>
      </w:pPr>
      <w:r>
        <w:rPr>
          <w:sz w:val="21"/>
        </w:rPr>
        <w:t>Mobile push notifications — the notification architecture is already in place.</w:t>
      </w:r>
    </w:p>
    <w:p>
      <w:pPr>
        <w:pStyle w:val="ListBullet"/>
        <w:spacing w:after="60"/>
        <w:ind w:left="360"/>
      </w:pPr>
      <w:r>
        <w:rPr>
          <w:sz w:val="21"/>
        </w:rPr>
        <w:t>Advanced strategies — triangular arbitrage, statistical arbitrage, or market-making modes.</w:t>
      </w:r>
    </w:p>
    <w:p>
      <w:pPr>
        <w:pStyle w:val="ListBullet"/>
        <w:spacing w:after="60"/>
        <w:ind w:left="360"/>
      </w:pPr>
      <w:r>
        <w:rPr>
          <w:sz w:val="21"/>
        </w:rPr>
        <w:t>Multi-user fee tiers — subscription or revenue-share models for commercial deployment.</w:t>
      </w:r>
    </w:p>
    <w:p>
      <w:pPr>
        <w:pStyle w:val="ListBullet"/>
        <w:spacing w:after="60"/>
        <w:ind w:left="360"/>
      </w:pPr>
      <w:r>
        <w:rPr>
          <w:sz w:val="21"/>
        </w:rPr>
        <w:t>Machine learning — integrating predictive models for opportunity scoring and route optimisation.</w:t>
      </w:r>
    </w:p>
    <w:p>
      <w:pPr>
        <w:pStyle w:val="Heading2"/>
        <w:spacing w:before="360" w:after="80"/>
      </w:pPr>
      <w:r>
        <w:rPr>
          <w:b/>
          <w:color w:val="1E283B"/>
          <w:sz w:val="30"/>
        </w:rPr>
        <w:t>Operational Efficiency</w:t>
      </w:r>
    </w:p>
    <w:p>
      <w:pPr>
        <w:spacing w:after="120"/>
      </w:pPr>
      <w:r>
        <w:rPr>
          <w:b w:val="0"/>
          <w:i w:val="0"/>
          <w:sz w:val="21"/>
        </w:rPr>
        <w:t>The combination of real-time data, automated decision-making, comprehensive risk controls, and detailed reporting makes ArbMatrix a genuinely high-value piece of financial infrastructure. What would require a team of developers, a dedicated trading desk, and significant manual effort to replicate is packaged here into a single, cohesive platform that a single user can configure and deploy in minutes.</w:t>
      </w:r>
    </w:p>
    <w:p>
      <w:pPr>
        <w:pStyle w:val="Heading2"/>
        <w:spacing w:before="360" w:after="80"/>
      </w:pPr>
      <w:r>
        <w:rPr>
          <w:b/>
          <w:color w:val="1E283B"/>
          <w:sz w:val="30"/>
        </w:rPr>
        <w:t>Final Note</w:t>
      </w:r>
    </w:p>
    <w:p>
      <w:pPr>
        <w:spacing w:after="120"/>
      </w:pPr>
      <w:r>
        <w:rPr>
          <w:b w:val="0"/>
          <w:i/>
          <w:sz w:val="21"/>
        </w:rPr>
        <w:t>ArbMatrix is not financial advice. Cryptocurrency trading carries inherent risk, and even well-designed arbitrage systems can experience losses due to exchange API failures, unusual market conditions, insufficient liquidity, or execution lag. The risk management features described in this document are designed to mitigate these risks, not eliminate them entirely. Users should deploy capital they are prepared to have at risk, and should fully test their strategy in Paper mode before activating Live Trading.</w:t>
      </w:r>
    </w:p>
    <w:p/>
    <w:p>
      <w:pPr>
        <w:spacing w:before="40" w:after="40"/>
        <w:pBdr>
          <w:bottom w:val="single" w:sz="6" w:space="1" w:color="ECBD74"/>
        </w:pBdr>
      </w:pPr>
    </w:p>
    <w:p/>
    <w:p>
      <w:pPr>
        <w:jc w:val="center"/>
      </w:pPr>
      <w:r>
        <w:rPr>
          <w:i/>
          <w:color w:val="94A3B8"/>
          <w:sz w:val="18"/>
        </w:rPr>
        <w:t>© 2026 ArbMatrix · Confidential Client Documentation</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