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jc w:val="center"/>
        <w:rPr>
          <w:rFonts w:asciiTheme="majorHAnsi" w:cstheme="majorHAnsi" w:hAnsiTheme="majorHAnsi"/>
          <w:b/>
          <w:bCs/>
          <w:sz w:val="24"/>
          <w:szCs w:val="24"/>
        </w:rPr>
      </w:pPr>
      <w:r>
        <w:rPr>
          <w:rFonts w:asciiTheme="majorHAnsi" w:cstheme="majorHAnsi" w:hAnsiTheme="majorHAnsi"/>
          <w:b/>
          <w:bCs/>
          <w:sz w:val="24"/>
          <w:szCs w:val="24"/>
        </w:rPr>
        <w:t>Задания по теме 1.1, 1.2, 1.4, 1.5, 1.6, 1.7, 1.17, 1.18.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Theme="majorHAnsi" w:cstheme="majorHAnsi" w:hAnsiTheme="majorHAnsi"/>
          <w:b/>
          <w:bCs/>
          <w:sz w:val="24"/>
          <w:szCs w:val="24"/>
        </w:rPr>
        <w:t>Задание 1.</w:t>
      </w:r>
      <w:r>
        <w:rPr>
          <w:rFonts w:asciiTheme="majorHAnsi" w:cstheme="majorHAnsi" w:hAnsiTheme="majorHAnsi"/>
          <w:sz w:val="24"/>
          <w:szCs w:val="24"/>
        </w:rPr>
        <w:t xml:space="preserve"> Автор считает, что человек духовный обрёл новую грань свободы. Используя текст и обществоведческие знания, приведите три объяснения мнения автора.</w:t>
      </w:r>
      <w:r>
        <w:rPr>
          <w:rFonts w:asciiTheme="majorHAnsi" w:cstheme="majorHAnsi" w:hAnsiTheme="majorHAnsi"/>
          <w:sz w:val="24"/>
          <w:szCs w:val="24"/>
        </w:rPr>
        <w:br w:type="textWrapping"/>
      </w:r>
      <w:r>
        <w:rPr>
          <w:rFonts w:asciiTheme="majorHAnsi" w:cstheme="majorHAnsi" w:hAnsiTheme="majorHAnsi"/>
          <w:sz w:val="24"/>
          <w:szCs w:val="24"/>
        </w:rPr>
        <w:t>-</w:t>
      </w:r>
      <w:r>
        <w:rPr>
          <w:rFonts w:ascii="open sans"/>
          <w:color w:val="000000"/>
          <w:sz w:val="21"/>
          <w:rtl w:val="off"/>
          <w:lang w:val="en-US"/>
        </w:rPr>
        <w:t>человек духовный не действует из необходимости приобретать всё новые материальные блага – в этом проявляется его свобода</w:t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Theme="majorHAnsi" w:cstheme="majorHAnsi" w:hAnsiTheme="majorHAnsi"/>
          <w:sz w:val="24"/>
          <w:szCs w:val="24"/>
        </w:rPr>
        <w:t>-</w:t>
      </w:r>
      <w:r>
        <w:rPr>
          <w:rFonts w:ascii="open sans"/>
          <w:color w:val="000000"/>
          <w:sz w:val="21"/>
          <w:rtl w:val="off"/>
          <w:lang w:val="en-US"/>
        </w:rPr>
        <w:t>человека духовного сформированы нравственные ценности, и он способен сделать свой свободный нравственный выбор</w:t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open sans"/>
          <w:color w:val="000000"/>
          <w:sz w:val="21"/>
          <w:rtl w:val="off"/>
          <w:lang w:val="en-US"/>
        </w:rPr>
        <w:t>человек духовный нацелен на поиск смысла жизни, создание культурных ценностей, т.е. он свободен в своём культурном творчестве</w:t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>
      <w:pPr>
        <w:rPr>
          <w:rFonts w:asciiTheme="majorHAnsi" w:cstheme="majorHAnsi" w:hAnsiTheme="majorHAnsi"/>
          <w:sz w:val="24"/>
          <w:szCs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Theme="majorHAnsi" w:cstheme="majorHAnsi" w:hAnsiTheme="majorHAnsi"/>
          <w:b/>
          <w:bCs/>
          <w:sz w:val="24"/>
          <w:szCs w:val="24"/>
        </w:rPr>
        <w:t>Задание 2.</w:t>
      </w:r>
      <w:r>
        <w:rPr>
          <w:rFonts w:asciiTheme="majorHAnsi" w:cstheme="majorHAnsi" w:hAnsiTheme="majorHAnsi"/>
          <w:sz w:val="24"/>
          <w:szCs w:val="24"/>
        </w:rPr>
        <w:t xml:space="preserve"> Автор пишет, что для решения проблемы международного терроризма требуются совместные усилия всех государств. Опираясь на текст и обществоведческие знания, назовите и кратко поясните любые три меры, которые в общепланетарном масштабе могут способствовать решению этой проблемы.</w:t>
      </w:r>
      <w:r>
        <w:rPr>
          <w:rFonts w:asciiTheme="majorHAnsi" w:cstheme="majorHAnsi" w:hAnsiTheme="majorHAnsi"/>
          <w:sz w:val="24"/>
          <w:szCs w:val="24"/>
        </w:rPr>
        <w:br w:type="textWrapping"/>
      </w:r>
      <w:r>
        <w:rPr>
          <w:rFonts w:asciiTheme="majorHAnsi" w:cstheme="majorHAnsi" w:hAnsiTheme="majorHAnsi"/>
          <w:sz w:val="24"/>
          <w:szCs w:val="24"/>
        </w:rPr>
        <w:t>-п</w:t>
      </w:r>
      <w:r>
        <w:rPr>
          <w:rFonts w:ascii="verdana"/>
          <w:color w:val="000000"/>
          <w:sz w:val="18"/>
          <w:rtl w:val="off"/>
          <w:lang w:val="en-US"/>
        </w:rPr>
        <w:t>роведение совместных акций вооружённых сил нескольких государств, направленных на борьбу с конкретными террористическими организациями (например, эти совместные акции позволяют ликвидировать наиболее опасных террористов, лишить их боевого арсенала)</w:t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Theme="majorHAnsi" w:cstheme="majorHAnsi" w:hAnsiTheme="majorHAnsi"/>
          <w:sz w:val="24"/>
          <w:szCs w:val="24"/>
        </w:rPr>
        <w:t>-м</w:t>
      </w:r>
      <w:r>
        <w:rPr>
          <w:rFonts w:ascii="verdana"/>
          <w:color w:val="000000"/>
          <w:sz w:val="18"/>
          <w:rtl w:val="off"/>
          <w:lang w:val="en-US"/>
        </w:rPr>
        <w:t>инимизация проблемы Север–Юг (например, инвестиции в экономическое развитие развивающихся стран сузят социальную базу терроризма)</w:t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  <w:r>
        <w:rPr>
          <w:rFonts w:ascii="Segoe UI"/>
          <w:color w:val="000000"/>
          <w:sz w:val="18"/>
          <w:rtl w:val="off"/>
          <w:lang w:val="en-US"/>
        </w:rPr>
        <w:br w:type="textWrapping"/>
      </w:r>
      <w:r>
        <w:rPr>
          <w:rFonts w:ascii="Segoe UI"/>
          <w:color w:val="000000"/>
          <w:sz w:val="18"/>
          <w:lang w:val="en-US"/>
        </w:rPr>
        <w:t>-</w:t>
      </w:r>
      <w:r>
        <w:rPr>
          <w:rFonts w:ascii="Segoe UI"/>
          <w:color w:val="000000"/>
          <w:sz w:val="18"/>
          <w:lang w:val="ru-RU"/>
        </w:rPr>
        <w:t>п</w:t>
      </w:r>
      <w:r>
        <w:rPr>
          <w:rFonts w:ascii="verdana"/>
          <w:color w:val="000000"/>
          <w:sz w:val="18"/>
          <w:rtl w:val="off"/>
          <w:lang w:val="en-US"/>
        </w:rPr>
        <w:t>роведение международных конференций (например, выработка или уточнение уже существующих документов, направленных на борьбу с терроризмом, которые будут ратифицированы всеми странами)</w:t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rPr>
          <w:rFonts w:asciiTheme="majorHAnsi" w:cstheme="majorHAnsi" w:hAnsiTheme="majorHAnsi"/>
          <w:sz w:val="24"/>
          <w:szCs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Theme="majorHAnsi" w:cstheme="majorHAnsi" w:hAnsiTheme="majorHAnsi"/>
          <w:b/>
          <w:bCs/>
          <w:sz w:val="24"/>
          <w:szCs w:val="24"/>
        </w:rPr>
        <w:t>Задание 3.</w:t>
      </w:r>
      <w:r>
        <w:rPr>
          <w:rFonts w:asciiTheme="majorHAnsi" w:cstheme="majorHAnsi" w:hAnsiTheme="majorHAnsi"/>
          <w:sz w:val="24"/>
          <w:szCs w:val="24"/>
        </w:rPr>
        <w:t xml:space="preserve"> Авторы считают, что смысл жизни человека заключается в реализации своей жизненной программы, зачастую вопреки существующим обстоятельствам. Опираясь на обществоведческие знания и факты социальной жизни, приведите три примера преодоления людьми негативных обстоятельств на пути реализации ими своих жизненных целей.</w:t>
      </w:r>
      <w:r>
        <w:rPr>
          <w:rFonts w:asciiTheme="majorHAnsi" w:cstheme="majorHAnsi" w:hAnsiTheme="majorHAnsi"/>
          <w:sz w:val="24"/>
          <w:szCs w:val="24"/>
        </w:rPr>
        <w:br w:type="textWrapping"/>
      </w:r>
      <w:r>
        <w:rPr>
          <w:rFonts w:asciiTheme="majorHAnsi" w:cstheme="majorHAnsi" w:hAnsiTheme="majorHAnsi"/>
          <w:sz w:val="24"/>
          <w:szCs w:val="24"/>
        </w:rPr>
        <w:t>-</w:t>
      </w:r>
      <w:r>
        <w:rPr>
          <w:rFonts w:ascii="-apple-system"/>
          <w:color w:val="000000"/>
          <w:sz w:val="20"/>
          <w:rtl w:val="off"/>
          <w:lang w:val="en-US"/>
        </w:rPr>
        <w:t>Стивен Хокинг. Стемительно прогрессирующая болезнь приковала этого человека к инвалидному креслу, он едва может пошевилить рукой. Но это не помешало ему реализовать свои цели - он стал блестящим физиком-теоретиком, и внес очень большой вклад в развитие этой науки.</w:t>
      </w: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-apple-system"/>
          <w:color w:val="000000"/>
          <w:sz w:val="20"/>
          <w:rtl w:val="off"/>
          <w:lang w:val="en-US"/>
        </w:rPr>
        <w:t>- Михаил Ломоносов. Он родился в провинции, в семье обычного рыбака. С детства он проявлял большой интерес к различным наукам, но родившись в семье бедного крестьянина он был лишен шансов на получение желаемого образования. Но он, благодаря своему упорству и настойчивости, не только получил прекрасное образование, но и внес большой вклад в разитие многих наук - химии, физики и других.</w:t>
      </w: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-apple-system"/>
          <w:color w:val="000000"/>
          <w:sz w:val="20"/>
          <w:rtl w:val="off"/>
          <w:lang w:val="en-US"/>
        </w:rPr>
        <w:t>-Федор Иванович, русский царь, сын Ивана Грозного. С детства был болен цингой, едва мог ходить. Но благодаря своим личностным качествам он провел ряд важных реформ, внес свой вклад в развитие государства.</w:t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>
      <w:pPr>
        <w:rPr>
          <w:rFonts w:asciiTheme="majorHAnsi" w:cstheme="majorHAnsi" w:hAnsiTheme="majorHAnsi"/>
          <w:sz w:val="24"/>
          <w:szCs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Theme="majorHAnsi" w:cstheme="majorHAnsi" w:hAnsiTheme="majorHAnsi"/>
          <w:b/>
          <w:bCs/>
          <w:sz w:val="24"/>
          <w:szCs w:val="24"/>
        </w:rPr>
        <w:t>Задание 4</w:t>
      </w:r>
      <w:r>
        <w:rPr>
          <w:rFonts w:asciiTheme="majorHAnsi" w:cstheme="majorHAnsi" w:hAnsiTheme="majorHAnsi"/>
          <w:sz w:val="24"/>
          <w:szCs w:val="24"/>
        </w:rPr>
        <w:t>. Опираясь на знание обществоведческого курса и социальный опыт, подтвердите справедливость утверждения автора: «Без самооценки трудно или даже невозможно самоопределиться в жизни». Укажите любые три жизненные ситуации и дайте пояснения к каждой из них, в чем заключается важность адекватной самооценки.</w:t>
      </w:r>
      <w:r>
        <w:rPr>
          <w:rFonts w:asciiTheme="majorHAnsi" w:cstheme="majorHAnsi" w:hAnsiTheme="majorHAnsi"/>
          <w:sz w:val="24"/>
          <w:szCs w:val="24"/>
        </w:rPr>
        <w:br w:type="textWrapping"/>
      </w:r>
      <w:r>
        <w:rPr>
          <w:rFonts w:asciiTheme="majorHAnsi" w:cstheme="majorHAnsi" w:hAnsiTheme="majorHAnsi"/>
          <w:sz w:val="24"/>
          <w:szCs w:val="24"/>
        </w:rPr>
        <w:t>-</w:t>
      </w:r>
      <w:r>
        <w:rPr>
          <w:rFonts w:ascii="-apple-system"/>
          <w:color w:val="000000"/>
          <w:sz w:val="20"/>
          <w:rtl w:val="off"/>
          <w:lang w:val="en-US"/>
        </w:rPr>
        <w:t>выбор профессии (чем адекватнее самооценка, тем удачнее профессиональное самоопределение)</w:t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Theme="majorHAnsi" w:cstheme="majorHAnsi" w:hAnsiTheme="majorHAnsi"/>
          <w:sz w:val="24"/>
          <w:szCs w:val="24"/>
        </w:rPr>
        <w:t>-</w:t>
      </w:r>
      <w:r>
        <w:rPr>
          <w:rFonts w:ascii="-apple-system"/>
          <w:color w:val="000000"/>
          <w:sz w:val="20"/>
          <w:rtl w:val="off"/>
          <w:lang w:val="en-US"/>
        </w:rPr>
        <w:t>выбор супруга или супруги (чем адекватнее самооценка, тем вернее моделирование своих отношений с избранником или избранницей)</w:t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Theme="majorHAnsi" w:cstheme="majorHAnsi" w:hAnsiTheme="majorHAnsi"/>
          <w:sz w:val="24"/>
          <w:szCs w:val="24"/>
        </w:rPr>
        <w:t>-</w:t>
      </w:r>
      <w:r>
        <w:rPr>
          <w:rFonts w:ascii="-apple-system"/>
          <w:color w:val="000000"/>
          <w:sz w:val="20"/>
          <w:rtl w:val="off"/>
          <w:lang w:val="en-US"/>
        </w:rPr>
        <w:t>выбор взаимодействия с окружающими (чем правильнее оценка своих личностных качеств, чем требовательнее и критичнее отношение к себе, тем успешнее складываются отношения с окружающими)</w:t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ajorHAnsi" w:cstheme="majorHAnsi" w:hAnsiTheme="majorHAnsi"/>
          <w:sz w:val="24"/>
          <w:szCs w:val="24"/>
        </w:rPr>
      </w:pPr>
    </w:p>
    <w:p>
      <w:pPr>
        <w:rPr>
          <w:rFonts w:asciiTheme="majorHAnsi" w:cstheme="majorHAnsi" w:hAnsiTheme="majorHAnsi"/>
          <w:sz w:val="24"/>
          <w:szCs w:val="24"/>
        </w:rPr>
      </w:pPr>
      <w:r>
        <w:rPr>
          <w:rFonts w:asciiTheme="majorHAnsi" w:cstheme="majorHAnsi" w:hAnsiTheme="majorHAnsi"/>
          <w:b/>
          <w:bCs/>
          <w:sz w:val="24"/>
          <w:szCs w:val="24"/>
        </w:rPr>
        <w:t>Задание 5.</w:t>
      </w:r>
      <w:r>
        <w:rPr>
          <w:rFonts w:asciiTheme="majorHAnsi" w:cstheme="majorHAnsi" w:hAnsiTheme="majorHAnsi"/>
          <w:sz w:val="24"/>
          <w:szCs w:val="24"/>
        </w:rPr>
        <w:t xml:space="preserve"> Автор полагает, что обстоятельства работы заставляют человека менять мировоззрение и поведение. Используя обществоведческие знания и факты общественной жизни, приведите два аргумента в поддержку и два аргумента в опровержение этого мнения.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ajorHAnsi" w:cstheme="majorHAnsi" w:hAnsiTheme="majorHAnsi"/>
          <w:sz w:val="24"/>
          <w:szCs w:val="24"/>
        </w:rPr>
      </w:pPr>
      <w:r>
        <w:rPr>
          <w:rFonts w:asciiTheme="majorHAnsi" w:cstheme="majorHAnsi" w:hAnsiTheme="majorHAnsi"/>
          <w:sz w:val="24"/>
          <w:szCs w:val="24"/>
        </w:rPr>
        <w:t>За:</w:t>
      </w:r>
      <w:r>
        <w:rPr>
          <w:rFonts w:asciiTheme="majorHAnsi" w:cstheme="majorHAnsi" w:hAnsiTheme="majorHAnsi"/>
          <w:sz w:val="24"/>
          <w:szCs w:val="24"/>
        </w:rPr>
        <w:br w:type="textWrapping"/>
      </w:r>
      <w:r>
        <w:rPr>
          <w:rFonts w:asciiTheme="majorHAnsi" w:cstheme="majorHAnsi" w:hAnsiTheme="majorHAnsi"/>
          <w:sz w:val="24"/>
          <w:szCs w:val="24"/>
        </w:rPr>
        <w:t>-человеку приходится привыкать к новому коллективу и выстраивать новые межличностные отношения в группе</w:t>
      </w:r>
      <w:r>
        <w:rPr>
          <w:rFonts w:asciiTheme="majorHAnsi" w:cstheme="majorHAnsi" w:hAnsiTheme="majorHAnsi"/>
          <w:sz w:val="24"/>
          <w:szCs w:val="24"/>
        </w:rPr>
        <w:br w:type="textWrapping"/>
      </w:r>
      <w:r>
        <w:rPr>
          <w:rFonts w:asciiTheme="majorHAnsi" w:cstheme="majorHAnsi" w:hAnsiTheme="majorHAnsi"/>
          <w:sz w:val="24"/>
          <w:szCs w:val="24"/>
        </w:rPr>
        <w:t>-человек привыкает к новому распорядку дня</w:t>
      </w:r>
      <w:r>
        <w:rPr>
          <w:rFonts w:asciiTheme="majorHAnsi" w:cstheme="majorHAnsi" w:hAnsiTheme="majorHAnsi"/>
          <w:sz w:val="24"/>
          <w:szCs w:val="24"/>
        </w:rPr>
        <w:br w:type="textWrapping"/>
      </w:r>
      <w:r>
        <w:rPr>
          <w:rFonts w:asciiTheme="majorHAnsi" w:cstheme="majorHAnsi" w:hAnsiTheme="majorHAnsi"/>
          <w:sz w:val="24"/>
          <w:szCs w:val="24"/>
        </w:rPr>
        <w:t>Против:</w:t>
      </w:r>
      <w:r>
        <w:rPr>
          <w:rFonts w:asciiTheme="majorHAnsi" w:cstheme="majorHAnsi" w:hAnsiTheme="majorHAnsi"/>
          <w:sz w:val="24"/>
          <w:szCs w:val="24"/>
        </w:rPr>
        <w:br w:type="textWrapping"/>
      </w:r>
      <w:r>
        <w:rPr>
          <w:rFonts w:asciiTheme="majorHAnsi" w:cstheme="majorHAnsi" w:hAnsiTheme="majorHAnsi"/>
          <w:sz w:val="24"/>
          <w:szCs w:val="24"/>
        </w:rPr>
        <w:t>-работа человека не может повлиять на изменение его принципов и его мировоззрения</w:t>
      </w:r>
      <w:r>
        <w:rPr>
          <w:rFonts w:asciiTheme="majorHAnsi" w:cstheme="majorHAnsi" w:hAnsiTheme="majorHAnsi"/>
          <w:sz w:val="24"/>
          <w:szCs w:val="24"/>
        </w:rPr>
        <w:br w:type="textWrapping"/>
      </w:r>
      <w:r>
        <w:rPr>
          <w:rFonts w:asciiTheme="majorHAnsi" w:cstheme="majorHAnsi" w:hAnsiTheme="majorHAnsi"/>
          <w:sz w:val="24"/>
          <w:szCs w:val="24"/>
        </w:rPr>
        <w:t xml:space="preserve">-люди ищут работу, которая будет подходить под их предпочтения и их личные качества и не требовала бы изменения </w:t>
      </w:r>
      <w:r>
        <w:rPr>
          <w:rFonts w:asciiTheme="majorHAnsi" w:cstheme="majorHAnsi" w:hAnsiTheme="majorHAnsi"/>
          <w:sz w:val="24"/>
          <w:szCs w:val="24"/>
        </w:rPr>
        <w:t>личностных качеств</w:t>
      </w:r>
      <w:r>
        <w:rPr>
          <w:rFonts w:asciiTheme="majorHAnsi" w:cstheme="majorHAnsi" w:hAnsiTheme="majorHAnsi"/>
          <w:sz w:val="24"/>
          <w:szCs w:val="24"/>
        </w:rPr>
        <w:br w:type="textWrapping"/>
      </w:r>
    </w:p>
    <w:p>
      <w:pPr>
        <w:rPr>
          <w:rFonts w:asciiTheme="majorHAnsi" w:cstheme="majorHAnsi" w:hAnsiTheme="majorHAnsi"/>
          <w:sz w:val="24"/>
          <w:szCs w:val="24"/>
        </w:rPr>
      </w:pPr>
    </w:p>
    <w:sectPr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open sans">
    <w:charset w:val="00"/>
  </w:font>
  <w:font w:name="Segoe UI">
    <w:charset w:val="00"/>
  </w:font>
  <w:font w:name="verdana">
    <w:charset w:val="00"/>
  </w:font>
  <w:font w:name="-apple-system">
    <w:charset w:val="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231"/>
    <w:rsid w:val="002F7328"/>
    <w:rsid w:val="00565231"/>
    <w:rsid w:val="0067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FADEB"/>
  <w15:chartTrackingRefBased/>
  <w15:docId w15:val="{142A48F4-C17D-4649-9A44-89A26527E2C2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uiPriority w:val="34"/>
    <w:qFormat w:val="on"/>
    <w:pPr>
      <w:ind w:left="720"/>
      <w:contextualSpacing w:val="on"/>
    </w:p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Баласанова Анастасия Робертовна</dc:creator>
  <cp:lastModifiedBy>Author</cp:lastModifiedBy>
</cp:coreProperties>
</file>