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54D0A" w14:textId="77777777" w:rsidR="00966495" w:rsidRDefault="00966495" w:rsidP="00966495">
      <w:pPr>
        <w:spacing w:before="0" w:after="0" w:line="240" w:lineRule="auto"/>
        <w:jc w:val="center"/>
      </w:pPr>
      <w:r>
        <w:rPr>
          <w:b/>
          <w:noProof/>
          <w:sz w:val="32"/>
          <w:szCs w:val="32"/>
        </w:rPr>
        <w:drawing>
          <wp:inline distT="0" distB="0" distL="0" distR="0" wp14:anchorId="724F7C23" wp14:editId="1098E032">
            <wp:extent cx="5151008" cy="645458"/>
            <wp:effectExtent l="0" t="0" r="0" b="254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88478" cy="662684"/>
                    </a:xfrm>
                    <a:prstGeom prst="rect">
                      <a:avLst/>
                    </a:prstGeom>
                    <a:ln/>
                  </pic:spPr>
                </pic:pic>
              </a:graphicData>
            </a:graphic>
          </wp:inline>
        </w:drawing>
      </w:r>
    </w:p>
    <w:p w14:paraId="7B594222" w14:textId="77777777" w:rsidR="00966495" w:rsidRDefault="00966495" w:rsidP="00966495">
      <w:pPr>
        <w:spacing w:before="0" w:after="0" w:line="240" w:lineRule="auto"/>
        <w:jc w:val="center"/>
        <w:rPr>
          <w:color w:val="000000"/>
        </w:rPr>
      </w:pPr>
      <w:r>
        <w:rPr>
          <w:color w:val="000000"/>
        </w:rPr>
        <w:t>Міністерство освіти і науки України</w:t>
      </w:r>
    </w:p>
    <w:p w14:paraId="2A4B19D3" w14:textId="77777777" w:rsidR="00966495" w:rsidRDefault="00966495" w:rsidP="00966495">
      <w:pPr>
        <w:spacing w:before="0" w:after="0" w:line="240" w:lineRule="auto"/>
        <w:jc w:val="center"/>
        <w:rPr>
          <w:color w:val="000000"/>
        </w:rPr>
      </w:pPr>
      <w:r>
        <w:rPr>
          <w:color w:val="000000"/>
        </w:rPr>
        <w:t>Національний технічний університет України</w:t>
      </w:r>
    </w:p>
    <w:p w14:paraId="1E2A76B7" w14:textId="77777777" w:rsidR="00966495" w:rsidRDefault="00966495" w:rsidP="00966495">
      <w:pPr>
        <w:spacing w:before="0" w:after="0" w:line="240" w:lineRule="auto"/>
        <w:jc w:val="center"/>
        <w:rPr>
          <w:color w:val="000000"/>
        </w:rPr>
      </w:pPr>
      <w:r>
        <w:rPr>
          <w:color w:val="000000"/>
        </w:rPr>
        <w:t>“Київський політехнічний інститут імені Ігоря Сікорського”</w:t>
      </w:r>
    </w:p>
    <w:p w14:paraId="5E1913C2" w14:textId="77777777" w:rsidR="00966495" w:rsidRDefault="00966495" w:rsidP="00966495">
      <w:pPr>
        <w:spacing w:before="0" w:after="0" w:line="240" w:lineRule="auto"/>
        <w:jc w:val="center"/>
        <w:rPr>
          <w:color w:val="000000"/>
        </w:rPr>
      </w:pPr>
      <w:r>
        <w:rPr>
          <w:color w:val="000000"/>
        </w:rPr>
        <w:t>Факультет інформатики та обчислювальної техніки</w:t>
      </w:r>
    </w:p>
    <w:p w14:paraId="0317EC0C" w14:textId="77777777" w:rsidR="00966495" w:rsidRDefault="00966495" w:rsidP="00966495">
      <w:pPr>
        <w:spacing w:before="0" w:after="0" w:line="240" w:lineRule="auto"/>
        <w:jc w:val="center"/>
        <w:rPr>
          <w:color w:val="000000"/>
        </w:rPr>
      </w:pPr>
      <w:r>
        <w:rPr>
          <w:color w:val="000000"/>
        </w:rPr>
        <w:t>Кафедра інформаційних систем та технологій</w:t>
      </w:r>
    </w:p>
    <w:p w14:paraId="34011D0D" w14:textId="77777777" w:rsidR="00966495" w:rsidRDefault="00966495" w:rsidP="00966495">
      <w:pPr>
        <w:spacing w:after="0" w:line="264" w:lineRule="auto"/>
        <w:jc w:val="center"/>
        <w:rPr>
          <w:color w:val="000000"/>
        </w:rPr>
      </w:pPr>
    </w:p>
    <w:p w14:paraId="6AA61E67" w14:textId="77777777" w:rsidR="00966495" w:rsidRDefault="00966495" w:rsidP="00966495">
      <w:pPr>
        <w:spacing w:after="0" w:line="264" w:lineRule="auto"/>
        <w:jc w:val="center"/>
        <w:rPr>
          <w:color w:val="000000"/>
        </w:rPr>
      </w:pPr>
    </w:p>
    <w:p w14:paraId="6E1696FC" w14:textId="77777777" w:rsidR="00966495" w:rsidRDefault="00966495" w:rsidP="00966495">
      <w:pPr>
        <w:spacing w:after="0" w:line="264" w:lineRule="auto"/>
        <w:jc w:val="center"/>
        <w:rPr>
          <w:color w:val="000000"/>
        </w:rPr>
      </w:pPr>
    </w:p>
    <w:p w14:paraId="6283697C" w14:textId="77777777" w:rsidR="00966495" w:rsidRDefault="00966495" w:rsidP="00805AEC">
      <w:pPr>
        <w:spacing w:after="0" w:line="264" w:lineRule="auto"/>
        <w:ind w:firstLine="0"/>
        <w:rPr>
          <w:color w:val="000000"/>
        </w:rPr>
      </w:pPr>
    </w:p>
    <w:p w14:paraId="74D665F7" w14:textId="77777777" w:rsidR="00805AEC" w:rsidRDefault="00805AEC" w:rsidP="00805AEC">
      <w:pPr>
        <w:spacing w:after="0" w:line="264" w:lineRule="auto"/>
        <w:ind w:firstLine="0"/>
        <w:rPr>
          <w:color w:val="000000"/>
        </w:rPr>
      </w:pPr>
    </w:p>
    <w:p w14:paraId="0A851CC2" w14:textId="77777777" w:rsidR="00966495" w:rsidRDefault="00966495" w:rsidP="00966495">
      <w:pPr>
        <w:spacing w:after="0" w:line="264" w:lineRule="auto"/>
        <w:jc w:val="center"/>
        <w:rPr>
          <w:color w:val="000000"/>
        </w:rPr>
      </w:pPr>
    </w:p>
    <w:p w14:paraId="29C451F8" w14:textId="0521C19C" w:rsidR="00966495" w:rsidRDefault="00966495" w:rsidP="00966495">
      <w:pPr>
        <w:spacing w:after="0" w:line="264" w:lineRule="auto"/>
        <w:jc w:val="center"/>
        <w:rPr>
          <w:color w:val="000000"/>
          <w:sz w:val="44"/>
          <w:szCs w:val="44"/>
          <w:lang w:val="uk-UA"/>
        </w:rPr>
      </w:pPr>
      <w:r>
        <w:rPr>
          <w:color w:val="000000"/>
          <w:sz w:val="44"/>
          <w:szCs w:val="44"/>
          <w:lang w:val="uk-UA"/>
        </w:rPr>
        <w:t>ЗВІТ</w:t>
      </w:r>
    </w:p>
    <w:p w14:paraId="1C02C026" w14:textId="77777777" w:rsidR="00966495" w:rsidRPr="00966495" w:rsidRDefault="00966495" w:rsidP="00966495">
      <w:pPr>
        <w:spacing w:before="0" w:after="0" w:line="264" w:lineRule="auto"/>
        <w:jc w:val="center"/>
        <w:rPr>
          <w:lang w:val="ru-RU"/>
        </w:rPr>
      </w:pPr>
      <w:r w:rsidRPr="00966495">
        <w:rPr>
          <w:lang w:val="ru-RU"/>
        </w:rPr>
        <w:t xml:space="preserve">з </w:t>
      </w:r>
      <w:proofErr w:type="spellStart"/>
      <w:r w:rsidRPr="00966495">
        <w:rPr>
          <w:lang w:val="ru-RU"/>
        </w:rPr>
        <w:t>комп’ютерного</w:t>
      </w:r>
      <w:proofErr w:type="spellEnd"/>
      <w:r w:rsidRPr="00966495">
        <w:rPr>
          <w:lang w:val="ru-RU"/>
        </w:rPr>
        <w:t xml:space="preserve"> практикуму з </w:t>
      </w:r>
      <w:proofErr w:type="spellStart"/>
      <w:r w:rsidRPr="00966495">
        <w:rPr>
          <w:lang w:val="ru-RU"/>
        </w:rPr>
        <w:t>дисципліни</w:t>
      </w:r>
      <w:proofErr w:type="spellEnd"/>
    </w:p>
    <w:p w14:paraId="30923B63" w14:textId="77777777" w:rsidR="00966495" w:rsidRPr="00966495" w:rsidRDefault="00966495" w:rsidP="00966495">
      <w:pPr>
        <w:spacing w:before="0" w:after="0" w:line="264" w:lineRule="auto"/>
        <w:jc w:val="center"/>
        <w:rPr>
          <w:lang w:val="ru-RU"/>
        </w:rPr>
      </w:pPr>
      <w:r w:rsidRPr="00966495">
        <w:rPr>
          <w:lang w:val="ru-RU"/>
        </w:rPr>
        <w:t>«</w:t>
      </w:r>
      <w:proofErr w:type="spellStart"/>
      <w:r w:rsidRPr="00966495">
        <w:rPr>
          <w:lang w:val="ru-RU"/>
        </w:rPr>
        <w:t>Проектування</w:t>
      </w:r>
      <w:proofErr w:type="spellEnd"/>
      <w:r w:rsidRPr="00966495">
        <w:rPr>
          <w:lang w:val="ru-RU"/>
        </w:rPr>
        <w:t xml:space="preserve"> і </w:t>
      </w:r>
      <w:proofErr w:type="spellStart"/>
      <w:r w:rsidRPr="00966495">
        <w:rPr>
          <w:lang w:val="ru-RU"/>
        </w:rPr>
        <w:t>розроблення</w:t>
      </w:r>
      <w:proofErr w:type="spellEnd"/>
      <w:r w:rsidRPr="00966495">
        <w:rPr>
          <w:lang w:val="ru-RU"/>
        </w:rPr>
        <w:t xml:space="preserve"> </w:t>
      </w:r>
      <w:proofErr w:type="spellStart"/>
      <w:r w:rsidRPr="00966495">
        <w:rPr>
          <w:lang w:val="ru-RU"/>
        </w:rPr>
        <w:t>інформаційних</w:t>
      </w:r>
      <w:proofErr w:type="spellEnd"/>
      <w:r w:rsidRPr="00966495">
        <w:rPr>
          <w:lang w:val="ru-RU"/>
        </w:rPr>
        <w:t xml:space="preserve"> систем та </w:t>
      </w:r>
      <w:proofErr w:type="spellStart"/>
      <w:r w:rsidRPr="00966495">
        <w:rPr>
          <w:lang w:val="ru-RU"/>
        </w:rPr>
        <w:t>технологій</w:t>
      </w:r>
      <w:proofErr w:type="spellEnd"/>
      <w:r w:rsidRPr="00966495">
        <w:rPr>
          <w:lang w:val="ru-RU"/>
        </w:rPr>
        <w:t>»</w:t>
      </w:r>
    </w:p>
    <w:p w14:paraId="74FD06AD" w14:textId="77777777" w:rsidR="00966495" w:rsidRPr="00966495" w:rsidRDefault="00966495" w:rsidP="00966495">
      <w:pPr>
        <w:spacing w:before="0" w:after="0" w:line="264" w:lineRule="auto"/>
        <w:jc w:val="center"/>
        <w:rPr>
          <w:lang w:val="ru-RU"/>
        </w:rPr>
      </w:pPr>
      <w:r w:rsidRPr="00966495">
        <w:rPr>
          <w:lang w:val="ru-RU"/>
        </w:rPr>
        <w:t>на тему</w:t>
      </w:r>
    </w:p>
    <w:p w14:paraId="29F60027" w14:textId="366C9D74" w:rsidR="00966495" w:rsidRPr="00966495" w:rsidRDefault="00966495" w:rsidP="00966495">
      <w:pPr>
        <w:spacing w:before="0" w:after="0" w:line="264" w:lineRule="auto"/>
        <w:jc w:val="center"/>
        <w:rPr>
          <w:b/>
          <w:bCs/>
          <w:sz w:val="36"/>
          <w:szCs w:val="36"/>
          <w:lang w:val="ru-RU"/>
        </w:rPr>
      </w:pPr>
      <w:r w:rsidRPr="00966495">
        <w:rPr>
          <w:b/>
          <w:bCs/>
          <w:sz w:val="36"/>
          <w:szCs w:val="36"/>
          <w:lang w:val="ru-RU"/>
        </w:rPr>
        <w:t>«</w:t>
      </w:r>
      <w:proofErr w:type="spellStart"/>
      <w:r w:rsidRPr="00966495">
        <w:rPr>
          <w:b/>
          <w:bCs/>
          <w:sz w:val="36"/>
          <w:szCs w:val="36"/>
          <w:lang w:val="ru-RU"/>
        </w:rPr>
        <w:t>Типова</w:t>
      </w:r>
      <w:proofErr w:type="spellEnd"/>
      <w:r w:rsidRPr="00966495">
        <w:rPr>
          <w:b/>
          <w:bCs/>
          <w:sz w:val="36"/>
          <w:szCs w:val="36"/>
          <w:lang w:val="ru-RU"/>
        </w:rPr>
        <w:t xml:space="preserve"> </w:t>
      </w:r>
      <w:proofErr w:type="spellStart"/>
      <w:r w:rsidRPr="00966495">
        <w:rPr>
          <w:b/>
          <w:bCs/>
          <w:sz w:val="36"/>
          <w:szCs w:val="36"/>
          <w:lang w:val="ru-RU"/>
        </w:rPr>
        <w:t>інформаційна</w:t>
      </w:r>
      <w:proofErr w:type="spellEnd"/>
      <w:r w:rsidRPr="00966495">
        <w:rPr>
          <w:b/>
          <w:bCs/>
          <w:sz w:val="36"/>
          <w:szCs w:val="36"/>
          <w:lang w:val="ru-RU"/>
        </w:rPr>
        <w:t xml:space="preserve"> система для </w:t>
      </w:r>
      <w:proofErr w:type="spellStart"/>
      <w:r w:rsidRPr="00966495">
        <w:rPr>
          <w:b/>
          <w:bCs/>
          <w:sz w:val="36"/>
          <w:szCs w:val="36"/>
          <w:lang w:val="ru-RU"/>
        </w:rPr>
        <w:t>компанії</w:t>
      </w:r>
      <w:proofErr w:type="spellEnd"/>
      <w:r w:rsidRPr="00966495">
        <w:rPr>
          <w:b/>
          <w:bCs/>
          <w:sz w:val="36"/>
          <w:szCs w:val="36"/>
          <w:lang w:val="ru-RU"/>
        </w:rPr>
        <w:t>,</w:t>
      </w:r>
    </w:p>
    <w:p w14:paraId="4A637718" w14:textId="32530827" w:rsidR="00966495" w:rsidRPr="00966495" w:rsidRDefault="00966495" w:rsidP="00966495">
      <w:pPr>
        <w:spacing w:before="0" w:after="0" w:line="264" w:lineRule="auto"/>
        <w:jc w:val="center"/>
        <w:rPr>
          <w:sz w:val="36"/>
          <w:szCs w:val="36"/>
          <w:lang w:val="uk-UA"/>
        </w:rPr>
      </w:pPr>
      <w:r w:rsidRPr="00966495">
        <w:rPr>
          <w:b/>
          <w:bCs/>
          <w:sz w:val="36"/>
          <w:szCs w:val="36"/>
          <w:lang w:val="ru-RU"/>
        </w:rPr>
        <w:t xml:space="preserve">яка </w:t>
      </w:r>
      <w:proofErr w:type="spellStart"/>
      <w:r w:rsidRPr="00966495">
        <w:rPr>
          <w:b/>
          <w:bCs/>
          <w:sz w:val="36"/>
          <w:szCs w:val="36"/>
          <w:lang w:val="ru-RU"/>
        </w:rPr>
        <w:t>створює</w:t>
      </w:r>
      <w:proofErr w:type="spellEnd"/>
      <w:r w:rsidRPr="00966495">
        <w:rPr>
          <w:b/>
          <w:bCs/>
          <w:sz w:val="36"/>
          <w:szCs w:val="36"/>
          <w:lang w:val="ru-RU"/>
        </w:rPr>
        <w:t xml:space="preserve"> та </w:t>
      </w:r>
      <w:proofErr w:type="spellStart"/>
      <w:r w:rsidRPr="00966495">
        <w:rPr>
          <w:b/>
          <w:bCs/>
          <w:sz w:val="36"/>
          <w:szCs w:val="36"/>
          <w:lang w:val="ru-RU"/>
        </w:rPr>
        <w:t>надає</w:t>
      </w:r>
      <w:proofErr w:type="spellEnd"/>
      <w:r w:rsidRPr="00966495">
        <w:rPr>
          <w:b/>
          <w:bCs/>
          <w:sz w:val="36"/>
          <w:szCs w:val="36"/>
          <w:lang w:val="ru-RU"/>
        </w:rPr>
        <w:t xml:space="preserve"> </w:t>
      </w:r>
      <w:proofErr w:type="spellStart"/>
      <w:r w:rsidRPr="00966495">
        <w:rPr>
          <w:b/>
          <w:bCs/>
          <w:sz w:val="36"/>
          <w:szCs w:val="36"/>
          <w:lang w:val="ru-RU"/>
        </w:rPr>
        <w:t>навчальні</w:t>
      </w:r>
      <w:proofErr w:type="spellEnd"/>
      <w:r w:rsidRPr="00966495">
        <w:rPr>
          <w:b/>
          <w:bCs/>
          <w:sz w:val="36"/>
          <w:szCs w:val="36"/>
          <w:lang w:val="ru-RU"/>
        </w:rPr>
        <w:t xml:space="preserve"> </w:t>
      </w:r>
      <w:proofErr w:type="spellStart"/>
      <w:r w:rsidRPr="00966495">
        <w:rPr>
          <w:b/>
          <w:bCs/>
          <w:sz w:val="36"/>
          <w:szCs w:val="36"/>
          <w:lang w:val="ru-RU"/>
        </w:rPr>
        <w:t>курси</w:t>
      </w:r>
      <w:proofErr w:type="spellEnd"/>
      <w:r w:rsidRPr="00966495">
        <w:rPr>
          <w:b/>
          <w:bCs/>
          <w:sz w:val="36"/>
          <w:szCs w:val="36"/>
          <w:lang w:val="ru-RU"/>
        </w:rPr>
        <w:t>»</w:t>
      </w:r>
    </w:p>
    <w:p w14:paraId="016E1374" w14:textId="77777777" w:rsidR="00966495" w:rsidRDefault="00966495" w:rsidP="00966495">
      <w:pPr>
        <w:ind w:firstLine="0"/>
        <w:jc w:val="center"/>
      </w:pPr>
    </w:p>
    <w:p w14:paraId="6504C6CE" w14:textId="77777777" w:rsidR="00966495" w:rsidRDefault="00966495" w:rsidP="00966495">
      <w:pPr>
        <w:ind w:firstLine="0"/>
      </w:pPr>
    </w:p>
    <w:p w14:paraId="0CBB392E" w14:textId="77777777" w:rsidR="00966495" w:rsidRDefault="00966495" w:rsidP="00966495">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962"/>
      </w:tblGrid>
      <w:tr w:rsidR="00966495" w14:paraId="6CCCDCBD" w14:textId="77777777" w:rsidTr="00966495">
        <w:tc>
          <w:tcPr>
            <w:tcW w:w="6516" w:type="dxa"/>
          </w:tcPr>
          <w:p w14:paraId="16F7FD58" w14:textId="77777777" w:rsidR="00966495" w:rsidRDefault="00966495" w:rsidP="00966495">
            <w:pPr>
              <w:pStyle w:val="NoSpacing"/>
              <w:ind w:firstLine="0"/>
              <w:rPr>
                <w:lang w:val="uk-UA"/>
              </w:rPr>
            </w:pPr>
            <w:r>
              <w:rPr>
                <w:lang w:val="uk-UA"/>
              </w:rPr>
              <w:t xml:space="preserve">Виконали студенти </w:t>
            </w:r>
          </w:p>
          <w:p w14:paraId="56CD7B29" w14:textId="77777777" w:rsidR="00966495" w:rsidRDefault="00966495" w:rsidP="00966495">
            <w:pPr>
              <w:pStyle w:val="NoSpacing"/>
              <w:spacing w:after="240"/>
              <w:ind w:firstLine="0"/>
              <w:rPr>
                <w:lang w:val="uk-UA"/>
              </w:rPr>
            </w:pPr>
            <w:r>
              <w:rPr>
                <w:lang w:val="uk-UA"/>
              </w:rPr>
              <w:t>групи ІК-51мп:</w:t>
            </w:r>
          </w:p>
          <w:p w14:paraId="702716BD" w14:textId="4E63695A" w:rsidR="00966495" w:rsidRPr="00966495" w:rsidRDefault="00966495" w:rsidP="00966495">
            <w:pPr>
              <w:pStyle w:val="NoSpacing"/>
              <w:ind w:firstLine="0"/>
              <w:rPr>
                <w:lang w:val="uk-UA"/>
              </w:rPr>
            </w:pPr>
            <w:r>
              <w:rPr>
                <w:lang w:val="uk-UA"/>
              </w:rPr>
              <w:t>Яковенко Д. О.</w:t>
            </w:r>
            <w:r>
              <w:rPr>
                <w:lang w:val="uk-UA"/>
              </w:rPr>
              <w:br/>
              <w:t>Усенко М. В.</w:t>
            </w:r>
            <w:r>
              <w:rPr>
                <w:lang w:val="uk-UA"/>
              </w:rPr>
              <w:br/>
            </w:r>
            <w:proofErr w:type="spellStart"/>
            <w:r>
              <w:rPr>
                <w:lang w:val="uk-UA"/>
              </w:rPr>
              <w:t>Карманюк</w:t>
            </w:r>
            <w:proofErr w:type="spellEnd"/>
            <w:r>
              <w:rPr>
                <w:lang w:val="uk-UA"/>
              </w:rPr>
              <w:t xml:space="preserve"> Б. В.</w:t>
            </w:r>
          </w:p>
        </w:tc>
        <w:tc>
          <w:tcPr>
            <w:tcW w:w="3962" w:type="dxa"/>
          </w:tcPr>
          <w:p w14:paraId="6082B904" w14:textId="77777777" w:rsidR="00966495" w:rsidRDefault="00966495" w:rsidP="00966495">
            <w:pPr>
              <w:pStyle w:val="NoSpacing"/>
              <w:spacing w:after="240"/>
              <w:ind w:firstLine="0"/>
              <w:rPr>
                <w:lang w:val="uk-UA"/>
              </w:rPr>
            </w:pPr>
            <w:r>
              <w:rPr>
                <w:lang w:val="uk-UA"/>
              </w:rPr>
              <w:t>Перевірив:</w:t>
            </w:r>
          </w:p>
          <w:p w14:paraId="26A0403B" w14:textId="64DBD4E1" w:rsidR="00966495" w:rsidRPr="00966495" w:rsidRDefault="00966495" w:rsidP="00966495">
            <w:pPr>
              <w:pStyle w:val="NoSpacing"/>
              <w:ind w:firstLine="0"/>
              <w:rPr>
                <w:lang w:val="uk-UA"/>
              </w:rPr>
            </w:pPr>
            <w:r>
              <w:rPr>
                <w:lang w:val="uk-UA"/>
              </w:rPr>
              <w:t>професор кафедри ІСТ</w:t>
            </w:r>
            <w:r>
              <w:rPr>
                <w:lang w:val="uk-UA"/>
              </w:rPr>
              <w:br/>
            </w:r>
            <w:proofErr w:type="spellStart"/>
            <w:r w:rsidRPr="00966495">
              <w:rPr>
                <w:color w:val="000000"/>
                <w:lang w:val="ru-RU"/>
              </w:rPr>
              <w:t>Теленик</w:t>
            </w:r>
            <w:proofErr w:type="spellEnd"/>
            <w:r w:rsidRPr="00966495">
              <w:rPr>
                <w:color w:val="000000"/>
                <w:lang w:val="ru-RU"/>
              </w:rPr>
              <w:t xml:space="preserve"> </w:t>
            </w:r>
            <w:proofErr w:type="spellStart"/>
            <w:r w:rsidRPr="00966495">
              <w:rPr>
                <w:color w:val="000000"/>
                <w:lang w:val="ru-RU"/>
              </w:rPr>
              <w:t>Сергій</w:t>
            </w:r>
            <w:proofErr w:type="spellEnd"/>
            <w:r w:rsidRPr="00966495">
              <w:rPr>
                <w:color w:val="000000"/>
                <w:lang w:val="ru-RU"/>
              </w:rPr>
              <w:t xml:space="preserve"> Федорович</w:t>
            </w:r>
          </w:p>
        </w:tc>
      </w:tr>
    </w:tbl>
    <w:p w14:paraId="3E61B47D" w14:textId="77777777" w:rsidR="00966495" w:rsidRDefault="00966495" w:rsidP="00966495">
      <w:pPr>
        <w:ind w:firstLine="0"/>
        <w:jc w:val="center"/>
        <w:rPr>
          <w:lang w:val="uk-UA"/>
        </w:rPr>
      </w:pPr>
    </w:p>
    <w:p w14:paraId="4D3D1F1D" w14:textId="4555FA4C" w:rsidR="00DA5431" w:rsidRDefault="00966495" w:rsidP="00966495">
      <w:pPr>
        <w:ind w:firstLine="0"/>
        <w:jc w:val="center"/>
      </w:pPr>
      <w:r>
        <w:t>Київ 2025</w:t>
      </w:r>
      <w:r>
        <w:br w:type="page"/>
      </w:r>
    </w:p>
    <w:p w14:paraId="3CDF77FF" w14:textId="77777777" w:rsidR="00DA5431" w:rsidRDefault="00000000" w:rsidP="00102048">
      <w:pPr>
        <w:pStyle w:val="Heading1"/>
      </w:pPr>
      <w:bookmarkStart w:id="0" w:name="_Toc215491087"/>
      <w:r>
        <w:lastRenderedPageBreak/>
        <w:t>ЗМІСТ</w:t>
      </w:r>
      <w:bookmarkEnd w:id="0"/>
    </w:p>
    <w:sdt>
      <w:sdtPr>
        <w:rPr>
          <w:rFonts w:ascii="Times New Roman" w:hAnsi="Times New Roman" w:cs="Times New Roman"/>
          <w:b w:val="0"/>
          <w:bCs w:val="0"/>
          <w:i w:val="0"/>
          <w:iCs w:val="0"/>
          <w:sz w:val="28"/>
          <w:szCs w:val="28"/>
        </w:rPr>
        <w:id w:val="-804363796"/>
        <w:docPartObj>
          <w:docPartGallery w:val="Table of Contents"/>
          <w:docPartUnique/>
        </w:docPartObj>
      </w:sdtPr>
      <w:sdtContent>
        <w:p w14:paraId="5D910CC3" w14:textId="230CC9E1" w:rsidR="00EE0894" w:rsidRPr="00EE0894" w:rsidRDefault="00000000">
          <w:pPr>
            <w:pStyle w:val="TOC1"/>
            <w:rPr>
              <w:rFonts w:ascii="Times New Roman" w:eastAsiaTheme="minorEastAsia" w:hAnsi="Times New Roman" w:cs="Times New Roman"/>
              <w:b w:val="0"/>
              <w:bCs w:val="0"/>
              <w:i w:val="0"/>
              <w:iCs w:val="0"/>
              <w:noProof/>
              <w:kern w:val="2"/>
              <w:sz w:val="28"/>
              <w:szCs w:val="28"/>
              <w14:ligatures w14:val="standardContextual"/>
            </w:rPr>
          </w:pPr>
          <w:r w:rsidRPr="00EE0894">
            <w:rPr>
              <w:rFonts w:ascii="Times New Roman" w:hAnsi="Times New Roman" w:cs="Times New Roman"/>
              <w:b w:val="0"/>
              <w:bCs w:val="0"/>
              <w:i w:val="0"/>
              <w:iCs w:val="0"/>
              <w:sz w:val="28"/>
              <w:szCs w:val="28"/>
            </w:rPr>
            <w:fldChar w:fldCharType="begin"/>
          </w:r>
          <w:r w:rsidRPr="00EE0894">
            <w:rPr>
              <w:rFonts w:ascii="Times New Roman" w:hAnsi="Times New Roman" w:cs="Times New Roman"/>
              <w:b w:val="0"/>
              <w:bCs w:val="0"/>
              <w:i w:val="0"/>
              <w:iCs w:val="0"/>
              <w:sz w:val="28"/>
              <w:szCs w:val="28"/>
            </w:rPr>
            <w:instrText xml:space="preserve"> TOC \h \u \z \t "Heading 1,1,Heading 2,2,Heading 3,3,"</w:instrText>
          </w:r>
          <w:r w:rsidRPr="00EE0894">
            <w:rPr>
              <w:rFonts w:ascii="Times New Roman" w:hAnsi="Times New Roman" w:cs="Times New Roman"/>
              <w:b w:val="0"/>
              <w:bCs w:val="0"/>
              <w:i w:val="0"/>
              <w:iCs w:val="0"/>
              <w:sz w:val="28"/>
              <w:szCs w:val="28"/>
            </w:rPr>
            <w:fldChar w:fldCharType="separate"/>
          </w:r>
          <w:hyperlink w:anchor="_Toc215491087" w:history="1">
            <w:r w:rsidR="00EE0894" w:rsidRPr="00EE0894">
              <w:rPr>
                <w:rStyle w:val="Hyperlink"/>
                <w:rFonts w:ascii="Times New Roman" w:hAnsi="Times New Roman" w:cs="Times New Roman"/>
                <w:b w:val="0"/>
                <w:bCs w:val="0"/>
                <w:i w:val="0"/>
                <w:iCs w:val="0"/>
                <w:noProof/>
                <w:sz w:val="28"/>
                <w:szCs w:val="28"/>
              </w:rPr>
              <w:t>ЗМІСТ</w:t>
            </w:r>
            <w:r w:rsidR="00EE0894" w:rsidRPr="00EE0894">
              <w:rPr>
                <w:rFonts w:ascii="Times New Roman" w:hAnsi="Times New Roman" w:cs="Times New Roman"/>
                <w:b w:val="0"/>
                <w:bCs w:val="0"/>
                <w:i w:val="0"/>
                <w:iCs w:val="0"/>
                <w:noProof/>
                <w:webHidden/>
                <w:sz w:val="28"/>
                <w:szCs w:val="28"/>
              </w:rPr>
              <w:tab/>
            </w:r>
            <w:r w:rsidR="00EE0894" w:rsidRPr="00EE0894">
              <w:rPr>
                <w:rFonts w:ascii="Times New Roman" w:hAnsi="Times New Roman" w:cs="Times New Roman"/>
                <w:b w:val="0"/>
                <w:bCs w:val="0"/>
                <w:i w:val="0"/>
                <w:iCs w:val="0"/>
                <w:noProof/>
                <w:webHidden/>
                <w:sz w:val="28"/>
                <w:szCs w:val="28"/>
              </w:rPr>
              <w:fldChar w:fldCharType="begin"/>
            </w:r>
            <w:r w:rsidR="00EE0894" w:rsidRPr="00EE0894">
              <w:rPr>
                <w:rFonts w:ascii="Times New Roman" w:hAnsi="Times New Roman" w:cs="Times New Roman"/>
                <w:b w:val="0"/>
                <w:bCs w:val="0"/>
                <w:i w:val="0"/>
                <w:iCs w:val="0"/>
                <w:noProof/>
                <w:webHidden/>
                <w:sz w:val="28"/>
                <w:szCs w:val="28"/>
              </w:rPr>
              <w:instrText xml:space="preserve"> PAGEREF _Toc215491087 \h </w:instrText>
            </w:r>
            <w:r w:rsidR="00EE0894" w:rsidRPr="00EE0894">
              <w:rPr>
                <w:rFonts w:ascii="Times New Roman" w:hAnsi="Times New Roman" w:cs="Times New Roman"/>
                <w:b w:val="0"/>
                <w:bCs w:val="0"/>
                <w:i w:val="0"/>
                <w:iCs w:val="0"/>
                <w:noProof/>
                <w:webHidden/>
                <w:sz w:val="28"/>
                <w:szCs w:val="28"/>
              </w:rPr>
            </w:r>
            <w:r w:rsidR="00EE0894" w:rsidRPr="00EE0894">
              <w:rPr>
                <w:rFonts w:ascii="Times New Roman" w:hAnsi="Times New Roman" w:cs="Times New Roman"/>
                <w:b w:val="0"/>
                <w:bCs w:val="0"/>
                <w:i w:val="0"/>
                <w:iCs w:val="0"/>
                <w:noProof/>
                <w:webHidden/>
                <w:sz w:val="28"/>
                <w:szCs w:val="28"/>
              </w:rPr>
              <w:fldChar w:fldCharType="separate"/>
            </w:r>
            <w:r w:rsidR="00EE0894" w:rsidRPr="00EE0894">
              <w:rPr>
                <w:rFonts w:ascii="Times New Roman" w:hAnsi="Times New Roman" w:cs="Times New Roman"/>
                <w:b w:val="0"/>
                <w:bCs w:val="0"/>
                <w:i w:val="0"/>
                <w:iCs w:val="0"/>
                <w:noProof/>
                <w:webHidden/>
                <w:sz w:val="28"/>
                <w:szCs w:val="28"/>
              </w:rPr>
              <w:t>1</w:t>
            </w:r>
            <w:r w:rsidR="00EE0894" w:rsidRPr="00EE0894">
              <w:rPr>
                <w:rFonts w:ascii="Times New Roman" w:hAnsi="Times New Roman" w:cs="Times New Roman"/>
                <w:b w:val="0"/>
                <w:bCs w:val="0"/>
                <w:i w:val="0"/>
                <w:iCs w:val="0"/>
                <w:noProof/>
                <w:webHidden/>
                <w:sz w:val="28"/>
                <w:szCs w:val="28"/>
              </w:rPr>
              <w:fldChar w:fldCharType="end"/>
            </w:r>
          </w:hyperlink>
        </w:p>
        <w:p w14:paraId="20A39040" w14:textId="11759222" w:rsidR="00EE0894" w:rsidRPr="00EE0894" w:rsidRDefault="00000000">
          <w:pPr>
            <w:pStyle w:val="TOC1"/>
            <w:rPr>
              <w:rFonts w:ascii="Times New Roman" w:eastAsiaTheme="minorEastAsia" w:hAnsi="Times New Roman" w:cs="Times New Roman"/>
              <w:b w:val="0"/>
              <w:bCs w:val="0"/>
              <w:i w:val="0"/>
              <w:iCs w:val="0"/>
              <w:noProof/>
              <w:kern w:val="2"/>
              <w:sz w:val="28"/>
              <w:szCs w:val="28"/>
              <w14:ligatures w14:val="standardContextual"/>
            </w:rPr>
          </w:pPr>
          <w:hyperlink w:anchor="_Toc215491088" w:history="1">
            <w:r w:rsidR="00EE0894" w:rsidRPr="00EE0894">
              <w:rPr>
                <w:rStyle w:val="Hyperlink"/>
                <w:rFonts w:ascii="Times New Roman" w:hAnsi="Times New Roman" w:cs="Times New Roman"/>
                <w:b w:val="0"/>
                <w:bCs w:val="0"/>
                <w:i w:val="0"/>
                <w:iCs w:val="0"/>
                <w:noProof/>
                <w:sz w:val="28"/>
                <w:szCs w:val="28"/>
              </w:rPr>
              <w:t>ВСТУП</w:t>
            </w:r>
            <w:r w:rsidR="00EE0894" w:rsidRPr="00EE0894">
              <w:rPr>
                <w:rFonts w:ascii="Times New Roman" w:hAnsi="Times New Roman" w:cs="Times New Roman"/>
                <w:b w:val="0"/>
                <w:bCs w:val="0"/>
                <w:i w:val="0"/>
                <w:iCs w:val="0"/>
                <w:noProof/>
                <w:webHidden/>
                <w:sz w:val="28"/>
                <w:szCs w:val="28"/>
              </w:rPr>
              <w:tab/>
            </w:r>
            <w:r w:rsidR="00EE0894" w:rsidRPr="00EE0894">
              <w:rPr>
                <w:rFonts w:ascii="Times New Roman" w:hAnsi="Times New Roman" w:cs="Times New Roman"/>
                <w:b w:val="0"/>
                <w:bCs w:val="0"/>
                <w:i w:val="0"/>
                <w:iCs w:val="0"/>
                <w:noProof/>
                <w:webHidden/>
                <w:sz w:val="28"/>
                <w:szCs w:val="28"/>
              </w:rPr>
              <w:fldChar w:fldCharType="begin"/>
            </w:r>
            <w:r w:rsidR="00EE0894" w:rsidRPr="00EE0894">
              <w:rPr>
                <w:rFonts w:ascii="Times New Roman" w:hAnsi="Times New Roman" w:cs="Times New Roman"/>
                <w:b w:val="0"/>
                <w:bCs w:val="0"/>
                <w:i w:val="0"/>
                <w:iCs w:val="0"/>
                <w:noProof/>
                <w:webHidden/>
                <w:sz w:val="28"/>
                <w:szCs w:val="28"/>
              </w:rPr>
              <w:instrText xml:space="preserve"> PAGEREF _Toc215491088 \h </w:instrText>
            </w:r>
            <w:r w:rsidR="00EE0894" w:rsidRPr="00EE0894">
              <w:rPr>
                <w:rFonts w:ascii="Times New Roman" w:hAnsi="Times New Roman" w:cs="Times New Roman"/>
                <w:b w:val="0"/>
                <w:bCs w:val="0"/>
                <w:i w:val="0"/>
                <w:iCs w:val="0"/>
                <w:noProof/>
                <w:webHidden/>
                <w:sz w:val="28"/>
                <w:szCs w:val="28"/>
              </w:rPr>
            </w:r>
            <w:r w:rsidR="00EE0894" w:rsidRPr="00EE0894">
              <w:rPr>
                <w:rFonts w:ascii="Times New Roman" w:hAnsi="Times New Roman" w:cs="Times New Roman"/>
                <w:b w:val="0"/>
                <w:bCs w:val="0"/>
                <w:i w:val="0"/>
                <w:iCs w:val="0"/>
                <w:noProof/>
                <w:webHidden/>
                <w:sz w:val="28"/>
                <w:szCs w:val="28"/>
              </w:rPr>
              <w:fldChar w:fldCharType="separate"/>
            </w:r>
            <w:r w:rsidR="00EE0894" w:rsidRPr="00EE0894">
              <w:rPr>
                <w:rFonts w:ascii="Times New Roman" w:hAnsi="Times New Roman" w:cs="Times New Roman"/>
                <w:b w:val="0"/>
                <w:bCs w:val="0"/>
                <w:i w:val="0"/>
                <w:iCs w:val="0"/>
                <w:noProof/>
                <w:webHidden/>
                <w:sz w:val="28"/>
                <w:szCs w:val="28"/>
              </w:rPr>
              <w:t>4</w:t>
            </w:r>
            <w:r w:rsidR="00EE0894" w:rsidRPr="00EE0894">
              <w:rPr>
                <w:rFonts w:ascii="Times New Roman" w:hAnsi="Times New Roman" w:cs="Times New Roman"/>
                <w:b w:val="0"/>
                <w:bCs w:val="0"/>
                <w:i w:val="0"/>
                <w:iCs w:val="0"/>
                <w:noProof/>
                <w:webHidden/>
                <w:sz w:val="28"/>
                <w:szCs w:val="28"/>
              </w:rPr>
              <w:fldChar w:fldCharType="end"/>
            </w:r>
          </w:hyperlink>
        </w:p>
        <w:p w14:paraId="3DE1A0F2" w14:textId="2C16D298" w:rsidR="00EE0894" w:rsidRPr="00EE0894" w:rsidRDefault="00000000">
          <w:pPr>
            <w:pStyle w:val="TOC1"/>
            <w:tabs>
              <w:tab w:val="left" w:pos="1320"/>
            </w:tabs>
            <w:rPr>
              <w:rFonts w:ascii="Times New Roman" w:eastAsiaTheme="minorEastAsia" w:hAnsi="Times New Roman" w:cs="Times New Roman"/>
              <w:b w:val="0"/>
              <w:bCs w:val="0"/>
              <w:i w:val="0"/>
              <w:iCs w:val="0"/>
              <w:noProof/>
              <w:kern w:val="2"/>
              <w:sz w:val="28"/>
              <w:szCs w:val="28"/>
              <w14:ligatures w14:val="standardContextual"/>
            </w:rPr>
          </w:pPr>
          <w:hyperlink w:anchor="_Toc215491089" w:history="1">
            <w:r w:rsidR="00EE0894" w:rsidRPr="00EE0894">
              <w:rPr>
                <w:rStyle w:val="Hyperlink"/>
                <w:rFonts w:ascii="Times New Roman" w:hAnsi="Times New Roman" w:cs="Times New Roman"/>
                <w:b w:val="0"/>
                <w:bCs w:val="0"/>
                <w:i w:val="0"/>
                <w:iCs w:val="0"/>
                <w:noProof/>
                <w:sz w:val="28"/>
                <w:szCs w:val="28"/>
              </w:rPr>
              <w:t>1.</w:t>
            </w:r>
            <w:r w:rsidR="00EE0894" w:rsidRPr="00EE0894">
              <w:rPr>
                <w:rFonts w:ascii="Times New Roman" w:eastAsiaTheme="minorEastAsia" w:hAnsi="Times New Roman" w:cs="Times New Roman"/>
                <w:b w:val="0"/>
                <w:bCs w:val="0"/>
                <w:i w:val="0"/>
                <w:iCs w:val="0"/>
                <w:noProof/>
                <w:kern w:val="2"/>
                <w:sz w:val="28"/>
                <w:szCs w:val="28"/>
                <w14:ligatures w14:val="standardContextual"/>
              </w:rPr>
              <w:tab/>
            </w:r>
            <w:r w:rsidR="00EE0894" w:rsidRPr="00EE0894">
              <w:rPr>
                <w:rStyle w:val="Hyperlink"/>
                <w:rFonts w:ascii="Times New Roman" w:hAnsi="Times New Roman" w:cs="Times New Roman"/>
                <w:b w:val="0"/>
                <w:bCs w:val="0"/>
                <w:i w:val="0"/>
                <w:iCs w:val="0"/>
                <w:noProof/>
                <w:sz w:val="28"/>
                <w:szCs w:val="28"/>
              </w:rPr>
              <w:t>АНАЛІЗ ПРЕДМЕТНОЇ ОБЛАСТІ ІНФОРМАЦІЙНОЇ СИСТЕМИ</w:t>
            </w:r>
            <w:r w:rsidR="00EE0894" w:rsidRPr="00EE0894">
              <w:rPr>
                <w:rFonts w:ascii="Times New Roman" w:hAnsi="Times New Roman" w:cs="Times New Roman"/>
                <w:b w:val="0"/>
                <w:bCs w:val="0"/>
                <w:i w:val="0"/>
                <w:iCs w:val="0"/>
                <w:noProof/>
                <w:webHidden/>
                <w:sz w:val="28"/>
                <w:szCs w:val="28"/>
              </w:rPr>
              <w:tab/>
            </w:r>
            <w:r w:rsidR="00EE0894" w:rsidRPr="00EE0894">
              <w:rPr>
                <w:rFonts w:ascii="Times New Roman" w:hAnsi="Times New Roman" w:cs="Times New Roman"/>
                <w:b w:val="0"/>
                <w:bCs w:val="0"/>
                <w:i w:val="0"/>
                <w:iCs w:val="0"/>
                <w:noProof/>
                <w:webHidden/>
                <w:sz w:val="28"/>
                <w:szCs w:val="28"/>
              </w:rPr>
              <w:fldChar w:fldCharType="begin"/>
            </w:r>
            <w:r w:rsidR="00EE0894" w:rsidRPr="00EE0894">
              <w:rPr>
                <w:rFonts w:ascii="Times New Roman" w:hAnsi="Times New Roman" w:cs="Times New Roman"/>
                <w:b w:val="0"/>
                <w:bCs w:val="0"/>
                <w:i w:val="0"/>
                <w:iCs w:val="0"/>
                <w:noProof/>
                <w:webHidden/>
                <w:sz w:val="28"/>
                <w:szCs w:val="28"/>
              </w:rPr>
              <w:instrText xml:space="preserve"> PAGEREF _Toc215491089 \h </w:instrText>
            </w:r>
            <w:r w:rsidR="00EE0894" w:rsidRPr="00EE0894">
              <w:rPr>
                <w:rFonts w:ascii="Times New Roman" w:hAnsi="Times New Roman" w:cs="Times New Roman"/>
                <w:b w:val="0"/>
                <w:bCs w:val="0"/>
                <w:i w:val="0"/>
                <w:iCs w:val="0"/>
                <w:noProof/>
                <w:webHidden/>
                <w:sz w:val="28"/>
                <w:szCs w:val="28"/>
              </w:rPr>
            </w:r>
            <w:r w:rsidR="00EE0894" w:rsidRPr="00EE0894">
              <w:rPr>
                <w:rFonts w:ascii="Times New Roman" w:hAnsi="Times New Roman" w:cs="Times New Roman"/>
                <w:b w:val="0"/>
                <w:bCs w:val="0"/>
                <w:i w:val="0"/>
                <w:iCs w:val="0"/>
                <w:noProof/>
                <w:webHidden/>
                <w:sz w:val="28"/>
                <w:szCs w:val="28"/>
              </w:rPr>
              <w:fldChar w:fldCharType="separate"/>
            </w:r>
            <w:r w:rsidR="00EE0894" w:rsidRPr="00EE0894">
              <w:rPr>
                <w:rFonts w:ascii="Times New Roman" w:hAnsi="Times New Roman" w:cs="Times New Roman"/>
                <w:b w:val="0"/>
                <w:bCs w:val="0"/>
                <w:i w:val="0"/>
                <w:iCs w:val="0"/>
                <w:noProof/>
                <w:webHidden/>
                <w:sz w:val="28"/>
                <w:szCs w:val="28"/>
              </w:rPr>
              <w:t>7</w:t>
            </w:r>
            <w:r w:rsidR="00EE0894" w:rsidRPr="00EE0894">
              <w:rPr>
                <w:rFonts w:ascii="Times New Roman" w:hAnsi="Times New Roman" w:cs="Times New Roman"/>
                <w:b w:val="0"/>
                <w:bCs w:val="0"/>
                <w:i w:val="0"/>
                <w:iCs w:val="0"/>
                <w:noProof/>
                <w:webHidden/>
                <w:sz w:val="28"/>
                <w:szCs w:val="28"/>
              </w:rPr>
              <w:fldChar w:fldCharType="end"/>
            </w:r>
          </w:hyperlink>
        </w:p>
        <w:p w14:paraId="13E83883" w14:textId="6A2468EB"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090" w:history="1">
            <w:r w:rsidR="00EE0894" w:rsidRPr="00EE0894">
              <w:rPr>
                <w:rStyle w:val="Hyperlink"/>
                <w:rFonts w:ascii="Times New Roman" w:hAnsi="Times New Roman" w:cs="Times New Roman"/>
                <w:b w:val="0"/>
                <w:bCs w:val="0"/>
                <w:noProof/>
              </w:rPr>
              <w:t>1.1.</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Мета</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_Toc215491090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7</w:t>
            </w:r>
            <w:r w:rsidR="00EE0894" w:rsidRPr="00EE0894">
              <w:rPr>
                <w:rFonts w:ascii="Times New Roman" w:hAnsi="Times New Roman" w:cs="Times New Roman"/>
                <w:b w:val="0"/>
                <w:bCs w:val="0"/>
                <w:noProof/>
                <w:webHidden/>
              </w:rPr>
              <w:fldChar w:fldCharType="end"/>
            </w:r>
          </w:hyperlink>
        </w:p>
        <w:p w14:paraId="4ECCAFD6" w14:textId="244D1913"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091" w:history="1">
            <w:r w:rsidR="00EE0894" w:rsidRPr="00EE0894">
              <w:rPr>
                <w:rStyle w:val="Hyperlink"/>
                <w:rFonts w:ascii="Times New Roman" w:hAnsi="Times New Roman" w:cs="Times New Roman"/>
                <w:b w:val="0"/>
                <w:bCs w:val="0"/>
                <w:noProof/>
              </w:rPr>
              <w:t>1.2.</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Опис проблеми</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_Toc215491091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7</w:t>
            </w:r>
            <w:r w:rsidR="00EE0894" w:rsidRPr="00EE0894">
              <w:rPr>
                <w:rFonts w:ascii="Times New Roman" w:hAnsi="Times New Roman" w:cs="Times New Roman"/>
                <w:b w:val="0"/>
                <w:bCs w:val="0"/>
                <w:noProof/>
                <w:webHidden/>
              </w:rPr>
              <w:fldChar w:fldCharType="end"/>
            </w:r>
          </w:hyperlink>
        </w:p>
        <w:p w14:paraId="1D829211" w14:textId="6A49B9C9"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092" w:history="1">
            <w:r w:rsidR="00EE0894" w:rsidRPr="00EE0894">
              <w:rPr>
                <w:rStyle w:val="Hyperlink"/>
                <w:rFonts w:ascii="Times New Roman" w:hAnsi="Times New Roman" w:cs="Times New Roman"/>
                <w:b w:val="0"/>
                <w:bCs w:val="0"/>
                <w:noProof/>
              </w:rPr>
              <w:t>1.3.</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Проектні припущення</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_Toc215491092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8</w:t>
            </w:r>
            <w:r w:rsidR="00EE0894" w:rsidRPr="00EE0894">
              <w:rPr>
                <w:rFonts w:ascii="Times New Roman" w:hAnsi="Times New Roman" w:cs="Times New Roman"/>
                <w:b w:val="0"/>
                <w:bCs w:val="0"/>
                <w:noProof/>
                <w:webHidden/>
              </w:rPr>
              <w:fldChar w:fldCharType="end"/>
            </w:r>
          </w:hyperlink>
        </w:p>
        <w:p w14:paraId="352A4A2D" w14:textId="20CA2351"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093" w:history="1">
            <w:r w:rsidR="00EE0894" w:rsidRPr="00EE0894">
              <w:rPr>
                <w:rStyle w:val="Hyperlink"/>
                <w:rFonts w:ascii="Times New Roman" w:hAnsi="Times New Roman" w:cs="Times New Roman"/>
                <w:b w:val="0"/>
                <w:bCs w:val="0"/>
                <w:noProof/>
              </w:rPr>
              <w:t>1.4.</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Обсяг продукту</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_Toc215491093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9</w:t>
            </w:r>
            <w:r w:rsidR="00EE0894" w:rsidRPr="00EE0894">
              <w:rPr>
                <w:rFonts w:ascii="Times New Roman" w:hAnsi="Times New Roman" w:cs="Times New Roman"/>
                <w:b w:val="0"/>
                <w:bCs w:val="0"/>
                <w:noProof/>
                <w:webHidden/>
              </w:rPr>
              <w:fldChar w:fldCharType="end"/>
            </w:r>
          </w:hyperlink>
        </w:p>
        <w:p w14:paraId="326C7C70" w14:textId="02E530BA"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094" w:history="1">
            <w:r w:rsidR="00EE0894" w:rsidRPr="00EE0894">
              <w:rPr>
                <w:rStyle w:val="Hyperlink"/>
                <w:rFonts w:ascii="Times New Roman" w:hAnsi="Times New Roman" w:cs="Times New Roman"/>
                <w:b w:val="0"/>
                <w:bCs w:val="0"/>
                <w:noProof/>
              </w:rPr>
              <w:t>1.5.</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Характеристика користувачів</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_Toc215491094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10</w:t>
            </w:r>
            <w:r w:rsidR="00EE0894" w:rsidRPr="00EE0894">
              <w:rPr>
                <w:rFonts w:ascii="Times New Roman" w:hAnsi="Times New Roman" w:cs="Times New Roman"/>
                <w:b w:val="0"/>
                <w:bCs w:val="0"/>
                <w:noProof/>
                <w:webHidden/>
              </w:rPr>
              <w:fldChar w:fldCharType="end"/>
            </w:r>
          </w:hyperlink>
        </w:p>
        <w:p w14:paraId="06EE913C" w14:textId="64369F9A"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095" w:history="1">
            <w:r w:rsidR="00EE0894" w:rsidRPr="00EE0894">
              <w:rPr>
                <w:rStyle w:val="Hyperlink"/>
                <w:rFonts w:ascii="Times New Roman" w:hAnsi="Times New Roman" w:cs="Times New Roman"/>
                <w:noProof/>
                <w:sz w:val="28"/>
                <w:szCs w:val="28"/>
              </w:rPr>
              <w:t>1.5.1.</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Основні категорії користувачів</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_Toc215491095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11</w:t>
            </w:r>
            <w:r w:rsidR="00EE0894" w:rsidRPr="00EE0894">
              <w:rPr>
                <w:rFonts w:ascii="Times New Roman" w:hAnsi="Times New Roman" w:cs="Times New Roman"/>
                <w:noProof/>
                <w:webHidden/>
                <w:sz w:val="28"/>
                <w:szCs w:val="28"/>
              </w:rPr>
              <w:fldChar w:fldCharType="end"/>
            </w:r>
          </w:hyperlink>
        </w:p>
        <w:p w14:paraId="09465549" w14:textId="0C45765E"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096" w:history="1">
            <w:r w:rsidR="00EE0894" w:rsidRPr="00EE0894">
              <w:rPr>
                <w:rStyle w:val="Hyperlink"/>
                <w:rFonts w:ascii="Times New Roman" w:hAnsi="Times New Roman" w:cs="Times New Roman"/>
                <w:noProof/>
                <w:sz w:val="28"/>
                <w:szCs w:val="28"/>
              </w:rPr>
              <w:t>1.5.2.</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Взаємодія між користувачами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_Toc215491096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14</w:t>
            </w:r>
            <w:r w:rsidR="00EE0894" w:rsidRPr="00EE0894">
              <w:rPr>
                <w:rFonts w:ascii="Times New Roman" w:hAnsi="Times New Roman" w:cs="Times New Roman"/>
                <w:noProof/>
                <w:webHidden/>
                <w:sz w:val="28"/>
                <w:szCs w:val="28"/>
              </w:rPr>
              <w:fldChar w:fldCharType="end"/>
            </w:r>
          </w:hyperlink>
        </w:p>
        <w:p w14:paraId="6A42849E" w14:textId="4025BDD2"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097" w:history="1">
            <w:r w:rsidR="00EE0894" w:rsidRPr="00EE0894">
              <w:rPr>
                <w:rStyle w:val="Hyperlink"/>
                <w:rFonts w:ascii="Times New Roman" w:hAnsi="Times New Roman" w:cs="Times New Roman"/>
                <w:b w:val="0"/>
                <w:bCs w:val="0"/>
                <w:noProof/>
              </w:rPr>
              <w:t>1.6.</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Опис організації</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_Toc215491097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15</w:t>
            </w:r>
            <w:r w:rsidR="00EE0894" w:rsidRPr="00EE0894">
              <w:rPr>
                <w:rFonts w:ascii="Times New Roman" w:hAnsi="Times New Roman" w:cs="Times New Roman"/>
                <w:b w:val="0"/>
                <w:bCs w:val="0"/>
                <w:noProof/>
                <w:webHidden/>
              </w:rPr>
              <w:fldChar w:fldCharType="end"/>
            </w:r>
          </w:hyperlink>
        </w:p>
        <w:p w14:paraId="14E69CF5" w14:textId="2489AF4B"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098" w:history="1">
            <w:r w:rsidR="00EE0894" w:rsidRPr="00EE0894">
              <w:rPr>
                <w:rStyle w:val="Hyperlink"/>
                <w:rFonts w:ascii="Times New Roman" w:hAnsi="Times New Roman" w:cs="Times New Roman"/>
                <w:noProof/>
                <w:sz w:val="28"/>
                <w:szCs w:val="28"/>
              </w:rPr>
              <w:t>1.6.1.</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Загальна характеристика організації</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_Toc215491098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15</w:t>
            </w:r>
            <w:r w:rsidR="00EE0894" w:rsidRPr="00EE0894">
              <w:rPr>
                <w:rFonts w:ascii="Times New Roman" w:hAnsi="Times New Roman" w:cs="Times New Roman"/>
                <w:noProof/>
                <w:webHidden/>
                <w:sz w:val="28"/>
                <w:szCs w:val="28"/>
              </w:rPr>
              <w:fldChar w:fldCharType="end"/>
            </w:r>
          </w:hyperlink>
        </w:p>
        <w:p w14:paraId="6E202AA2" w14:textId="3A5FC018"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099" w:history="1">
            <w:r w:rsidR="00EE0894" w:rsidRPr="00EE0894">
              <w:rPr>
                <w:rStyle w:val="Hyperlink"/>
                <w:rFonts w:ascii="Times New Roman" w:hAnsi="Times New Roman" w:cs="Times New Roman"/>
                <w:noProof/>
                <w:sz w:val="28"/>
                <w:szCs w:val="28"/>
              </w:rPr>
              <w:t>1.6.2.</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Організаційна структура</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_Toc215491099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16</w:t>
            </w:r>
            <w:r w:rsidR="00EE0894" w:rsidRPr="00EE0894">
              <w:rPr>
                <w:rFonts w:ascii="Times New Roman" w:hAnsi="Times New Roman" w:cs="Times New Roman"/>
                <w:noProof/>
                <w:webHidden/>
                <w:sz w:val="28"/>
                <w:szCs w:val="28"/>
              </w:rPr>
              <w:fldChar w:fldCharType="end"/>
            </w:r>
          </w:hyperlink>
        </w:p>
        <w:p w14:paraId="63107B91" w14:textId="55B856DC"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0" w:history="1">
            <w:r w:rsidR="00EE0894" w:rsidRPr="00EE0894">
              <w:rPr>
                <w:rStyle w:val="Hyperlink"/>
                <w:rFonts w:ascii="Times New Roman" w:hAnsi="Times New Roman" w:cs="Times New Roman"/>
                <w:noProof/>
                <w:sz w:val="28"/>
                <w:szCs w:val="28"/>
              </w:rPr>
              <w:t>1.6.3.</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Детальний опис підрозділів організації</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_Toc215491100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16</w:t>
            </w:r>
            <w:r w:rsidR="00EE0894" w:rsidRPr="00EE0894">
              <w:rPr>
                <w:rFonts w:ascii="Times New Roman" w:hAnsi="Times New Roman" w:cs="Times New Roman"/>
                <w:noProof/>
                <w:webHidden/>
                <w:sz w:val="28"/>
                <w:szCs w:val="28"/>
              </w:rPr>
              <w:fldChar w:fldCharType="end"/>
            </w:r>
          </w:hyperlink>
        </w:p>
        <w:p w14:paraId="0A61471D" w14:textId="00FBB68A"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1" w:history="1">
            <w:r w:rsidR="00EE0894" w:rsidRPr="00EE0894">
              <w:rPr>
                <w:rStyle w:val="Hyperlink"/>
                <w:rFonts w:ascii="Times New Roman" w:hAnsi="Times New Roman" w:cs="Times New Roman"/>
                <w:noProof/>
                <w:sz w:val="28"/>
                <w:szCs w:val="28"/>
              </w:rPr>
              <w:t>1.6.4.</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Акціонери організації</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_Toc215491101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20</w:t>
            </w:r>
            <w:r w:rsidR="00EE0894" w:rsidRPr="00EE0894">
              <w:rPr>
                <w:rFonts w:ascii="Times New Roman" w:hAnsi="Times New Roman" w:cs="Times New Roman"/>
                <w:noProof/>
                <w:webHidden/>
                <w:sz w:val="28"/>
                <w:szCs w:val="28"/>
              </w:rPr>
              <w:fldChar w:fldCharType="end"/>
            </w:r>
          </w:hyperlink>
        </w:p>
        <w:p w14:paraId="50F1EA6B" w14:textId="11806584"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2" w:history="1">
            <w:r w:rsidR="00EE0894" w:rsidRPr="00EE0894">
              <w:rPr>
                <w:rStyle w:val="Hyperlink"/>
                <w:rFonts w:ascii="Times New Roman" w:hAnsi="Times New Roman" w:cs="Times New Roman"/>
                <w:noProof/>
                <w:sz w:val="28"/>
                <w:szCs w:val="28"/>
              </w:rPr>
              <w:t>1.6.5.</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Користувачі системи всередині організації</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_Toc215491102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21</w:t>
            </w:r>
            <w:r w:rsidR="00EE0894" w:rsidRPr="00EE0894">
              <w:rPr>
                <w:rFonts w:ascii="Times New Roman" w:hAnsi="Times New Roman" w:cs="Times New Roman"/>
                <w:noProof/>
                <w:webHidden/>
                <w:sz w:val="28"/>
                <w:szCs w:val="28"/>
              </w:rPr>
              <w:fldChar w:fldCharType="end"/>
            </w:r>
          </w:hyperlink>
        </w:p>
        <w:p w14:paraId="6BBADE44" w14:textId="14667458"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3" w:history="1">
            <w:r w:rsidR="00EE0894" w:rsidRPr="00EE0894">
              <w:rPr>
                <w:rStyle w:val="Hyperlink"/>
                <w:rFonts w:ascii="Times New Roman" w:hAnsi="Times New Roman" w:cs="Times New Roman"/>
                <w:noProof/>
                <w:sz w:val="28"/>
                <w:szCs w:val="28"/>
              </w:rPr>
              <w:t>1.6.6.</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Зовнішні користувачі системи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_Toc215491103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21</w:t>
            </w:r>
            <w:r w:rsidR="00EE0894" w:rsidRPr="00EE0894">
              <w:rPr>
                <w:rFonts w:ascii="Times New Roman" w:hAnsi="Times New Roman" w:cs="Times New Roman"/>
                <w:noProof/>
                <w:webHidden/>
                <w:sz w:val="28"/>
                <w:szCs w:val="28"/>
              </w:rPr>
              <w:fldChar w:fldCharType="end"/>
            </w:r>
          </w:hyperlink>
        </w:p>
        <w:p w14:paraId="7AEDB6E8" w14:textId="0793B5CE"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4" w:history="1">
            <w:r w:rsidR="00EE0894" w:rsidRPr="00EE0894">
              <w:rPr>
                <w:rStyle w:val="Hyperlink"/>
                <w:rFonts w:ascii="Times New Roman" w:hAnsi="Times New Roman" w:cs="Times New Roman"/>
                <w:noProof/>
                <w:sz w:val="28"/>
                <w:szCs w:val="28"/>
              </w:rPr>
              <w:t>1.6.7.</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Взаємодія підрозділів і користувачів</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_Toc215491104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22</w:t>
            </w:r>
            <w:r w:rsidR="00EE0894" w:rsidRPr="00EE0894">
              <w:rPr>
                <w:rFonts w:ascii="Times New Roman" w:hAnsi="Times New Roman" w:cs="Times New Roman"/>
                <w:noProof/>
                <w:webHidden/>
                <w:sz w:val="28"/>
                <w:szCs w:val="28"/>
              </w:rPr>
              <w:fldChar w:fldCharType="end"/>
            </w:r>
          </w:hyperlink>
        </w:p>
        <w:p w14:paraId="0C8EEB2E" w14:textId="3A5671C0" w:rsidR="00EE0894" w:rsidRPr="00EE0894" w:rsidRDefault="00000000">
          <w:pPr>
            <w:pStyle w:val="TOC1"/>
            <w:tabs>
              <w:tab w:val="left" w:pos="1320"/>
            </w:tabs>
            <w:rPr>
              <w:rFonts w:ascii="Times New Roman" w:eastAsiaTheme="minorEastAsia" w:hAnsi="Times New Roman" w:cs="Times New Roman"/>
              <w:b w:val="0"/>
              <w:bCs w:val="0"/>
              <w:i w:val="0"/>
              <w:iCs w:val="0"/>
              <w:noProof/>
              <w:kern w:val="2"/>
              <w:sz w:val="28"/>
              <w:szCs w:val="28"/>
              <w14:ligatures w14:val="standardContextual"/>
            </w:rPr>
          </w:pPr>
          <w:hyperlink w:anchor="_Toc215491105" w:history="1">
            <w:r w:rsidR="00EE0894" w:rsidRPr="00EE0894">
              <w:rPr>
                <w:rStyle w:val="Hyperlink"/>
                <w:rFonts w:ascii="Times New Roman" w:hAnsi="Times New Roman" w:cs="Times New Roman"/>
                <w:b w:val="0"/>
                <w:bCs w:val="0"/>
                <w:i w:val="0"/>
                <w:iCs w:val="0"/>
                <w:noProof/>
                <w:sz w:val="28"/>
                <w:szCs w:val="28"/>
              </w:rPr>
              <w:t>2.</w:t>
            </w:r>
            <w:r w:rsidR="00EE0894" w:rsidRPr="00EE0894">
              <w:rPr>
                <w:rFonts w:ascii="Times New Roman" w:eastAsiaTheme="minorEastAsia" w:hAnsi="Times New Roman" w:cs="Times New Roman"/>
                <w:b w:val="0"/>
                <w:bCs w:val="0"/>
                <w:i w:val="0"/>
                <w:iCs w:val="0"/>
                <w:noProof/>
                <w:kern w:val="2"/>
                <w:sz w:val="28"/>
                <w:szCs w:val="28"/>
                <w14:ligatures w14:val="standardContextual"/>
              </w:rPr>
              <w:tab/>
            </w:r>
            <w:r w:rsidR="00EE0894" w:rsidRPr="00EE0894">
              <w:rPr>
                <w:rStyle w:val="Hyperlink"/>
                <w:rFonts w:ascii="Times New Roman" w:hAnsi="Times New Roman" w:cs="Times New Roman"/>
                <w:b w:val="0"/>
                <w:bCs w:val="0"/>
                <w:i w:val="0"/>
                <w:iCs w:val="0"/>
                <w:noProof/>
                <w:sz w:val="28"/>
                <w:szCs w:val="28"/>
              </w:rPr>
              <w:t>ЗАГАЛЬНА ТЕХНІЧНА СПЕЦИФІКАЦІЯ</w:t>
            </w:r>
            <w:r w:rsidR="00EE0894" w:rsidRPr="00EE0894">
              <w:rPr>
                <w:rFonts w:ascii="Times New Roman" w:hAnsi="Times New Roman" w:cs="Times New Roman"/>
                <w:b w:val="0"/>
                <w:bCs w:val="0"/>
                <w:i w:val="0"/>
                <w:iCs w:val="0"/>
                <w:noProof/>
                <w:webHidden/>
                <w:sz w:val="28"/>
                <w:szCs w:val="28"/>
              </w:rPr>
              <w:tab/>
            </w:r>
            <w:r w:rsidR="00EE0894" w:rsidRPr="00EE0894">
              <w:rPr>
                <w:rFonts w:ascii="Times New Roman" w:hAnsi="Times New Roman" w:cs="Times New Roman"/>
                <w:b w:val="0"/>
                <w:bCs w:val="0"/>
                <w:i w:val="0"/>
                <w:iCs w:val="0"/>
                <w:noProof/>
                <w:webHidden/>
                <w:sz w:val="28"/>
                <w:szCs w:val="28"/>
              </w:rPr>
              <w:fldChar w:fldCharType="begin"/>
            </w:r>
            <w:r w:rsidR="00EE0894" w:rsidRPr="00EE0894">
              <w:rPr>
                <w:rFonts w:ascii="Times New Roman" w:hAnsi="Times New Roman" w:cs="Times New Roman"/>
                <w:b w:val="0"/>
                <w:bCs w:val="0"/>
                <w:i w:val="0"/>
                <w:iCs w:val="0"/>
                <w:noProof/>
                <w:webHidden/>
                <w:sz w:val="28"/>
                <w:szCs w:val="28"/>
              </w:rPr>
              <w:instrText xml:space="preserve"> PAGEREF _Toc215491105 \h </w:instrText>
            </w:r>
            <w:r w:rsidR="00EE0894" w:rsidRPr="00EE0894">
              <w:rPr>
                <w:rFonts w:ascii="Times New Roman" w:hAnsi="Times New Roman" w:cs="Times New Roman"/>
                <w:b w:val="0"/>
                <w:bCs w:val="0"/>
                <w:i w:val="0"/>
                <w:iCs w:val="0"/>
                <w:noProof/>
                <w:webHidden/>
                <w:sz w:val="28"/>
                <w:szCs w:val="28"/>
              </w:rPr>
            </w:r>
            <w:r w:rsidR="00EE0894" w:rsidRPr="00EE0894">
              <w:rPr>
                <w:rFonts w:ascii="Times New Roman" w:hAnsi="Times New Roman" w:cs="Times New Roman"/>
                <w:b w:val="0"/>
                <w:bCs w:val="0"/>
                <w:i w:val="0"/>
                <w:iCs w:val="0"/>
                <w:noProof/>
                <w:webHidden/>
                <w:sz w:val="28"/>
                <w:szCs w:val="28"/>
              </w:rPr>
              <w:fldChar w:fldCharType="separate"/>
            </w:r>
            <w:r w:rsidR="00EE0894" w:rsidRPr="00EE0894">
              <w:rPr>
                <w:rFonts w:ascii="Times New Roman" w:hAnsi="Times New Roman" w:cs="Times New Roman"/>
                <w:b w:val="0"/>
                <w:bCs w:val="0"/>
                <w:i w:val="0"/>
                <w:iCs w:val="0"/>
                <w:noProof/>
                <w:webHidden/>
                <w:sz w:val="28"/>
                <w:szCs w:val="28"/>
              </w:rPr>
              <w:t>24</w:t>
            </w:r>
            <w:r w:rsidR="00EE0894" w:rsidRPr="00EE0894">
              <w:rPr>
                <w:rFonts w:ascii="Times New Roman" w:hAnsi="Times New Roman" w:cs="Times New Roman"/>
                <w:b w:val="0"/>
                <w:bCs w:val="0"/>
                <w:i w:val="0"/>
                <w:iCs w:val="0"/>
                <w:noProof/>
                <w:webHidden/>
                <w:sz w:val="28"/>
                <w:szCs w:val="28"/>
              </w:rPr>
              <w:fldChar w:fldCharType="end"/>
            </w:r>
          </w:hyperlink>
        </w:p>
        <w:p w14:paraId="61E0F1CA" w14:textId="1318EE95"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106" w:history="1">
            <w:r w:rsidR="00EE0894" w:rsidRPr="00EE0894">
              <w:rPr>
                <w:rStyle w:val="Hyperlink"/>
                <w:rFonts w:ascii="Times New Roman" w:hAnsi="Times New Roman" w:cs="Times New Roman"/>
                <w:b w:val="0"/>
                <w:bCs w:val="0"/>
                <w:noProof/>
              </w:rPr>
              <w:t>2.1.</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Специфікація вимог</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_Toc215491106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24</w:t>
            </w:r>
            <w:r w:rsidR="00EE0894" w:rsidRPr="00EE0894">
              <w:rPr>
                <w:rFonts w:ascii="Times New Roman" w:hAnsi="Times New Roman" w:cs="Times New Roman"/>
                <w:b w:val="0"/>
                <w:bCs w:val="0"/>
                <w:noProof/>
                <w:webHidden/>
              </w:rPr>
              <w:fldChar w:fldCharType="end"/>
            </w:r>
          </w:hyperlink>
        </w:p>
        <w:p w14:paraId="0DA8C76D" w14:textId="6189CA4D"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7" w:history="1">
            <w:r w:rsidR="00EE0894" w:rsidRPr="00EE0894">
              <w:rPr>
                <w:rStyle w:val="Hyperlink"/>
                <w:rFonts w:ascii="Times New Roman" w:hAnsi="Times New Roman" w:cs="Times New Roman"/>
                <w:noProof/>
                <w:sz w:val="28"/>
                <w:szCs w:val="28"/>
              </w:rPr>
              <w:t>2.1.1.</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Основні функції продукту</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_Toc215491107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24</w:t>
            </w:r>
            <w:r w:rsidR="00EE0894" w:rsidRPr="00EE0894">
              <w:rPr>
                <w:rFonts w:ascii="Times New Roman" w:hAnsi="Times New Roman" w:cs="Times New Roman"/>
                <w:noProof/>
                <w:webHidden/>
                <w:sz w:val="28"/>
                <w:szCs w:val="28"/>
              </w:rPr>
              <w:fldChar w:fldCharType="end"/>
            </w:r>
          </w:hyperlink>
        </w:p>
        <w:p w14:paraId="1EF74970" w14:textId="55FBCED4"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8" w:history="1">
            <w:r w:rsidR="00EE0894" w:rsidRPr="00EE0894">
              <w:rPr>
                <w:rStyle w:val="Hyperlink"/>
                <w:rFonts w:ascii="Times New Roman" w:hAnsi="Times New Roman" w:cs="Times New Roman"/>
                <w:noProof/>
                <w:sz w:val="28"/>
                <w:szCs w:val="28"/>
              </w:rPr>
              <w:t>2.1.2.</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Функціональні вимоги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_Toc215491108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26</w:t>
            </w:r>
            <w:r w:rsidR="00EE0894" w:rsidRPr="00EE0894">
              <w:rPr>
                <w:rFonts w:ascii="Times New Roman" w:hAnsi="Times New Roman" w:cs="Times New Roman"/>
                <w:noProof/>
                <w:webHidden/>
                <w:sz w:val="28"/>
                <w:szCs w:val="28"/>
              </w:rPr>
              <w:fldChar w:fldCharType="end"/>
            </w:r>
          </w:hyperlink>
        </w:p>
        <w:p w14:paraId="0FC900F1" w14:textId="5990A6E6"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09" w:history="1">
            <w:r w:rsidR="00EE0894" w:rsidRPr="00EE0894">
              <w:rPr>
                <w:rStyle w:val="Hyperlink"/>
                <w:rFonts w:ascii="Times New Roman" w:hAnsi="Times New Roman" w:cs="Times New Roman"/>
                <w:noProof/>
                <w:sz w:val="28"/>
                <w:szCs w:val="28"/>
              </w:rPr>
              <w:t>2.1.3.</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Нефункціональні вимоги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_Toc215491109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28</w:t>
            </w:r>
            <w:r w:rsidR="00EE0894" w:rsidRPr="00EE0894">
              <w:rPr>
                <w:rFonts w:ascii="Times New Roman" w:hAnsi="Times New Roman" w:cs="Times New Roman"/>
                <w:noProof/>
                <w:webHidden/>
                <w:sz w:val="28"/>
                <w:szCs w:val="28"/>
              </w:rPr>
              <w:fldChar w:fldCharType="end"/>
            </w:r>
          </w:hyperlink>
        </w:p>
        <w:p w14:paraId="2D35DA52" w14:textId="67FD4684"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0" w:history="1">
            <w:r w:rsidR="00EE0894" w:rsidRPr="00EE0894">
              <w:rPr>
                <w:rStyle w:val="Hyperlink"/>
                <w:rFonts w:ascii="Times New Roman" w:hAnsi="Times New Roman" w:cs="Times New Roman"/>
                <w:noProof/>
                <w:sz w:val="28"/>
                <w:szCs w:val="28"/>
              </w:rPr>
              <w:t>2.1.4.</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Взаємозв’язок вимог і модулів системи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_Toc215491110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30</w:t>
            </w:r>
            <w:r w:rsidR="00EE0894" w:rsidRPr="00EE0894">
              <w:rPr>
                <w:rFonts w:ascii="Times New Roman" w:hAnsi="Times New Roman" w:cs="Times New Roman"/>
                <w:noProof/>
                <w:webHidden/>
                <w:sz w:val="28"/>
                <w:szCs w:val="28"/>
              </w:rPr>
              <w:fldChar w:fldCharType="end"/>
            </w:r>
          </w:hyperlink>
        </w:p>
        <w:p w14:paraId="06053B2F" w14:textId="4AB1F2D3"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1" w:history="1">
            <w:r w:rsidR="00EE0894" w:rsidRPr="00EE0894">
              <w:rPr>
                <w:rStyle w:val="Hyperlink"/>
                <w:rFonts w:ascii="Times New Roman" w:hAnsi="Times New Roman" w:cs="Times New Roman"/>
                <w:noProof/>
                <w:sz w:val="28"/>
                <w:szCs w:val="28"/>
              </w:rPr>
              <w:t>2.1.5.</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Обмеження системи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_Toc215491111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31</w:t>
            </w:r>
            <w:r w:rsidR="00EE0894" w:rsidRPr="00EE0894">
              <w:rPr>
                <w:rFonts w:ascii="Times New Roman" w:hAnsi="Times New Roman" w:cs="Times New Roman"/>
                <w:noProof/>
                <w:webHidden/>
                <w:sz w:val="28"/>
                <w:szCs w:val="28"/>
              </w:rPr>
              <w:fldChar w:fldCharType="end"/>
            </w:r>
          </w:hyperlink>
        </w:p>
        <w:p w14:paraId="11BC20D1" w14:textId="7E226D93"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2" w:history="1">
            <w:r w:rsidR="00EE0894" w:rsidRPr="00EE0894">
              <w:rPr>
                <w:rStyle w:val="Hyperlink"/>
                <w:rFonts w:ascii="Times New Roman" w:hAnsi="Times New Roman" w:cs="Times New Roman"/>
                <w:noProof/>
                <w:sz w:val="28"/>
                <w:szCs w:val="28"/>
              </w:rPr>
              <w:t>2.1.6.</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Критерії приймання</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_Toc215491112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31</w:t>
            </w:r>
            <w:r w:rsidR="00EE0894" w:rsidRPr="00EE0894">
              <w:rPr>
                <w:rFonts w:ascii="Times New Roman" w:hAnsi="Times New Roman" w:cs="Times New Roman"/>
                <w:noProof/>
                <w:webHidden/>
                <w:sz w:val="28"/>
                <w:szCs w:val="28"/>
              </w:rPr>
              <w:fldChar w:fldCharType="end"/>
            </w:r>
          </w:hyperlink>
        </w:p>
        <w:p w14:paraId="7943A1E0" w14:textId="7D91E536" w:rsidR="00EE0894" w:rsidRPr="00EE0894" w:rsidRDefault="00000000">
          <w:pPr>
            <w:pStyle w:val="TOC2"/>
            <w:tabs>
              <w:tab w:val="left" w:pos="1760"/>
              <w:tab w:val="right" w:leader="dot" w:pos="10478"/>
            </w:tabs>
            <w:rPr>
              <w:rFonts w:ascii="Times New Roman" w:eastAsiaTheme="minorEastAsia" w:hAnsi="Times New Roman" w:cs="Times New Roman"/>
              <w:b w:val="0"/>
              <w:bCs w:val="0"/>
              <w:noProof/>
              <w:kern w:val="2"/>
              <w14:ligatures w14:val="standardContextual"/>
            </w:rPr>
          </w:pPr>
          <w:hyperlink w:anchor="_Toc215491113" w:history="1">
            <w:r w:rsidR="00EE0894" w:rsidRPr="00EE0894">
              <w:rPr>
                <w:rStyle w:val="Hyperlink"/>
                <w:rFonts w:ascii="Times New Roman" w:hAnsi="Times New Roman" w:cs="Times New Roman"/>
                <w:b w:val="0"/>
                <w:bCs w:val="0"/>
                <w:noProof/>
              </w:rPr>
              <w:t>2.2.</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Технічні специфікації для бізнесу</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_Toc215491113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31</w:t>
            </w:r>
            <w:r w:rsidR="00EE0894" w:rsidRPr="00EE0894">
              <w:rPr>
                <w:rFonts w:ascii="Times New Roman" w:hAnsi="Times New Roman" w:cs="Times New Roman"/>
                <w:b w:val="0"/>
                <w:bCs w:val="0"/>
                <w:noProof/>
                <w:webHidden/>
              </w:rPr>
              <w:fldChar w:fldCharType="end"/>
            </w:r>
          </w:hyperlink>
        </w:p>
        <w:p w14:paraId="32A6182B" w14:textId="58D3CD81"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4" w:history="1">
            <w:r w:rsidR="00EE0894" w:rsidRPr="00EE0894">
              <w:rPr>
                <w:rStyle w:val="Hyperlink"/>
                <w:rFonts w:ascii="Times New Roman" w:hAnsi="Times New Roman" w:cs="Times New Roman"/>
                <w:noProof/>
                <w:sz w:val="28"/>
                <w:szCs w:val="28"/>
              </w:rPr>
              <w:t>2.2.1.</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Бізнес-цілі проєкту</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_Toc215491114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31</w:t>
            </w:r>
            <w:r w:rsidR="00EE0894" w:rsidRPr="00EE0894">
              <w:rPr>
                <w:rFonts w:ascii="Times New Roman" w:hAnsi="Times New Roman" w:cs="Times New Roman"/>
                <w:noProof/>
                <w:webHidden/>
                <w:sz w:val="28"/>
                <w:szCs w:val="28"/>
              </w:rPr>
              <w:fldChar w:fldCharType="end"/>
            </w:r>
          </w:hyperlink>
        </w:p>
        <w:p w14:paraId="28FA04F6" w14:textId="136C118D"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5" w:history="1">
            <w:r w:rsidR="00EE0894" w:rsidRPr="00EE0894">
              <w:rPr>
                <w:rStyle w:val="Hyperlink"/>
                <w:rFonts w:ascii="Times New Roman" w:hAnsi="Times New Roman" w:cs="Times New Roman"/>
                <w:noProof/>
                <w:sz w:val="28"/>
                <w:szCs w:val="28"/>
              </w:rPr>
              <w:t>2.2.2.</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Аналіз обмежень</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_Toc215491115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33</w:t>
            </w:r>
            <w:r w:rsidR="00EE0894" w:rsidRPr="00EE0894">
              <w:rPr>
                <w:rFonts w:ascii="Times New Roman" w:hAnsi="Times New Roman" w:cs="Times New Roman"/>
                <w:noProof/>
                <w:webHidden/>
                <w:sz w:val="28"/>
                <w:szCs w:val="28"/>
              </w:rPr>
              <w:fldChar w:fldCharType="end"/>
            </w:r>
          </w:hyperlink>
        </w:p>
        <w:p w14:paraId="1A9D14F5" w14:textId="1F00B219"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6" w:history="1">
            <w:r w:rsidR="00EE0894" w:rsidRPr="00EE0894">
              <w:rPr>
                <w:rStyle w:val="Hyperlink"/>
                <w:rFonts w:ascii="Times New Roman" w:hAnsi="Times New Roman" w:cs="Times New Roman"/>
                <w:noProof/>
                <w:sz w:val="28"/>
                <w:szCs w:val="28"/>
              </w:rPr>
              <w:t>2.2.3.</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Аналіз ризиків</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_Toc215491116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34</w:t>
            </w:r>
            <w:r w:rsidR="00EE0894" w:rsidRPr="00EE0894">
              <w:rPr>
                <w:rFonts w:ascii="Times New Roman" w:hAnsi="Times New Roman" w:cs="Times New Roman"/>
                <w:noProof/>
                <w:webHidden/>
                <w:sz w:val="28"/>
                <w:szCs w:val="28"/>
              </w:rPr>
              <w:fldChar w:fldCharType="end"/>
            </w:r>
          </w:hyperlink>
        </w:p>
        <w:p w14:paraId="1739A857" w14:textId="06CDF27B" w:rsidR="00EE0894" w:rsidRPr="00EE0894" w:rsidRDefault="00000000">
          <w:pPr>
            <w:pStyle w:val="TOC3"/>
            <w:tabs>
              <w:tab w:val="left" w:pos="1856"/>
              <w:tab w:val="right" w:leader="dot" w:pos="10478"/>
            </w:tabs>
            <w:rPr>
              <w:rFonts w:ascii="Times New Roman" w:eastAsiaTheme="minorEastAsia" w:hAnsi="Times New Roman" w:cs="Times New Roman"/>
              <w:noProof/>
              <w:kern w:val="2"/>
              <w:sz w:val="28"/>
              <w:szCs w:val="28"/>
              <w14:ligatures w14:val="standardContextual"/>
            </w:rPr>
          </w:pPr>
          <w:hyperlink w:anchor="_Toc215491117" w:history="1">
            <w:r w:rsidR="00EE0894" w:rsidRPr="00EE0894">
              <w:rPr>
                <w:rStyle w:val="Hyperlink"/>
                <w:rFonts w:ascii="Times New Roman" w:hAnsi="Times New Roman" w:cs="Times New Roman"/>
                <w:noProof/>
                <w:sz w:val="28"/>
                <w:szCs w:val="28"/>
              </w:rPr>
              <w:t>2.2.4.</w:t>
            </w:r>
            <w:r w:rsidR="00EE0894" w:rsidRPr="00EE0894">
              <w:rPr>
                <w:rFonts w:ascii="Times New Roman" w:eastAsiaTheme="minorEastAsia" w:hAnsi="Times New Roman" w:cs="Times New Roman"/>
                <w:noProof/>
                <w:kern w:val="2"/>
                <w:sz w:val="28"/>
                <w:szCs w:val="28"/>
                <w14:ligatures w14:val="standardContextual"/>
              </w:rPr>
              <w:tab/>
            </w:r>
            <w:r w:rsidR="00EE0894" w:rsidRPr="00EE0894">
              <w:rPr>
                <w:rStyle w:val="Hyperlink"/>
                <w:rFonts w:ascii="Times New Roman" w:hAnsi="Times New Roman" w:cs="Times New Roman"/>
                <w:noProof/>
                <w:sz w:val="28"/>
                <w:szCs w:val="28"/>
              </w:rPr>
              <w:t>Продукти та послуги компанії</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_Toc215491117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36</w:t>
            </w:r>
            <w:r w:rsidR="00EE0894" w:rsidRPr="00EE0894">
              <w:rPr>
                <w:rFonts w:ascii="Times New Roman" w:hAnsi="Times New Roman" w:cs="Times New Roman"/>
                <w:noProof/>
                <w:webHidden/>
                <w:sz w:val="28"/>
                <w:szCs w:val="28"/>
              </w:rPr>
              <w:fldChar w:fldCharType="end"/>
            </w:r>
          </w:hyperlink>
        </w:p>
        <w:p w14:paraId="19FBC0F6" w14:textId="58A2E893" w:rsidR="00EE0894" w:rsidRPr="00EE0894" w:rsidRDefault="00000000">
          <w:pPr>
            <w:pStyle w:val="TOC1"/>
            <w:tabs>
              <w:tab w:val="left" w:pos="1320"/>
            </w:tabs>
            <w:rPr>
              <w:rFonts w:ascii="Times New Roman" w:eastAsiaTheme="minorEastAsia" w:hAnsi="Times New Roman" w:cs="Times New Roman"/>
              <w:b w:val="0"/>
              <w:bCs w:val="0"/>
              <w:i w:val="0"/>
              <w:iCs w:val="0"/>
              <w:noProof/>
              <w:kern w:val="2"/>
              <w:sz w:val="28"/>
              <w:szCs w:val="28"/>
              <w14:ligatures w14:val="standardContextual"/>
            </w:rPr>
          </w:pPr>
          <w:hyperlink w:anchor="_Toc215491118" w:history="1">
            <w:r w:rsidR="00EE0894" w:rsidRPr="00EE0894">
              <w:rPr>
                <w:rStyle w:val="Hyperlink"/>
                <w:rFonts w:ascii="Times New Roman" w:hAnsi="Times New Roman" w:cs="Times New Roman"/>
                <w:b w:val="0"/>
                <w:bCs w:val="0"/>
                <w:i w:val="0"/>
                <w:iCs w:val="0"/>
                <w:noProof/>
                <w:sz w:val="28"/>
                <w:szCs w:val="28"/>
              </w:rPr>
              <w:t>3.</w:t>
            </w:r>
            <w:r w:rsidR="00EE0894" w:rsidRPr="00EE0894">
              <w:rPr>
                <w:rFonts w:ascii="Times New Roman" w:eastAsiaTheme="minorEastAsia" w:hAnsi="Times New Roman" w:cs="Times New Roman"/>
                <w:b w:val="0"/>
                <w:bCs w:val="0"/>
                <w:i w:val="0"/>
                <w:iCs w:val="0"/>
                <w:noProof/>
                <w:kern w:val="2"/>
                <w:sz w:val="28"/>
                <w:szCs w:val="28"/>
                <w14:ligatures w14:val="standardContextual"/>
              </w:rPr>
              <w:tab/>
            </w:r>
            <w:r w:rsidR="00EE0894" w:rsidRPr="00EE0894">
              <w:rPr>
                <w:rStyle w:val="Hyperlink"/>
                <w:rFonts w:ascii="Times New Roman" w:hAnsi="Times New Roman" w:cs="Times New Roman"/>
                <w:b w:val="0"/>
                <w:bCs w:val="0"/>
                <w:i w:val="0"/>
                <w:iCs w:val="0"/>
                <w:noProof/>
                <w:sz w:val="28"/>
                <w:szCs w:val="28"/>
              </w:rPr>
              <w:t>СЦЕНАРІЇ ВИКОРИСТАННЯ СИСТЕМИ</w:t>
            </w:r>
            <w:r w:rsidR="00EE0894" w:rsidRPr="00EE0894">
              <w:rPr>
                <w:rFonts w:ascii="Times New Roman" w:hAnsi="Times New Roman" w:cs="Times New Roman"/>
                <w:b w:val="0"/>
                <w:bCs w:val="0"/>
                <w:i w:val="0"/>
                <w:iCs w:val="0"/>
                <w:noProof/>
                <w:webHidden/>
                <w:sz w:val="28"/>
                <w:szCs w:val="28"/>
              </w:rPr>
              <w:tab/>
            </w:r>
            <w:r w:rsidR="00EE0894" w:rsidRPr="00EE0894">
              <w:rPr>
                <w:rFonts w:ascii="Times New Roman" w:hAnsi="Times New Roman" w:cs="Times New Roman"/>
                <w:b w:val="0"/>
                <w:bCs w:val="0"/>
                <w:i w:val="0"/>
                <w:iCs w:val="0"/>
                <w:noProof/>
                <w:webHidden/>
                <w:sz w:val="28"/>
                <w:szCs w:val="28"/>
              </w:rPr>
              <w:fldChar w:fldCharType="begin"/>
            </w:r>
            <w:r w:rsidR="00EE0894" w:rsidRPr="00EE0894">
              <w:rPr>
                <w:rFonts w:ascii="Times New Roman" w:hAnsi="Times New Roman" w:cs="Times New Roman"/>
                <w:b w:val="0"/>
                <w:bCs w:val="0"/>
                <w:i w:val="0"/>
                <w:iCs w:val="0"/>
                <w:noProof/>
                <w:webHidden/>
                <w:sz w:val="28"/>
                <w:szCs w:val="28"/>
              </w:rPr>
              <w:instrText xml:space="preserve"> PAGEREF _Toc215491118 \h </w:instrText>
            </w:r>
            <w:r w:rsidR="00EE0894" w:rsidRPr="00EE0894">
              <w:rPr>
                <w:rFonts w:ascii="Times New Roman" w:hAnsi="Times New Roman" w:cs="Times New Roman"/>
                <w:b w:val="0"/>
                <w:bCs w:val="0"/>
                <w:i w:val="0"/>
                <w:iCs w:val="0"/>
                <w:noProof/>
                <w:webHidden/>
                <w:sz w:val="28"/>
                <w:szCs w:val="28"/>
              </w:rPr>
            </w:r>
            <w:r w:rsidR="00EE0894" w:rsidRPr="00EE0894">
              <w:rPr>
                <w:rFonts w:ascii="Times New Roman" w:hAnsi="Times New Roman" w:cs="Times New Roman"/>
                <w:b w:val="0"/>
                <w:bCs w:val="0"/>
                <w:i w:val="0"/>
                <w:iCs w:val="0"/>
                <w:noProof/>
                <w:webHidden/>
                <w:sz w:val="28"/>
                <w:szCs w:val="28"/>
              </w:rPr>
              <w:fldChar w:fldCharType="separate"/>
            </w:r>
            <w:r w:rsidR="00EE0894" w:rsidRPr="00EE0894">
              <w:rPr>
                <w:rFonts w:ascii="Times New Roman" w:hAnsi="Times New Roman" w:cs="Times New Roman"/>
                <w:b w:val="0"/>
                <w:bCs w:val="0"/>
                <w:i w:val="0"/>
                <w:iCs w:val="0"/>
                <w:noProof/>
                <w:webHidden/>
                <w:sz w:val="28"/>
                <w:szCs w:val="28"/>
              </w:rPr>
              <w:t>38</w:t>
            </w:r>
            <w:r w:rsidR="00EE0894" w:rsidRPr="00EE0894">
              <w:rPr>
                <w:rFonts w:ascii="Times New Roman" w:hAnsi="Times New Roman" w:cs="Times New Roman"/>
                <w:b w:val="0"/>
                <w:bCs w:val="0"/>
                <w:i w:val="0"/>
                <w:iCs w:val="0"/>
                <w:noProof/>
                <w:webHidden/>
                <w:sz w:val="28"/>
                <w:szCs w:val="28"/>
              </w:rPr>
              <w:fldChar w:fldCharType="end"/>
            </w:r>
          </w:hyperlink>
        </w:p>
        <w:p w14:paraId="6A266F69" w14:textId="7B8DDC16"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19" w:history="1">
            <w:r w:rsidR="00EE0894" w:rsidRPr="00EE0894">
              <w:rPr>
                <w:rStyle w:val="Hyperlink"/>
                <w:rFonts w:ascii="Times New Roman" w:hAnsi="Times New Roman" w:cs="Times New Roman"/>
                <w:b w:val="0"/>
                <w:bCs w:val="0"/>
                <w:noProof/>
              </w:rPr>
              <w:t>3.1. Загальна характеристика сценаріїв взаємодії</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_Toc215491119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38</w:t>
            </w:r>
            <w:r w:rsidR="00EE0894" w:rsidRPr="00EE0894">
              <w:rPr>
                <w:rFonts w:ascii="Times New Roman" w:hAnsi="Times New Roman" w:cs="Times New Roman"/>
                <w:b w:val="0"/>
                <w:bCs w:val="0"/>
                <w:noProof/>
                <w:webHidden/>
              </w:rPr>
              <w:fldChar w:fldCharType="end"/>
            </w:r>
          </w:hyperlink>
        </w:p>
        <w:p w14:paraId="5F8D0B60" w14:textId="3A2676BD"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20" w:history="1">
            <w:r w:rsidR="00EE0894" w:rsidRPr="00EE0894">
              <w:rPr>
                <w:rStyle w:val="Hyperlink"/>
                <w:rFonts w:ascii="Times New Roman" w:hAnsi="Times New Roman" w:cs="Times New Roman"/>
                <w:b w:val="0"/>
                <w:bCs w:val="0"/>
                <w:noProof/>
              </w:rPr>
              <w:t>3.2. Деталізація та діаграми послідовностей</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_Toc215491120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39</w:t>
            </w:r>
            <w:r w:rsidR="00EE0894" w:rsidRPr="00EE0894">
              <w:rPr>
                <w:rFonts w:ascii="Times New Roman" w:hAnsi="Times New Roman" w:cs="Times New Roman"/>
                <w:b w:val="0"/>
                <w:bCs w:val="0"/>
                <w:noProof/>
                <w:webHidden/>
              </w:rPr>
              <w:fldChar w:fldCharType="end"/>
            </w:r>
          </w:hyperlink>
        </w:p>
        <w:p w14:paraId="40FA41DC" w14:textId="103E595F"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21" w:history="1">
            <w:r w:rsidR="00EE0894" w:rsidRPr="00EE0894">
              <w:rPr>
                <w:rStyle w:val="Hyperlink"/>
                <w:rFonts w:ascii="Times New Roman" w:hAnsi="Times New Roman" w:cs="Times New Roman"/>
                <w:noProof/>
                <w:sz w:val="28"/>
                <w:szCs w:val="28"/>
              </w:rPr>
              <w:t>3.2.1. Сценарій реєстрації студента та запису на курс</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_Toc215491121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39</w:t>
            </w:r>
            <w:r w:rsidR="00EE0894" w:rsidRPr="00EE0894">
              <w:rPr>
                <w:rFonts w:ascii="Times New Roman" w:hAnsi="Times New Roman" w:cs="Times New Roman"/>
                <w:noProof/>
                <w:webHidden/>
                <w:sz w:val="28"/>
                <w:szCs w:val="28"/>
              </w:rPr>
              <w:fldChar w:fldCharType="end"/>
            </w:r>
          </w:hyperlink>
        </w:p>
        <w:p w14:paraId="5BBD628C" w14:textId="06A8397C"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22" w:history="1">
            <w:r w:rsidR="00EE0894" w:rsidRPr="00EE0894">
              <w:rPr>
                <w:rStyle w:val="Hyperlink"/>
                <w:rFonts w:ascii="Times New Roman" w:hAnsi="Times New Roman" w:cs="Times New Roman"/>
                <w:noProof/>
                <w:sz w:val="28"/>
                <w:szCs w:val="28"/>
              </w:rPr>
              <w:t>3.2.2. Сценарій завантаження контенту викладачем</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_Toc215491122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40</w:t>
            </w:r>
            <w:r w:rsidR="00EE0894" w:rsidRPr="00EE0894">
              <w:rPr>
                <w:rFonts w:ascii="Times New Roman" w:hAnsi="Times New Roman" w:cs="Times New Roman"/>
                <w:noProof/>
                <w:webHidden/>
                <w:sz w:val="28"/>
                <w:szCs w:val="28"/>
              </w:rPr>
              <w:fldChar w:fldCharType="end"/>
            </w:r>
          </w:hyperlink>
        </w:p>
        <w:p w14:paraId="0B7A7598" w14:textId="576078CD"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23" w:history="1">
            <w:r w:rsidR="00EE0894" w:rsidRPr="00EE0894">
              <w:rPr>
                <w:rStyle w:val="Hyperlink"/>
                <w:rFonts w:ascii="Times New Roman" w:hAnsi="Times New Roman" w:cs="Times New Roman"/>
                <w:noProof/>
                <w:sz w:val="28"/>
                <w:szCs w:val="28"/>
              </w:rPr>
              <w:t>3.2.3. Сценарій проходження тесту студентом (Assessment Flow)</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_Toc215491123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41</w:t>
            </w:r>
            <w:r w:rsidR="00EE0894" w:rsidRPr="00EE0894">
              <w:rPr>
                <w:rFonts w:ascii="Times New Roman" w:hAnsi="Times New Roman" w:cs="Times New Roman"/>
                <w:noProof/>
                <w:webHidden/>
                <w:sz w:val="28"/>
                <w:szCs w:val="28"/>
              </w:rPr>
              <w:fldChar w:fldCharType="end"/>
            </w:r>
          </w:hyperlink>
        </w:p>
        <w:p w14:paraId="73FE0ECC" w14:textId="17D12F3E"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24" w:history="1">
            <w:r w:rsidR="00EE0894" w:rsidRPr="00EE0894">
              <w:rPr>
                <w:rStyle w:val="Hyperlink"/>
                <w:rFonts w:ascii="Times New Roman" w:hAnsi="Times New Roman" w:cs="Times New Roman"/>
                <w:noProof/>
                <w:sz w:val="28"/>
                <w:szCs w:val="28"/>
              </w:rPr>
              <w:t>3.2.4. Сценарій оплати курсу (Financial Flow)</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_Toc215491124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42</w:t>
            </w:r>
            <w:r w:rsidR="00EE0894" w:rsidRPr="00EE0894">
              <w:rPr>
                <w:rFonts w:ascii="Times New Roman" w:hAnsi="Times New Roman" w:cs="Times New Roman"/>
                <w:noProof/>
                <w:webHidden/>
                <w:sz w:val="28"/>
                <w:szCs w:val="28"/>
              </w:rPr>
              <w:fldChar w:fldCharType="end"/>
            </w:r>
          </w:hyperlink>
        </w:p>
        <w:p w14:paraId="748AAC5B" w14:textId="6B23C092" w:rsidR="00EE0894" w:rsidRPr="00EE0894" w:rsidRDefault="00000000">
          <w:pPr>
            <w:pStyle w:val="TOC1"/>
            <w:tabs>
              <w:tab w:val="left" w:pos="1320"/>
            </w:tabs>
            <w:rPr>
              <w:rFonts w:ascii="Times New Roman" w:eastAsiaTheme="minorEastAsia" w:hAnsi="Times New Roman" w:cs="Times New Roman"/>
              <w:b w:val="0"/>
              <w:bCs w:val="0"/>
              <w:i w:val="0"/>
              <w:iCs w:val="0"/>
              <w:noProof/>
              <w:kern w:val="2"/>
              <w:sz w:val="28"/>
              <w:szCs w:val="28"/>
              <w14:ligatures w14:val="standardContextual"/>
            </w:rPr>
          </w:pPr>
          <w:hyperlink w:anchor="_Toc215491125" w:history="1">
            <w:r w:rsidR="00EE0894" w:rsidRPr="00EE0894">
              <w:rPr>
                <w:rStyle w:val="Hyperlink"/>
                <w:rFonts w:ascii="Times New Roman" w:hAnsi="Times New Roman" w:cs="Times New Roman"/>
                <w:b w:val="0"/>
                <w:bCs w:val="0"/>
                <w:i w:val="0"/>
                <w:iCs w:val="0"/>
                <w:noProof/>
                <w:sz w:val="28"/>
                <w:szCs w:val="28"/>
              </w:rPr>
              <w:t>4.</w:t>
            </w:r>
            <w:r w:rsidR="00EE0894" w:rsidRPr="00EE0894">
              <w:rPr>
                <w:rFonts w:ascii="Times New Roman" w:eastAsiaTheme="minorEastAsia" w:hAnsi="Times New Roman" w:cs="Times New Roman"/>
                <w:b w:val="0"/>
                <w:bCs w:val="0"/>
                <w:i w:val="0"/>
                <w:iCs w:val="0"/>
                <w:noProof/>
                <w:kern w:val="2"/>
                <w:sz w:val="28"/>
                <w:szCs w:val="28"/>
                <w14:ligatures w14:val="standardContextual"/>
              </w:rPr>
              <w:tab/>
            </w:r>
            <w:r w:rsidR="00EE0894" w:rsidRPr="00EE0894">
              <w:rPr>
                <w:rStyle w:val="Hyperlink"/>
                <w:rFonts w:ascii="Times New Roman" w:hAnsi="Times New Roman" w:cs="Times New Roman"/>
                <w:b w:val="0"/>
                <w:bCs w:val="0"/>
                <w:i w:val="0"/>
                <w:iCs w:val="0"/>
                <w:noProof/>
                <w:sz w:val="28"/>
                <w:szCs w:val="28"/>
              </w:rPr>
              <w:t>АРХІТЕКТУРА СИСТЕМИ НА ОСНОВІ ІТ-ІНФРАСТРУКТУРИ ТА КОМПОНЕНТІВ</w:t>
            </w:r>
            <w:r w:rsidR="00EE0894" w:rsidRPr="00EE0894">
              <w:rPr>
                <w:rFonts w:ascii="Times New Roman" w:hAnsi="Times New Roman" w:cs="Times New Roman"/>
                <w:b w:val="0"/>
                <w:bCs w:val="0"/>
                <w:i w:val="0"/>
                <w:iCs w:val="0"/>
                <w:noProof/>
                <w:webHidden/>
                <w:sz w:val="28"/>
                <w:szCs w:val="28"/>
              </w:rPr>
              <w:tab/>
            </w:r>
            <w:r w:rsidR="00EE0894" w:rsidRPr="00EE0894">
              <w:rPr>
                <w:rFonts w:ascii="Times New Roman" w:hAnsi="Times New Roman" w:cs="Times New Roman"/>
                <w:b w:val="0"/>
                <w:bCs w:val="0"/>
                <w:i w:val="0"/>
                <w:iCs w:val="0"/>
                <w:noProof/>
                <w:webHidden/>
                <w:sz w:val="28"/>
                <w:szCs w:val="28"/>
              </w:rPr>
              <w:fldChar w:fldCharType="begin"/>
            </w:r>
            <w:r w:rsidR="00EE0894" w:rsidRPr="00EE0894">
              <w:rPr>
                <w:rFonts w:ascii="Times New Roman" w:hAnsi="Times New Roman" w:cs="Times New Roman"/>
                <w:b w:val="0"/>
                <w:bCs w:val="0"/>
                <w:i w:val="0"/>
                <w:iCs w:val="0"/>
                <w:noProof/>
                <w:webHidden/>
                <w:sz w:val="28"/>
                <w:szCs w:val="28"/>
              </w:rPr>
              <w:instrText xml:space="preserve"> PAGEREF _Toc215491125 \h </w:instrText>
            </w:r>
            <w:r w:rsidR="00EE0894" w:rsidRPr="00EE0894">
              <w:rPr>
                <w:rFonts w:ascii="Times New Roman" w:hAnsi="Times New Roman" w:cs="Times New Roman"/>
                <w:b w:val="0"/>
                <w:bCs w:val="0"/>
                <w:i w:val="0"/>
                <w:iCs w:val="0"/>
                <w:noProof/>
                <w:webHidden/>
                <w:sz w:val="28"/>
                <w:szCs w:val="28"/>
              </w:rPr>
            </w:r>
            <w:r w:rsidR="00EE0894" w:rsidRPr="00EE0894">
              <w:rPr>
                <w:rFonts w:ascii="Times New Roman" w:hAnsi="Times New Roman" w:cs="Times New Roman"/>
                <w:b w:val="0"/>
                <w:bCs w:val="0"/>
                <w:i w:val="0"/>
                <w:iCs w:val="0"/>
                <w:noProof/>
                <w:webHidden/>
                <w:sz w:val="28"/>
                <w:szCs w:val="28"/>
              </w:rPr>
              <w:fldChar w:fldCharType="separate"/>
            </w:r>
            <w:r w:rsidR="00EE0894" w:rsidRPr="00EE0894">
              <w:rPr>
                <w:rFonts w:ascii="Times New Roman" w:hAnsi="Times New Roman" w:cs="Times New Roman"/>
                <w:b w:val="0"/>
                <w:bCs w:val="0"/>
                <w:i w:val="0"/>
                <w:iCs w:val="0"/>
                <w:noProof/>
                <w:webHidden/>
                <w:sz w:val="28"/>
                <w:szCs w:val="28"/>
              </w:rPr>
              <w:t>44</w:t>
            </w:r>
            <w:r w:rsidR="00EE0894" w:rsidRPr="00EE0894">
              <w:rPr>
                <w:rFonts w:ascii="Times New Roman" w:hAnsi="Times New Roman" w:cs="Times New Roman"/>
                <w:b w:val="0"/>
                <w:bCs w:val="0"/>
                <w:i w:val="0"/>
                <w:iCs w:val="0"/>
                <w:noProof/>
                <w:webHidden/>
                <w:sz w:val="28"/>
                <w:szCs w:val="28"/>
              </w:rPr>
              <w:fldChar w:fldCharType="end"/>
            </w:r>
          </w:hyperlink>
        </w:p>
        <w:p w14:paraId="07030FD4" w14:textId="293506B2"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26" w:history="1">
            <w:r w:rsidR="00EE0894" w:rsidRPr="00EE0894">
              <w:rPr>
                <w:rStyle w:val="Hyperlink"/>
                <w:rFonts w:ascii="Times New Roman" w:hAnsi="Times New Roman" w:cs="Times New Roman"/>
                <w:b w:val="0"/>
                <w:bCs w:val="0"/>
                <w:noProof/>
              </w:rPr>
              <w:t>4.1. Аналіз архітектурних підходів та обґрунтування вибору</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_Toc215491126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44</w:t>
            </w:r>
            <w:r w:rsidR="00EE0894" w:rsidRPr="00EE0894">
              <w:rPr>
                <w:rFonts w:ascii="Times New Roman" w:hAnsi="Times New Roman" w:cs="Times New Roman"/>
                <w:b w:val="0"/>
                <w:bCs w:val="0"/>
                <w:noProof/>
                <w:webHidden/>
              </w:rPr>
              <w:fldChar w:fldCharType="end"/>
            </w:r>
          </w:hyperlink>
        </w:p>
        <w:p w14:paraId="1B82F9BB" w14:textId="3D832185" w:rsidR="00EE0894" w:rsidRPr="00EE0894" w:rsidRDefault="00000000">
          <w:pPr>
            <w:pStyle w:val="TOC2"/>
            <w:tabs>
              <w:tab w:val="left" w:pos="1830"/>
              <w:tab w:val="right" w:leader="dot" w:pos="10478"/>
            </w:tabs>
            <w:rPr>
              <w:rFonts w:ascii="Times New Roman" w:eastAsiaTheme="minorEastAsia" w:hAnsi="Times New Roman" w:cs="Times New Roman"/>
              <w:b w:val="0"/>
              <w:bCs w:val="0"/>
              <w:noProof/>
              <w:kern w:val="2"/>
              <w14:ligatures w14:val="standardContextual"/>
            </w:rPr>
          </w:pPr>
          <w:hyperlink w:anchor="_Toc215491127" w:history="1">
            <w:r w:rsidR="00EE0894" w:rsidRPr="00EE0894">
              <w:rPr>
                <w:rStyle w:val="Hyperlink"/>
                <w:rFonts w:ascii="Times New Roman" w:hAnsi="Times New Roman" w:cs="Times New Roman"/>
                <w:b w:val="0"/>
                <w:bCs w:val="0"/>
                <w:noProof/>
              </w:rPr>
              <w:t>4.1.1.</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Варіант 1 – Монолітна архітектура</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_Toc215491127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44</w:t>
            </w:r>
            <w:r w:rsidR="00EE0894" w:rsidRPr="00EE0894">
              <w:rPr>
                <w:rFonts w:ascii="Times New Roman" w:hAnsi="Times New Roman" w:cs="Times New Roman"/>
                <w:b w:val="0"/>
                <w:bCs w:val="0"/>
                <w:noProof/>
                <w:webHidden/>
              </w:rPr>
              <w:fldChar w:fldCharType="end"/>
            </w:r>
          </w:hyperlink>
        </w:p>
        <w:p w14:paraId="0AB339E0" w14:textId="0416FC1B" w:rsidR="00EE0894" w:rsidRPr="00EE0894" w:rsidRDefault="00000000">
          <w:pPr>
            <w:pStyle w:val="TOC2"/>
            <w:tabs>
              <w:tab w:val="left" w:pos="1830"/>
              <w:tab w:val="right" w:leader="dot" w:pos="10478"/>
            </w:tabs>
            <w:rPr>
              <w:rFonts w:ascii="Times New Roman" w:eastAsiaTheme="minorEastAsia" w:hAnsi="Times New Roman" w:cs="Times New Roman"/>
              <w:b w:val="0"/>
              <w:bCs w:val="0"/>
              <w:noProof/>
              <w:kern w:val="2"/>
              <w14:ligatures w14:val="standardContextual"/>
            </w:rPr>
          </w:pPr>
          <w:hyperlink w:anchor="_Toc215491128" w:history="1">
            <w:r w:rsidR="00EE0894" w:rsidRPr="00EE0894">
              <w:rPr>
                <w:rStyle w:val="Hyperlink"/>
                <w:rFonts w:ascii="Times New Roman" w:hAnsi="Times New Roman" w:cs="Times New Roman"/>
                <w:b w:val="0"/>
                <w:bCs w:val="0"/>
                <w:noProof/>
              </w:rPr>
              <w:t>4.1.2.</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Варіант 2 – Мікросервісна архітектура</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_Toc215491128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45</w:t>
            </w:r>
            <w:r w:rsidR="00EE0894" w:rsidRPr="00EE0894">
              <w:rPr>
                <w:rFonts w:ascii="Times New Roman" w:hAnsi="Times New Roman" w:cs="Times New Roman"/>
                <w:b w:val="0"/>
                <w:bCs w:val="0"/>
                <w:noProof/>
                <w:webHidden/>
              </w:rPr>
              <w:fldChar w:fldCharType="end"/>
            </w:r>
          </w:hyperlink>
        </w:p>
        <w:p w14:paraId="18C01008" w14:textId="3FD38746" w:rsidR="00EE0894" w:rsidRPr="00EE0894" w:rsidRDefault="00000000">
          <w:pPr>
            <w:pStyle w:val="TOC2"/>
            <w:tabs>
              <w:tab w:val="left" w:pos="1830"/>
              <w:tab w:val="right" w:leader="dot" w:pos="10478"/>
            </w:tabs>
            <w:rPr>
              <w:rFonts w:ascii="Times New Roman" w:eastAsiaTheme="minorEastAsia" w:hAnsi="Times New Roman" w:cs="Times New Roman"/>
              <w:b w:val="0"/>
              <w:bCs w:val="0"/>
              <w:noProof/>
              <w:kern w:val="2"/>
              <w14:ligatures w14:val="standardContextual"/>
            </w:rPr>
          </w:pPr>
          <w:hyperlink w:anchor="_Toc215491129" w:history="1">
            <w:r w:rsidR="00EE0894" w:rsidRPr="00EE0894">
              <w:rPr>
                <w:rStyle w:val="Hyperlink"/>
                <w:rFonts w:ascii="Times New Roman" w:hAnsi="Times New Roman" w:cs="Times New Roman"/>
                <w:b w:val="0"/>
                <w:bCs w:val="0"/>
                <w:noProof/>
              </w:rPr>
              <w:t>4.1.3.</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Варіант 3 – Подійно-керована архітектура</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_Toc215491129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46</w:t>
            </w:r>
            <w:r w:rsidR="00EE0894" w:rsidRPr="00EE0894">
              <w:rPr>
                <w:rFonts w:ascii="Times New Roman" w:hAnsi="Times New Roman" w:cs="Times New Roman"/>
                <w:b w:val="0"/>
                <w:bCs w:val="0"/>
                <w:noProof/>
                <w:webHidden/>
              </w:rPr>
              <w:fldChar w:fldCharType="end"/>
            </w:r>
          </w:hyperlink>
        </w:p>
        <w:p w14:paraId="1B33CB97" w14:textId="28EBACA1" w:rsidR="00EE0894" w:rsidRPr="00EE0894" w:rsidRDefault="00000000">
          <w:pPr>
            <w:pStyle w:val="TOC2"/>
            <w:tabs>
              <w:tab w:val="left" w:pos="1830"/>
              <w:tab w:val="right" w:leader="dot" w:pos="10478"/>
            </w:tabs>
            <w:rPr>
              <w:rFonts w:ascii="Times New Roman" w:eastAsiaTheme="minorEastAsia" w:hAnsi="Times New Roman" w:cs="Times New Roman"/>
              <w:b w:val="0"/>
              <w:bCs w:val="0"/>
              <w:noProof/>
              <w:kern w:val="2"/>
              <w14:ligatures w14:val="standardContextual"/>
            </w:rPr>
          </w:pPr>
          <w:hyperlink w:anchor="_Toc215491130" w:history="1">
            <w:r w:rsidR="00EE0894" w:rsidRPr="00EE0894">
              <w:rPr>
                <w:rStyle w:val="Hyperlink"/>
                <w:rFonts w:ascii="Times New Roman" w:hAnsi="Times New Roman" w:cs="Times New Roman"/>
                <w:b w:val="0"/>
                <w:bCs w:val="0"/>
                <w:noProof/>
              </w:rPr>
              <w:t>4.1.4.</w:t>
            </w:r>
            <w:r w:rsidR="00EE0894" w:rsidRPr="00EE0894">
              <w:rPr>
                <w:rFonts w:ascii="Times New Roman" w:eastAsiaTheme="minorEastAsia" w:hAnsi="Times New Roman" w:cs="Times New Roman"/>
                <w:b w:val="0"/>
                <w:bCs w:val="0"/>
                <w:noProof/>
                <w:kern w:val="2"/>
                <w14:ligatures w14:val="standardContextual"/>
              </w:rPr>
              <w:tab/>
            </w:r>
            <w:r w:rsidR="00EE0894" w:rsidRPr="00EE0894">
              <w:rPr>
                <w:rStyle w:val="Hyperlink"/>
                <w:rFonts w:ascii="Times New Roman" w:hAnsi="Times New Roman" w:cs="Times New Roman"/>
                <w:b w:val="0"/>
                <w:bCs w:val="0"/>
                <w:noProof/>
              </w:rPr>
              <w:t>Порівняльна таблиця архітектур</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_Toc215491130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46</w:t>
            </w:r>
            <w:r w:rsidR="00EE0894" w:rsidRPr="00EE0894">
              <w:rPr>
                <w:rFonts w:ascii="Times New Roman" w:hAnsi="Times New Roman" w:cs="Times New Roman"/>
                <w:b w:val="0"/>
                <w:bCs w:val="0"/>
                <w:noProof/>
                <w:webHidden/>
              </w:rPr>
              <w:fldChar w:fldCharType="end"/>
            </w:r>
          </w:hyperlink>
        </w:p>
        <w:p w14:paraId="2D161AAD" w14:textId="014D78F0"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31" w:history="1">
            <w:r w:rsidR="00EE0894" w:rsidRPr="00EE0894">
              <w:rPr>
                <w:rStyle w:val="Hyperlink"/>
                <w:rFonts w:ascii="Times New Roman" w:hAnsi="Times New Roman" w:cs="Times New Roman"/>
                <w:b w:val="0"/>
                <w:bCs w:val="0"/>
                <w:noProof/>
              </w:rPr>
              <w:t>4.2. Концептуальна архітектура та контекст системи</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_Toc215491131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48</w:t>
            </w:r>
            <w:r w:rsidR="00EE0894" w:rsidRPr="00EE0894">
              <w:rPr>
                <w:rFonts w:ascii="Times New Roman" w:hAnsi="Times New Roman" w:cs="Times New Roman"/>
                <w:b w:val="0"/>
                <w:bCs w:val="0"/>
                <w:noProof/>
                <w:webHidden/>
              </w:rPr>
              <w:fldChar w:fldCharType="end"/>
            </w:r>
          </w:hyperlink>
        </w:p>
        <w:p w14:paraId="440A28E0" w14:textId="06863D71"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32" w:history="1">
            <w:r w:rsidR="00EE0894" w:rsidRPr="00EE0894">
              <w:rPr>
                <w:rStyle w:val="Hyperlink"/>
                <w:rFonts w:ascii="Times New Roman" w:hAnsi="Times New Roman" w:cs="Times New Roman"/>
                <w:b w:val="0"/>
                <w:bCs w:val="0"/>
                <w:noProof/>
              </w:rPr>
              <w:t>4.2. Деталізована архітектура та контекст системи</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_Toc215491132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50</w:t>
            </w:r>
            <w:r w:rsidR="00EE0894" w:rsidRPr="00EE0894">
              <w:rPr>
                <w:rFonts w:ascii="Times New Roman" w:hAnsi="Times New Roman" w:cs="Times New Roman"/>
                <w:b w:val="0"/>
                <w:bCs w:val="0"/>
                <w:noProof/>
                <w:webHidden/>
              </w:rPr>
              <w:fldChar w:fldCharType="end"/>
            </w:r>
          </w:hyperlink>
        </w:p>
        <w:p w14:paraId="54CF04E5" w14:textId="45A46447"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33" w:history="1">
            <w:r w:rsidR="00EE0894" w:rsidRPr="00EE0894">
              <w:rPr>
                <w:rStyle w:val="Hyperlink"/>
                <w:rFonts w:ascii="Times New Roman" w:hAnsi="Times New Roman" w:cs="Times New Roman"/>
                <w:noProof/>
                <w:sz w:val="28"/>
                <w:szCs w:val="28"/>
              </w:rPr>
              <w:t>4.2.1. Основний потік обробки даних</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_Toc215491133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50</w:t>
            </w:r>
            <w:r w:rsidR="00EE0894" w:rsidRPr="00EE0894">
              <w:rPr>
                <w:rFonts w:ascii="Times New Roman" w:hAnsi="Times New Roman" w:cs="Times New Roman"/>
                <w:noProof/>
                <w:webHidden/>
                <w:sz w:val="28"/>
                <w:szCs w:val="28"/>
              </w:rPr>
              <w:fldChar w:fldCharType="end"/>
            </w:r>
          </w:hyperlink>
        </w:p>
        <w:p w14:paraId="24FBB822" w14:textId="405B7F0E"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34" w:history="1">
            <w:r w:rsidR="00EE0894" w:rsidRPr="00EE0894">
              <w:rPr>
                <w:rStyle w:val="Hyperlink"/>
                <w:rFonts w:ascii="Times New Roman" w:hAnsi="Times New Roman" w:cs="Times New Roman"/>
                <w:noProof/>
                <w:sz w:val="28"/>
                <w:szCs w:val="28"/>
              </w:rPr>
              <w:t>4.2.2. Інтеграція із зовнішніми бізнес-сервісами</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_Toc215491134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51</w:t>
            </w:r>
            <w:r w:rsidR="00EE0894" w:rsidRPr="00EE0894">
              <w:rPr>
                <w:rFonts w:ascii="Times New Roman" w:hAnsi="Times New Roman" w:cs="Times New Roman"/>
                <w:noProof/>
                <w:webHidden/>
                <w:sz w:val="28"/>
                <w:szCs w:val="28"/>
              </w:rPr>
              <w:fldChar w:fldCharType="end"/>
            </w:r>
          </w:hyperlink>
        </w:p>
        <w:p w14:paraId="67D3BC40" w14:textId="18C05FD7"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35" w:history="1">
            <w:r w:rsidR="00EE0894" w:rsidRPr="00EE0894">
              <w:rPr>
                <w:rStyle w:val="Hyperlink"/>
                <w:rFonts w:ascii="Times New Roman" w:hAnsi="Times New Roman" w:cs="Times New Roman"/>
                <w:noProof/>
                <w:sz w:val="28"/>
                <w:szCs w:val="28"/>
              </w:rPr>
              <w:t>4.2.3. Інфраструктурне забезпечення (DevOps)</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_Toc215491135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51</w:t>
            </w:r>
            <w:r w:rsidR="00EE0894" w:rsidRPr="00EE0894">
              <w:rPr>
                <w:rFonts w:ascii="Times New Roman" w:hAnsi="Times New Roman" w:cs="Times New Roman"/>
                <w:noProof/>
                <w:webHidden/>
                <w:sz w:val="28"/>
                <w:szCs w:val="28"/>
              </w:rPr>
              <w:fldChar w:fldCharType="end"/>
            </w:r>
          </w:hyperlink>
        </w:p>
        <w:p w14:paraId="40E9E387" w14:textId="28041415"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36" w:history="1">
            <w:r w:rsidR="00EE0894" w:rsidRPr="00EE0894">
              <w:rPr>
                <w:rStyle w:val="Hyperlink"/>
                <w:rFonts w:ascii="Times New Roman" w:hAnsi="Times New Roman" w:cs="Times New Roman"/>
                <w:b w:val="0"/>
                <w:bCs w:val="0"/>
                <w:noProof/>
              </w:rPr>
              <w:t>4.3. Рівні архітектури за моделлю TOGAF</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_Toc215491136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52</w:t>
            </w:r>
            <w:r w:rsidR="00EE0894" w:rsidRPr="00EE0894">
              <w:rPr>
                <w:rFonts w:ascii="Times New Roman" w:hAnsi="Times New Roman" w:cs="Times New Roman"/>
                <w:b w:val="0"/>
                <w:bCs w:val="0"/>
                <w:noProof/>
                <w:webHidden/>
              </w:rPr>
              <w:fldChar w:fldCharType="end"/>
            </w:r>
          </w:hyperlink>
        </w:p>
        <w:p w14:paraId="67CA8AAE" w14:textId="4E1BEB03"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37" w:history="1">
            <w:r w:rsidR="00EE0894" w:rsidRPr="00EE0894">
              <w:rPr>
                <w:rStyle w:val="Hyperlink"/>
                <w:rFonts w:ascii="Times New Roman" w:hAnsi="Times New Roman" w:cs="Times New Roman"/>
                <w:b w:val="0"/>
                <w:bCs w:val="0"/>
                <w:noProof/>
              </w:rPr>
              <w:t>4.4. Специфікація розгортання та інфраструктури</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_Toc215491137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53</w:t>
            </w:r>
            <w:r w:rsidR="00EE0894" w:rsidRPr="00EE0894">
              <w:rPr>
                <w:rFonts w:ascii="Times New Roman" w:hAnsi="Times New Roman" w:cs="Times New Roman"/>
                <w:b w:val="0"/>
                <w:bCs w:val="0"/>
                <w:noProof/>
                <w:webHidden/>
              </w:rPr>
              <w:fldChar w:fldCharType="end"/>
            </w:r>
          </w:hyperlink>
        </w:p>
        <w:p w14:paraId="603730D7" w14:textId="01A70C63"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38" w:history="1">
            <w:r w:rsidR="00EE0894" w:rsidRPr="00EE0894">
              <w:rPr>
                <w:rStyle w:val="Hyperlink"/>
                <w:rFonts w:ascii="Times New Roman" w:hAnsi="Times New Roman" w:cs="Times New Roman"/>
                <w:noProof/>
                <w:sz w:val="28"/>
                <w:szCs w:val="28"/>
              </w:rPr>
              <w:t>4.4.1. Вузли розгортання</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_Toc215491138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53</w:t>
            </w:r>
            <w:r w:rsidR="00EE0894" w:rsidRPr="00EE0894">
              <w:rPr>
                <w:rFonts w:ascii="Times New Roman" w:hAnsi="Times New Roman" w:cs="Times New Roman"/>
                <w:noProof/>
                <w:webHidden/>
                <w:sz w:val="28"/>
                <w:szCs w:val="28"/>
              </w:rPr>
              <w:fldChar w:fldCharType="end"/>
            </w:r>
          </w:hyperlink>
        </w:p>
        <w:p w14:paraId="40599D12" w14:textId="0D9B083F" w:rsidR="00EE0894" w:rsidRPr="00EE0894" w:rsidRDefault="00000000">
          <w:pPr>
            <w:pStyle w:val="TOC3"/>
            <w:tabs>
              <w:tab w:val="right" w:leader="dot" w:pos="10478"/>
            </w:tabs>
            <w:rPr>
              <w:rFonts w:ascii="Times New Roman" w:eastAsiaTheme="minorEastAsia" w:hAnsi="Times New Roman" w:cs="Times New Roman"/>
              <w:noProof/>
              <w:kern w:val="2"/>
              <w:sz w:val="28"/>
              <w:szCs w:val="28"/>
              <w14:ligatures w14:val="standardContextual"/>
            </w:rPr>
          </w:pPr>
          <w:hyperlink w:anchor="_Toc215491139" w:history="1">
            <w:r w:rsidR="00EE0894" w:rsidRPr="00EE0894">
              <w:rPr>
                <w:rStyle w:val="Hyperlink"/>
                <w:rFonts w:ascii="Times New Roman" w:hAnsi="Times New Roman" w:cs="Times New Roman"/>
                <w:noProof/>
                <w:sz w:val="28"/>
                <w:szCs w:val="28"/>
              </w:rPr>
              <w:t>4.4.2. Специфікація апаратного забезпечення</w:t>
            </w:r>
            <w:r w:rsidR="00EE0894" w:rsidRPr="00EE0894">
              <w:rPr>
                <w:rFonts w:ascii="Times New Roman" w:hAnsi="Times New Roman" w:cs="Times New Roman"/>
                <w:noProof/>
                <w:webHidden/>
                <w:sz w:val="28"/>
                <w:szCs w:val="28"/>
              </w:rPr>
              <w:tab/>
            </w:r>
            <w:r w:rsidR="00EE0894" w:rsidRPr="00EE0894">
              <w:rPr>
                <w:rFonts w:ascii="Times New Roman" w:hAnsi="Times New Roman" w:cs="Times New Roman"/>
                <w:noProof/>
                <w:webHidden/>
                <w:sz w:val="28"/>
                <w:szCs w:val="28"/>
              </w:rPr>
              <w:fldChar w:fldCharType="begin"/>
            </w:r>
            <w:r w:rsidR="00EE0894" w:rsidRPr="00EE0894">
              <w:rPr>
                <w:rFonts w:ascii="Times New Roman" w:hAnsi="Times New Roman" w:cs="Times New Roman"/>
                <w:noProof/>
                <w:webHidden/>
                <w:sz w:val="28"/>
                <w:szCs w:val="28"/>
              </w:rPr>
              <w:instrText xml:space="preserve"> PAGEREF _Toc215491139 \h </w:instrText>
            </w:r>
            <w:r w:rsidR="00EE0894" w:rsidRPr="00EE0894">
              <w:rPr>
                <w:rFonts w:ascii="Times New Roman" w:hAnsi="Times New Roman" w:cs="Times New Roman"/>
                <w:noProof/>
                <w:webHidden/>
                <w:sz w:val="28"/>
                <w:szCs w:val="28"/>
              </w:rPr>
            </w:r>
            <w:r w:rsidR="00EE0894" w:rsidRPr="00EE0894">
              <w:rPr>
                <w:rFonts w:ascii="Times New Roman" w:hAnsi="Times New Roman" w:cs="Times New Roman"/>
                <w:noProof/>
                <w:webHidden/>
                <w:sz w:val="28"/>
                <w:szCs w:val="28"/>
              </w:rPr>
              <w:fldChar w:fldCharType="separate"/>
            </w:r>
            <w:r w:rsidR="00EE0894" w:rsidRPr="00EE0894">
              <w:rPr>
                <w:rFonts w:ascii="Times New Roman" w:hAnsi="Times New Roman" w:cs="Times New Roman"/>
                <w:noProof/>
                <w:webHidden/>
                <w:sz w:val="28"/>
                <w:szCs w:val="28"/>
              </w:rPr>
              <w:t>53</w:t>
            </w:r>
            <w:r w:rsidR="00EE0894" w:rsidRPr="00EE0894">
              <w:rPr>
                <w:rFonts w:ascii="Times New Roman" w:hAnsi="Times New Roman" w:cs="Times New Roman"/>
                <w:noProof/>
                <w:webHidden/>
                <w:sz w:val="28"/>
                <w:szCs w:val="28"/>
              </w:rPr>
              <w:fldChar w:fldCharType="end"/>
            </w:r>
          </w:hyperlink>
        </w:p>
        <w:p w14:paraId="48EB83C5" w14:textId="599858D4" w:rsidR="00EE0894" w:rsidRPr="00EE0894" w:rsidRDefault="00000000">
          <w:pPr>
            <w:pStyle w:val="TOC2"/>
            <w:tabs>
              <w:tab w:val="right" w:leader="dot" w:pos="10478"/>
            </w:tabs>
            <w:rPr>
              <w:rFonts w:ascii="Times New Roman" w:eastAsiaTheme="minorEastAsia" w:hAnsi="Times New Roman" w:cs="Times New Roman"/>
              <w:b w:val="0"/>
              <w:bCs w:val="0"/>
              <w:noProof/>
              <w:kern w:val="2"/>
              <w14:ligatures w14:val="standardContextual"/>
            </w:rPr>
          </w:pPr>
          <w:hyperlink w:anchor="_Toc215491140" w:history="1">
            <w:r w:rsidR="00EE0894" w:rsidRPr="00EE0894">
              <w:rPr>
                <w:rStyle w:val="Hyperlink"/>
                <w:rFonts w:ascii="Times New Roman" w:hAnsi="Times New Roman" w:cs="Times New Roman"/>
                <w:b w:val="0"/>
                <w:bCs w:val="0"/>
                <w:noProof/>
              </w:rPr>
              <w:t>4.5. Підтримка даних</w:t>
            </w:r>
            <w:r w:rsidR="00EE0894" w:rsidRPr="00EE0894">
              <w:rPr>
                <w:rFonts w:ascii="Times New Roman" w:hAnsi="Times New Roman" w:cs="Times New Roman"/>
                <w:b w:val="0"/>
                <w:bCs w:val="0"/>
                <w:noProof/>
                <w:webHidden/>
              </w:rPr>
              <w:tab/>
            </w:r>
            <w:r w:rsidR="00EE0894" w:rsidRPr="00EE0894">
              <w:rPr>
                <w:rFonts w:ascii="Times New Roman" w:hAnsi="Times New Roman" w:cs="Times New Roman"/>
                <w:b w:val="0"/>
                <w:bCs w:val="0"/>
                <w:noProof/>
                <w:webHidden/>
              </w:rPr>
              <w:fldChar w:fldCharType="begin"/>
            </w:r>
            <w:r w:rsidR="00EE0894" w:rsidRPr="00EE0894">
              <w:rPr>
                <w:rFonts w:ascii="Times New Roman" w:hAnsi="Times New Roman" w:cs="Times New Roman"/>
                <w:b w:val="0"/>
                <w:bCs w:val="0"/>
                <w:noProof/>
                <w:webHidden/>
              </w:rPr>
              <w:instrText xml:space="preserve"> PAGEREF _Toc215491140 \h </w:instrText>
            </w:r>
            <w:r w:rsidR="00EE0894" w:rsidRPr="00EE0894">
              <w:rPr>
                <w:rFonts w:ascii="Times New Roman" w:hAnsi="Times New Roman" w:cs="Times New Roman"/>
                <w:b w:val="0"/>
                <w:bCs w:val="0"/>
                <w:noProof/>
                <w:webHidden/>
              </w:rPr>
            </w:r>
            <w:r w:rsidR="00EE0894" w:rsidRPr="00EE0894">
              <w:rPr>
                <w:rFonts w:ascii="Times New Roman" w:hAnsi="Times New Roman" w:cs="Times New Roman"/>
                <w:b w:val="0"/>
                <w:bCs w:val="0"/>
                <w:noProof/>
                <w:webHidden/>
              </w:rPr>
              <w:fldChar w:fldCharType="separate"/>
            </w:r>
            <w:r w:rsidR="00EE0894" w:rsidRPr="00EE0894">
              <w:rPr>
                <w:rFonts w:ascii="Times New Roman" w:hAnsi="Times New Roman" w:cs="Times New Roman"/>
                <w:b w:val="0"/>
                <w:bCs w:val="0"/>
                <w:noProof/>
                <w:webHidden/>
              </w:rPr>
              <w:t>54</w:t>
            </w:r>
            <w:r w:rsidR="00EE0894" w:rsidRPr="00EE0894">
              <w:rPr>
                <w:rFonts w:ascii="Times New Roman" w:hAnsi="Times New Roman" w:cs="Times New Roman"/>
                <w:b w:val="0"/>
                <w:bCs w:val="0"/>
                <w:noProof/>
                <w:webHidden/>
              </w:rPr>
              <w:fldChar w:fldCharType="end"/>
            </w:r>
          </w:hyperlink>
        </w:p>
        <w:p w14:paraId="734345F8" w14:textId="0E2AFA4E" w:rsidR="00DA5431" w:rsidRDefault="00000000" w:rsidP="00EE0894">
          <w:pPr>
            <w:spacing w:before="0" w:line="240" w:lineRule="auto"/>
            <w:rPr>
              <w:rFonts w:ascii="Arial" w:eastAsia="Arial" w:hAnsi="Arial" w:cs="Arial"/>
              <w:color w:val="000000"/>
              <w:sz w:val="22"/>
              <w:szCs w:val="22"/>
            </w:rPr>
          </w:pPr>
          <w:r w:rsidRPr="00EE0894">
            <w:fldChar w:fldCharType="end"/>
          </w:r>
        </w:p>
      </w:sdtContent>
    </w:sdt>
    <w:p w14:paraId="76E01E98" w14:textId="77777777" w:rsidR="00DA5431" w:rsidRDefault="00000000" w:rsidP="00102048">
      <w:r>
        <w:br w:type="page"/>
      </w:r>
    </w:p>
    <w:p w14:paraId="0F02B5D1" w14:textId="77777777" w:rsidR="00DA5431" w:rsidRDefault="00000000" w:rsidP="00102048">
      <w:pPr>
        <w:pStyle w:val="Heading1"/>
      </w:pPr>
      <w:bookmarkStart w:id="1" w:name="_Toc215491088"/>
      <w:r>
        <w:lastRenderedPageBreak/>
        <w:t>ВСТУП</w:t>
      </w:r>
      <w:bookmarkEnd w:id="1"/>
    </w:p>
    <w:p w14:paraId="7605CB7E" w14:textId="77777777" w:rsidR="00DA5431" w:rsidRDefault="00000000" w:rsidP="00102048">
      <w:r w:rsidRPr="00102048">
        <w:t>У сучасному світі інформаційні технології є невід’ємною складовою функціонування будь-якої організації, незалежно від галузі її діяльності. Вони забезпечують ефективну обробку, збереження та передачу інформації, сприяючи автоматизації процесів і підвищенню конкурентоспроможності підприємств. Особливого значення набувають інформаційні системи у сфері освіти, де стрімкий розвиток цифрових технологій відкриває нові можливості для організації навчального процесу, створення дистанційних курсів та надання</w:t>
      </w:r>
      <w:r>
        <w:t xml:space="preserve"> освітніх послуг широкому колу користувачів. Саме тому розроблення типових інформаційних систем для компаній, які займаються створенням і наданням навчальних курсів, є актуальним та практично значущим завданням.</w:t>
      </w:r>
    </w:p>
    <w:p w14:paraId="575CA64B" w14:textId="77777777" w:rsidR="00DA5431" w:rsidRDefault="00000000" w:rsidP="00102048">
      <w:r>
        <w:t>Сьогодні освітня діяльність дедалі частіше переходить у цифрове середовище. Онлайн-платформи для навчання – такі як Coursera, Udemy, Prometheus, edX – демонструють, що інформаційні системи здатні не лише організувати доступ до навчального контенту, а й повністю змінити підхід до освіти. Такі платформи надають змогу студентам навчатися у зручному темпі, викладачам – створювати та поширювати власні курси, а адміністраторам – здійснювати моніторинг успішності та керувати навчальним процесом. Усе це стало можливим завдяки впровадженню комплексних інформаційних систем, які інтегрують бази даних, веб-інтерфейси, системи контролю доступу, аналітичні модулі та інші технологічні компоненти.</w:t>
      </w:r>
    </w:p>
    <w:p w14:paraId="18647F50" w14:textId="77777777" w:rsidR="00DA5431" w:rsidRDefault="00000000" w:rsidP="00102048">
      <w:r>
        <w:t xml:space="preserve">Типова інформаційна система для компанії, що створює та надає користувачам навчальні курси, виконує низку ключових функцій. По-перше, вона забезпечує збереження і структуризацію навчального контенту: лекцій, відеоуроків, тестових завдань, практичних матеріалів тощо. По-друге, така система організовує взаємодію між усіма учасниками навчального процесу – студентами, викладачами, адміністраторами та технічною підтримкою. По-третє, вона включає інструменти для реєстрації користувачів, керування підписками, аналітики результатів навчання та зворотного зв’язку. Завдяки цьому інформаційна система виступає не лише </w:t>
      </w:r>
      <w:r>
        <w:lastRenderedPageBreak/>
        <w:t>платформою для поширення знань, а й комплексним інструментом управління навчальним бізнесом.</w:t>
      </w:r>
    </w:p>
    <w:p w14:paraId="6274E166" w14:textId="77777777" w:rsidR="00DA5431" w:rsidRDefault="00000000" w:rsidP="00102048">
      <w:r>
        <w:t>З технічної точки зору, така система може базуватись на клієнт-серверній архітектурі, де користувач взаємодіє з веб-інтерфейсом, а дані обробляються на сервері та зберігаються у централізованій базі даних. Основні компоненти системи зазвичай включають модуль автентифікації, систему керування контентом (CMS), модуль тестування, аналітичний блок, підсистему адміністрування та інтерфейс користувача. Реалізація подібної архітектури дозволяє забезпечити масштабованість, безпеку та зручність використання.</w:t>
      </w:r>
    </w:p>
    <w:p w14:paraId="38F7EEE1" w14:textId="77777777" w:rsidR="00DA5431" w:rsidRDefault="00000000" w:rsidP="00102048">
      <w:r>
        <w:t>З точки зору бізнес-логіки, компанія, яка створює навчальні курси, має низку типових процесів, що потребують автоматизації. Це планування та розроблення курсів, розподіл ролей між викладачами та дизайнерами навчального контенту, управління замовленнями користувачів, виставлення рахунків, збирання статистики відвідуваності та оцінювання ефективності навчання. Інформаційна система повинна підтримувати ці процеси, надаючи можливість керівництву компанії оперативно отримувати дані для прийняття управлінських рішень. Таким чином, впровадження системи є важливим кроком до оптимізації бізнес-процесів і підвищення якості освітніх послуг.</w:t>
      </w:r>
    </w:p>
    <w:p w14:paraId="1A940C00" w14:textId="77777777" w:rsidR="00DA5431" w:rsidRDefault="00000000" w:rsidP="00102048">
      <w:r>
        <w:t>Крім того, актуальність створення подібних систем зростає у зв’язку з глобальними тенденціями цифровізації та дистанційного навчання. Пандемія COVID-19 лише прискорила ці процеси, показавши, наскільки важливо мати надійні онлайн-платформи для організації навчального процесу. Сьогодні цифрова освіта перестала бути допоміжним інструментом – вона перетворилася на повноцінний напрям діяльності освітніх установ і приватних компаній. Тому розроблення типової інформаційної системи для компанії, що надає навчальні курси, не лише має навчальну цінність, а й відображає реальні потреби сучасного ринку освітніх технологій.</w:t>
      </w:r>
    </w:p>
    <w:p w14:paraId="3C9D22CF" w14:textId="77777777" w:rsidR="00DA5431" w:rsidRDefault="00000000" w:rsidP="00102048">
      <w:r>
        <w:t xml:space="preserve">Метою даного проекту є дослідження, моделювання та опис типової інформаційної системи, яка може бути використана для управління діяльністю </w:t>
      </w:r>
      <w:r>
        <w:lastRenderedPageBreak/>
        <w:t>компанії, що створює та поширює навчальні курси. Основна увага приділятиметься структурі системи, її функціональним можливостям, взаємозв’язкам між компонентами, а також основним бізнес-процесам, які вона автоматизує. У звіті буде розглянуто архітектурні рішення, логічну структуру бази даних, інтерфейс користувача, а також приклади сценаріїв роботи з системою.</w:t>
      </w:r>
    </w:p>
    <w:p w14:paraId="734D2BA0" w14:textId="77777777" w:rsidR="00DA5431" w:rsidRDefault="00000000" w:rsidP="00102048">
      <w:r>
        <w:t>Завданням комп’ютерного практикуму є набуття практичних навичок проєктування, розроблення та аналізу інформаційних систем. Тема даної роботи є комплексною, оскільки поєднує знання з кількох дисциплін – системного аналізу, баз даних, програмування, бізнес-моделювання та управління проєктами. У процесі виконання завдання буде проведено аналіз предметної області, побудовано діаграми прецедентів, класів та потоків даних, визначено інформаційні потоки та основні об’єкти системи. Результатом стане цілісна концепція типової інформаційної системи, яку можна адаптувати для будь-якої компанії, що надає освітні послуги.</w:t>
      </w:r>
    </w:p>
    <w:p w14:paraId="728F7D74" w14:textId="77777777" w:rsidR="00DA5431" w:rsidRDefault="00000000" w:rsidP="00102048">
      <w:pPr>
        <w:sectPr w:rsidR="00DA5431">
          <w:footerReference w:type="default" r:id="rId9"/>
          <w:footerReference w:type="first" r:id="rId10"/>
          <w:pgSz w:w="11906" w:h="16838"/>
          <w:pgMar w:top="454" w:right="567" w:bottom="454" w:left="851" w:header="708" w:footer="708" w:gutter="0"/>
          <w:pgNumType w:start="0"/>
          <w:cols w:space="720"/>
          <w:titlePg/>
        </w:sectPr>
      </w:pPr>
      <w:r>
        <w:t>Таким чином, обрана тема має не лише навчальне, але й прикладне значення. Вона дозволяє поєднати теоретичні знання з практичним застосуванням у сфері інформаційних технологій та освіти. Розроблена система може бути основою для реального програмного продукту – онлайн-платформи навчання, внутрішньої корпоративної системи для управління курсами або навіть стартапу у сфері EdTech. Саме тому дана тема є доцільною для реалізації в межах комп’ютерного практикуму та відповідає сучасним вимогам до фахівців з інформаційних систем і технологій.</w:t>
      </w:r>
    </w:p>
    <w:p w14:paraId="05CCAD60" w14:textId="77777777" w:rsidR="00DA5431" w:rsidRDefault="00000000">
      <w:pPr>
        <w:pStyle w:val="Heading1"/>
        <w:numPr>
          <w:ilvl w:val="0"/>
          <w:numId w:val="4"/>
        </w:numPr>
      </w:pPr>
      <w:bookmarkStart w:id="2" w:name="_Toc215491089"/>
      <w:r>
        <w:lastRenderedPageBreak/>
        <w:t>АНАЛІЗ ПРЕДМЕТНОЇ ОБЛАСТІ ІНФОРМАЦІЙНОЇ СИСТЕМИ</w:t>
      </w:r>
      <w:bookmarkEnd w:id="2"/>
    </w:p>
    <w:p w14:paraId="1823F473" w14:textId="77777777" w:rsidR="00DA5431" w:rsidRDefault="00000000">
      <w:pPr>
        <w:pStyle w:val="Heading2"/>
        <w:numPr>
          <w:ilvl w:val="1"/>
          <w:numId w:val="4"/>
        </w:numPr>
      </w:pPr>
      <w:bookmarkStart w:id="3" w:name="_Toc215491090"/>
      <w:r>
        <w:t>Мета</w:t>
      </w:r>
      <w:bookmarkEnd w:id="3"/>
    </w:p>
    <w:p w14:paraId="36659893" w14:textId="77777777" w:rsidR="00DA5431" w:rsidRDefault="00000000" w:rsidP="00102048">
      <w:r>
        <w:t>Метою проєкту є розроблення типової інформаційної системи, яка забезпечує автоматизацію процесів створення, управління та надання навчальних курсів користувачам.</w:t>
      </w:r>
    </w:p>
    <w:p w14:paraId="729B0D1A" w14:textId="77777777" w:rsidR="00DA5431" w:rsidRDefault="00000000" w:rsidP="00102048">
      <w:r>
        <w:t>Система має підтримувати основні бізнес-процеси компанії, що займається розробленням навчального контенту, зокрема:</w:t>
      </w:r>
    </w:p>
    <w:p w14:paraId="41528625" w14:textId="77777777" w:rsidR="00DA5431" w:rsidRDefault="00000000">
      <w:pPr>
        <w:pStyle w:val="ListParagraph"/>
        <w:numPr>
          <w:ilvl w:val="0"/>
          <w:numId w:val="8"/>
        </w:numPr>
      </w:pPr>
      <w:r>
        <w:t>реєстрацію та авторизацію користувачів;</w:t>
      </w:r>
    </w:p>
    <w:p w14:paraId="15F12245" w14:textId="77777777" w:rsidR="00DA5431" w:rsidRDefault="00000000">
      <w:pPr>
        <w:pStyle w:val="ListParagraph"/>
        <w:numPr>
          <w:ilvl w:val="0"/>
          <w:numId w:val="8"/>
        </w:numPr>
      </w:pPr>
      <w:r>
        <w:t>створення, редагування та публікацію навчальних курсів;</w:t>
      </w:r>
    </w:p>
    <w:p w14:paraId="5EBC68F6" w14:textId="77777777" w:rsidR="00DA5431" w:rsidRDefault="00000000">
      <w:pPr>
        <w:pStyle w:val="ListParagraph"/>
        <w:numPr>
          <w:ilvl w:val="0"/>
          <w:numId w:val="8"/>
        </w:numPr>
      </w:pPr>
      <w:r>
        <w:t>організацію доступу до курсів відповідно до ролей користувачів (адміністратор, викладач, студент);</w:t>
      </w:r>
    </w:p>
    <w:p w14:paraId="7D139289" w14:textId="77777777" w:rsidR="00DA5431" w:rsidRDefault="00000000">
      <w:pPr>
        <w:pStyle w:val="ListParagraph"/>
        <w:numPr>
          <w:ilvl w:val="0"/>
          <w:numId w:val="8"/>
        </w:numPr>
      </w:pPr>
      <w:r>
        <w:t>відстеження прогресу навчання та результатів проходження курсів;</w:t>
      </w:r>
    </w:p>
    <w:p w14:paraId="72E9848F" w14:textId="77777777" w:rsidR="00DA5431" w:rsidRDefault="00000000">
      <w:pPr>
        <w:pStyle w:val="ListParagraph"/>
        <w:numPr>
          <w:ilvl w:val="0"/>
          <w:numId w:val="8"/>
        </w:numPr>
      </w:pPr>
      <w:r>
        <w:t>збереження та обробку даних про користувачів, курси та результати навчання.</w:t>
      </w:r>
    </w:p>
    <w:p w14:paraId="038F4648" w14:textId="77777777" w:rsidR="00DA5431" w:rsidRDefault="00000000" w:rsidP="00102048">
      <w:r>
        <w:t>Розроблена система повинна підвищити ефективність управління навчальними ресурсами, забезпечити зручний доступ до матеріалів для користувачів та сприяти підвищенню якості освітнього процесу.</w:t>
      </w:r>
    </w:p>
    <w:p w14:paraId="2A87F407" w14:textId="77777777" w:rsidR="00DA5431" w:rsidRDefault="00000000">
      <w:pPr>
        <w:pStyle w:val="Heading2"/>
        <w:numPr>
          <w:ilvl w:val="1"/>
          <w:numId w:val="4"/>
        </w:numPr>
      </w:pPr>
      <w:bookmarkStart w:id="4" w:name="_Toc215491091"/>
      <w:r>
        <w:t>Опис проблеми</w:t>
      </w:r>
      <w:bookmarkEnd w:id="4"/>
    </w:p>
    <w:p w14:paraId="3CA9690A" w14:textId="77777777" w:rsidR="00DA5431" w:rsidRDefault="00000000" w:rsidP="00102048">
      <w:r>
        <w:t>Сучасні компанії, що займаються розробленням та наданням навчальних курсів, стикаються з низкою системних проблем, пов’язаних з організацією освітнього процесу, управлінням контентом та користувачами. Найпоширенішими з них є відсутність централізованого управління навчальними матеріалами, складність координації між викладачами, дизайнерами курсів і студентами, а також низька ефективність обліку результатів навчання. Часто такі компанії використовують різні незалежні інструменти – хмарні сховища, таблиці, месенджери, окремі платформи для відеоуроків – що призводить до фрагментації процесів і втрати даних.</w:t>
      </w:r>
    </w:p>
    <w:p w14:paraId="4A2F7CD3" w14:textId="77777777" w:rsidR="00DA5431" w:rsidRDefault="00000000" w:rsidP="00102048">
      <w:r>
        <w:lastRenderedPageBreak/>
        <w:t>Проблема ускладнюється тим, що кількість користувачів таких сервісів постійно зростає, а разом із цим зростає й потреба в автоматизації процесів. Відсутність єдиної інтегрованої системи призводить до надмірного навантаження на персонал, затримок у публікації курсів, труднощів із контролем успішності студентів і низького рівня персоналізації навчання. З боку бізнесу це означає втрату прибутку, складність масштабування проєктів і зниження конкурентоспроможності компанії.</w:t>
      </w:r>
    </w:p>
    <w:p w14:paraId="1AD47C7A" w14:textId="77777777" w:rsidR="00DA5431" w:rsidRDefault="00000000" w:rsidP="00102048">
      <w:r>
        <w:t>Крім того, компанії, що працюють у сфері онлайн-освіти, стикаються з потребою в аналітиці – дані про активність студентів, кількість пройдених курсів, популярність тем та відгуки користувачів є важливими показниками ефективності бізнесу. Проте за відсутності систематизованої бази даних ці показники складно відстежувати й аналізувати. У результаті прийняття управлінських рішень відбувається інтуїтивно, без належного обґрунтування, що знижує якість стратегічного планування.</w:t>
      </w:r>
    </w:p>
    <w:p w14:paraId="64B81548" w14:textId="77777777" w:rsidR="00DA5431" w:rsidRDefault="00000000" w:rsidP="00102048">
      <w:r>
        <w:t>Таким чином, основна проблема полягає у відсутності комплексної інформаційної системи, яка б об’єднувала всі процеси розроблення, публікації, адміністрування та аналізу навчальних курсів в єдиному середовищі. Створення такої системи дозволить підвищити ефективність роботи компанії, покращити взаємодію між учасниками процесу та забезпечити якісну аналітику для подальшого розвитку освітніх продуктів.</w:t>
      </w:r>
    </w:p>
    <w:p w14:paraId="05155782" w14:textId="77777777" w:rsidR="00DA5431" w:rsidRDefault="00000000">
      <w:pPr>
        <w:pStyle w:val="Heading2"/>
        <w:numPr>
          <w:ilvl w:val="1"/>
          <w:numId w:val="4"/>
        </w:numPr>
      </w:pPr>
      <w:bookmarkStart w:id="5" w:name="_Toc215491092"/>
      <w:r>
        <w:t>Проектні припущення</w:t>
      </w:r>
      <w:bookmarkEnd w:id="5"/>
    </w:p>
    <w:p w14:paraId="1ECABC5E" w14:textId="77777777" w:rsidR="00DA5431" w:rsidRDefault="00000000" w:rsidP="00102048">
      <w:r>
        <w:t>Під час проектування типової інформаційної системи приймаються кілька припущень, які визначають межі та логіку її реалізації.</w:t>
      </w:r>
    </w:p>
    <w:p w14:paraId="62A92715" w14:textId="77777777" w:rsidR="00DA5431" w:rsidRDefault="00000000">
      <w:pPr>
        <w:pStyle w:val="ListParagraph"/>
        <w:numPr>
          <w:ilvl w:val="0"/>
          <w:numId w:val="26"/>
        </w:numPr>
      </w:pPr>
      <w:r>
        <w:t>Компанія має чітко визначену структуру: адміністрація, викладачі (автори курсів), технічні спеціалісти та користувачі (студенти). Система має підтримувати різні рівні доступу для кожної категорії.</w:t>
      </w:r>
    </w:p>
    <w:p w14:paraId="0E4D2EAB" w14:textId="77777777" w:rsidR="00DA5431" w:rsidRDefault="00000000">
      <w:pPr>
        <w:pStyle w:val="ListParagraph"/>
        <w:numPr>
          <w:ilvl w:val="0"/>
          <w:numId w:val="26"/>
        </w:numPr>
      </w:pPr>
      <w:r>
        <w:t>Курси створюються у цифровому форматі, який включає відео, текстові матеріали, тести, завдання для самоперевірки та інтерактивні елементи. Весь контент зберігається у централізованій базі даних.</w:t>
      </w:r>
    </w:p>
    <w:p w14:paraId="42040806" w14:textId="07D4FBB2" w:rsidR="00DA5431" w:rsidRDefault="00000000">
      <w:pPr>
        <w:pStyle w:val="ListParagraph"/>
        <w:numPr>
          <w:ilvl w:val="0"/>
          <w:numId w:val="26"/>
        </w:numPr>
      </w:pPr>
      <w:r>
        <w:lastRenderedPageBreak/>
        <w:t>Система функціонує у веб-середовищі, тобто користувачі отримують доступ через браузер. Це забезпечує гнучкість і доступність із будь-якого пристрою.</w:t>
      </w:r>
      <w:r>
        <w:br/>
        <w:t>Передбачається наявність авторизації користувачів з використанням логіну та паролю, а також опціональної інтеграції з сервісами Google або Microsoft для швидкого входу.</w:t>
      </w:r>
    </w:p>
    <w:p w14:paraId="2FB4A6F9" w14:textId="77777777" w:rsidR="00DA5431" w:rsidRDefault="00000000">
      <w:pPr>
        <w:pStyle w:val="ListParagraph"/>
        <w:numPr>
          <w:ilvl w:val="0"/>
          <w:numId w:val="26"/>
        </w:numPr>
      </w:pPr>
      <w:r>
        <w:t>Оплата курсів (якщо компанія є комерційною) здійснюється через інтегровані платіжні системи. Безкоштовні курси також підтримуються.</w:t>
      </w:r>
      <w:r>
        <w:br/>
        <w:t>Адміністратор системи має повний доступ до управління користувачами, курсами, відгуками та аналітичними звітами.</w:t>
      </w:r>
      <w:r>
        <w:br/>
        <w:t>Система передбачає збір аналітики – відвідуваність курсів, середній бал тестів, тривалість навчання, кількість завершених програм тощо.</w:t>
      </w:r>
      <w:r>
        <w:br/>
        <w:t>Передбачається масштабованість – систему можна розширювати, додаючи нові модулі: чат для студентів, сертифікацію, рейтинги викладачів, рекомендаційну систему курсів тощо.</w:t>
      </w:r>
    </w:p>
    <w:p w14:paraId="40765B4D" w14:textId="77777777" w:rsidR="00DA5431" w:rsidRDefault="00000000" w:rsidP="00102048">
      <w:r>
        <w:t>Ці припущення визначають рамки розроблення та дозволяють сконцентруватися на ключових аспектах побудови ефективної освітньої платформи, не заглиблюючись у надлишкові деталі або специфічні бізнес-процеси окремих компаній.</w:t>
      </w:r>
    </w:p>
    <w:p w14:paraId="17995F55" w14:textId="77777777" w:rsidR="00DA5431" w:rsidRDefault="00000000">
      <w:pPr>
        <w:pStyle w:val="Heading2"/>
        <w:numPr>
          <w:ilvl w:val="1"/>
          <w:numId w:val="4"/>
        </w:numPr>
      </w:pPr>
      <w:bookmarkStart w:id="6" w:name="_Toc215491093"/>
      <w:r>
        <w:t>Обсяг продукту</w:t>
      </w:r>
      <w:bookmarkEnd w:id="6"/>
    </w:p>
    <w:p w14:paraId="71EB08DB" w14:textId="77777777" w:rsidR="00DA5431" w:rsidRDefault="00000000" w:rsidP="00102048">
      <w:r>
        <w:t>Типова інформаційна система для компанії, що створює та надає навчальні курси, охоплює основні компоненти, необхідні для забезпечення повного циклу освітнього процесу – від розроблення навчального матеріалу до оцінювання результатів користувачів.</w:t>
      </w:r>
    </w:p>
    <w:p w14:paraId="60BFB69D" w14:textId="77777777" w:rsidR="00DA5431" w:rsidRDefault="00000000" w:rsidP="00102048">
      <w:r>
        <w:t>До складу продукту входять такі основні підсистеми:</w:t>
      </w:r>
    </w:p>
    <w:p w14:paraId="35CD8505" w14:textId="77777777" w:rsidR="00DA5431" w:rsidRDefault="00000000">
      <w:pPr>
        <w:pStyle w:val="ListParagraph"/>
        <w:numPr>
          <w:ilvl w:val="0"/>
          <w:numId w:val="12"/>
        </w:numPr>
      </w:pPr>
      <w:r>
        <w:t>Підсистема управління користувачами, яка реалізує реєстрацію, автентифікацію, авторизацію, розподіл ролей (адміністратор, викладач, студент).</w:t>
      </w:r>
    </w:p>
    <w:p w14:paraId="2874DE72" w14:textId="77777777" w:rsidR="00DA5431" w:rsidRDefault="00000000">
      <w:pPr>
        <w:pStyle w:val="ListParagraph"/>
        <w:numPr>
          <w:ilvl w:val="0"/>
          <w:numId w:val="12"/>
        </w:numPr>
      </w:pPr>
      <w:r>
        <w:t>Підсистема управління контентом (CMS), призначена для створення, редагування, публікації та категоризації навчальних матеріалів.</w:t>
      </w:r>
    </w:p>
    <w:p w14:paraId="268675C9" w14:textId="77777777" w:rsidR="00DA5431" w:rsidRDefault="00000000">
      <w:pPr>
        <w:pStyle w:val="ListParagraph"/>
        <w:numPr>
          <w:ilvl w:val="0"/>
          <w:numId w:val="12"/>
        </w:numPr>
      </w:pPr>
      <w:r>
        <w:lastRenderedPageBreak/>
        <w:t>Підсистема навчання, що забезпечує відображення курсу користувачам, відстеження прогресу, проходження тестів і збереження результатів.</w:t>
      </w:r>
    </w:p>
    <w:p w14:paraId="0F61669B" w14:textId="77777777" w:rsidR="00DA5431" w:rsidRDefault="00000000">
      <w:pPr>
        <w:pStyle w:val="ListParagraph"/>
        <w:numPr>
          <w:ilvl w:val="0"/>
          <w:numId w:val="12"/>
        </w:numPr>
      </w:pPr>
      <w:r>
        <w:t>Підсистема аналітики, яка формує звіти про активність студентів, ефективність курсів, популярність тем та інші показники.</w:t>
      </w:r>
    </w:p>
    <w:p w14:paraId="26A9FFD5" w14:textId="77777777" w:rsidR="00DA5431" w:rsidRDefault="00000000">
      <w:pPr>
        <w:pStyle w:val="ListParagraph"/>
        <w:numPr>
          <w:ilvl w:val="0"/>
          <w:numId w:val="12"/>
        </w:numPr>
      </w:pPr>
      <w:r>
        <w:t>Підсистема комунікації, яка може включати форум, систему відгуків, повідомлення від викладачів і технічну підтримку.</w:t>
      </w:r>
    </w:p>
    <w:p w14:paraId="62C858B5" w14:textId="77777777" w:rsidR="00DA5431" w:rsidRDefault="00000000">
      <w:pPr>
        <w:pStyle w:val="ListParagraph"/>
        <w:numPr>
          <w:ilvl w:val="0"/>
          <w:numId w:val="12"/>
        </w:numPr>
      </w:pPr>
      <w:r>
        <w:t>Адміністративна панель, яка дозволяє керувати всіма об’єктами системи, користувачами, фінансами (для платних курсів) і правами доступу.</w:t>
      </w:r>
    </w:p>
    <w:p w14:paraId="3AFFF8C9" w14:textId="77777777" w:rsidR="00DA5431" w:rsidRDefault="00000000" w:rsidP="00102048">
      <w:r>
        <w:t>У межах проєктного завдання не розглядаються аспекти розроблення мобільного додатку, забезпечення хмарного масштабування чи інтеграції з зовнішніми CRM-системами, проте структура продукту передбачає можливість їх подальшого додавання. Також не передбачено впровадження складних рекомендаційних алгоритмів чи систем штучного інтелекту, хоча модель даних і архітектура проєкту допускають їх інтеграцію на наступних етапах розвитку системи.</w:t>
      </w:r>
    </w:p>
    <w:p w14:paraId="08F8197B" w14:textId="77777777" w:rsidR="00DA5431" w:rsidRDefault="00000000" w:rsidP="00102048">
      <w:r>
        <w:t>Розроблений продукт має виконувати роль базової моделі інформаційної системи, яка може бути адаптована під потреби конкретних компаній у сфері онлайн-освіти. Вона не є повноцінною комерційною платформою, але відображає типову структуру, логіку функціонування, обмін даними та принципи взаємодії між користувачами. Такий підхід дозволяє не лише вивчити основи проєктування інформаційних систем, але й сформувати практичне уявлення про роботу реальних освітніх сервісів.</w:t>
      </w:r>
    </w:p>
    <w:p w14:paraId="30F62AB9" w14:textId="77777777" w:rsidR="00DA5431" w:rsidRDefault="00000000">
      <w:pPr>
        <w:pStyle w:val="Heading2"/>
        <w:numPr>
          <w:ilvl w:val="1"/>
          <w:numId w:val="4"/>
        </w:numPr>
      </w:pPr>
      <w:bookmarkStart w:id="7" w:name="_Toc215491094"/>
      <w:r>
        <w:t>Характеристика користувачів</w:t>
      </w:r>
      <w:bookmarkEnd w:id="7"/>
    </w:p>
    <w:p w14:paraId="6ED1C708" w14:textId="77777777" w:rsidR="00DA5431" w:rsidRDefault="00000000" w:rsidP="00102048">
      <w:r>
        <w:t>Інформаційна система для компанії, яка створює та надає навчальні курси, передбачає взаємодію кількох категорій користувачів, що виконують різні функції у межах єдиного цифрового середовища. Кожна категорія користувачів має власні цілі, потреби, рівень доступу до даних та набір інструментів у системі. Визначення цих категорій є ключовим етапом проєктування, оскільки саме від правильного розподілу ролей залежить зручність використання, безпека та ефективність системи.</w:t>
      </w:r>
    </w:p>
    <w:p w14:paraId="00CD7738" w14:textId="77777777" w:rsidR="00DA5431" w:rsidRDefault="00000000">
      <w:pPr>
        <w:pStyle w:val="Heading3"/>
        <w:numPr>
          <w:ilvl w:val="2"/>
          <w:numId w:val="4"/>
        </w:numPr>
      </w:pPr>
      <w:bookmarkStart w:id="8" w:name="_Toc215491095"/>
      <w:r>
        <w:lastRenderedPageBreak/>
        <w:t>Основні категорії користувачів</w:t>
      </w:r>
      <w:bookmarkEnd w:id="8"/>
    </w:p>
    <w:p w14:paraId="656355D1" w14:textId="77777777" w:rsidR="00DA5431" w:rsidRDefault="00000000" w:rsidP="00102048">
      <w:r>
        <w:t>Інформаційна система для компанії, яка створює та надає навчальні курси, передбачає взаємодію кількох категорій користувачів, що виконують різні функції у межах єдиного цифрового</w:t>
      </w:r>
    </w:p>
    <w:p w14:paraId="2EE00ECA" w14:textId="77777777" w:rsidR="00DA5431" w:rsidRDefault="00000000">
      <w:pPr>
        <w:pStyle w:val="ListParagraph"/>
        <w:numPr>
          <w:ilvl w:val="0"/>
          <w:numId w:val="24"/>
        </w:numPr>
      </w:pPr>
      <w:r>
        <w:t>Адміністратор системи</w:t>
      </w:r>
    </w:p>
    <w:p w14:paraId="64A434D8" w14:textId="77777777" w:rsidR="00DA5431" w:rsidRDefault="00000000" w:rsidP="00102048">
      <w:r>
        <w:t>Адміністратор – це користувач із найвищим рівнем доступу. Його головне завдання – забезпечення стабільної роботи системи, управління користувачами, курсами, даними та правами доступу. Адміністратор виконує технічні функції, такі як створення нових облікових записів, призначення ролей (викладач, студент), контроль стану бази даних, резервне копіювання, моніторинг відвідуваності, а також усунення можливих збоїв або помилок у роботі платформи.</w:t>
      </w:r>
    </w:p>
    <w:p w14:paraId="0A8C3E07" w14:textId="77777777" w:rsidR="00DA5431" w:rsidRDefault="00000000" w:rsidP="00102048">
      <w:r>
        <w:t>Він також відповідає за модерацію контенту, підтвердження або відхилення публікацій курсів, перевірку відгуків, моніторинг активності користувачів і дотримання політики конфіденційності. У разі комерційного використання системи адміністратор має змогу відстежувати транзакції, керувати підписками, створювати фінансові звіти та контролювати оплату курсів.</w:t>
      </w:r>
    </w:p>
    <w:p w14:paraId="41345A2D" w14:textId="77777777" w:rsidR="00DA5431" w:rsidRDefault="00000000" w:rsidP="00102048">
      <w:r>
        <w:t>Зазвичай адміністратор має технічну освіту або володіє базовими знаннями у сфері ІТ, адміністрування баз даних, веб-технологій та інформаційної безпеки. Його інтерфейс у системі передбачає розширений набір інструментів і доступ до статистики у форматі аналітичних панелей (dashboard).</w:t>
      </w:r>
    </w:p>
    <w:p w14:paraId="10743CB4" w14:textId="77777777" w:rsidR="00DA5431" w:rsidRDefault="00000000" w:rsidP="00102048">
      <w:r>
        <w:t>Таким чином, адміністратор виконує роль центральної ланки, що забезпечує функціонування всієї системи, її стабільність та контроль якості обслуговування користувачів.</w:t>
      </w:r>
    </w:p>
    <w:p w14:paraId="56497C63" w14:textId="77777777" w:rsidR="00DA5431" w:rsidRDefault="00000000">
      <w:pPr>
        <w:pStyle w:val="ListParagraph"/>
        <w:numPr>
          <w:ilvl w:val="0"/>
          <w:numId w:val="24"/>
        </w:numPr>
      </w:pPr>
      <w:r>
        <w:t>Викладач (автор курсу)</w:t>
      </w:r>
    </w:p>
    <w:p w14:paraId="5C35C83E" w14:textId="77777777" w:rsidR="00DA5431" w:rsidRDefault="00000000" w:rsidP="00102048">
      <w:r>
        <w:t xml:space="preserve">Викладач або автор курсу – це користувач, який створює навчальний контент, розробляє структуру курсу, завдання, тести, лекції та інші освітні матеріали. Його </w:t>
      </w:r>
      <w:r>
        <w:lastRenderedPageBreak/>
        <w:t>діяльність у системі спрямована на формування навчального процесу та взаємодію зі студентами. Основні функції викладача включають:</w:t>
      </w:r>
    </w:p>
    <w:p w14:paraId="164FCA0B" w14:textId="77777777" w:rsidR="00DA5431" w:rsidRDefault="00000000">
      <w:pPr>
        <w:pStyle w:val="ListParagraph"/>
        <w:numPr>
          <w:ilvl w:val="0"/>
          <w:numId w:val="18"/>
        </w:numPr>
      </w:pPr>
      <w:r>
        <w:t>створення та редагування курсів;</w:t>
      </w:r>
    </w:p>
    <w:p w14:paraId="0E06C178" w14:textId="29B8D665" w:rsidR="00DA5431" w:rsidRDefault="00000000">
      <w:pPr>
        <w:pStyle w:val="ListParagraph"/>
        <w:numPr>
          <w:ilvl w:val="0"/>
          <w:numId w:val="18"/>
        </w:numPr>
      </w:pPr>
      <w:r>
        <w:t>завантаження відео, методичних матеріалів;</w:t>
      </w:r>
    </w:p>
    <w:p w14:paraId="3438D849" w14:textId="59D4881E" w:rsidR="00DA5431" w:rsidRDefault="00000000">
      <w:pPr>
        <w:pStyle w:val="ListParagraph"/>
        <w:numPr>
          <w:ilvl w:val="0"/>
          <w:numId w:val="18"/>
        </w:numPr>
      </w:pPr>
      <w:r>
        <w:t>розроблення тестів і завдань із автоматичною перевіркою;</w:t>
      </w:r>
    </w:p>
    <w:p w14:paraId="03CE2B23" w14:textId="77777777" w:rsidR="00DA5431" w:rsidRDefault="00000000">
      <w:pPr>
        <w:pStyle w:val="ListParagraph"/>
        <w:numPr>
          <w:ilvl w:val="0"/>
          <w:numId w:val="18"/>
        </w:numPr>
      </w:pPr>
      <w:r>
        <w:t>надання коментарів і зворотного зв’язку студентам;</w:t>
      </w:r>
    </w:p>
    <w:p w14:paraId="17597D30" w14:textId="77777777" w:rsidR="00DA5431" w:rsidRDefault="00000000">
      <w:pPr>
        <w:pStyle w:val="ListParagraph"/>
        <w:numPr>
          <w:ilvl w:val="0"/>
          <w:numId w:val="18"/>
        </w:numPr>
      </w:pPr>
      <w:r>
        <w:t>перегляд результатів навчання та участь у формуванні рейтингових списків.</w:t>
      </w:r>
    </w:p>
    <w:p w14:paraId="5F245900" w14:textId="77777777" w:rsidR="00DA5431" w:rsidRDefault="00000000" w:rsidP="00102048">
      <w:r>
        <w:t>Викладач має обмежений рівень доступу: він може змінювати лише ті курси, які створив сам або на які отримав дозвіл від адміністратора. Система дозволяє викладачам вести спілкування зі студентами через внутрішні повідомлення або форуми, публікувати оновлення курсу, а також отримувати аналітику щодо активності користувачів (кількість зареєстрованих студентів, середній результат тестів, відсоток завершення курсу).</w:t>
      </w:r>
    </w:p>
    <w:p w14:paraId="1077488B" w14:textId="77777777" w:rsidR="00DA5431" w:rsidRDefault="00000000" w:rsidP="00102048">
      <w:r>
        <w:t>Для викладача передбачено інтуїтивно зрозумілий інтерфейс із візуальними елементами керування, шаблонами для створення курсів та інтерактивними інструментами для оновлення матеріалів без потреби у глибоких технічних знаннях. Його робота у системі спрямована не лише на подачу матеріалу, а й на підтримку якості навчання та ефективної комунікації з користувачами.</w:t>
      </w:r>
    </w:p>
    <w:p w14:paraId="4B26B36B" w14:textId="77777777" w:rsidR="00DA5431" w:rsidRDefault="00000000">
      <w:pPr>
        <w:pStyle w:val="ListParagraph"/>
        <w:numPr>
          <w:ilvl w:val="0"/>
          <w:numId w:val="24"/>
        </w:numPr>
      </w:pPr>
      <w:r>
        <w:t>Студент (слухач курсу)</w:t>
      </w:r>
    </w:p>
    <w:p w14:paraId="26BDEF2F" w14:textId="77777777" w:rsidR="00DA5431" w:rsidRDefault="00000000" w:rsidP="00102048">
      <w:r>
        <w:t>Студент є основним кінцевим користувачем системи. Саме він безпосередньо споживає освітній контент, проходить навчальні модулі, виконує завдання, тести та оцінює якість курсів. Його інтерес полягає у зручному доступі до матеріалів, зрозумілій структурі навчання, можливості спілкуватися з викладачами та відстежувати власний прогрес. Типові функції студента включають:</w:t>
      </w:r>
    </w:p>
    <w:p w14:paraId="5F8D9359" w14:textId="77777777" w:rsidR="00DA5431" w:rsidRDefault="00000000">
      <w:pPr>
        <w:pStyle w:val="ListParagraph"/>
        <w:numPr>
          <w:ilvl w:val="0"/>
          <w:numId w:val="11"/>
        </w:numPr>
      </w:pPr>
      <w:r>
        <w:t>реєстрацію в системі та авторизацію через обліковий запис;</w:t>
      </w:r>
    </w:p>
    <w:p w14:paraId="555A9CCA" w14:textId="77777777" w:rsidR="00DA5431" w:rsidRDefault="00000000">
      <w:pPr>
        <w:pStyle w:val="ListParagraph"/>
        <w:numPr>
          <w:ilvl w:val="0"/>
          <w:numId w:val="11"/>
        </w:numPr>
      </w:pPr>
      <w:r>
        <w:t>перегляд каталогу курсів та вибір потрібного;</w:t>
      </w:r>
    </w:p>
    <w:p w14:paraId="103DDAF6" w14:textId="77777777" w:rsidR="00DA5431" w:rsidRDefault="00000000">
      <w:pPr>
        <w:pStyle w:val="ListParagraph"/>
        <w:numPr>
          <w:ilvl w:val="0"/>
          <w:numId w:val="11"/>
        </w:numPr>
      </w:pPr>
      <w:r>
        <w:t>проходження відеоуроків, тестів, практичних завдань;</w:t>
      </w:r>
    </w:p>
    <w:p w14:paraId="3005C039" w14:textId="77777777" w:rsidR="00DA5431" w:rsidRDefault="00000000">
      <w:pPr>
        <w:pStyle w:val="ListParagraph"/>
        <w:numPr>
          <w:ilvl w:val="0"/>
          <w:numId w:val="11"/>
        </w:numPr>
      </w:pPr>
      <w:r>
        <w:lastRenderedPageBreak/>
        <w:t>отримання сертифікатів про завершення навчання;</w:t>
      </w:r>
    </w:p>
    <w:p w14:paraId="67AC0EAA" w14:textId="77777777" w:rsidR="00DA5431" w:rsidRDefault="00000000">
      <w:pPr>
        <w:pStyle w:val="ListParagraph"/>
        <w:numPr>
          <w:ilvl w:val="0"/>
          <w:numId w:val="11"/>
        </w:numPr>
      </w:pPr>
      <w:r>
        <w:t>залишення відгуків і коментарів;</w:t>
      </w:r>
    </w:p>
    <w:p w14:paraId="4EBB864B" w14:textId="77777777" w:rsidR="00DA5431" w:rsidRDefault="00000000">
      <w:pPr>
        <w:pStyle w:val="ListParagraph"/>
        <w:numPr>
          <w:ilvl w:val="0"/>
          <w:numId w:val="11"/>
        </w:numPr>
      </w:pPr>
      <w:r>
        <w:t>перегляд статистики власного навчання (балів, часу, відсотка завершення).</w:t>
      </w:r>
    </w:p>
    <w:p w14:paraId="0B1BD2BA" w14:textId="77777777" w:rsidR="00DA5431" w:rsidRDefault="00000000" w:rsidP="00102048">
      <w:r>
        <w:t>Система забезпечує для студента простий та дружній інтерфейс із доступом до особистого кабінету, у якому відображається список активних курсів, історія навчання, рекомендації нових тем. Крім того, студент може переглядати власні досягнення, зберігати матеріали для повторного перегляду, брати участь у форумах або групових обговореннях.</w:t>
      </w:r>
    </w:p>
    <w:p w14:paraId="6E9CD13F" w14:textId="7A6CFB22" w:rsidR="00DA5431" w:rsidRPr="00864D14" w:rsidRDefault="00000000" w:rsidP="00D16BAD">
      <w:r>
        <w:t xml:space="preserve">Важливим аспектом є забезпечення мотивації студентів – система може реалізовувати механізми гейміфікації (досягнення, бали, рівні, нагороди), що підвищує зацікавленість у навчанні. </w:t>
      </w:r>
    </w:p>
    <w:p w14:paraId="111449F0" w14:textId="77777777" w:rsidR="00DA5431" w:rsidRDefault="00000000">
      <w:pPr>
        <w:pStyle w:val="ListParagraph"/>
        <w:numPr>
          <w:ilvl w:val="0"/>
          <w:numId w:val="24"/>
        </w:numPr>
      </w:pPr>
      <w:r>
        <w:t>Контент-менеджер</w:t>
      </w:r>
    </w:p>
    <w:p w14:paraId="52652CD1" w14:textId="77777777" w:rsidR="00DA5431" w:rsidRDefault="00000000" w:rsidP="00102048">
      <w:r>
        <w:t>Контент-менеджер – це користувач, який відповідає за узгодження, перевірку якості та структури навчальних матеріалів перед публікацією. Його основне завдання – забезпечити єдині стандарти оформлення курсів, правильність метаданих (назви, опису, категорій) і відсутність технічних помилок у контенті. Контент-менеджер може:</w:t>
      </w:r>
    </w:p>
    <w:p w14:paraId="0E752359" w14:textId="77777777" w:rsidR="00DA5431" w:rsidRDefault="00000000">
      <w:pPr>
        <w:pStyle w:val="ListParagraph"/>
        <w:numPr>
          <w:ilvl w:val="0"/>
          <w:numId w:val="33"/>
        </w:numPr>
      </w:pPr>
      <w:r>
        <w:t>перевіряти нові курси, подані викладачами;</w:t>
      </w:r>
    </w:p>
    <w:p w14:paraId="3ED9C381" w14:textId="77777777" w:rsidR="00DA5431" w:rsidRDefault="00000000">
      <w:pPr>
        <w:pStyle w:val="ListParagraph"/>
        <w:numPr>
          <w:ilvl w:val="0"/>
          <w:numId w:val="33"/>
        </w:numPr>
      </w:pPr>
      <w:r>
        <w:t>узгоджувати структуру розділів і модулів;</w:t>
      </w:r>
    </w:p>
    <w:p w14:paraId="432E1237" w14:textId="77777777" w:rsidR="00DA5431" w:rsidRDefault="00000000">
      <w:pPr>
        <w:pStyle w:val="ListParagraph"/>
        <w:numPr>
          <w:ilvl w:val="0"/>
          <w:numId w:val="33"/>
        </w:numPr>
      </w:pPr>
      <w:r>
        <w:t>редагувати тексти описів, метатеги, прев’ю курсів;</w:t>
      </w:r>
    </w:p>
    <w:p w14:paraId="597DA677" w14:textId="77777777" w:rsidR="00DA5431" w:rsidRDefault="00000000">
      <w:pPr>
        <w:pStyle w:val="ListParagraph"/>
        <w:numPr>
          <w:ilvl w:val="0"/>
          <w:numId w:val="33"/>
        </w:numPr>
      </w:pPr>
      <w:r>
        <w:t>керувати тегами та категоріями для зручного пошуку користувачами;</w:t>
      </w:r>
    </w:p>
    <w:p w14:paraId="4467FEF1" w14:textId="77777777" w:rsidR="00DA5431" w:rsidRDefault="00000000">
      <w:pPr>
        <w:pStyle w:val="ListParagraph"/>
        <w:numPr>
          <w:ilvl w:val="0"/>
          <w:numId w:val="33"/>
        </w:numPr>
      </w:pPr>
      <w:r>
        <w:t>відправляти матеріали на доопрацювання або публікувати їх.</w:t>
      </w:r>
    </w:p>
    <w:p w14:paraId="64AC49FA" w14:textId="77777777" w:rsidR="00DA5431" w:rsidRDefault="00000000" w:rsidP="00102048">
      <w:r>
        <w:t>Ця роль є допоміжною, але важливою для забезпечення єдиної інформаційної політики платформи. Контент-менеджер не має доступу до конфіденційних даних користувачів, проте працює з освітніми матеріалами на рівні їх структури та дизайну.</w:t>
      </w:r>
    </w:p>
    <w:p w14:paraId="409EE146" w14:textId="77777777" w:rsidR="00DA5431" w:rsidRDefault="00000000">
      <w:pPr>
        <w:pStyle w:val="ListParagraph"/>
        <w:numPr>
          <w:ilvl w:val="0"/>
          <w:numId w:val="24"/>
        </w:numPr>
      </w:pPr>
      <w:r>
        <w:t>Аналітик</w:t>
      </w:r>
    </w:p>
    <w:p w14:paraId="2A351206" w14:textId="77777777" w:rsidR="00DA5431" w:rsidRDefault="00000000" w:rsidP="00102048">
      <w:r>
        <w:lastRenderedPageBreak/>
        <w:t>Аналітик (або маркетолог-аналітик) відповідає за моніторинг ефективності системи та поведінки користувачів. Він використовує дані, що збираються системою, для оцінювання популярності курсів, визначення ключових показників ефективності (KPI), аналізу активності студентів, а також прогнозування попиту на певні напрями навчання. Основні функції аналітика:</w:t>
      </w:r>
    </w:p>
    <w:p w14:paraId="5101309E" w14:textId="77777777" w:rsidR="00DA5431" w:rsidRDefault="00000000">
      <w:pPr>
        <w:pStyle w:val="ListParagraph"/>
        <w:numPr>
          <w:ilvl w:val="0"/>
          <w:numId w:val="31"/>
        </w:numPr>
      </w:pPr>
      <w:r>
        <w:t>формування звітів і графіків відвідуваності курсів;</w:t>
      </w:r>
    </w:p>
    <w:p w14:paraId="35B2FF55" w14:textId="77777777" w:rsidR="00DA5431" w:rsidRDefault="00000000">
      <w:pPr>
        <w:pStyle w:val="ListParagraph"/>
        <w:numPr>
          <w:ilvl w:val="0"/>
          <w:numId w:val="31"/>
        </w:numPr>
      </w:pPr>
      <w:r>
        <w:t>оцінка показників залученості (engagement rate);</w:t>
      </w:r>
    </w:p>
    <w:p w14:paraId="2EFA22DE" w14:textId="77777777" w:rsidR="00DA5431" w:rsidRDefault="00000000">
      <w:pPr>
        <w:pStyle w:val="ListParagraph"/>
        <w:numPr>
          <w:ilvl w:val="0"/>
          <w:numId w:val="31"/>
        </w:numPr>
      </w:pPr>
      <w:r>
        <w:t>аналіз відгуків і рейтингових оцінок;</w:t>
      </w:r>
    </w:p>
    <w:p w14:paraId="4D1860F6" w14:textId="77777777" w:rsidR="00DA5431" w:rsidRDefault="00000000">
      <w:pPr>
        <w:pStyle w:val="ListParagraph"/>
        <w:numPr>
          <w:ilvl w:val="0"/>
          <w:numId w:val="31"/>
        </w:numPr>
      </w:pPr>
      <w:r>
        <w:t>визначення проблемних зон у навчальному процесі (низькі результати тестів, висока відмовостійкість);</w:t>
      </w:r>
    </w:p>
    <w:p w14:paraId="3B4C8DB1" w14:textId="77777777" w:rsidR="00DA5431" w:rsidRDefault="00000000">
      <w:pPr>
        <w:pStyle w:val="ListParagraph"/>
        <w:numPr>
          <w:ilvl w:val="0"/>
          <w:numId w:val="31"/>
        </w:numPr>
      </w:pPr>
      <w:r>
        <w:t>підготовка рекомендацій для викладачів та адміністрації.</w:t>
      </w:r>
    </w:p>
    <w:p w14:paraId="02E48E5B" w14:textId="77777777" w:rsidR="00DA5431" w:rsidRDefault="00000000" w:rsidP="00102048">
      <w:r>
        <w:t>Аналітик працює із знеособленими даними, тому не має доступу до приватної інформації користувачів. Його інструмент – модуль аналітики з можливістю візуалізації статистики, експорту звітів у форматах PDF, XLSX, CSV. Отримані результати використовуються для покращення контенту та бізнес-показників компанії.</w:t>
      </w:r>
    </w:p>
    <w:p w14:paraId="1535DE60" w14:textId="77777777" w:rsidR="00DA5431" w:rsidRDefault="00000000">
      <w:pPr>
        <w:pStyle w:val="Heading3"/>
        <w:numPr>
          <w:ilvl w:val="2"/>
          <w:numId w:val="4"/>
        </w:numPr>
      </w:pPr>
      <w:bookmarkStart w:id="9" w:name="_Toc215491096"/>
      <w:r>
        <w:t>Взаємодія між користувачами</w:t>
      </w:r>
      <w:bookmarkEnd w:id="9"/>
    </w:p>
    <w:p w14:paraId="4EA0CDE3" w14:textId="77777777" w:rsidR="00DA5431" w:rsidRDefault="00000000" w:rsidP="00102048">
      <w:r>
        <w:t>Система побудована за принципом рольової взаємодії, де кожен користувач має власний набір прав і обов’язків, але всі ролі об’єднані спільною метою – забезпечення якісного освітнього процесу.</w:t>
      </w:r>
    </w:p>
    <w:p w14:paraId="0A07531D" w14:textId="77777777" w:rsidR="00DA5431" w:rsidRDefault="00000000" w:rsidP="00102048">
      <w:r>
        <w:t>Адміністратор координує діяльність усіх інших користувачів. Викладач створює навчальний контент, контент-менеджер перевіряє його на відповідність стандартам, а студент навчається, залишаючи зворотний зв’язок. Аналітик, своєю чергою, узагальнює дані, на основі яких приймаються рішення щодо вдосконалення платформи.</w:t>
      </w:r>
    </w:p>
    <w:p w14:paraId="560C2440" w14:textId="77777777" w:rsidR="00DA5431" w:rsidRDefault="00000000" w:rsidP="00102048">
      <w:r>
        <w:t xml:space="preserve">Така модель взаємодії забезпечує замкнений цикл освітнього процесу, де інформаційна система виступає єдиною точкою входу для всіх учасників. Вона </w:t>
      </w:r>
      <w:r>
        <w:lastRenderedPageBreak/>
        <w:t>забезпечує зручність, безпеку, аналітичну прозорість і високу якість навчального контенту.</w:t>
      </w:r>
    </w:p>
    <w:p w14:paraId="2AD7853E" w14:textId="77777777" w:rsidR="00DA5431" w:rsidRDefault="00000000">
      <w:pPr>
        <w:pStyle w:val="Heading2"/>
        <w:numPr>
          <w:ilvl w:val="1"/>
          <w:numId w:val="4"/>
        </w:numPr>
      </w:pPr>
      <w:bookmarkStart w:id="10" w:name="_Toc215491097"/>
      <w:r>
        <w:t>Опис організації</w:t>
      </w:r>
      <w:bookmarkEnd w:id="10"/>
    </w:p>
    <w:p w14:paraId="291F54C5" w14:textId="77777777" w:rsidR="00DA5431" w:rsidRDefault="00000000">
      <w:pPr>
        <w:pStyle w:val="Heading3"/>
        <w:numPr>
          <w:ilvl w:val="2"/>
          <w:numId w:val="4"/>
        </w:numPr>
      </w:pPr>
      <w:bookmarkStart w:id="11" w:name="_Toc215491098"/>
      <w:r>
        <w:t>Загальна характеристика організації</w:t>
      </w:r>
      <w:bookmarkEnd w:id="11"/>
    </w:p>
    <w:p w14:paraId="3203DAB7" w14:textId="77777777" w:rsidR="00DA5431" w:rsidRDefault="00000000" w:rsidP="00102048">
      <w:r>
        <w:t>Розглянемо типову організацію, яка спеціалізується на створенні, підтримці та реалізації онлайн-курсів у межах освітніх програм для широкого кола користувачів. Компанія має умовну назву ТОВ «EduTech Solutions» і є типовим представником галузі EdTech (Education Technology) – інноваційної сфери, що об’єднує освіту та інформаційні технології.</w:t>
      </w:r>
    </w:p>
    <w:p w14:paraId="58EA6D74" w14:textId="77777777" w:rsidR="00DA5431" w:rsidRDefault="00000000" w:rsidP="00102048">
      <w:r>
        <w:t>Основною метою компанії є розроблення навчальних курсів, управління освітнім контентом, організація навчального процесу через онлайн-платформу та забезпечення якісної взаємодії між викладачами, студентами та адміністрацією. Компанія надає послуги як для індивідуальних користувачів, так і для корпоративних клієнтів, зокрема шкіл, університетів та бізнес-структур, які бажають навчати своїх співробітників дистанційно.</w:t>
      </w:r>
    </w:p>
    <w:p w14:paraId="3475E637" w14:textId="7979FAFA" w:rsidR="00DA5431" w:rsidRDefault="00000000" w:rsidP="00102048">
      <w:r>
        <w:t>Організація функціонує на основі сучасної інформаційної інфраструктури, яка охоплює серверну частину (базу даних і сервер додатків), веб-інтерфейс</w:t>
      </w:r>
      <w:r w:rsidR="00864D14">
        <w:rPr>
          <w:lang w:val="uk-UA"/>
        </w:rPr>
        <w:t xml:space="preserve"> і</w:t>
      </w:r>
      <w:r>
        <w:t xml:space="preserve"> систему підтримки клієнтів. Управління всіма процесами здійснюється за допомогою створеної інформаційної системи, яка виступає центральним ядром цифрової діяльності компанії.</w:t>
      </w:r>
    </w:p>
    <w:p w14:paraId="2A0D951D" w14:textId="77777777" w:rsidR="00DA5431" w:rsidRDefault="00000000">
      <w:pPr>
        <w:pStyle w:val="Heading3"/>
        <w:numPr>
          <w:ilvl w:val="2"/>
          <w:numId w:val="4"/>
        </w:numPr>
      </w:pPr>
      <w:bookmarkStart w:id="12" w:name="_Toc215491099"/>
      <w:r>
        <w:t>Організаційна структура</w:t>
      </w:r>
      <w:bookmarkEnd w:id="12"/>
    </w:p>
    <w:p w14:paraId="661E37CC" w14:textId="77777777" w:rsidR="00DA5431" w:rsidRDefault="00000000" w:rsidP="00102048">
      <w:r>
        <w:t>Організаційна структура компанії «EduTech Solutions» є матричною, тобто поєднує лінійну систему управління з проєктно-функціональною. Це дає змогу гнучко розподіляти ресурси між підрозділами та забезпечує ефективну взаємодію між різними напрямами діяльності.</w:t>
      </w:r>
      <w:r>
        <w:br/>
        <w:t xml:space="preserve"> Структура компанії містить такі основні підрозділи:</w:t>
      </w:r>
    </w:p>
    <w:p w14:paraId="304F8B24" w14:textId="77777777" w:rsidR="00DA5431" w:rsidRDefault="00000000">
      <w:pPr>
        <w:pStyle w:val="ListParagraph"/>
        <w:numPr>
          <w:ilvl w:val="0"/>
          <w:numId w:val="29"/>
        </w:numPr>
      </w:pPr>
      <w:r>
        <w:lastRenderedPageBreak/>
        <w:t>Виконавча дирекція (топ-менеджмент)</w:t>
      </w:r>
    </w:p>
    <w:p w14:paraId="7699AB7B" w14:textId="77777777" w:rsidR="00DA5431" w:rsidRDefault="00000000">
      <w:pPr>
        <w:pStyle w:val="ListParagraph"/>
        <w:numPr>
          <w:ilvl w:val="0"/>
          <w:numId w:val="29"/>
        </w:numPr>
      </w:pPr>
      <w:r>
        <w:t>Відділ розроблення курсів</w:t>
      </w:r>
    </w:p>
    <w:p w14:paraId="005491DC" w14:textId="77777777" w:rsidR="00DA5431" w:rsidRDefault="00000000">
      <w:pPr>
        <w:pStyle w:val="ListParagraph"/>
        <w:numPr>
          <w:ilvl w:val="0"/>
          <w:numId w:val="29"/>
        </w:numPr>
      </w:pPr>
      <w:r>
        <w:t>Відділ інформаційних технологій (ІТ-відділ)</w:t>
      </w:r>
    </w:p>
    <w:p w14:paraId="476C6848" w14:textId="77777777" w:rsidR="00DA5431" w:rsidRDefault="00000000">
      <w:pPr>
        <w:pStyle w:val="ListParagraph"/>
        <w:numPr>
          <w:ilvl w:val="0"/>
          <w:numId w:val="29"/>
        </w:numPr>
      </w:pPr>
      <w:r>
        <w:t>Відділ маркетингу та аналітики</w:t>
      </w:r>
    </w:p>
    <w:p w14:paraId="24E97750" w14:textId="77777777" w:rsidR="00DA5431" w:rsidRDefault="00000000">
      <w:pPr>
        <w:pStyle w:val="ListParagraph"/>
        <w:numPr>
          <w:ilvl w:val="0"/>
          <w:numId w:val="29"/>
        </w:numPr>
      </w:pPr>
      <w:r>
        <w:t>Відділ технічної підтримки користувачів</w:t>
      </w:r>
    </w:p>
    <w:p w14:paraId="2B93022B" w14:textId="77777777" w:rsidR="00DA5431" w:rsidRDefault="00000000">
      <w:pPr>
        <w:pStyle w:val="ListParagraph"/>
        <w:numPr>
          <w:ilvl w:val="0"/>
          <w:numId w:val="29"/>
        </w:numPr>
      </w:pPr>
      <w:r>
        <w:t>Фінансово-економічний відділ</w:t>
      </w:r>
    </w:p>
    <w:p w14:paraId="41C6F7C0" w14:textId="77777777" w:rsidR="00DA5431" w:rsidRDefault="00000000">
      <w:pPr>
        <w:pStyle w:val="ListParagraph"/>
        <w:numPr>
          <w:ilvl w:val="0"/>
          <w:numId w:val="29"/>
        </w:numPr>
      </w:pPr>
      <w:r>
        <w:t>Адміністративно-правовий відділ</w:t>
      </w:r>
    </w:p>
    <w:p w14:paraId="091B4936" w14:textId="77777777" w:rsidR="00DA5431" w:rsidRDefault="00000000" w:rsidP="00102048">
      <w:r>
        <w:t>Нижче подано детальніший опис кожного з підрозділів, їхніх функцій, взаємодії та ролі у функціонуванні системи.</w:t>
      </w:r>
    </w:p>
    <w:p w14:paraId="76D44287" w14:textId="77777777" w:rsidR="00DA5431" w:rsidRDefault="00000000">
      <w:pPr>
        <w:pStyle w:val="Heading3"/>
        <w:numPr>
          <w:ilvl w:val="2"/>
          <w:numId w:val="4"/>
        </w:numPr>
      </w:pPr>
      <w:bookmarkStart w:id="13" w:name="_Toc215491100"/>
      <w:r>
        <w:t>Детальний опис підрозділів організації</w:t>
      </w:r>
      <w:bookmarkEnd w:id="13"/>
    </w:p>
    <w:p w14:paraId="480931CC" w14:textId="77777777" w:rsidR="00DA5431" w:rsidRDefault="00000000">
      <w:pPr>
        <w:pStyle w:val="ListParagraph"/>
        <w:numPr>
          <w:ilvl w:val="0"/>
          <w:numId w:val="34"/>
        </w:numPr>
      </w:pPr>
      <w:r>
        <w:t>Виконавча дирекція</w:t>
      </w:r>
    </w:p>
    <w:p w14:paraId="23C84996" w14:textId="77777777" w:rsidR="00DA5431" w:rsidRDefault="00000000" w:rsidP="00102048">
      <w:r>
        <w:t>Це стратегічний центр управління компанією. До її складу входять генеральний директор, технічний директор (CTO), фінансовий директор (CFO), директор із маркетингу (CMO) та керівник навчальних програм (Head of Learning).</w:t>
      </w:r>
    </w:p>
    <w:p w14:paraId="55BBB73D" w14:textId="77777777" w:rsidR="00DA5431" w:rsidRDefault="00000000" w:rsidP="00102048">
      <w:r>
        <w:t>Основні завдання дирекції:</w:t>
      </w:r>
    </w:p>
    <w:p w14:paraId="1D717E65" w14:textId="77777777" w:rsidR="00DA5431" w:rsidRDefault="00000000">
      <w:pPr>
        <w:pStyle w:val="ListParagraph"/>
        <w:numPr>
          <w:ilvl w:val="0"/>
          <w:numId w:val="39"/>
        </w:numPr>
      </w:pPr>
      <w:r>
        <w:t>формування стратегії розвитку компанії;</w:t>
      </w:r>
    </w:p>
    <w:p w14:paraId="260ABD5D" w14:textId="77777777" w:rsidR="00DA5431" w:rsidRDefault="00000000">
      <w:pPr>
        <w:pStyle w:val="ListParagraph"/>
        <w:numPr>
          <w:ilvl w:val="0"/>
          <w:numId w:val="39"/>
        </w:numPr>
      </w:pPr>
      <w:r>
        <w:t>ухвалення ключових рішень щодо інвестицій, розвитку технологій і напрямів навчання;</w:t>
      </w:r>
    </w:p>
    <w:p w14:paraId="050F5601" w14:textId="77777777" w:rsidR="00DA5431" w:rsidRDefault="00000000">
      <w:pPr>
        <w:pStyle w:val="ListParagraph"/>
        <w:numPr>
          <w:ilvl w:val="0"/>
          <w:numId w:val="39"/>
        </w:numPr>
      </w:pPr>
      <w:r>
        <w:t>контроль за ефективністю роботи підрозділів;</w:t>
      </w:r>
    </w:p>
    <w:p w14:paraId="38632733" w14:textId="77777777" w:rsidR="00DA5431" w:rsidRDefault="00000000">
      <w:pPr>
        <w:pStyle w:val="ListParagraph"/>
        <w:numPr>
          <w:ilvl w:val="0"/>
          <w:numId w:val="39"/>
        </w:numPr>
      </w:pPr>
      <w:r>
        <w:t>аналіз звітів та аналітичних даних системи;</w:t>
      </w:r>
    </w:p>
    <w:p w14:paraId="4EE3AA44" w14:textId="77777777" w:rsidR="00DA5431" w:rsidRDefault="00000000">
      <w:pPr>
        <w:pStyle w:val="ListParagraph"/>
        <w:numPr>
          <w:ilvl w:val="0"/>
          <w:numId w:val="39"/>
        </w:numPr>
      </w:pPr>
      <w:r>
        <w:t>затвердження нових курсів і програм;</w:t>
      </w:r>
    </w:p>
    <w:p w14:paraId="0F07CB46" w14:textId="77777777" w:rsidR="00DA5431" w:rsidRDefault="00000000">
      <w:pPr>
        <w:pStyle w:val="ListParagraph"/>
        <w:numPr>
          <w:ilvl w:val="0"/>
          <w:numId w:val="39"/>
        </w:numPr>
      </w:pPr>
      <w:r>
        <w:t>підтримка зв’язків з акціонерами, інвесторами та партнерами.</w:t>
      </w:r>
    </w:p>
    <w:p w14:paraId="390DE45E" w14:textId="77777777" w:rsidR="00DA5431" w:rsidRDefault="00000000" w:rsidP="00102048">
      <w:r>
        <w:t>Кожен керівник напряму має власну панель доступу до інформаційної системи, яка дозволяє переглядати зведені звіти, показники ефективності курсів, статистику прибутку, витрат і взаємодії користувачів.</w:t>
      </w:r>
    </w:p>
    <w:p w14:paraId="64FEBCDE" w14:textId="77777777" w:rsidR="00DA5431" w:rsidRDefault="00000000">
      <w:pPr>
        <w:pStyle w:val="ListParagraph"/>
        <w:numPr>
          <w:ilvl w:val="0"/>
          <w:numId w:val="34"/>
        </w:numPr>
      </w:pPr>
      <w:r>
        <w:t>Відділ розроблення курсів</w:t>
      </w:r>
    </w:p>
    <w:p w14:paraId="1BA07EDF" w14:textId="77777777" w:rsidR="00DA5431" w:rsidRDefault="00000000" w:rsidP="00102048">
      <w:r>
        <w:lastRenderedPageBreak/>
        <w:t>Цей підрозділ відповідає за створення навчального контенту – головного продукту компанії. Він складається з команди викладачів, методистів, сценаристів, відеооператорів, дизайнерів і контент-менеджерів.</w:t>
      </w:r>
      <w:r>
        <w:br/>
        <w:t xml:space="preserve"> Його діяльність безпосередньо пов’язана з використанням інформаційної системи, адже саме через неї відбувається публікація курсів, узгодження матеріалів і контроль якості. Функції відділу:</w:t>
      </w:r>
    </w:p>
    <w:p w14:paraId="772FEBE7" w14:textId="77777777" w:rsidR="00DA5431" w:rsidRDefault="00000000">
      <w:pPr>
        <w:pStyle w:val="ListParagraph"/>
        <w:numPr>
          <w:ilvl w:val="0"/>
          <w:numId w:val="35"/>
        </w:numPr>
      </w:pPr>
      <w:r>
        <w:t>створення навчальних програм відповідно до освітніх стандартів;</w:t>
      </w:r>
    </w:p>
    <w:p w14:paraId="0479F448" w14:textId="77777777" w:rsidR="00DA5431" w:rsidRDefault="00000000">
      <w:pPr>
        <w:pStyle w:val="ListParagraph"/>
        <w:numPr>
          <w:ilvl w:val="0"/>
          <w:numId w:val="35"/>
        </w:numPr>
      </w:pPr>
      <w:r>
        <w:t>наповнення курсів мультимедійними матеріалами;</w:t>
      </w:r>
    </w:p>
    <w:p w14:paraId="559D2F45" w14:textId="77777777" w:rsidR="00DA5431" w:rsidRDefault="00000000">
      <w:pPr>
        <w:pStyle w:val="ListParagraph"/>
        <w:numPr>
          <w:ilvl w:val="0"/>
          <w:numId w:val="35"/>
        </w:numPr>
      </w:pPr>
      <w:r>
        <w:t>проведення внутрішнього тестування контенту;</w:t>
      </w:r>
    </w:p>
    <w:p w14:paraId="0A2B3DFD" w14:textId="77777777" w:rsidR="00DA5431" w:rsidRDefault="00000000">
      <w:pPr>
        <w:pStyle w:val="ListParagraph"/>
        <w:numPr>
          <w:ilvl w:val="0"/>
          <w:numId w:val="35"/>
        </w:numPr>
      </w:pPr>
      <w:r>
        <w:t>координація з ІТ-відділом для інтеграції курсів у систему;</w:t>
      </w:r>
    </w:p>
    <w:p w14:paraId="37F5D72C" w14:textId="77777777" w:rsidR="00DA5431" w:rsidRDefault="00000000">
      <w:pPr>
        <w:pStyle w:val="ListParagraph"/>
        <w:numPr>
          <w:ilvl w:val="0"/>
          <w:numId w:val="35"/>
        </w:numPr>
      </w:pPr>
      <w:r>
        <w:t>оновлення і вдосконалення матеріалів на основі зворотного зв’язку від студентів.</w:t>
      </w:r>
    </w:p>
    <w:p w14:paraId="6D4C78AA" w14:textId="77777777" w:rsidR="00DA5431" w:rsidRDefault="00000000" w:rsidP="00102048">
      <w:r>
        <w:t>Відділ розроблення курсів тісно співпрацює з маркетинговим і технічним підрозділами. Усі дані щодо курсів зберігаються в системі, що дозволяє автоматизувати публікацію матеріалів і спростити адміністрування освітніх програм.</w:t>
      </w:r>
    </w:p>
    <w:p w14:paraId="29BE0F1D" w14:textId="77777777" w:rsidR="00DA5431" w:rsidRDefault="00000000">
      <w:pPr>
        <w:pStyle w:val="ListParagraph"/>
        <w:numPr>
          <w:ilvl w:val="0"/>
          <w:numId w:val="34"/>
        </w:numPr>
      </w:pPr>
      <w:r>
        <w:t>Відділ інформаційних технологій (ІТ-відділ)</w:t>
      </w:r>
    </w:p>
    <w:p w14:paraId="7B56A106" w14:textId="77777777" w:rsidR="00DA5431" w:rsidRDefault="00000000" w:rsidP="00102048">
      <w:r>
        <w:t>ІТ-відділ забезпечує розроблення, підтримку та безперебійну роботу інформаційної системи. Він складається з програмістів, системних адміністраторів, DevOps-інженерів, фахівців із кібербезпеки та тестувальників. Основні функції:</w:t>
      </w:r>
    </w:p>
    <w:p w14:paraId="456C6D0C" w14:textId="77777777" w:rsidR="00DA5431" w:rsidRDefault="00000000">
      <w:pPr>
        <w:pStyle w:val="ListParagraph"/>
        <w:numPr>
          <w:ilvl w:val="0"/>
          <w:numId w:val="10"/>
        </w:numPr>
      </w:pPr>
      <w:r>
        <w:t>розроблення серверної частини та інтерфейсу системи;</w:t>
      </w:r>
    </w:p>
    <w:p w14:paraId="6BA04797" w14:textId="77777777" w:rsidR="00DA5431" w:rsidRDefault="00000000">
      <w:pPr>
        <w:pStyle w:val="ListParagraph"/>
        <w:numPr>
          <w:ilvl w:val="0"/>
          <w:numId w:val="10"/>
        </w:numPr>
      </w:pPr>
      <w:r>
        <w:t>адміністрування бази даних;</w:t>
      </w:r>
    </w:p>
    <w:p w14:paraId="7EE74AB6" w14:textId="77777777" w:rsidR="00DA5431" w:rsidRDefault="00000000">
      <w:pPr>
        <w:pStyle w:val="ListParagraph"/>
        <w:numPr>
          <w:ilvl w:val="0"/>
          <w:numId w:val="10"/>
        </w:numPr>
      </w:pPr>
      <w:r>
        <w:t>забезпечення захисту персональних даних користувачів;</w:t>
      </w:r>
    </w:p>
    <w:p w14:paraId="0A2A26AD" w14:textId="77777777" w:rsidR="00DA5431" w:rsidRDefault="00000000">
      <w:pPr>
        <w:pStyle w:val="ListParagraph"/>
        <w:numPr>
          <w:ilvl w:val="0"/>
          <w:numId w:val="10"/>
        </w:numPr>
      </w:pPr>
      <w:r>
        <w:t>впровадження нових технологічних рішень;</w:t>
      </w:r>
    </w:p>
    <w:p w14:paraId="0E1A6662" w14:textId="77777777" w:rsidR="00DA5431" w:rsidRDefault="00000000">
      <w:pPr>
        <w:pStyle w:val="ListParagraph"/>
        <w:numPr>
          <w:ilvl w:val="0"/>
          <w:numId w:val="10"/>
        </w:numPr>
      </w:pPr>
      <w:r>
        <w:t>інтеграція системи з платіжними сервісами та зовнішніми платформами;</w:t>
      </w:r>
    </w:p>
    <w:p w14:paraId="25D68589" w14:textId="77777777" w:rsidR="00DA5431" w:rsidRDefault="00000000">
      <w:pPr>
        <w:pStyle w:val="ListParagraph"/>
        <w:numPr>
          <w:ilvl w:val="0"/>
          <w:numId w:val="10"/>
        </w:numPr>
      </w:pPr>
      <w:r>
        <w:t>усунення технічних несправностей і підтримка користувачів на рівні ІТ.</w:t>
      </w:r>
    </w:p>
    <w:p w14:paraId="31CD9AA2" w14:textId="77777777" w:rsidR="00DA5431" w:rsidRDefault="00000000" w:rsidP="00102048">
      <w:r>
        <w:t>ІТ-відділ є «технічним ядром» організації. Його діяльність спрямована на підтримку стабільності роботи всієї платформи.</w:t>
      </w:r>
      <w:r>
        <w:br/>
      </w:r>
      <w:r>
        <w:lastRenderedPageBreak/>
        <w:t xml:space="preserve"> Крім того, цей підрозділ забезпечує технічну комунікацію з партнерами – наприклад, університетами чи компаніями, які інтегрують свої курси в платформу.</w:t>
      </w:r>
    </w:p>
    <w:p w14:paraId="37B205BB" w14:textId="77777777" w:rsidR="00DA5431" w:rsidRDefault="00000000">
      <w:pPr>
        <w:pStyle w:val="ListParagraph"/>
        <w:numPr>
          <w:ilvl w:val="0"/>
          <w:numId w:val="34"/>
        </w:numPr>
      </w:pPr>
      <w:r>
        <w:t>Відділ маркетингу та аналітики</w:t>
      </w:r>
    </w:p>
    <w:p w14:paraId="43929859" w14:textId="77777777" w:rsidR="00DA5431" w:rsidRDefault="00000000" w:rsidP="00102048">
      <w:r>
        <w:t>Цей відділ поєднує дві ключові функції – просування освітніх продуктів та збір аналітичних даних про діяльність користувачів.</w:t>
      </w:r>
      <w:r>
        <w:br/>
        <w:t xml:space="preserve"> Його робота базується на даних, що генерує інформаційна система: статистика відвідуваності, кількість придбаних курсів, показники завершення, зворотний зв’язок від студентів тощо. Основні завдання відділу:</w:t>
      </w:r>
    </w:p>
    <w:p w14:paraId="69EB57C2" w14:textId="77777777" w:rsidR="00DA5431" w:rsidRDefault="00000000">
      <w:pPr>
        <w:pStyle w:val="ListParagraph"/>
        <w:numPr>
          <w:ilvl w:val="0"/>
          <w:numId w:val="13"/>
        </w:numPr>
      </w:pPr>
      <w:r>
        <w:t>проведення маркетингових кампаній;</w:t>
      </w:r>
    </w:p>
    <w:p w14:paraId="0492ADFC" w14:textId="77777777" w:rsidR="00DA5431" w:rsidRDefault="00000000">
      <w:pPr>
        <w:pStyle w:val="ListParagraph"/>
        <w:numPr>
          <w:ilvl w:val="0"/>
          <w:numId w:val="13"/>
        </w:numPr>
      </w:pPr>
      <w:r>
        <w:t>створення рекламних матеріалів і презентацій;</w:t>
      </w:r>
    </w:p>
    <w:p w14:paraId="0A293D5E" w14:textId="77777777" w:rsidR="00DA5431" w:rsidRDefault="00000000">
      <w:pPr>
        <w:pStyle w:val="ListParagraph"/>
        <w:numPr>
          <w:ilvl w:val="0"/>
          <w:numId w:val="13"/>
        </w:numPr>
      </w:pPr>
      <w:r>
        <w:t>пошук нових ринків і партнерів;</w:t>
      </w:r>
    </w:p>
    <w:p w14:paraId="6B24080D" w14:textId="77777777" w:rsidR="00DA5431" w:rsidRDefault="00000000">
      <w:pPr>
        <w:pStyle w:val="ListParagraph"/>
        <w:numPr>
          <w:ilvl w:val="0"/>
          <w:numId w:val="13"/>
        </w:numPr>
      </w:pPr>
      <w:r>
        <w:t>аналіз ефективності курсів і поведінки користувачів;</w:t>
      </w:r>
    </w:p>
    <w:p w14:paraId="6055D0CF" w14:textId="77777777" w:rsidR="00DA5431" w:rsidRDefault="00000000">
      <w:pPr>
        <w:pStyle w:val="ListParagraph"/>
        <w:numPr>
          <w:ilvl w:val="0"/>
          <w:numId w:val="13"/>
        </w:numPr>
      </w:pPr>
      <w:r>
        <w:t>підготовка звітів для керівництва;</w:t>
      </w:r>
    </w:p>
    <w:p w14:paraId="5738793A" w14:textId="77777777" w:rsidR="00DA5431" w:rsidRDefault="00000000">
      <w:pPr>
        <w:pStyle w:val="ListParagraph"/>
        <w:numPr>
          <w:ilvl w:val="0"/>
          <w:numId w:val="13"/>
        </w:numPr>
      </w:pPr>
      <w:r>
        <w:t>оптимізація контенту для SEO-просування.</w:t>
      </w:r>
    </w:p>
    <w:p w14:paraId="2C8F92B8" w14:textId="77777777" w:rsidR="00DA5431" w:rsidRDefault="00000000" w:rsidP="00102048">
      <w:r>
        <w:t>Аналітики цього відділу активно використовують модуль статистики інформаційної системи, який візуалізує основні показники ефективності.</w:t>
      </w:r>
      <w:r>
        <w:br/>
        <w:t xml:space="preserve"> Результати їхньої роботи допомагають адміністрації ухвалювати рішення про оновлення курсів, корекцію цінової політики чи запровадження нових напрямів навчання.</w:t>
      </w:r>
    </w:p>
    <w:p w14:paraId="1AFC5EDC" w14:textId="77777777" w:rsidR="00DA5431" w:rsidRDefault="00000000">
      <w:pPr>
        <w:pStyle w:val="ListParagraph"/>
        <w:numPr>
          <w:ilvl w:val="0"/>
          <w:numId w:val="34"/>
        </w:numPr>
      </w:pPr>
      <w:r>
        <w:t>Відділ технічної підтримки користувачів</w:t>
      </w:r>
    </w:p>
    <w:p w14:paraId="5ECFD25F" w14:textId="77777777" w:rsidR="00DA5431" w:rsidRDefault="00000000" w:rsidP="00102048">
      <w:r>
        <w:t>Цей підрозділ виконує функцію служби підтримки (HelpDesk). Його мета – забезпечити швидке вирішення проблем, із якими стикаються користувачі під час роботи з системою. Основні обов’язки:</w:t>
      </w:r>
    </w:p>
    <w:p w14:paraId="65C6660B" w14:textId="77777777" w:rsidR="00DA5431" w:rsidRDefault="00000000">
      <w:pPr>
        <w:pStyle w:val="ListParagraph"/>
        <w:numPr>
          <w:ilvl w:val="0"/>
          <w:numId w:val="28"/>
        </w:numPr>
      </w:pPr>
      <w:r>
        <w:t>приймання звернень від студентів і викладачів;</w:t>
      </w:r>
    </w:p>
    <w:p w14:paraId="0745A48B" w14:textId="77777777" w:rsidR="00DA5431" w:rsidRDefault="00000000">
      <w:pPr>
        <w:pStyle w:val="ListParagraph"/>
        <w:numPr>
          <w:ilvl w:val="0"/>
          <w:numId w:val="28"/>
        </w:numPr>
      </w:pPr>
      <w:r>
        <w:t>реєстрація технічних помилок у системі;</w:t>
      </w:r>
    </w:p>
    <w:p w14:paraId="15C6153B" w14:textId="77777777" w:rsidR="00DA5431" w:rsidRDefault="00000000">
      <w:pPr>
        <w:pStyle w:val="ListParagraph"/>
        <w:numPr>
          <w:ilvl w:val="0"/>
          <w:numId w:val="28"/>
        </w:numPr>
      </w:pPr>
      <w:r>
        <w:t>консультування користувачів щодо функціоналу платформи;</w:t>
      </w:r>
    </w:p>
    <w:p w14:paraId="6B293CC4" w14:textId="77777777" w:rsidR="00DA5431" w:rsidRDefault="00000000">
      <w:pPr>
        <w:pStyle w:val="ListParagraph"/>
        <w:numPr>
          <w:ilvl w:val="0"/>
          <w:numId w:val="28"/>
        </w:numPr>
      </w:pPr>
      <w:r>
        <w:t>передача складних запитів до ІТ-відділу;</w:t>
      </w:r>
    </w:p>
    <w:p w14:paraId="280D1E38" w14:textId="77777777" w:rsidR="00DA5431" w:rsidRDefault="00000000">
      <w:pPr>
        <w:pStyle w:val="ListParagraph"/>
        <w:numPr>
          <w:ilvl w:val="0"/>
          <w:numId w:val="28"/>
        </w:numPr>
      </w:pPr>
      <w:r>
        <w:lastRenderedPageBreak/>
        <w:t>ведення статистики звернень і рівня задоволеності клієнтів.</w:t>
      </w:r>
    </w:p>
    <w:p w14:paraId="1A4D1D4B" w14:textId="77777777" w:rsidR="00DA5431" w:rsidRDefault="00000000" w:rsidP="00102048">
      <w:r>
        <w:t>Працівники цього відділу активно взаємодіють із користувацькою базою системи, тому вони мають доступ до обмежених персональних даних і аналітики звернень. Від якісної роботи техпідтримки залежить репутація компанії, тому цей відділ є важливою ланкою у структурі управління користувацьким досвідом.</w:t>
      </w:r>
    </w:p>
    <w:p w14:paraId="1B697CA6" w14:textId="77777777" w:rsidR="00DA5431" w:rsidRDefault="00000000">
      <w:pPr>
        <w:pStyle w:val="ListParagraph"/>
        <w:numPr>
          <w:ilvl w:val="0"/>
          <w:numId w:val="34"/>
        </w:numPr>
      </w:pPr>
      <w:r>
        <w:t>Фінансово-економічний відділ</w:t>
      </w:r>
    </w:p>
    <w:p w14:paraId="38DF9AD6" w14:textId="77777777" w:rsidR="00DA5431" w:rsidRDefault="00000000" w:rsidP="00102048">
      <w:r>
        <w:t>Цей підрозділ забезпечує облік фінансових операцій, аналіз витрат і прибутків, а також контроль платежів за навчальні курси. Його завдання:</w:t>
      </w:r>
    </w:p>
    <w:p w14:paraId="7543D5DC" w14:textId="77777777" w:rsidR="00DA5431" w:rsidRDefault="00000000">
      <w:pPr>
        <w:pStyle w:val="ListParagraph"/>
        <w:numPr>
          <w:ilvl w:val="0"/>
          <w:numId w:val="40"/>
        </w:numPr>
      </w:pPr>
      <w:r>
        <w:t>формування звітності для керівництва;</w:t>
      </w:r>
    </w:p>
    <w:p w14:paraId="46705C1F" w14:textId="77777777" w:rsidR="00DA5431" w:rsidRDefault="00000000">
      <w:pPr>
        <w:pStyle w:val="ListParagraph"/>
        <w:numPr>
          <w:ilvl w:val="0"/>
          <w:numId w:val="40"/>
        </w:numPr>
      </w:pPr>
      <w:r>
        <w:t>контроль оплат користувачів;</w:t>
      </w:r>
    </w:p>
    <w:p w14:paraId="5F8AED32" w14:textId="77777777" w:rsidR="00DA5431" w:rsidRDefault="00000000">
      <w:pPr>
        <w:pStyle w:val="ListParagraph"/>
        <w:numPr>
          <w:ilvl w:val="0"/>
          <w:numId w:val="40"/>
        </w:numPr>
      </w:pPr>
      <w:r>
        <w:t>робота з банківськими системами;</w:t>
      </w:r>
    </w:p>
    <w:p w14:paraId="6FBA927E" w14:textId="77777777" w:rsidR="00DA5431" w:rsidRDefault="00000000">
      <w:pPr>
        <w:pStyle w:val="ListParagraph"/>
        <w:numPr>
          <w:ilvl w:val="0"/>
          <w:numId w:val="40"/>
        </w:numPr>
      </w:pPr>
      <w:r>
        <w:t>розрахунок гонорарів викладачів;</w:t>
      </w:r>
    </w:p>
    <w:p w14:paraId="6392EB3A" w14:textId="77777777" w:rsidR="00DA5431" w:rsidRDefault="00000000">
      <w:pPr>
        <w:pStyle w:val="ListParagraph"/>
        <w:numPr>
          <w:ilvl w:val="0"/>
          <w:numId w:val="40"/>
        </w:numPr>
      </w:pPr>
      <w:r>
        <w:t>ведення бухгалтерського обліку та податкової документації.</w:t>
      </w:r>
    </w:p>
    <w:p w14:paraId="1656E8DD" w14:textId="77777777" w:rsidR="00DA5431" w:rsidRDefault="00000000" w:rsidP="00102048">
      <w:r>
        <w:t>Інформаційна система надає цьому відділу окремий модуль, який дозволяє отримувати дані про оплату курсів, підписки, витрати на рекламу та заробітки авторів.</w:t>
      </w:r>
      <w:r>
        <w:br/>
        <w:t xml:space="preserve"> Таким чином, фінансово-економічний відділ відповідає за прозорість і стабільність фінансової діяльності компанії.</w:t>
      </w:r>
    </w:p>
    <w:p w14:paraId="1F302321" w14:textId="77777777" w:rsidR="00DA5431" w:rsidRDefault="00000000">
      <w:pPr>
        <w:pStyle w:val="ListParagraph"/>
        <w:numPr>
          <w:ilvl w:val="0"/>
          <w:numId w:val="34"/>
        </w:numPr>
      </w:pPr>
      <w:r>
        <w:t>Адміністративно-правовий відділ</w:t>
      </w:r>
    </w:p>
    <w:p w14:paraId="14C06F59" w14:textId="77777777" w:rsidR="00DA5431" w:rsidRDefault="00000000" w:rsidP="00102048">
      <w:r>
        <w:t>Цей відділ забезпечує дотримання юридичних норм і захист прав інтелектуальної власності компанії та її користувачів. Основні завдання:</w:t>
      </w:r>
    </w:p>
    <w:p w14:paraId="357C7250" w14:textId="77777777" w:rsidR="00DA5431" w:rsidRDefault="00000000">
      <w:pPr>
        <w:pStyle w:val="ListParagraph"/>
        <w:numPr>
          <w:ilvl w:val="0"/>
          <w:numId w:val="22"/>
        </w:numPr>
      </w:pPr>
      <w:r>
        <w:t>оформлення договорів із викладачами, партнерами та клієнтами;</w:t>
      </w:r>
    </w:p>
    <w:p w14:paraId="023A3DC2" w14:textId="77777777" w:rsidR="00DA5431" w:rsidRDefault="00000000">
      <w:pPr>
        <w:pStyle w:val="ListParagraph"/>
        <w:numPr>
          <w:ilvl w:val="0"/>
          <w:numId w:val="22"/>
        </w:numPr>
      </w:pPr>
      <w:r>
        <w:t>контроль за дотриманням законодавства у сфері авторських прав;</w:t>
      </w:r>
    </w:p>
    <w:p w14:paraId="0F5FF506" w14:textId="77777777" w:rsidR="00DA5431" w:rsidRDefault="00000000">
      <w:pPr>
        <w:pStyle w:val="ListParagraph"/>
        <w:numPr>
          <w:ilvl w:val="0"/>
          <w:numId w:val="22"/>
        </w:numPr>
      </w:pPr>
      <w:r>
        <w:t>реєстрація торгових марок та освітніх програм;</w:t>
      </w:r>
    </w:p>
    <w:p w14:paraId="6F47ADD6" w14:textId="77777777" w:rsidR="00DA5431" w:rsidRDefault="00000000">
      <w:pPr>
        <w:pStyle w:val="ListParagraph"/>
        <w:numPr>
          <w:ilvl w:val="0"/>
          <w:numId w:val="22"/>
        </w:numPr>
      </w:pPr>
      <w:r>
        <w:t>юридичний супровід фінансових угод;</w:t>
      </w:r>
    </w:p>
    <w:p w14:paraId="2BE4E69A" w14:textId="77777777" w:rsidR="00DA5431" w:rsidRDefault="00000000">
      <w:pPr>
        <w:pStyle w:val="ListParagraph"/>
        <w:numPr>
          <w:ilvl w:val="0"/>
          <w:numId w:val="22"/>
        </w:numPr>
      </w:pPr>
      <w:r>
        <w:t>аналіз ризиків і підготовка нормативних документів.</w:t>
      </w:r>
    </w:p>
    <w:p w14:paraId="076F5F2A" w14:textId="77777777" w:rsidR="00DA5431" w:rsidRDefault="00000000" w:rsidP="00102048">
      <w:r>
        <w:lastRenderedPageBreak/>
        <w:t>Цей підрозділ працює у тісній взаємодії з дирекцією та фінансовим відділом. В інформаційній системі для нього передбачено модуль документообігу, де зберігаються електронні версії договорів, актів і сертифікатів.</w:t>
      </w:r>
    </w:p>
    <w:p w14:paraId="56A29118" w14:textId="77777777" w:rsidR="00DA5431" w:rsidRDefault="00000000">
      <w:pPr>
        <w:pStyle w:val="Heading3"/>
        <w:numPr>
          <w:ilvl w:val="2"/>
          <w:numId w:val="4"/>
        </w:numPr>
      </w:pPr>
      <w:bookmarkStart w:id="14" w:name="_Toc215491101"/>
      <w:r>
        <w:t>Акціонери організації</w:t>
      </w:r>
      <w:bookmarkEnd w:id="14"/>
    </w:p>
    <w:p w14:paraId="35A52075" w14:textId="77777777" w:rsidR="00DA5431" w:rsidRDefault="00000000" w:rsidP="00102048">
      <w:r>
        <w:t>ТОВ «EduTech Solutions» має змішану форму власності – частину капіталу складають засновники-компаньйони, іншу – зовнішні інвестори, які фінансують розвиток платформи. Основними акціонерами є:</w:t>
      </w:r>
    </w:p>
    <w:p w14:paraId="1ADB0112" w14:textId="77777777" w:rsidR="00DA5431" w:rsidRDefault="00000000">
      <w:pPr>
        <w:pStyle w:val="ListParagraph"/>
        <w:numPr>
          <w:ilvl w:val="0"/>
          <w:numId w:val="30"/>
        </w:numPr>
      </w:pPr>
      <w:r>
        <w:t>Засновники (40%) – розробники платформи, які створили технологічне ядро системи та керують нею стратегічно.</w:t>
      </w:r>
    </w:p>
    <w:p w14:paraId="5EC4DDD6" w14:textId="77777777" w:rsidR="00DA5431" w:rsidRDefault="00000000">
      <w:pPr>
        <w:pStyle w:val="ListParagraph"/>
        <w:numPr>
          <w:ilvl w:val="0"/>
          <w:numId w:val="30"/>
        </w:numPr>
      </w:pPr>
      <w:r>
        <w:t>Венчурний фонд «EdVision Capital» (35%) – інвестор, який фінансує масштабування проєкту, розробку мобільного додатку, міжнародну експансію.</w:t>
      </w:r>
    </w:p>
    <w:p w14:paraId="417F53D4" w14:textId="77777777" w:rsidR="00DA5431" w:rsidRDefault="00000000">
      <w:pPr>
        <w:pStyle w:val="ListParagraph"/>
        <w:numPr>
          <w:ilvl w:val="0"/>
          <w:numId w:val="30"/>
        </w:numPr>
      </w:pPr>
      <w:r>
        <w:t>Корпоративний партнер – мережа освітніх закладів (15%), яка використовує платформу для власних курсів і забезпечує базу користувачів.</w:t>
      </w:r>
    </w:p>
    <w:p w14:paraId="4CBFB3DF" w14:textId="77777777" w:rsidR="00DA5431" w:rsidRDefault="00000000">
      <w:pPr>
        <w:pStyle w:val="ListParagraph"/>
        <w:numPr>
          <w:ilvl w:val="0"/>
          <w:numId w:val="30"/>
        </w:numPr>
      </w:pPr>
      <w:r>
        <w:t>Малий інвесторський пул (10%) – приватні інвестори, які підтримують компанію на ранніх етапах.</w:t>
      </w:r>
    </w:p>
    <w:p w14:paraId="71645344" w14:textId="77777777" w:rsidR="00DA5431" w:rsidRDefault="00000000" w:rsidP="00102048">
      <w:r>
        <w:t>Кожен акціонер має доступ до аналітичного модуля інформаційної системи в межах корпоративного рівня – без можливості редагування даних, лише з правом перегляду фінансових і статистичних показників.</w:t>
      </w:r>
    </w:p>
    <w:p w14:paraId="30DB4F11" w14:textId="77777777" w:rsidR="00DA5431" w:rsidRDefault="00000000">
      <w:pPr>
        <w:pStyle w:val="Heading3"/>
        <w:numPr>
          <w:ilvl w:val="2"/>
          <w:numId w:val="4"/>
        </w:numPr>
      </w:pPr>
      <w:bookmarkStart w:id="15" w:name="_Toc215491102"/>
      <w:r>
        <w:t>Користувачі системи всередині організації</w:t>
      </w:r>
      <w:bookmarkEnd w:id="15"/>
    </w:p>
    <w:p w14:paraId="68750049" w14:textId="77777777" w:rsidR="00DA5431" w:rsidRDefault="00000000" w:rsidP="00102048">
      <w:r>
        <w:t>Внутрішні користувачі системи – це співробітники компанії, які використовують інформаційну систему для виконання службових обов’язків.</w:t>
      </w:r>
      <w:r>
        <w:br/>
        <w:t xml:space="preserve"> Вони поділяються на такі категорії:</w:t>
      </w:r>
    </w:p>
    <w:tbl>
      <w:tblPr>
        <w:tblStyle w:val="a2"/>
        <w:tblpPr w:leftFromText="180" w:rightFromText="180" w:topFromText="180" w:bottomFromText="180" w:vertAnchor="text" w:tblpX="30"/>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2775"/>
        <w:gridCol w:w="4125"/>
      </w:tblGrid>
      <w:tr w:rsidR="00DA5431" w14:paraId="7C2B9710"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6B98EACD" w14:textId="55746140" w:rsidR="00DA5431" w:rsidRDefault="00000000" w:rsidP="003872A6">
            <w:pPr>
              <w:pStyle w:val="NoSpacing"/>
            </w:pPr>
            <w:r>
              <w:lastRenderedPageBreak/>
              <w:t>Категорія користувача</w:t>
            </w:r>
          </w:p>
        </w:tc>
        <w:tc>
          <w:tcPr>
            <w:tcW w:w="2775" w:type="dxa"/>
            <w:tcBorders>
              <w:top w:val="single" w:sz="8" w:space="0" w:color="000000"/>
              <w:left w:val="single" w:sz="8" w:space="0" w:color="000000"/>
              <w:bottom w:val="single" w:sz="8" w:space="0" w:color="000000"/>
              <w:right w:val="single" w:sz="8" w:space="0" w:color="000000"/>
            </w:tcBorders>
          </w:tcPr>
          <w:p w14:paraId="6474A518" w14:textId="77777777" w:rsidR="00DA5431" w:rsidRDefault="00000000" w:rsidP="003872A6">
            <w:pPr>
              <w:pStyle w:val="NoSpacing"/>
            </w:pPr>
            <w:r>
              <w:t>Рівень доступу</w:t>
            </w:r>
          </w:p>
        </w:tc>
        <w:tc>
          <w:tcPr>
            <w:tcW w:w="4125" w:type="dxa"/>
            <w:tcBorders>
              <w:top w:val="single" w:sz="8" w:space="0" w:color="000000"/>
              <w:left w:val="single" w:sz="8" w:space="0" w:color="000000"/>
              <w:bottom w:val="single" w:sz="8" w:space="0" w:color="000000"/>
              <w:right w:val="single" w:sz="8" w:space="0" w:color="000000"/>
            </w:tcBorders>
          </w:tcPr>
          <w:p w14:paraId="69EE75D7" w14:textId="77777777" w:rsidR="00DA5431" w:rsidRDefault="00000000" w:rsidP="003872A6">
            <w:pPr>
              <w:pStyle w:val="NoSpacing"/>
            </w:pPr>
            <w:r>
              <w:t>Основна відповідальність</w:t>
            </w:r>
          </w:p>
        </w:tc>
      </w:tr>
      <w:tr w:rsidR="00DA5431" w14:paraId="6A1B5374"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2F4F3879" w14:textId="77777777" w:rsidR="00DA5431" w:rsidRDefault="00000000" w:rsidP="003872A6">
            <w:pPr>
              <w:pStyle w:val="NoSpacing"/>
            </w:pPr>
            <w:r>
              <w:t>Адміністратор системи</w:t>
            </w:r>
          </w:p>
        </w:tc>
        <w:tc>
          <w:tcPr>
            <w:tcW w:w="2775" w:type="dxa"/>
            <w:tcBorders>
              <w:top w:val="single" w:sz="8" w:space="0" w:color="000000"/>
              <w:left w:val="single" w:sz="8" w:space="0" w:color="000000"/>
              <w:bottom w:val="single" w:sz="8" w:space="0" w:color="000000"/>
              <w:right w:val="single" w:sz="8" w:space="0" w:color="000000"/>
            </w:tcBorders>
          </w:tcPr>
          <w:p w14:paraId="0D3656F2" w14:textId="77777777" w:rsidR="00DA5431" w:rsidRDefault="00000000" w:rsidP="003872A6">
            <w:pPr>
              <w:pStyle w:val="NoSpacing"/>
            </w:pPr>
            <w:r>
              <w:t>Повний</w:t>
            </w:r>
          </w:p>
        </w:tc>
        <w:tc>
          <w:tcPr>
            <w:tcW w:w="4125" w:type="dxa"/>
            <w:tcBorders>
              <w:top w:val="single" w:sz="8" w:space="0" w:color="000000"/>
              <w:left w:val="single" w:sz="8" w:space="0" w:color="000000"/>
              <w:bottom w:val="single" w:sz="8" w:space="0" w:color="000000"/>
              <w:right w:val="single" w:sz="8" w:space="0" w:color="000000"/>
            </w:tcBorders>
          </w:tcPr>
          <w:p w14:paraId="78B24559" w14:textId="77777777" w:rsidR="00DA5431" w:rsidRDefault="00000000" w:rsidP="003872A6">
            <w:pPr>
              <w:pStyle w:val="NoSpacing"/>
            </w:pPr>
            <w:r>
              <w:t>Керування користувачами, контентом, безпекою, аналітикою</w:t>
            </w:r>
          </w:p>
        </w:tc>
      </w:tr>
      <w:tr w:rsidR="00DA5431" w14:paraId="67E6CDDB"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355D672D" w14:textId="77777777" w:rsidR="00DA5431" w:rsidRDefault="00000000" w:rsidP="003872A6">
            <w:pPr>
              <w:pStyle w:val="NoSpacing"/>
            </w:pPr>
            <w:r>
              <w:t>Менеджер курсу (викладач)</w:t>
            </w:r>
          </w:p>
        </w:tc>
        <w:tc>
          <w:tcPr>
            <w:tcW w:w="2775" w:type="dxa"/>
            <w:tcBorders>
              <w:top w:val="single" w:sz="8" w:space="0" w:color="000000"/>
              <w:left w:val="single" w:sz="8" w:space="0" w:color="000000"/>
              <w:bottom w:val="single" w:sz="8" w:space="0" w:color="000000"/>
              <w:right w:val="single" w:sz="8" w:space="0" w:color="000000"/>
            </w:tcBorders>
          </w:tcPr>
          <w:p w14:paraId="5B4C019D" w14:textId="77777777" w:rsidR="00DA5431" w:rsidRDefault="00000000" w:rsidP="003872A6">
            <w:pPr>
              <w:pStyle w:val="NoSpacing"/>
            </w:pPr>
            <w:r>
              <w:t>Високий</w:t>
            </w:r>
          </w:p>
        </w:tc>
        <w:tc>
          <w:tcPr>
            <w:tcW w:w="4125" w:type="dxa"/>
            <w:tcBorders>
              <w:top w:val="single" w:sz="8" w:space="0" w:color="000000"/>
              <w:left w:val="single" w:sz="8" w:space="0" w:color="000000"/>
              <w:bottom w:val="single" w:sz="8" w:space="0" w:color="000000"/>
              <w:right w:val="single" w:sz="8" w:space="0" w:color="000000"/>
            </w:tcBorders>
          </w:tcPr>
          <w:p w14:paraId="0DE6BCD4" w14:textId="77777777" w:rsidR="00DA5431" w:rsidRDefault="00000000" w:rsidP="003872A6">
            <w:pPr>
              <w:pStyle w:val="NoSpacing"/>
            </w:pPr>
            <w:r>
              <w:t>Створення, редагування та публікація курсів</w:t>
            </w:r>
          </w:p>
        </w:tc>
      </w:tr>
      <w:tr w:rsidR="00DA5431" w14:paraId="281294B1"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1C743748" w14:textId="77777777" w:rsidR="00DA5431" w:rsidRDefault="00000000" w:rsidP="003872A6">
            <w:pPr>
              <w:pStyle w:val="NoSpacing"/>
            </w:pPr>
            <w:r>
              <w:t>Контент-менеджер</w:t>
            </w:r>
          </w:p>
        </w:tc>
        <w:tc>
          <w:tcPr>
            <w:tcW w:w="2775" w:type="dxa"/>
            <w:tcBorders>
              <w:top w:val="single" w:sz="8" w:space="0" w:color="000000"/>
              <w:left w:val="single" w:sz="8" w:space="0" w:color="000000"/>
              <w:bottom w:val="single" w:sz="8" w:space="0" w:color="000000"/>
              <w:right w:val="single" w:sz="8" w:space="0" w:color="000000"/>
            </w:tcBorders>
          </w:tcPr>
          <w:p w14:paraId="31798E23" w14:textId="77777777" w:rsidR="00DA5431" w:rsidRDefault="00000000" w:rsidP="003872A6">
            <w:pPr>
              <w:pStyle w:val="NoSpacing"/>
            </w:pPr>
            <w:r>
              <w:t>Середній</w:t>
            </w:r>
          </w:p>
        </w:tc>
        <w:tc>
          <w:tcPr>
            <w:tcW w:w="4125" w:type="dxa"/>
            <w:tcBorders>
              <w:top w:val="single" w:sz="8" w:space="0" w:color="000000"/>
              <w:left w:val="single" w:sz="8" w:space="0" w:color="000000"/>
              <w:bottom w:val="single" w:sz="8" w:space="0" w:color="000000"/>
              <w:right w:val="single" w:sz="8" w:space="0" w:color="000000"/>
            </w:tcBorders>
          </w:tcPr>
          <w:p w14:paraId="1F4EAB69" w14:textId="77777777" w:rsidR="00DA5431" w:rsidRDefault="00000000" w:rsidP="003872A6">
            <w:pPr>
              <w:pStyle w:val="NoSpacing"/>
            </w:pPr>
            <w:r>
              <w:t>Перевірка якості, структура курсів, метадані</w:t>
            </w:r>
          </w:p>
        </w:tc>
      </w:tr>
      <w:tr w:rsidR="00DA5431" w14:paraId="7320DC64"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6BDF10F5" w14:textId="77777777" w:rsidR="00DA5431" w:rsidRDefault="00000000" w:rsidP="003872A6">
            <w:pPr>
              <w:pStyle w:val="NoSpacing"/>
            </w:pPr>
            <w:r>
              <w:t>Аналітик</w:t>
            </w:r>
          </w:p>
        </w:tc>
        <w:tc>
          <w:tcPr>
            <w:tcW w:w="2775" w:type="dxa"/>
            <w:tcBorders>
              <w:top w:val="single" w:sz="8" w:space="0" w:color="000000"/>
              <w:left w:val="single" w:sz="8" w:space="0" w:color="000000"/>
              <w:bottom w:val="single" w:sz="8" w:space="0" w:color="000000"/>
              <w:right w:val="single" w:sz="8" w:space="0" w:color="000000"/>
            </w:tcBorders>
          </w:tcPr>
          <w:p w14:paraId="679A6BDB" w14:textId="77777777" w:rsidR="00DA5431" w:rsidRDefault="00000000" w:rsidP="003872A6">
            <w:pPr>
              <w:pStyle w:val="NoSpacing"/>
            </w:pPr>
            <w:r>
              <w:t>Середній</w:t>
            </w:r>
          </w:p>
        </w:tc>
        <w:tc>
          <w:tcPr>
            <w:tcW w:w="4125" w:type="dxa"/>
            <w:tcBorders>
              <w:top w:val="single" w:sz="8" w:space="0" w:color="000000"/>
              <w:left w:val="single" w:sz="8" w:space="0" w:color="000000"/>
              <w:bottom w:val="single" w:sz="8" w:space="0" w:color="000000"/>
              <w:right w:val="single" w:sz="8" w:space="0" w:color="000000"/>
            </w:tcBorders>
          </w:tcPr>
          <w:p w14:paraId="2A289D22" w14:textId="77777777" w:rsidR="00DA5431" w:rsidRDefault="00000000" w:rsidP="003872A6">
            <w:pPr>
              <w:pStyle w:val="NoSpacing"/>
            </w:pPr>
            <w:r>
              <w:t>Формування звітів, оцінка ефективності навчання</w:t>
            </w:r>
          </w:p>
        </w:tc>
      </w:tr>
      <w:tr w:rsidR="00DA5431" w14:paraId="43FEBDEF"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4EB3EDA0" w14:textId="77777777" w:rsidR="00DA5431" w:rsidRDefault="00000000" w:rsidP="003872A6">
            <w:pPr>
              <w:pStyle w:val="NoSpacing"/>
            </w:pPr>
            <w:r>
              <w:t>Фінансовий спеціаліст</w:t>
            </w:r>
          </w:p>
        </w:tc>
        <w:tc>
          <w:tcPr>
            <w:tcW w:w="2775" w:type="dxa"/>
            <w:tcBorders>
              <w:top w:val="single" w:sz="8" w:space="0" w:color="000000"/>
              <w:left w:val="single" w:sz="8" w:space="0" w:color="000000"/>
              <w:bottom w:val="single" w:sz="8" w:space="0" w:color="000000"/>
              <w:right w:val="single" w:sz="8" w:space="0" w:color="000000"/>
            </w:tcBorders>
          </w:tcPr>
          <w:p w14:paraId="67AFF25B" w14:textId="77777777" w:rsidR="00DA5431" w:rsidRDefault="00000000" w:rsidP="003872A6">
            <w:pPr>
              <w:pStyle w:val="NoSpacing"/>
            </w:pPr>
            <w:r>
              <w:t>Обмежений</w:t>
            </w:r>
          </w:p>
        </w:tc>
        <w:tc>
          <w:tcPr>
            <w:tcW w:w="4125" w:type="dxa"/>
            <w:tcBorders>
              <w:top w:val="single" w:sz="8" w:space="0" w:color="000000"/>
              <w:left w:val="single" w:sz="8" w:space="0" w:color="000000"/>
              <w:bottom w:val="single" w:sz="8" w:space="0" w:color="000000"/>
              <w:right w:val="single" w:sz="8" w:space="0" w:color="000000"/>
            </w:tcBorders>
          </w:tcPr>
          <w:p w14:paraId="63F18817" w14:textId="77777777" w:rsidR="00DA5431" w:rsidRDefault="00000000" w:rsidP="003872A6">
            <w:pPr>
              <w:pStyle w:val="NoSpacing"/>
            </w:pPr>
            <w:r>
              <w:t>Контроль платежів, фінансові звіти</w:t>
            </w:r>
          </w:p>
        </w:tc>
      </w:tr>
      <w:tr w:rsidR="00DA5431" w14:paraId="4AB2E77D" w14:textId="77777777">
        <w:trPr>
          <w:trHeight w:val="500"/>
        </w:trPr>
        <w:tc>
          <w:tcPr>
            <w:tcW w:w="3180" w:type="dxa"/>
            <w:tcBorders>
              <w:top w:val="single" w:sz="8" w:space="0" w:color="000000"/>
              <w:left w:val="single" w:sz="8" w:space="0" w:color="000000"/>
              <w:bottom w:val="single" w:sz="8" w:space="0" w:color="000000"/>
              <w:right w:val="single" w:sz="8" w:space="0" w:color="000000"/>
            </w:tcBorders>
          </w:tcPr>
          <w:p w14:paraId="1EC96307" w14:textId="77777777" w:rsidR="00DA5431" w:rsidRDefault="00000000" w:rsidP="003872A6">
            <w:pPr>
              <w:pStyle w:val="NoSpacing"/>
            </w:pPr>
            <w:r>
              <w:t>Юрист</w:t>
            </w:r>
          </w:p>
        </w:tc>
        <w:tc>
          <w:tcPr>
            <w:tcW w:w="2775" w:type="dxa"/>
            <w:tcBorders>
              <w:top w:val="single" w:sz="8" w:space="0" w:color="000000"/>
              <w:left w:val="single" w:sz="8" w:space="0" w:color="000000"/>
              <w:bottom w:val="single" w:sz="8" w:space="0" w:color="000000"/>
              <w:right w:val="single" w:sz="8" w:space="0" w:color="000000"/>
            </w:tcBorders>
          </w:tcPr>
          <w:p w14:paraId="2EE8B7EB" w14:textId="77777777" w:rsidR="00DA5431" w:rsidRDefault="00000000" w:rsidP="003872A6">
            <w:pPr>
              <w:pStyle w:val="NoSpacing"/>
            </w:pPr>
            <w:r>
              <w:t>Обмежений</w:t>
            </w:r>
          </w:p>
        </w:tc>
        <w:tc>
          <w:tcPr>
            <w:tcW w:w="4125" w:type="dxa"/>
            <w:tcBorders>
              <w:top w:val="single" w:sz="8" w:space="0" w:color="000000"/>
              <w:left w:val="single" w:sz="8" w:space="0" w:color="000000"/>
              <w:bottom w:val="single" w:sz="8" w:space="0" w:color="000000"/>
              <w:right w:val="single" w:sz="8" w:space="0" w:color="000000"/>
            </w:tcBorders>
          </w:tcPr>
          <w:p w14:paraId="30E48AF0" w14:textId="77777777" w:rsidR="00DA5431" w:rsidRDefault="00000000" w:rsidP="003872A6">
            <w:pPr>
              <w:pStyle w:val="NoSpacing"/>
            </w:pPr>
            <w:r>
              <w:t>Договори, правові документи</w:t>
            </w:r>
          </w:p>
        </w:tc>
      </w:tr>
      <w:tr w:rsidR="00DA5431" w14:paraId="2BD2F997" w14:textId="77777777">
        <w:trPr>
          <w:trHeight w:val="785"/>
        </w:trPr>
        <w:tc>
          <w:tcPr>
            <w:tcW w:w="3180" w:type="dxa"/>
            <w:tcBorders>
              <w:top w:val="single" w:sz="8" w:space="0" w:color="000000"/>
              <w:left w:val="single" w:sz="8" w:space="0" w:color="000000"/>
              <w:bottom w:val="single" w:sz="8" w:space="0" w:color="000000"/>
              <w:right w:val="single" w:sz="8" w:space="0" w:color="000000"/>
            </w:tcBorders>
          </w:tcPr>
          <w:p w14:paraId="4C677921" w14:textId="77777777" w:rsidR="00DA5431" w:rsidRDefault="00000000" w:rsidP="003872A6">
            <w:pPr>
              <w:pStyle w:val="NoSpacing"/>
            </w:pPr>
            <w:r>
              <w:t>Технічний спеціаліст (ІТ)</w:t>
            </w:r>
          </w:p>
        </w:tc>
        <w:tc>
          <w:tcPr>
            <w:tcW w:w="2775" w:type="dxa"/>
            <w:tcBorders>
              <w:top w:val="single" w:sz="8" w:space="0" w:color="000000"/>
              <w:left w:val="single" w:sz="8" w:space="0" w:color="000000"/>
              <w:bottom w:val="single" w:sz="8" w:space="0" w:color="000000"/>
              <w:right w:val="single" w:sz="8" w:space="0" w:color="000000"/>
            </w:tcBorders>
          </w:tcPr>
          <w:p w14:paraId="389ED535" w14:textId="77777777" w:rsidR="00DA5431" w:rsidRDefault="00000000" w:rsidP="003872A6">
            <w:pPr>
              <w:pStyle w:val="NoSpacing"/>
            </w:pPr>
            <w:r>
              <w:t>Повний (у межах інфраструктури)</w:t>
            </w:r>
          </w:p>
        </w:tc>
        <w:tc>
          <w:tcPr>
            <w:tcW w:w="4125" w:type="dxa"/>
            <w:tcBorders>
              <w:top w:val="single" w:sz="8" w:space="0" w:color="000000"/>
              <w:left w:val="single" w:sz="8" w:space="0" w:color="000000"/>
              <w:bottom w:val="single" w:sz="8" w:space="0" w:color="000000"/>
              <w:right w:val="single" w:sz="8" w:space="0" w:color="000000"/>
            </w:tcBorders>
          </w:tcPr>
          <w:p w14:paraId="40663383" w14:textId="015C8559" w:rsidR="00DA5431" w:rsidRDefault="00000000" w:rsidP="003872A6">
            <w:pPr>
              <w:pStyle w:val="NoSpacing"/>
            </w:pPr>
            <w:r>
              <w:t>Підтримка серверів, оновлення, кібербезпека</w:t>
            </w:r>
          </w:p>
        </w:tc>
      </w:tr>
    </w:tbl>
    <w:p w14:paraId="57BDD6E4" w14:textId="77777777" w:rsidR="00DA5431" w:rsidRPr="00F13E4D" w:rsidRDefault="00000000" w:rsidP="00102048">
      <w:pPr>
        <w:rPr>
          <w:lang w:val="uk-UA"/>
        </w:rPr>
      </w:pPr>
      <w:r>
        <w:t>Кожен працівник має власний обліковий запис із двофакторною автентифікацією. Система веде журнал дій користувачів (логування), що забезпечує прозорість і контроль доступу.</w:t>
      </w:r>
    </w:p>
    <w:p w14:paraId="28E9DC25" w14:textId="77777777" w:rsidR="00DA5431" w:rsidRDefault="00000000">
      <w:pPr>
        <w:pStyle w:val="Heading3"/>
        <w:numPr>
          <w:ilvl w:val="2"/>
          <w:numId w:val="4"/>
        </w:numPr>
      </w:pPr>
      <w:bookmarkStart w:id="16" w:name="_Toc215491103"/>
      <w:r>
        <w:t>Зовнішні користувачі системи</w:t>
      </w:r>
      <w:bookmarkEnd w:id="16"/>
    </w:p>
    <w:p w14:paraId="2EAF3FD3" w14:textId="77777777" w:rsidR="00DA5431" w:rsidRDefault="00000000" w:rsidP="00102048">
      <w:r>
        <w:t>До зовнішніх користувачів належать:</w:t>
      </w:r>
    </w:p>
    <w:p w14:paraId="143046F7" w14:textId="77777777" w:rsidR="00DA5431" w:rsidRDefault="00000000">
      <w:pPr>
        <w:pStyle w:val="ListParagraph"/>
        <w:numPr>
          <w:ilvl w:val="0"/>
          <w:numId w:val="21"/>
        </w:numPr>
      </w:pPr>
      <w:r>
        <w:t>Студенти (слухачі курсів) – фізичні особи, які проходять навчання.</w:t>
      </w:r>
    </w:p>
    <w:p w14:paraId="1B1F25E2" w14:textId="77777777" w:rsidR="00DA5431" w:rsidRDefault="00000000">
      <w:pPr>
        <w:pStyle w:val="ListParagraph"/>
        <w:numPr>
          <w:ilvl w:val="0"/>
          <w:numId w:val="21"/>
        </w:numPr>
      </w:pPr>
      <w:r>
        <w:t>Партнери – компанії, університети чи школи, які розміщують власні курси.</w:t>
      </w:r>
    </w:p>
    <w:p w14:paraId="14FD12C4" w14:textId="77777777" w:rsidR="00DA5431" w:rsidRDefault="00000000">
      <w:pPr>
        <w:pStyle w:val="ListParagraph"/>
        <w:numPr>
          <w:ilvl w:val="0"/>
          <w:numId w:val="21"/>
        </w:numPr>
      </w:pPr>
      <w:r>
        <w:t>Гості системи – відвідувачі сайту, які не мають облікового запису, але можуть переглядати відкритий контент і рекламні матеріали.</w:t>
      </w:r>
    </w:p>
    <w:p w14:paraId="4BC59D81" w14:textId="77777777" w:rsidR="00DA5431" w:rsidRDefault="00000000" w:rsidP="00102048">
      <w:r>
        <w:t>Кожен із цих користувачів взаємодіє з платформою через веб-інтерфейс. Студенти можуть створювати власні кабінети, підписуватися на курси, зберігати прогрес і залишати відгуки. Партнери отримують корпоративний доступ до розділу “Partner Dashboard”, де розміщують курси, переглядають статистику та фінансові дані щодо продажів.</w:t>
      </w:r>
    </w:p>
    <w:p w14:paraId="77382F75" w14:textId="77777777" w:rsidR="00DA5431" w:rsidRDefault="00000000">
      <w:pPr>
        <w:pStyle w:val="Heading3"/>
        <w:numPr>
          <w:ilvl w:val="2"/>
          <w:numId w:val="4"/>
        </w:numPr>
      </w:pPr>
      <w:bookmarkStart w:id="17" w:name="_Toc215491104"/>
      <w:r>
        <w:lastRenderedPageBreak/>
        <w:t>Взаємодія підрозділів і користувачів</w:t>
      </w:r>
      <w:bookmarkEnd w:id="17"/>
    </w:p>
    <w:p w14:paraId="4181944A" w14:textId="77777777" w:rsidR="00DA5431" w:rsidRDefault="00000000" w:rsidP="00102048">
      <w:r>
        <w:t>Усі підрозділи компанії об’єднані єдиною інформаційною системою, яка виступає посередником між структурними рівнями. Наприклад:</w:t>
      </w:r>
    </w:p>
    <w:p w14:paraId="2322AD3B" w14:textId="77777777" w:rsidR="00DA5431" w:rsidRDefault="00000000" w:rsidP="00102048">
      <w:sdt>
        <w:sdtPr>
          <w:tag w:val="goog_rdk_1"/>
          <w:id w:val="956746643"/>
        </w:sdtPr>
        <w:sdtContent>
          <w:r>
            <w:rPr>
              <w:rFonts w:eastAsia="Gungsuh"/>
            </w:rPr>
            <w:t>Відділ курсів створює матеріали → Контент-менеджер перевіряє → Адміністратор публікує → Студент проходить навчання → Аналітик оцінює результати → Маркетинг формує звіт → Керівництво ухвалює рішення.</w:t>
          </w:r>
        </w:sdtContent>
      </w:sdt>
    </w:p>
    <w:p w14:paraId="045C7BD1" w14:textId="77777777" w:rsidR="00DA5431" w:rsidRDefault="00000000" w:rsidP="00102048">
      <w:r>
        <w:t>Цей циклічний процес забезпечує повну автоматизацію освітнього бізнесу.</w:t>
      </w:r>
      <w:r>
        <w:br/>
        <w:t xml:space="preserve"> Завдяки цьому система не лише виконує функцію навчальної платформи, а й перетворюється на інструмент корпоративного управління, що інтегрує всі рівні діяльності компанії.</w:t>
      </w:r>
    </w:p>
    <w:p w14:paraId="6B06AA0F" w14:textId="77777777" w:rsidR="00DA5431" w:rsidRDefault="00000000" w:rsidP="003872A6">
      <w:pPr>
        <w:jc w:val="center"/>
        <w:sectPr w:rsidR="00DA5431">
          <w:pgSz w:w="11906" w:h="16838"/>
          <w:pgMar w:top="454" w:right="567" w:bottom="454" w:left="851" w:header="708" w:footer="708" w:gutter="0"/>
          <w:cols w:space="720"/>
        </w:sectPr>
      </w:pPr>
      <w:r>
        <w:rPr>
          <w:noProof/>
        </w:rPr>
        <w:lastRenderedPageBreak/>
        <w:drawing>
          <wp:inline distT="114300" distB="114300" distL="114300" distR="114300" wp14:anchorId="2D6935DE" wp14:editId="384454C6">
            <wp:extent cx="2994779" cy="8214782"/>
            <wp:effectExtent l="0" t="0" r="0" b="0"/>
            <wp:docPr id="16300311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94779" cy="8214782"/>
                    </a:xfrm>
                    <a:prstGeom prst="rect">
                      <a:avLst/>
                    </a:prstGeom>
                    <a:ln/>
                  </pic:spPr>
                </pic:pic>
              </a:graphicData>
            </a:graphic>
          </wp:inline>
        </w:drawing>
      </w:r>
      <w:r>
        <w:br/>
        <w:t>Рис. 1 – Use Case діаграма системи</w:t>
      </w:r>
    </w:p>
    <w:p w14:paraId="79B6F6EF" w14:textId="77777777" w:rsidR="00DA5431" w:rsidRDefault="00000000">
      <w:pPr>
        <w:pStyle w:val="Heading1"/>
        <w:numPr>
          <w:ilvl w:val="0"/>
          <w:numId w:val="4"/>
        </w:numPr>
      </w:pPr>
      <w:bookmarkStart w:id="18" w:name="_Toc215491105"/>
      <w:r>
        <w:lastRenderedPageBreak/>
        <w:t>ЗАГАЛЬНА ТЕХНІЧНА СПЕЦИФІКАЦІЯ</w:t>
      </w:r>
      <w:bookmarkEnd w:id="18"/>
    </w:p>
    <w:p w14:paraId="7B2C27D5" w14:textId="77777777" w:rsidR="00DA5431" w:rsidRDefault="00000000">
      <w:pPr>
        <w:pStyle w:val="Heading2"/>
        <w:numPr>
          <w:ilvl w:val="1"/>
          <w:numId w:val="4"/>
        </w:numPr>
      </w:pPr>
      <w:bookmarkStart w:id="19" w:name="_Toc215491106"/>
      <w:r>
        <w:t>Специфікація вимог</w:t>
      </w:r>
      <w:bookmarkEnd w:id="19"/>
    </w:p>
    <w:p w14:paraId="6800FDB4" w14:textId="77777777" w:rsidR="00DA5431" w:rsidRDefault="00000000" w:rsidP="00102048">
      <w:r>
        <w:t>Метою даного розділу є формалізація вимог до типової інформаційної системи, призначеної для компанії, що створює, публікує та надає навчальні курси користувачам. Специфікація визначає функціональні та нефункціональні характеристики продукту, його поведінку, обмеження, очікувані результати та основні функції, які система має реалізовувати.</w:t>
      </w:r>
    </w:p>
    <w:p w14:paraId="0911CED1" w14:textId="2AB43421" w:rsidR="00DA5431" w:rsidRDefault="00000000" w:rsidP="00102048">
      <w:r>
        <w:t>Вимоги сформульовано з урахуванням принципів зручності використання, масштабованості, безпеки та підтримки різних категорій користувачів – студентів, викладачів, адміністраторів, аналітиків і контент-менеджерів. Система створюється як багаторівнева вебплатформа, що забезпечує автоматизацію бізнес-процесів компанії у сфері онлайн-освіти.</w:t>
      </w:r>
    </w:p>
    <w:p w14:paraId="0B37D509" w14:textId="77777777" w:rsidR="00DA5431" w:rsidRDefault="00000000">
      <w:pPr>
        <w:pStyle w:val="Heading3"/>
        <w:numPr>
          <w:ilvl w:val="2"/>
          <w:numId w:val="4"/>
        </w:numPr>
      </w:pPr>
      <w:bookmarkStart w:id="20" w:name="_Toc215491107"/>
      <w:r>
        <w:t>Основні функції продукту</w:t>
      </w:r>
      <w:bookmarkEnd w:id="20"/>
    </w:p>
    <w:p w14:paraId="77F47B14" w14:textId="77777777" w:rsidR="00DA5431" w:rsidRDefault="00000000" w:rsidP="00102048">
      <w:r>
        <w:t>Типова інформаційна система охоплює комплекс функцій, які забезпечують повний життєвий цикл управління навчальними курсами – від створення до моніторингу результатів.</w:t>
      </w:r>
      <w:r>
        <w:br/>
        <w:t>Основні функціональні напрями:</w:t>
      </w:r>
    </w:p>
    <w:p w14:paraId="7922B309" w14:textId="77777777" w:rsidR="00DA5431" w:rsidRDefault="00000000">
      <w:pPr>
        <w:pStyle w:val="ListParagraph"/>
        <w:numPr>
          <w:ilvl w:val="0"/>
          <w:numId w:val="3"/>
        </w:numPr>
      </w:pPr>
      <w:r>
        <w:t>Реєстрація та авторизація користувачів.</w:t>
      </w:r>
      <w:r>
        <w:br/>
        <w:t>Система повинна надавати можливість створення облікових записів різних типів користувачів (адміністратор, викладач, студент, контент-менеджер, аналітик). Передбачено підтвердження електронної пошти, відновлення паролю, а також вхід через соціальні мережі або акаунти Google/Microsoft.</w:t>
      </w:r>
    </w:p>
    <w:p w14:paraId="433B5B60" w14:textId="77777777" w:rsidR="00DA5431" w:rsidRDefault="00000000">
      <w:pPr>
        <w:pStyle w:val="ListParagraph"/>
        <w:numPr>
          <w:ilvl w:val="0"/>
          <w:numId w:val="3"/>
        </w:numPr>
      </w:pPr>
      <w:r>
        <w:t>Керування користувачами та ролями.</w:t>
      </w:r>
      <w:r>
        <w:br/>
        <w:t>Адміністратор має змогу створювати, редагувати, блокувати та видаляти користувачів, призначати їм ролі та права доступу.</w:t>
      </w:r>
    </w:p>
    <w:p w14:paraId="572D5C7F" w14:textId="77777777" w:rsidR="00DA5431" w:rsidRDefault="00000000">
      <w:pPr>
        <w:pStyle w:val="ListParagraph"/>
        <w:numPr>
          <w:ilvl w:val="0"/>
          <w:numId w:val="3"/>
        </w:numPr>
      </w:pPr>
      <w:r>
        <w:t>Створення, редагування та публікація курсів.</w:t>
      </w:r>
      <w:r>
        <w:br/>
        <w:t xml:space="preserve">Викладачі та контент-менеджери повинні мати інтерфейс для створення нових </w:t>
      </w:r>
      <w:r>
        <w:lastRenderedPageBreak/>
        <w:t>курсів, завантаження навчальних матеріалів (відео, текстів, тестів, практичних завдань), їх редагування та публікації після схвалення адміністратором.</w:t>
      </w:r>
    </w:p>
    <w:p w14:paraId="02426030" w14:textId="77777777" w:rsidR="00DA5431" w:rsidRDefault="00000000">
      <w:pPr>
        <w:pStyle w:val="ListParagraph"/>
        <w:numPr>
          <w:ilvl w:val="0"/>
          <w:numId w:val="3"/>
        </w:numPr>
      </w:pPr>
      <w:r>
        <w:t>Керування навчальним процесом.</w:t>
      </w:r>
      <w:r>
        <w:br/>
        <w:t>Студенти мають доступ до вибраних курсів, можуть переглядати матеріали, проходити тести, отримувати оцінки та сертифікати про завершення. Система зберігає прогрес навчання, історію активності та статистику.</w:t>
      </w:r>
    </w:p>
    <w:p w14:paraId="4770C211" w14:textId="77777777" w:rsidR="00DA5431" w:rsidRDefault="00000000">
      <w:pPr>
        <w:pStyle w:val="ListParagraph"/>
        <w:numPr>
          <w:ilvl w:val="0"/>
          <w:numId w:val="3"/>
        </w:numPr>
      </w:pPr>
      <w:r>
        <w:t>Аналітика та звітність.</w:t>
      </w:r>
      <w:r>
        <w:br/>
        <w:t>Для адміністратора й аналітика передбачено модуль збору даних: кількість зареєстрованих користувачів, завершених курсів, середня успішність, активність, популярність тем. Дані відображаються у вигляді графіків і таблиць.</w:t>
      </w:r>
    </w:p>
    <w:p w14:paraId="4BD1DB99" w14:textId="77777777" w:rsidR="00DA5431" w:rsidRDefault="00000000">
      <w:pPr>
        <w:pStyle w:val="ListParagraph"/>
        <w:numPr>
          <w:ilvl w:val="0"/>
          <w:numId w:val="3"/>
        </w:numPr>
      </w:pPr>
      <w:r>
        <w:t>Фінансовий модуль (опційно).</w:t>
      </w:r>
      <w:r>
        <w:br/>
        <w:t>Підтримується інтеграція з платіжними системами (LiqPay, PayPal тощо), що дозволяє студентам оплачувати курси. Система має відображати фінансову статистику, суми прибутків, звіти за період.</w:t>
      </w:r>
    </w:p>
    <w:p w14:paraId="4CE249C2" w14:textId="77777777" w:rsidR="00DA5431" w:rsidRDefault="00000000">
      <w:pPr>
        <w:pStyle w:val="ListParagraph"/>
        <w:numPr>
          <w:ilvl w:val="0"/>
          <w:numId w:val="3"/>
        </w:numPr>
      </w:pPr>
      <w:r>
        <w:t>Система зворотного зв’язку.</w:t>
      </w:r>
      <w:r>
        <w:br/>
        <w:t xml:space="preserve"> Користувачі можуть залишати відгуки, ставити оцінки курсам, надсилати питання викладачам. Викладач може відповідати на них через внутрішню систему повідомлень.</w:t>
      </w:r>
    </w:p>
    <w:p w14:paraId="203474C4" w14:textId="77777777" w:rsidR="00DA5431" w:rsidRDefault="00000000">
      <w:pPr>
        <w:pStyle w:val="ListParagraph"/>
        <w:numPr>
          <w:ilvl w:val="0"/>
          <w:numId w:val="3"/>
        </w:numPr>
      </w:pPr>
      <w:r>
        <w:t>Керування контентом.</w:t>
      </w:r>
      <w:r>
        <w:br/>
        <w:t>Контент-менеджер має змогу перевіряти матеріали перед публікацією, редагувати описи, категорії, ключові слова, а також стежити за дотриманням стандартів оформлення.</w:t>
      </w:r>
    </w:p>
    <w:p w14:paraId="17703C27" w14:textId="77777777" w:rsidR="00DA5431" w:rsidRDefault="00000000">
      <w:pPr>
        <w:pStyle w:val="ListParagraph"/>
        <w:numPr>
          <w:ilvl w:val="0"/>
          <w:numId w:val="3"/>
        </w:numPr>
      </w:pPr>
      <w:r>
        <w:t>Підтримка користувачів.</w:t>
      </w:r>
      <w:r>
        <w:br/>
        <w:t>Система включає розділ “Підтримка”, де користувач може подати звернення або переглянути часті запитання (FAQ). Запити потрапляють до служби технічної підтримки.</w:t>
      </w:r>
    </w:p>
    <w:p w14:paraId="47C05971" w14:textId="77777777" w:rsidR="00DA5431" w:rsidRDefault="00000000">
      <w:pPr>
        <w:pStyle w:val="ListParagraph"/>
        <w:numPr>
          <w:ilvl w:val="0"/>
          <w:numId w:val="3"/>
        </w:numPr>
      </w:pPr>
      <w:r>
        <w:t>Адміністративна панель.</w:t>
      </w:r>
      <w:r>
        <w:br/>
        <w:t>Це окремий інтерфейс для керівництва компанії, який дозволяє переглядати узагальнену інформацію про стан платформи: активність користувачів, кількість курсів, прибуток, помилки системи, навантаження серверів.</w:t>
      </w:r>
    </w:p>
    <w:p w14:paraId="39342383" w14:textId="77777777" w:rsidR="00DA5431" w:rsidRDefault="00000000">
      <w:pPr>
        <w:pStyle w:val="Heading3"/>
        <w:numPr>
          <w:ilvl w:val="2"/>
          <w:numId w:val="4"/>
        </w:numPr>
      </w:pPr>
      <w:bookmarkStart w:id="21" w:name="_Toc215491108"/>
      <w:r>
        <w:lastRenderedPageBreak/>
        <w:t>Функціональні вимоги</w:t>
      </w:r>
      <w:bookmarkEnd w:id="21"/>
    </w:p>
    <w:p w14:paraId="20431BCE" w14:textId="77777777" w:rsidR="00DA5431" w:rsidRDefault="00000000" w:rsidP="00102048">
      <w:r>
        <w:t>У цьому підрозділі наведено конкретні функціональні вимоги – тобто ті, що описують поведінку системи та її реакцію на дії користувачів. Кожна вимога має власну назву, опис і логічну роль у роботі системи.</w:t>
      </w:r>
    </w:p>
    <w:p w14:paraId="498E5EB0" w14:textId="239C5718" w:rsidR="00DA5431" w:rsidRPr="003872A6" w:rsidRDefault="00000000" w:rsidP="00102048">
      <w:pPr>
        <w:rPr>
          <w:lang w:val="uk-UA"/>
        </w:rPr>
      </w:pPr>
      <w:r>
        <w:t>Таблиця 2.1 – Функціональні вимоги системи</w:t>
      </w:r>
    </w:p>
    <w:tbl>
      <w:tblPr>
        <w:tblStyle w:val="a3"/>
        <w:tblpPr w:leftFromText="180" w:rightFromText="180" w:topFromText="180" w:bottomFromText="180" w:vertAnchor="text"/>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755"/>
        <w:gridCol w:w="7725"/>
      </w:tblGrid>
      <w:tr w:rsidR="00DA5431" w14:paraId="60BB7F18" w14:textId="77777777">
        <w:trPr>
          <w:trHeight w:val="500"/>
        </w:trPr>
        <w:tc>
          <w:tcPr>
            <w:tcW w:w="720" w:type="dxa"/>
          </w:tcPr>
          <w:p w14:paraId="75D37042" w14:textId="09B77EC7" w:rsidR="00DA5431" w:rsidRDefault="00000000" w:rsidP="003872A6">
            <w:pPr>
              <w:pStyle w:val="NoSpacing"/>
            </w:pPr>
            <w:r>
              <w:lastRenderedPageBreak/>
              <w:t>№</w:t>
            </w:r>
          </w:p>
        </w:tc>
        <w:tc>
          <w:tcPr>
            <w:tcW w:w="1755" w:type="dxa"/>
          </w:tcPr>
          <w:p w14:paraId="4B868A83" w14:textId="77777777" w:rsidR="00DA5431" w:rsidRDefault="00000000" w:rsidP="003872A6">
            <w:pPr>
              <w:pStyle w:val="NoSpacing"/>
            </w:pPr>
            <w:r>
              <w:t>Назва функції</w:t>
            </w:r>
          </w:p>
        </w:tc>
        <w:tc>
          <w:tcPr>
            <w:tcW w:w="7725" w:type="dxa"/>
          </w:tcPr>
          <w:p w14:paraId="037CAB12" w14:textId="77777777" w:rsidR="00DA5431" w:rsidRDefault="00000000" w:rsidP="003872A6">
            <w:pPr>
              <w:pStyle w:val="NoSpacing"/>
            </w:pPr>
            <w:r>
              <w:t>Опис вимоги</w:t>
            </w:r>
          </w:p>
        </w:tc>
      </w:tr>
      <w:tr w:rsidR="00DA5431" w14:paraId="02CE0CD1" w14:textId="77777777">
        <w:trPr>
          <w:trHeight w:val="1340"/>
        </w:trPr>
        <w:tc>
          <w:tcPr>
            <w:tcW w:w="720" w:type="dxa"/>
          </w:tcPr>
          <w:p w14:paraId="1407A658" w14:textId="77777777" w:rsidR="00DA5431" w:rsidRDefault="00000000" w:rsidP="003872A6">
            <w:pPr>
              <w:pStyle w:val="NoSpacing"/>
            </w:pPr>
            <w:r>
              <w:t>F1</w:t>
            </w:r>
          </w:p>
        </w:tc>
        <w:tc>
          <w:tcPr>
            <w:tcW w:w="1755" w:type="dxa"/>
          </w:tcPr>
          <w:p w14:paraId="048543A8" w14:textId="77777777" w:rsidR="00DA5431" w:rsidRDefault="00000000" w:rsidP="003872A6">
            <w:pPr>
              <w:pStyle w:val="NoSpacing"/>
            </w:pPr>
            <w:r>
              <w:t>Реєстрація користувача</w:t>
            </w:r>
          </w:p>
        </w:tc>
        <w:tc>
          <w:tcPr>
            <w:tcW w:w="7725" w:type="dxa"/>
          </w:tcPr>
          <w:p w14:paraId="078134AA" w14:textId="77777777" w:rsidR="00DA5431" w:rsidRDefault="00000000" w:rsidP="003872A6">
            <w:pPr>
              <w:pStyle w:val="NoSpacing"/>
            </w:pPr>
            <w:r>
              <w:t>Система повинна дозволяти створення нового облікового запису із зазначенням імені, електронної пошти та паролю. Після успішної реєстрації користувачу надсилається лист із підтвердженням.</w:t>
            </w:r>
          </w:p>
        </w:tc>
      </w:tr>
      <w:tr w:rsidR="00DA5431" w14:paraId="35605A36" w14:textId="77777777">
        <w:trPr>
          <w:trHeight w:val="1055"/>
        </w:trPr>
        <w:tc>
          <w:tcPr>
            <w:tcW w:w="720" w:type="dxa"/>
          </w:tcPr>
          <w:p w14:paraId="35CE641A" w14:textId="77777777" w:rsidR="00DA5431" w:rsidRDefault="00000000" w:rsidP="003872A6">
            <w:pPr>
              <w:pStyle w:val="NoSpacing"/>
            </w:pPr>
            <w:r>
              <w:t>F2</w:t>
            </w:r>
          </w:p>
        </w:tc>
        <w:tc>
          <w:tcPr>
            <w:tcW w:w="1755" w:type="dxa"/>
          </w:tcPr>
          <w:p w14:paraId="49E2F970" w14:textId="77777777" w:rsidR="00DA5431" w:rsidRDefault="00000000" w:rsidP="003872A6">
            <w:pPr>
              <w:pStyle w:val="NoSpacing"/>
            </w:pPr>
            <w:r>
              <w:t>Авторизація</w:t>
            </w:r>
          </w:p>
        </w:tc>
        <w:tc>
          <w:tcPr>
            <w:tcW w:w="7725" w:type="dxa"/>
          </w:tcPr>
          <w:p w14:paraId="23880CD0" w14:textId="77777777" w:rsidR="00DA5431" w:rsidRDefault="00000000" w:rsidP="003872A6">
            <w:pPr>
              <w:pStyle w:val="NoSpacing"/>
            </w:pPr>
            <w:r>
              <w:t>Користувач має змогу входити в систему, використовуючи email/пароль або OAuth-автентифікацію. Невдала спроба входу тричі підряд блокує обліковий запис на 5 хвилин.</w:t>
            </w:r>
          </w:p>
        </w:tc>
      </w:tr>
      <w:tr w:rsidR="00DA5431" w14:paraId="0743815E" w14:textId="77777777">
        <w:trPr>
          <w:trHeight w:val="1055"/>
        </w:trPr>
        <w:tc>
          <w:tcPr>
            <w:tcW w:w="720" w:type="dxa"/>
          </w:tcPr>
          <w:p w14:paraId="4C718A81" w14:textId="77777777" w:rsidR="00DA5431" w:rsidRDefault="00000000" w:rsidP="003872A6">
            <w:pPr>
              <w:pStyle w:val="NoSpacing"/>
            </w:pPr>
            <w:r>
              <w:t>F3</w:t>
            </w:r>
          </w:p>
        </w:tc>
        <w:tc>
          <w:tcPr>
            <w:tcW w:w="1755" w:type="dxa"/>
          </w:tcPr>
          <w:p w14:paraId="3ADB5C3E" w14:textId="77777777" w:rsidR="00DA5431" w:rsidRDefault="00000000" w:rsidP="003872A6">
            <w:pPr>
              <w:pStyle w:val="NoSpacing"/>
            </w:pPr>
            <w:r>
              <w:t>Ролі користувачів</w:t>
            </w:r>
          </w:p>
        </w:tc>
        <w:tc>
          <w:tcPr>
            <w:tcW w:w="7725" w:type="dxa"/>
          </w:tcPr>
          <w:p w14:paraId="0C6E8726" w14:textId="422612BE" w:rsidR="00DA5431" w:rsidRDefault="00000000" w:rsidP="003872A6">
            <w:pPr>
              <w:pStyle w:val="NoSpacing"/>
            </w:pPr>
            <w:r>
              <w:t xml:space="preserve">Система має підтримувати мінімум </w:t>
            </w:r>
            <w:r w:rsidR="00512F3B">
              <w:rPr>
                <w:lang w:val="uk-UA"/>
              </w:rPr>
              <w:t>4</w:t>
            </w:r>
            <w:r>
              <w:t xml:space="preserve"> тип</w:t>
            </w:r>
            <w:r w:rsidR="00512F3B">
              <w:rPr>
                <w:lang w:val="uk-UA"/>
              </w:rPr>
              <w:t xml:space="preserve">и </w:t>
            </w:r>
            <w:r>
              <w:t>користувачів: адміністратор, викладач, студент, контент-менеджер. Кожна роль має власні права доступу.</w:t>
            </w:r>
          </w:p>
        </w:tc>
      </w:tr>
      <w:tr w:rsidR="00DA5431" w14:paraId="04CFC19D" w14:textId="77777777">
        <w:trPr>
          <w:trHeight w:val="785"/>
        </w:trPr>
        <w:tc>
          <w:tcPr>
            <w:tcW w:w="720" w:type="dxa"/>
          </w:tcPr>
          <w:p w14:paraId="43C6AE58" w14:textId="77777777" w:rsidR="00DA5431" w:rsidRDefault="00000000" w:rsidP="003872A6">
            <w:pPr>
              <w:pStyle w:val="NoSpacing"/>
            </w:pPr>
            <w:r>
              <w:t>F4</w:t>
            </w:r>
          </w:p>
        </w:tc>
        <w:tc>
          <w:tcPr>
            <w:tcW w:w="1755" w:type="dxa"/>
          </w:tcPr>
          <w:p w14:paraId="381B2C7A" w14:textId="77777777" w:rsidR="00DA5431" w:rsidRDefault="00000000" w:rsidP="003872A6">
            <w:pPr>
              <w:pStyle w:val="NoSpacing"/>
            </w:pPr>
            <w:r>
              <w:t>Створення курсу</w:t>
            </w:r>
          </w:p>
        </w:tc>
        <w:tc>
          <w:tcPr>
            <w:tcW w:w="7725" w:type="dxa"/>
          </w:tcPr>
          <w:p w14:paraId="05861B3E" w14:textId="77777777" w:rsidR="00DA5431" w:rsidRDefault="00000000" w:rsidP="003872A6">
            <w:pPr>
              <w:pStyle w:val="NoSpacing"/>
            </w:pPr>
            <w:r>
              <w:t>Викладач або контент-менеджер може створити курс, додати модулі, завантажити матеріали, вказати опис і категорію.</w:t>
            </w:r>
          </w:p>
        </w:tc>
      </w:tr>
      <w:tr w:rsidR="00DA5431" w14:paraId="59F5CB9C" w14:textId="77777777">
        <w:trPr>
          <w:trHeight w:val="785"/>
        </w:trPr>
        <w:tc>
          <w:tcPr>
            <w:tcW w:w="720" w:type="dxa"/>
          </w:tcPr>
          <w:p w14:paraId="31435E55" w14:textId="77777777" w:rsidR="00DA5431" w:rsidRDefault="00000000" w:rsidP="003872A6">
            <w:pPr>
              <w:pStyle w:val="NoSpacing"/>
            </w:pPr>
            <w:r>
              <w:t>F5</w:t>
            </w:r>
          </w:p>
        </w:tc>
        <w:tc>
          <w:tcPr>
            <w:tcW w:w="1755" w:type="dxa"/>
          </w:tcPr>
          <w:p w14:paraId="0086A27F" w14:textId="77777777" w:rsidR="00DA5431" w:rsidRDefault="00000000" w:rsidP="003872A6">
            <w:pPr>
              <w:pStyle w:val="NoSpacing"/>
            </w:pPr>
            <w:r>
              <w:t>Публікація курсу</w:t>
            </w:r>
          </w:p>
        </w:tc>
        <w:tc>
          <w:tcPr>
            <w:tcW w:w="7725" w:type="dxa"/>
          </w:tcPr>
          <w:p w14:paraId="48149DC8" w14:textId="77777777" w:rsidR="00DA5431" w:rsidRDefault="00000000" w:rsidP="003872A6">
            <w:pPr>
              <w:pStyle w:val="NoSpacing"/>
            </w:pPr>
            <w:r>
              <w:t>Новий курс доступний студентам лише після перевірки контент-менеджером і затвердження адміністратором.</w:t>
            </w:r>
          </w:p>
        </w:tc>
      </w:tr>
      <w:tr w:rsidR="00DA5431" w14:paraId="10262F2E" w14:textId="77777777">
        <w:trPr>
          <w:trHeight w:val="785"/>
        </w:trPr>
        <w:tc>
          <w:tcPr>
            <w:tcW w:w="720" w:type="dxa"/>
          </w:tcPr>
          <w:p w14:paraId="45910FB1" w14:textId="77777777" w:rsidR="00DA5431" w:rsidRDefault="00000000" w:rsidP="003872A6">
            <w:pPr>
              <w:pStyle w:val="NoSpacing"/>
            </w:pPr>
            <w:r>
              <w:t>F6</w:t>
            </w:r>
          </w:p>
        </w:tc>
        <w:tc>
          <w:tcPr>
            <w:tcW w:w="1755" w:type="dxa"/>
          </w:tcPr>
          <w:p w14:paraId="6913C1FB" w14:textId="77777777" w:rsidR="00DA5431" w:rsidRDefault="00000000" w:rsidP="003872A6">
            <w:pPr>
              <w:pStyle w:val="NoSpacing"/>
            </w:pPr>
            <w:r>
              <w:t>Перегляд курсу</w:t>
            </w:r>
          </w:p>
        </w:tc>
        <w:tc>
          <w:tcPr>
            <w:tcW w:w="7725" w:type="dxa"/>
          </w:tcPr>
          <w:p w14:paraId="36059B5E" w14:textId="77777777" w:rsidR="00DA5431" w:rsidRDefault="00000000" w:rsidP="003872A6">
            <w:pPr>
              <w:pStyle w:val="NoSpacing"/>
            </w:pPr>
            <w:r>
              <w:t>Студент може переглядати матеріали курсу, переходити між модулями, відзначати виконані завдання, повторювати теми.</w:t>
            </w:r>
          </w:p>
        </w:tc>
      </w:tr>
      <w:tr w:rsidR="00DA5431" w14:paraId="52740364" w14:textId="77777777">
        <w:trPr>
          <w:trHeight w:val="785"/>
        </w:trPr>
        <w:tc>
          <w:tcPr>
            <w:tcW w:w="720" w:type="dxa"/>
          </w:tcPr>
          <w:p w14:paraId="23ECBCDF" w14:textId="77777777" w:rsidR="00DA5431" w:rsidRDefault="00000000" w:rsidP="003872A6">
            <w:pPr>
              <w:pStyle w:val="NoSpacing"/>
            </w:pPr>
            <w:r>
              <w:t>F7</w:t>
            </w:r>
          </w:p>
        </w:tc>
        <w:tc>
          <w:tcPr>
            <w:tcW w:w="1755" w:type="dxa"/>
          </w:tcPr>
          <w:p w14:paraId="4C168397" w14:textId="77777777" w:rsidR="00DA5431" w:rsidRDefault="00000000" w:rsidP="003872A6">
            <w:pPr>
              <w:pStyle w:val="NoSpacing"/>
            </w:pPr>
            <w:r>
              <w:t>Проходження тестів</w:t>
            </w:r>
          </w:p>
        </w:tc>
        <w:tc>
          <w:tcPr>
            <w:tcW w:w="7725" w:type="dxa"/>
          </w:tcPr>
          <w:p w14:paraId="16C303C3" w14:textId="77777777" w:rsidR="00DA5431" w:rsidRDefault="00000000" w:rsidP="003872A6">
            <w:pPr>
              <w:pStyle w:val="NoSpacing"/>
            </w:pPr>
            <w:r>
              <w:t>Система повинна забезпечувати автоматичне оцінювання тестів із вибором варіантів і фіксувати результат у базі даних.</w:t>
            </w:r>
          </w:p>
        </w:tc>
      </w:tr>
      <w:tr w:rsidR="00DA5431" w14:paraId="4FA17232" w14:textId="77777777">
        <w:trPr>
          <w:trHeight w:val="785"/>
        </w:trPr>
        <w:tc>
          <w:tcPr>
            <w:tcW w:w="720" w:type="dxa"/>
          </w:tcPr>
          <w:p w14:paraId="47B2EBF8" w14:textId="77777777" w:rsidR="00DA5431" w:rsidRDefault="00000000" w:rsidP="003872A6">
            <w:pPr>
              <w:pStyle w:val="NoSpacing"/>
            </w:pPr>
            <w:r>
              <w:t>F8</w:t>
            </w:r>
          </w:p>
        </w:tc>
        <w:tc>
          <w:tcPr>
            <w:tcW w:w="1755" w:type="dxa"/>
          </w:tcPr>
          <w:p w14:paraId="36135E5D" w14:textId="77777777" w:rsidR="00DA5431" w:rsidRDefault="00000000" w:rsidP="003872A6">
            <w:pPr>
              <w:pStyle w:val="NoSpacing"/>
            </w:pPr>
            <w:r>
              <w:t>Отримання сертифікату</w:t>
            </w:r>
          </w:p>
        </w:tc>
        <w:tc>
          <w:tcPr>
            <w:tcW w:w="7725" w:type="dxa"/>
          </w:tcPr>
          <w:p w14:paraId="2017E463" w14:textId="77777777" w:rsidR="00DA5431" w:rsidRDefault="00000000" w:rsidP="003872A6">
            <w:pPr>
              <w:pStyle w:val="NoSpacing"/>
            </w:pPr>
            <w:r>
              <w:t>Після завершення курсу система автоматично генерує сертифікат PDF із ПІБ користувача та датою завершення.</w:t>
            </w:r>
          </w:p>
        </w:tc>
      </w:tr>
      <w:tr w:rsidR="00DA5431" w14:paraId="3A53182A" w14:textId="77777777">
        <w:trPr>
          <w:trHeight w:val="785"/>
        </w:trPr>
        <w:tc>
          <w:tcPr>
            <w:tcW w:w="720" w:type="dxa"/>
          </w:tcPr>
          <w:p w14:paraId="7FA6C5E5" w14:textId="77777777" w:rsidR="00DA5431" w:rsidRDefault="00000000" w:rsidP="003872A6">
            <w:pPr>
              <w:pStyle w:val="NoSpacing"/>
            </w:pPr>
            <w:r>
              <w:t>F9</w:t>
            </w:r>
          </w:p>
        </w:tc>
        <w:tc>
          <w:tcPr>
            <w:tcW w:w="1755" w:type="dxa"/>
          </w:tcPr>
          <w:p w14:paraId="3C02EB50" w14:textId="77777777" w:rsidR="00DA5431" w:rsidRDefault="00000000" w:rsidP="003872A6">
            <w:pPr>
              <w:pStyle w:val="NoSpacing"/>
            </w:pPr>
            <w:r>
              <w:t>Аналітичні звіти</w:t>
            </w:r>
          </w:p>
        </w:tc>
        <w:tc>
          <w:tcPr>
            <w:tcW w:w="7725" w:type="dxa"/>
          </w:tcPr>
          <w:p w14:paraId="570A1EF9" w14:textId="77777777" w:rsidR="00DA5431" w:rsidRDefault="00000000" w:rsidP="003872A6">
            <w:pPr>
              <w:pStyle w:val="NoSpacing"/>
            </w:pPr>
            <w:r>
              <w:t>Система повинна формувати графіки активності користувачів, проходження курсів, фінансові показники.</w:t>
            </w:r>
          </w:p>
        </w:tc>
      </w:tr>
      <w:tr w:rsidR="00DA5431" w14:paraId="312B867E" w14:textId="77777777">
        <w:trPr>
          <w:trHeight w:val="1055"/>
        </w:trPr>
        <w:tc>
          <w:tcPr>
            <w:tcW w:w="720" w:type="dxa"/>
          </w:tcPr>
          <w:p w14:paraId="20D2D7B4" w14:textId="77777777" w:rsidR="00DA5431" w:rsidRDefault="00000000" w:rsidP="003872A6">
            <w:pPr>
              <w:pStyle w:val="NoSpacing"/>
            </w:pPr>
            <w:r>
              <w:t>F10</w:t>
            </w:r>
          </w:p>
        </w:tc>
        <w:tc>
          <w:tcPr>
            <w:tcW w:w="1755" w:type="dxa"/>
          </w:tcPr>
          <w:p w14:paraId="53A9E311" w14:textId="77777777" w:rsidR="00DA5431" w:rsidRDefault="00000000" w:rsidP="003872A6">
            <w:pPr>
              <w:pStyle w:val="NoSpacing"/>
            </w:pPr>
            <w:r>
              <w:t>Відгуки</w:t>
            </w:r>
          </w:p>
        </w:tc>
        <w:tc>
          <w:tcPr>
            <w:tcW w:w="7725" w:type="dxa"/>
          </w:tcPr>
          <w:p w14:paraId="3778D260" w14:textId="77777777" w:rsidR="00DA5431" w:rsidRDefault="00000000" w:rsidP="003872A6">
            <w:pPr>
              <w:pStyle w:val="NoSpacing"/>
            </w:pPr>
            <w:r>
              <w:t>Користувач має змогу залишити відгук і рейтинг (1–5 зірок) для кожного курсу. Середній рейтинг відображається на сторінці курсу.</w:t>
            </w:r>
          </w:p>
        </w:tc>
      </w:tr>
      <w:tr w:rsidR="00DA5431" w14:paraId="0E8E64FF" w14:textId="77777777">
        <w:trPr>
          <w:trHeight w:val="785"/>
        </w:trPr>
        <w:tc>
          <w:tcPr>
            <w:tcW w:w="720" w:type="dxa"/>
          </w:tcPr>
          <w:p w14:paraId="6DD34C8A" w14:textId="77777777" w:rsidR="00DA5431" w:rsidRDefault="00000000" w:rsidP="003872A6">
            <w:pPr>
              <w:pStyle w:val="NoSpacing"/>
            </w:pPr>
            <w:r>
              <w:t>F11</w:t>
            </w:r>
          </w:p>
        </w:tc>
        <w:tc>
          <w:tcPr>
            <w:tcW w:w="1755" w:type="dxa"/>
          </w:tcPr>
          <w:p w14:paraId="5E2C2FE2" w14:textId="77777777" w:rsidR="00DA5431" w:rsidRDefault="00000000" w:rsidP="003872A6">
            <w:pPr>
              <w:pStyle w:val="NoSpacing"/>
            </w:pPr>
            <w:r>
              <w:t>Керування користувачами</w:t>
            </w:r>
          </w:p>
        </w:tc>
        <w:tc>
          <w:tcPr>
            <w:tcW w:w="7725" w:type="dxa"/>
          </w:tcPr>
          <w:p w14:paraId="6035E490" w14:textId="77777777" w:rsidR="00DA5431" w:rsidRDefault="00000000" w:rsidP="003872A6">
            <w:pPr>
              <w:pStyle w:val="NoSpacing"/>
            </w:pPr>
            <w:r>
              <w:t>Адміністратор може створювати, блокувати, видаляти або змінювати ролі користувачів.</w:t>
            </w:r>
          </w:p>
        </w:tc>
      </w:tr>
      <w:tr w:rsidR="00DA5431" w14:paraId="499D341F" w14:textId="77777777">
        <w:trPr>
          <w:trHeight w:val="785"/>
        </w:trPr>
        <w:tc>
          <w:tcPr>
            <w:tcW w:w="720" w:type="dxa"/>
          </w:tcPr>
          <w:p w14:paraId="07C547B5" w14:textId="77777777" w:rsidR="00DA5431" w:rsidRDefault="00000000" w:rsidP="003872A6">
            <w:pPr>
              <w:pStyle w:val="NoSpacing"/>
            </w:pPr>
            <w:r>
              <w:t>F12</w:t>
            </w:r>
          </w:p>
        </w:tc>
        <w:tc>
          <w:tcPr>
            <w:tcW w:w="1755" w:type="dxa"/>
          </w:tcPr>
          <w:p w14:paraId="365C9FA7" w14:textId="77777777" w:rsidR="00DA5431" w:rsidRDefault="00000000" w:rsidP="003872A6">
            <w:pPr>
              <w:pStyle w:val="NoSpacing"/>
            </w:pPr>
            <w:r>
              <w:t>Фінансові операції</w:t>
            </w:r>
          </w:p>
        </w:tc>
        <w:tc>
          <w:tcPr>
            <w:tcW w:w="7725" w:type="dxa"/>
          </w:tcPr>
          <w:p w14:paraId="1A65ACA7" w14:textId="77777777" w:rsidR="00DA5431" w:rsidRDefault="00000000" w:rsidP="003872A6">
            <w:pPr>
              <w:pStyle w:val="NoSpacing"/>
            </w:pPr>
            <w:r>
              <w:t>Для платних курсів система має здійснювати перевірку транзакції та зберігати квитанцію у базі даних.</w:t>
            </w:r>
          </w:p>
        </w:tc>
      </w:tr>
      <w:tr w:rsidR="00DA5431" w14:paraId="169FAEF2" w14:textId="77777777">
        <w:trPr>
          <w:trHeight w:val="785"/>
        </w:trPr>
        <w:tc>
          <w:tcPr>
            <w:tcW w:w="720" w:type="dxa"/>
          </w:tcPr>
          <w:p w14:paraId="2EE55E9B" w14:textId="77777777" w:rsidR="00DA5431" w:rsidRDefault="00000000" w:rsidP="003872A6">
            <w:pPr>
              <w:pStyle w:val="NoSpacing"/>
            </w:pPr>
            <w:r>
              <w:t>F13</w:t>
            </w:r>
          </w:p>
        </w:tc>
        <w:tc>
          <w:tcPr>
            <w:tcW w:w="1755" w:type="dxa"/>
          </w:tcPr>
          <w:p w14:paraId="306B35E1" w14:textId="77777777" w:rsidR="00DA5431" w:rsidRDefault="00000000" w:rsidP="003872A6">
            <w:pPr>
              <w:pStyle w:val="NoSpacing"/>
            </w:pPr>
            <w:r>
              <w:t>Звіти для керівництва</w:t>
            </w:r>
          </w:p>
        </w:tc>
        <w:tc>
          <w:tcPr>
            <w:tcW w:w="7725" w:type="dxa"/>
          </w:tcPr>
          <w:p w14:paraId="1BFEBCDA" w14:textId="77777777" w:rsidR="00DA5431" w:rsidRDefault="00000000" w:rsidP="003872A6">
            <w:pPr>
              <w:pStyle w:val="NoSpacing"/>
            </w:pPr>
            <w:r>
              <w:t>Адміністратор може експортувати звіти у форматах PDF, XLSX або CSV.</w:t>
            </w:r>
          </w:p>
        </w:tc>
      </w:tr>
      <w:tr w:rsidR="00DA5431" w14:paraId="1BA9CD28" w14:textId="77777777">
        <w:trPr>
          <w:trHeight w:val="785"/>
        </w:trPr>
        <w:tc>
          <w:tcPr>
            <w:tcW w:w="720" w:type="dxa"/>
          </w:tcPr>
          <w:p w14:paraId="070732CA" w14:textId="77777777" w:rsidR="00DA5431" w:rsidRDefault="00000000" w:rsidP="003872A6">
            <w:pPr>
              <w:pStyle w:val="NoSpacing"/>
            </w:pPr>
            <w:r>
              <w:lastRenderedPageBreak/>
              <w:t>F14</w:t>
            </w:r>
          </w:p>
        </w:tc>
        <w:tc>
          <w:tcPr>
            <w:tcW w:w="1755" w:type="dxa"/>
          </w:tcPr>
          <w:p w14:paraId="3A341DB0" w14:textId="77777777" w:rsidR="00DA5431" w:rsidRDefault="00000000" w:rsidP="003872A6">
            <w:pPr>
              <w:pStyle w:val="NoSpacing"/>
            </w:pPr>
            <w:r>
              <w:t>Система повідомлень</w:t>
            </w:r>
          </w:p>
        </w:tc>
        <w:tc>
          <w:tcPr>
            <w:tcW w:w="7725" w:type="dxa"/>
          </w:tcPr>
          <w:p w14:paraId="7C63CC84" w14:textId="77777777" w:rsidR="00DA5431" w:rsidRDefault="00000000" w:rsidP="003872A6">
            <w:pPr>
              <w:pStyle w:val="NoSpacing"/>
            </w:pPr>
            <w:r>
              <w:t>Система має підтримувати внутрішні повідомлення між студентами, викладачами та підтримкою.</w:t>
            </w:r>
          </w:p>
        </w:tc>
      </w:tr>
      <w:tr w:rsidR="00DA5431" w14:paraId="76F16512" w14:textId="77777777">
        <w:trPr>
          <w:trHeight w:val="785"/>
        </w:trPr>
        <w:tc>
          <w:tcPr>
            <w:tcW w:w="720" w:type="dxa"/>
          </w:tcPr>
          <w:p w14:paraId="5C302BE8" w14:textId="77777777" w:rsidR="00DA5431" w:rsidRDefault="00000000" w:rsidP="003872A6">
            <w:pPr>
              <w:pStyle w:val="NoSpacing"/>
            </w:pPr>
            <w:r>
              <w:t>F15</w:t>
            </w:r>
          </w:p>
        </w:tc>
        <w:tc>
          <w:tcPr>
            <w:tcW w:w="1755" w:type="dxa"/>
          </w:tcPr>
          <w:p w14:paraId="3F113BD9" w14:textId="77777777" w:rsidR="00DA5431" w:rsidRDefault="00000000" w:rsidP="003872A6">
            <w:pPr>
              <w:pStyle w:val="NoSpacing"/>
            </w:pPr>
            <w:r>
              <w:t>Резервне копіювання</w:t>
            </w:r>
          </w:p>
        </w:tc>
        <w:tc>
          <w:tcPr>
            <w:tcW w:w="7725" w:type="dxa"/>
          </w:tcPr>
          <w:p w14:paraId="1331C223" w14:textId="2DD61A30" w:rsidR="00DA5431" w:rsidRDefault="00000000" w:rsidP="003872A6">
            <w:pPr>
              <w:pStyle w:val="NoSpacing"/>
            </w:pPr>
            <w:r>
              <w:t>Щодобово створюється резервна копія бази даних і медіафайлів.</w:t>
            </w:r>
          </w:p>
        </w:tc>
      </w:tr>
    </w:tbl>
    <w:p w14:paraId="25BF51C3" w14:textId="77777777" w:rsidR="00DA5431" w:rsidRDefault="00000000" w:rsidP="00102048">
      <w:r>
        <w:t>Ці функціональні вимоги охоплюють основні сценарії використання системи (Use Cases) і відповідають очікуванням усіх типів користувачів, визначених у попередніх розділах.</w:t>
      </w:r>
    </w:p>
    <w:p w14:paraId="37B060CF" w14:textId="77777777" w:rsidR="00DA5431" w:rsidRDefault="00000000">
      <w:pPr>
        <w:pStyle w:val="Heading3"/>
        <w:numPr>
          <w:ilvl w:val="2"/>
          <w:numId w:val="4"/>
        </w:numPr>
      </w:pPr>
      <w:bookmarkStart w:id="22" w:name="_Toc215491109"/>
      <w:r>
        <w:t>Нефункціональні вимоги</w:t>
      </w:r>
      <w:bookmarkEnd w:id="22"/>
    </w:p>
    <w:p w14:paraId="047EBD2B" w14:textId="77777777" w:rsidR="00DA5431" w:rsidRDefault="00000000" w:rsidP="00102048">
      <w:r>
        <w:t>Нефункціональні вимоги визначають якість, продуктивність, безпеку, надійність і зручність користування системою. Вони не описують конкретні функції, але визначають умови, у яких ці функції повинні працювати.</w:t>
      </w:r>
    </w:p>
    <w:p w14:paraId="0D2BD78B" w14:textId="77777777" w:rsidR="00DA5431" w:rsidRDefault="00000000" w:rsidP="00102048">
      <w:r>
        <w:t>Таблиця 2.2 – Нефункціональні вимоги системи</w:t>
      </w:r>
    </w:p>
    <w:tbl>
      <w:tblPr>
        <w:tblStyle w:val="a4"/>
        <w:tblpPr w:leftFromText="180" w:rightFromText="180" w:topFromText="180" w:bottomFromText="180" w:vertAnchor="text" w:tblpX="15"/>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2355"/>
        <w:gridCol w:w="6975"/>
      </w:tblGrid>
      <w:tr w:rsidR="00DA5431" w14:paraId="6BCDA099" w14:textId="77777777">
        <w:trPr>
          <w:trHeight w:val="500"/>
        </w:trPr>
        <w:tc>
          <w:tcPr>
            <w:tcW w:w="870" w:type="dxa"/>
          </w:tcPr>
          <w:p w14:paraId="65F89675" w14:textId="554A721E" w:rsidR="00DA5431" w:rsidRDefault="00000000" w:rsidP="003872A6">
            <w:pPr>
              <w:pStyle w:val="NoSpacing"/>
            </w:pPr>
            <w:r>
              <w:lastRenderedPageBreak/>
              <w:t>№</w:t>
            </w:r>
          </w:p>
        </w:tc>
        <w:tc>
          <w:tcPr>
            <w:tcW w:w="2355" w:type="dxa"/>
          </w:tcPr>
          <w:p w14:paraId="0CB0F1BB" w14:textId="77777777" w:rsidR="00DA5431" w:rsidRDefault="00000000" w:rsidP="003872A6">
            <w:pPr>
              <w:pStyle w:val="NoSpacing"/>
            </w:pPr>
            <w:r>
              <w:t>Назва</w:t>
            </w:r>
          </w:p>
        </w:tc>
        <w:tc>
          <w:tcPr>
            <w:tcW w:w="6975" w:type="dxa"/>
          </w:tcPr>
          <w:p w14:paraId="7B3643A2" w14:textId="77777777" w:rsidR="00DA5431" w:rsidRDefault="00000000" w:rsidP="003872A6">
            <w:pPr>
              <w:pStyle w:val="NoSpacing"/>
            </w:pPr>
            <w:r>
              <w:t>Опис</w:t>
            </w:r>
          </w:p>
        </w:tc>
      </w:tr>
      <w:tr w:rsidR="00DA5431" w14:paraId="49794EC4" w14:textId="77777777">
        <w:trPr>
          <w:trHeight w:val="1610"/>
        </w:trPr>
        <w:tc>
          <w:tcPr>
            <w:tcW w:w="870" w:type="dxa"/>
          </w:tcPr>
          <w:p w14:paraId="4A970C6F" w14:textId="77777777" w:rsidR="00DA5431" w:rsidRDefault="00000000" w:rsidP="003872A6">
            <w:pPr>
              <w:pStyle w:val="NoSpacing"/>
            </w:pPr>
            <w:r>
              <w:t>NF1</w:t>
            </w:r>
          </w:p>
        </w:tc>
        <w:tc>
          <w:tcPr>
            <w:tcW w:w="2355" w:type="dxa"/>
          </w:tcPr>
          <w:p w14:paraId="1FC4EC19" w14:textId="77777777" w:rsidR="00DA5431" w:rsidRDefault="00000000" w:rsidP="003872A6">
            <w:pPr>
              <w:pStyle w:val="NoSpacing"/>
            </w:pPr>
            <w:r>
              <w:t>Продуктивність</w:t>
            </w:r>
          </w:p>
        </w:tc>
        <w:tc>
          <w:tcPr>
            <w:tcW w:w="6975" w:type="dxa"/>
          </w:tcPr>
          <w:p w14:paraId="60A23287" w14:textId="77777777" w:rsidR="00DA5431" w:rsidRDefault="00000000" w:rsidP="003872A6">
            <w:pPr>
              <w:pStyle w:val="NoSpacing"/>
            </w:pPr>
            <w:r>
              <w:t>Система має забезпечувати одночасну роботу не менше 1000 активних користувачів без помітної затримки. Середній час відгуку не повинен перевищувати 2 секунд при виконанні основних операцій (вхід, перегляд курсу, тестування).</w:t>
            </w:r>
          </w:p>
        </w:tc>
      </w:tr>
      <w:tr w:rsidR="00DA5431" w14:paraId="5F0FED6E" w14:textId="77777777">
        <w:trPr>
          <w:trHeight w:val="1055"/>
        </w:trPr>
        <w:tc>
          <w:tcPr>
            <w:tcW w:w="870" w:type="dxa"/>
          </w:tcPr>
          <w:p w14:paraId="4DCF9A5B" w14:textId="77777777" w:rsidR="00DA5431" w:rsidRDefault="00000000" w:rsidP="003872A6">
            <w:pPr>
              <w:pStyle w:val="NoSpacing"/>
            </w:pPr>
            <w:r>
              <w:t>NF2</w:t>
            </w:r>
          </w:p>
        </w:tc>
        <w:tc>
          <w:tcPr>
            <w:tcW w:w="2355" w:type="dxa"/>
          </w:tcPr>
          <w:p w14:paraId="30617724" w14:textId="77777777" w:rsidR="00DA5431" w:rsidRDefault="00000000" w:rsidP="003872A6">
            <w:pPr>
              <w:pStyle w:val="NoSpacing"/>
            </w:pPr>
            <w:r>
              <w:t>Масштабованість</w:t>
            </w:r>
          </w:p>
        </w:tc>
        <w:tc>
          <w:tcPr>
            <w:tcW w:w="6975" w:type="dxa"/>
          </w:tcPr>
          <w:p w14:paraId="26247101" w14:textId="77777777" w:rsidR="00DA5431" w:rsidRDefault="00000000" w:rsidP="003872A6">
            <w:pPr>
              <w:pStyle w:val="NoSpacing"/>
            </w:pPr>
            <w:r>
              <w:t>Архітектура системи повинна дозволяти горизонтальне масштабування – додавання серверів без зупинки сервісу.</w:t>
            </w:r>
          </w:p>
        </w:tc>
      </w:tr>
      <w:tr w:rsidR="00DA5431" w14:paraId="57DA5932" w14:textId="77777777">
        <w:trPr>
          <w:trHeight w:val="1340"/>
        </w:trPr>
        <w:tc>
          <w:tcPr>
            <w:tcW w:w="870" w:type="dxa"/>
          </w:tcPr>
          <w:p w14:paraId="01148C67" w14:textId="77777777" w:rsidR="00DA5431" w:rsidRDefault="00000000" w:rsidP="003872A6">
            <w:pPr>
              <w:pStyle w:val="NoSpacing"/>
            </w:pPr>
            <w:r>
              <w:t>NF3</w:t>
            </w:r>
          </w:p>
        </w:tc>
        <w:tc>
          <w:tcPr>
            <w:tcW w:w="2355" w:type="dxa"/>
          </w:tcPr>
          <w:p w14:paraId="0C5AED10" w14:textId="77777777" w:rsidR="00DA5431" w:rsidRDefault="00000000" w:rsidP="003872A6">
            <w:pPr>
              <w:pStyle w:val="NoSpacing"/>
            </w:pPr>
            <w:r>
              <w:t>Надійність</w:t>
            </w:r>
          </w:p>
        </w:tc>
        <w:tc>
          <w:tcPr>
            <w:tcW w:w="6975" w:type="dxa"/>
          </w:tcPr>
          <w:p w14:paraId="174547A6" w14:textId="77777777" w:rsidR="00DA5431" w:rsidRDefault="00000000" w:rsidP="003872A6">
            <w:pPr>
              <w:pStyle w:val="NoSpacing"/>
            </w:pPr>
            <w:r>
              <w:t>Гарантований рівень доступності системи (availability) – 99,5 %. У разі відмови серверів має бути передбачено автоматичне переключення на резервний вузол.</w:t>
            </w:r>
          </w:p>
        </w:tc>
      </w:tr>
      <w:tr w:rsidR="00DA5431" w14:paraId="7C158FCD" w14:textId="77777777">
        <w:trPr>
          <w:trHeight w:val="1340"/>
        </w:trPr>
        <w:tc>
          <w:tcPr>
            <w:tcW w:w="870" w:type="dxa"/>
          </w:tcPr>
          <w:p w14:paraId="6E9CC9F6" w14:textId="77777777" w:rsidR="00DA5431" w:rsidRDefault="00000000" w:rsidP="003872A6">
            <w:pPr>
              <w:pStyle w:val="NoSpacing"/>
            </w:pPr>
            <w:r>
              <w:t>NF4</w:t>
            </w:r>
          </w:p>
        </w:tc>
        <w:tc>
          <w:tcPr>
            <w:tcW w:w="2355" w:type="dxa"/>
          </w:tcPr>
          <w:p w14:paraId="0FFCCF17" w14:textId="77777777" w:rsidR="00DA5431" w:rsidRDefault="00000000" w:rsidP="003872A6">
            <w:pPr>
              <w:pStyle w:val="NoSpacing"/>
            </w:pPr>
            <w:r>
              <w:t>Безпека даних</w:t>
            </w:r>
          </w:p>
        </w:tc>
        <w:tc>
          <w:tcPr>
            <w:tcW w:w="6975" w:type="dxa"/>
          </w:tcPr>
          <w:p w14:paraId="70A16E68" w14:textId="77777777" w:rsidR="00DA5431" w:rsidRDefault="00000000" w:rsidP="003872A6">
            <w:pPr>
              <w:pStyle w:val="NoSpacing"/>
            </w:pPr>
            <w:r>
              <w:t>Дані користувачів (логіни, паролі, платежі) повинні зберігатися у зашифрованому вигляді (AES-256 + SSL/TLS 1.3). Система має передбачати захист від SQL-ін’єкцій, XSS-атак і brute-force-підбору паролів.</w:t>
            </w:r>
          </w:p>
        </w:tc>
      </w:tr>
      <w:tr w:rsidR="00DA5431" w14:paraId="210F500C" w14:textId="77777777">
        <w:trPr>
          <w:trHeight w:val="785"/>
        </w:trPr>
        <w:tc>
          <w:tcPr>
            <w:tcW w:w="870" w:type="dxa"/>
          </w:tcPr>
          <w:p w14:paraId="623AAD9F" w14:textId="77777777" w:rsidR="00DA5431" w:rsidRDefault="00000000" w:rsidP="003872A6">
            <w:pPr>
              <w:pStyle w:val="NoSpacing"/>
            </w:pPr>
            <w:r>
              <w:t>NF5</w:t>
            </w:r>
          </w:p>
        </w:tc>
        <w:tc>
          <w:tcPr>
            <w:tcW w:w="2355" w:type="dxa"/>
          </w:tcPr>
          <w:p w14:paraId="00239A3C" w14:textId="77777777" w:rsidR="00DA5431" w:rsidRDefault="00000000" w:rsidP="003872A6">
            <w:pPr>
              <w:pStyle w:val="NoSpacing"/>
            </w:pPr>
            <w:r>
              <w:t>Конфіденційність</w:t>
            </w:r>
          </w:p>
          <w:p w14:paraId="70E0B1BB" w14:textId="77777777" w:rsidR="00DA5431" w:rsidRDefault="00DA5431" w:rsidP="003872A6">
            <w:pPr>
              <w:pStyle w:val="NoSpacing"/>
            </w:pPr>
          </w:p>
        </w:tc>
        <w:tc>
          <w:tcPr>
            <w:tcW w:w="6975" w:type="dxa"/>
          </w:tcPr>
          <w:p w14:paraId="770F4D24" w14:textId="77777777" w:rsidR="00DA5431" w:rsidRDefault="00000000" w:rsidP="003872A6">
            <w:pPr>
              <w:pStyle w:val="NoSpacing"/>
            </w:pPr>
            <w:r>
              <w:t>Особисті дані користувачів обробляються відповідно до політики GDPR / ЗУ «Про захист персональних даних».</w:t>
            </w:r>
          </w:p>
        </w:tc>
      </w:tr>
      <w:tr w:rsidR="00DA5431" w14:paraId="11BBB793" w14:textId="77777777">
        <w:trPr>
          <w:trHeight w:val="1340"/>
        </w:trPr>
        <w:tc>
          <w:tcPr>
            <w:tcW w:w="870" w:type="dxa"/>
          </w:tcPr>
          <w:p w14:paraId="637E9A79" w14:textId="77777777" w:rsidR="00DA5431" w:rsidRDefault="00000000" w:rsidP="003872A6">
            <w:pPr>
              <w:pStyle w:val="NoSpacing"/>
            </w:pPr>
            <w:r>
              <w:t>NF6</w:t>
            </w:r>
          </w:p>
        </w:tc>
        <w:tc>
          <w:tcPr>
            <w:tcW w:w="2355" w:type="dxa"/>
          </w:tcPr>
          <w:p w14:paraId="0AF9040E" w14:textId="77777777" w:rsidR="00DA5431" w:rsidRDefault="00000000" w:rsidP="003872A6">
            <w:pPr>
              <w:pStyle w:val="NoSpacing"/>
            </w:pPr>
            <w:r>
              <w:t>Зручність використання</w:t>
            </w:r>
          </w:p>
        </w:tc>
        <w:tc>
          <w:tcPr>
            <w:tcW w:w="6975" w:type="dxa"/>
          </w:tcPr>
          <w:p w14:paraId="0E1D3660" w14:textId="77777777" w:rsidR="00DA5431" w:rsidRDefault="00000000" w:rsidP="003872A6">
            <w:pPr>
              <w:pStyle w:val="NoSpacing"/>
            </w:pPr>
            <w:r>
              <w:t>Інтерфейс системи має бути інтуїтивно зрозумілим, підтримувати адаптивний дизайн для мобільних пристроїв. Середній час навчання користувача роботі із системою не повинен перевищувати 10 хвилин.</w:t>
            </w:r>
          </w:p>
        </w:tc>
      </w:tr>
      <w:tr w:rsidR="00DA5431" w14:paraId="6566EF0A" w14:textId="77777777">
        <w:trPr>
          <w:trHeight w:val="1055"/>
        </w:trPr>
        <w:tc>
          <w:tcPr>
            <w:tcW w:w="870" w:type="dxa"/>
          </w:tcPr>
          <w:p w14:paraId="697E4CCE" w14:textId="77777777" w:rsidR="00DA5431" w:rsidRDefault="00000000" w:rsidP="003872A6">
            <w:pPr>
              <w:pStyle w:val="NoSpacing"/>
            </w:pPr>
            <w:r>
              <w:t>NF7</w:t>
            </w:r>
          </w:p>
        </w:tc>
        <w:tc>
          <w:tcPr>
            <w:tcW w:w="2355" w:type="dxa"/>
          </w:tcPr>
          <w:p w14:paraId="2D5562D6" w14:textId="77777777" w:rsidR="00DA5431" w:rsidRDefault="00000000" w:rsidP="003872A6">
            <w:pPr>
              <w:pStyle w:val="NoSpacing"/>
            </w:pPr>
            <w:r>
              <w:t>Сумісність</w:t>
            </w:r>
          </w:p>
        </w:tc>
        <w:tc>
          <w:tcPr>
            <w:tcW w:w="6975" w:type="dxa"/>
          </w:tcPr>
          <w:p w14:paraId="3FBD8A14" w14:textId="77777777" w:rsidR="00DA5431" w:rsidRDefault="00000000" w:rsidP="003872A6">
            <w:pPr>
              <w:pStyle w:val="NoSpacing"/>
            </w:pPr>
            <w:r>
              <w:t>Система має коректно працювати у популярних браузерах (Chrome, Firefox, Edge, Safari) і на операційних системах Windows, macOS, Android, iOS.</w:t>
            </w:r>
          </w:p>
        </w:tc>
      </w:tr>
      <w:tr w:rsidR="00DA5431" w14:paraId="2627BA56" w14:textId="77777777">
        <w:trPr>
          <w:trHeight w:val="1055"/>
        </w:trPr>
        <w:tc>
          <w:tcPr>
            <w:tcW w:w="870" w:type="dxa"/>
          </w:tcPr>
          <w:p w14:paraId="38ED414D" w14:textId="77777777" w:rsidR="00DA5431" w:rsidRDefault="00000000" w:rsidP="003872A6">
            <w:pPr>
              <w:pStyle w:val="NoSpacing"/>
            </w:pPr>
            <w:r>
              <w:t>NF8</w:t>
            </w:r>
          </w:p>
        </w:tc>
        <w:tc>
          <w:tcPr>
            <w:tcW w:w="2355" w:type="dxa"/>
          </w:tcPr>
          <w:p w14:paraId="00EF0BAE" w14:textId="77777777" w:rsidR="00DA5431" w:rsidRDefault="00000000" w:rsidP="003872A6">
            <w:pPr>
              <w:pStyle w:val="NoSpacing"/>
            </w:pPr>
            <w:r>
              <w:t>Портативність</w:t>
            </w:r>
          </w:p>
        </w:tc>
        <w:tc>
          <w:tcPr>
            <w:tcW w:w="6975" w:type="dxa"/>
          </w:tcPr>
          <w:p w14:paraId="6D9FCA7B" w14:textId="77777777" w:rsidR="00DA5431" w:rsidRDefault="00000000" w:rsidP="003872A6">
            <w:pPr>
              <w:pStyle w:val="NoSpacing"/>
            </w:pPr>
            <w:r>
              <w:t>Продукт повинен бути реалізований із можливістю розгортання як у локальному середовищі (on-premises), так і в хмарі (AWS, Azure, Google Cloud).</w:t>
            </w:r>
          </w:p>
        </w:tc>
      </w:tr>
      <w:tr w:rsidR="00DA5431" w14:paraId="528C322E" w14:textId="77777777">
        <w:trPr>
          <w:trHeight w:val="1340"/>
        </w:trPr>
        <w:tc>
          <w:tcPr>
            <w:tcW w:w="870" w:type="dxa"/>
          </w:tcPr>
          <w:p w14:paraId="5D24389A" w14:textId="77777777" w:rsidR="00DA5431" w:rsidRDefault="00000000" w:rsidP="003872A6">
            <w:pPr>
              <w:pStyle w:val="NoSpacing"/>
            </w:pPr>
            <w:r>
              <w:t>NF9</w:t>
            </w:r>
          </w:p>
        </w:tc>
        <w:tc>
          <w:tcPr>
            <w:tcW w:w="2355" w:type="dxa"/>
          </w:tcPr>
          <w:p w14:paraId="519C5119" w14:textId="77777777" w:rsidR="00DA5431" w:rsidRDefault="00000000" w:rsidP="003872A6">
            <w:pPr>
              <w:pStyle w:val="NoSpacing"/>
            </w:pPr>
            <w:r>
              <w:t>Обслуговуваність</w:t>
            </w:r>
          </w:p>
        </w:tc>
        <w:tc>
          <w:tcPr>
            <w:tcW w:w="6975" w:type="dxa"/>
          </w:tcPr>
          <w:p w14:paraId="74E00E29" w14:textId="77777777" w:rsidR="00DA5431" w:rsidRDefault="00000000" w:rsidP="003872A6">
            <w:pPr>
              <w:pStyle w:val="NoSpacing"/>
            </w:pPr>
            <w:r>
              <w:t>Архітектура має бути модульною, із чітким розділенням компонентів backend, frontend, бази даних і аналітики. Це спрощує тестування та оновлення без зупинки сервісу.</w:t>
            </w:r>
          </w:p>
        </w:tc>
      </w:tr>
      <w:tr w:rsidR="00DA5431" w14:paraId="23738046" w14:textId="77777777">
        <w:trPr>
          <w:trHeight w:val="1055"/>
        </w:trPr>
        <w:tc>
          <w:tcPr>
            <w:tcW w:w="870" w:type="dxa"/>
          </w:tcPr>
          <w:p w14:paraId="676DEF24" w14:textId="77777777" w:rsidR="00DA5431" w:rsidRDefault="00000000" w:rsidP="003872A6">
            <w:pPr>
              <w:pStyle w:val="NoSpacing"/>
            </w:pPr>
            <w:r>
              <w:t>NF10</w:t>
            </w:r>
          </w:p>
        </w:tc>
        <w:tc>
          <w:tcPr>
            <w:tcW w:w="2355" w:type="dxa"/>
          </w:tcPr>
          <w:p w14:paraId="7F7C2F83" w14:textId="77777777" w:rsidR="00DA5431" w:rsidRDefault="00000000" w:rsidP="003872A6">
            <w:pPr>
              <w:pStyle w:val="NoSpacing"/>
            </w:pPr>
            <w:r>
              <w:t>Відновлюваність</w:t>
            </w:r>
          </w:p>
        </w:tc>
        <w:tc>
          <w:tcPr>
            <w:tcW w:w="6975" w:type="dxa"/>
          </w:tcPr>
          <w:p w14:paraId="5A37A2F5" w14:textId="77777777" w:rsidR="00DA5431" w:rsidRDefault="00000000" w:rsidP="003872A6">
            <w:pPr>
              <w:pStyle w:val="NoSpacing"/>
            </w:pPr>
            <w:r>
              <w:t>У разі критичного збою система повинна відновлювати роботу протягом 1 години з моменту відмови, використовуючи резервні копії.</w:t>
            </w:r>
          </w:p>
        </w:tc>
      </w:tr>
      <w:tr w:rsidR="00DA5431" w14:paraId="703C0C93" w14:textId="77777777">
        <w:trPr>
          <w:trHeight w:val="785"/>
        </w:trPr>
        <w:tc>
          <w:tcPr>
            <w:tcW w:w="870" w:type="dxa"/>
          </w:tcPr>
          <w:p w14:paraId="210CCD28" w14:textId="77777777" w:rsidR="00DA5431" w:rsidRDefault="00000000" w:rsidP="003872A6">
            <w:pPr>
              <w:pStyle w:val="NoSpacing"/>
            </w:pPr>
            <w:r>
              <w:t>NF11</w:t>
            </w:r>
          </w:p>
        </w:tc>
        <w:tc>
          <w:tcPr>
            <w:tcW w:w="2355" w:type="dxa"/>
          </w:tcPr>
          <w:p w14:paraId="03273534" w14:textId="77777777" w:rsidR="00DA5431" w:rsidRDefault="00000000" w:rsidP="003872A6">
            <w:pPr>
              <w:pStyle w:val="NoSpacing"/>
            </w:pPr>
            <w:r>
              <w:t>Локалізація</w:t>
            </w:r>
          </w:p>
        </w:tc>
        <w:tc>
          <w:tcPr>
            <w:tcW w:w="6975" w:type="dxa"/>
          </w:tcPr>
          <w:p w14:paraId="1230ABD0" w14:textId="77777777" w:rsidR="00DA5431" w:rsidRDefault="00000000" w:rsidP="003872A6">
            <w:pPr>
              <w:pStyle w:val="NoSpacing"/>
            </w:pPr>
            <w:r>
              <w:t>Інтерфейс має підтримувати українську та англійську мови, з можливістю розширення до інших мов.</w:t>
            </w:r>
          </w:p>
        </w:tc>
      </w:tr>
      <w:tr w:rsidR="00DA5431" w14:paraId="03728897" w14:textId="77777777">
        <w:trPr>
          <w:trHeight w:val="1055"/>
        </w:trPr>
        <w:tc>
          <w:tcPr>
            <w:tcW w:w="870" w:type="dxa"/>
          </w:tcPr>
          <w:p w14:paraId="4ABB5538" w14:textId="77777777" w:rsidR="00DA5431" w:rsidRDefault="00000000" w:rsidP="003872A6">
            <w:pPr>
              <w:pStyle w:val="NoSpacing"/>
            </w:pPr>
            <w:r>
              <w:lastRenderedPageBreak/>
              <w:t>NF12</w:t>
            </w:r>
          </w:p>
        </w:tc>
        <w:tc>
          <w:tcPr>
            <w:tcW w:w="2355" w:type="dxa"/>
          </w:tcPr>
          <w:p w14:paraId="0FC11BE4" w14:textId="77777777" w:rsidR="00DA5431" w:rsidRDefault="00000000" w:rsidP="003872A6">
            <w:pPr>
              <w:pStyle w:val="NoSpacing"/>
            </w:pPr>
            <w:r>
              <w:t>Аналітична точність</w:t>
            </w:r>
          </w:p>
        </w:tc>
        <w:tc>
          <w:tcPr>
            <w:tcW w:w="6975" w:type="dxa"/>
          </w:tcPr>
          <w:p w14:paraId="7E57A56F" w14:textId="77777777" w:rsidR="00DA5431" w:rsidRDefault="00000000" w:rsidP="003872A6">
            <w:pPr>
              <w:pStyle w:val="NoSpacing"/>
            </w:pPr>
            <w:r>
              <w:t>Всі показники в аналітичному модулі повинні оновлюватися не рідше, ніж раз на 30 хвилин, і мати похибку не більше 1 % від фактичних даних.</w:t>
            </w:r>
          </w:p>
        </w:tc>
      </w:tr>
      <w:tr w:rsidR="00DA5431" w14:paraId="222B8D52" w14:textId="77777777">
        <w:trPr>
          <w:trHeight w:val="1055"/>
        </w:trPr>
        <w:tc>
          <w:tcPr>
            <w:tcW w:w="870" w:type="dxa"/>
          </w:tcPr>
          <w:p w14:paraId="5BEEC6AC" w14:textId="77777777" w:rsidR="00DA5431" w:rsidRDefault="00000000" w:rsidP="003872A6">
            <w:pPr>
              <w:pStyle w:val="NoSpacing"/>
            </w:pPr>
            <w:r>
              <w:t>NF13</w:t>
            </w:r>
          </w:p>
        </w:tc>
        <w:tc>
          <w:tcPr>
            <w:tcW w:w="2355" w:type="dxa"/>
          </w:tcPr>
          <w:p w14:paraId="724888B3" w14:textId="77777777" w:rsidR="00DA5431" w:rsidRDefault="00000000" w:rsidP="003872A6">
            <w:pPr>
              <w:pStyle w:val="NoSpacing"/>
            </w:pPr>
            <w:r>
              <w:t>Відповідність стандартам</w:t>
            </w:r>
          </w:p>
        </w:tc>
        <w:tc>
          <w:tcPr>
            <w:tcW w:w="6975" w:type="dxa"/>
          </w:tcPr>
          <w:p w14:paraId="63B14186" w14:textId="37C9D703" w:rsidR="00DA5431" w:rsidRDefault="00000000" w:rsidP="003872A6">
            <w:pPr>
              <w:pStyle w:val="NoSpacing"/>
            </w:pPr>
            <w:r>
              <w:t>Програмне забезпечення має відповідати вимогам стандартів ISO/IEC 9126, IEEE 830, а також принципам OWASP Top 10 для безпеки.</w:t>
            </w:r>
          </w:p>
        </w:tc>
      </w:tr>
    </w:tbl>
    <w:p w14:paraId="0E2DD102" w14:textId="77777777" w:rsidR="00DA5431" w:rsidRDefault="00DA5431" w:rsidP="00102048"/>
    <w:p w14:paraId="0EB7FA78" w14:textId="77777777" w:rsidR="00DA5431" w:rsidRDefault="00000000">
      <w:pPr>
        <w:pStyle w:val="Heading3"/>
        <w:numPr>
          <w:ilvl w:val="2"/>
          <w:numId w:val="4"/>
        </w:numPr>
      </w:pPr>
      <w:bookmarkStart w:id="23" w:name="_Toc215491110"/>
      <w:r>
        <w:t>Взаємозв’язок вимог і модулів системи</w:t>
      </w:r>
      <w:bookmarkEnd w:id="23"/>
    </w:p>
    <w:p w14:paraId="43107EAC" w14:textId="77777777" w:rsidR="00DA5431" w:rsidRDefault="00000000" w:rsidP="00102048">
      <w:r>
        <w:t>Для зручності аналізу зв’язків між функціями продукту та його структурними компонентами доцільно подати таблицю відповідності:</w:t>
      </w:r>
    </w:p>
    <w:p w14:paraId="6AD86559" w14:textId="77777777" w:rsidR="00DA5431" w:rsidRDefault="00000000" w:rsidP="00102048">
      <w:r>
        <w:t>Таблиця 2.3 – Взаємозв’язок вимог і модулів системи</w:t>
      </w:r>
    </w:p>
    <w:tbl>
      <w:tblPr>
        <w:tblStyle w:val="a5"/>
        <w:tblW w:w="10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3045"/>
        <w:gridCol w:w="3255"/>
      </w:tblGrid>
      <w:tr w:rsidR="00DA5431" w14:paraId="4026B78E" w14:textId="77777777">
        <w:trPr>
          <w:trHeight w:val="78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4F182" w14:textId="77777777" w:rsidR="00DA5431" w:rsidRDefault="00000000" w:rsidP="003872A6">
            <w:pPr>
              <w:pStyle w:val="NoSpacing"/>
            </w:pPr>
            <w:r>
              <w:t>Модуль системи</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1CA89" w14:textId="77777777" w:rsidR="00DA5431" w:rsidRDefault="00000000" w:rsidP="003872A6">
            <w:pPr>
              <w:pStyle w:val="NoSpacing"/>
            </w:pPr>
            <w:r>
              <w:t>Пов’язані функціональні вимоги</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3E076" w14:textId="77777777" w:rsidR="00DA5431" w:rsidRDefault="00000000" w:rsidP="003872A6">
            <w:pPr>
              <w:pStyle w:val="NoSpacing"/>
            </w:pPr>
            <w:r>
              <w:t>Ключові нефункціональні вимоги</w:t>
            </w:r>
          </w:p>
        </w:tc>
      </w:tr>
      <w:tr w:rsidR="00DA5431" w14:paraId="14B13B69" w14:textId="77777777">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C8E44" w14:textId="77777777" w:rsidR="00DA5431" w:rsidRDefault="00000000" w:rsidP="003872A6">
            <w:pPr>
              <w:pStyle w:val="NoSpacing"/>
            </w:pPr>
            <w:r>
              <w:t>Модуль користувачів</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A8BB7" w14:textId="77777777" w:rsidR="00DA5431" w:rsidRDefault="00000000" w:rsidP="003872A6">
            <w:pPr>
              <w:pStyle w:val="NoSpacing"/>
            </w:pPr>
            <w:r>
              <w:t>F1, F2, F3, F11</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EAA1F" w14:textId="77777777" w:rsidR="00DA5431" w:rsidRDefault="00000000" w:rsidP="003872A6">
            <w:pPr>
              <w:pStyle w:val="NoSpacing"/>
            </w:pPr>
            <w:r>
              <w:t>NF1, NF4, NF5, NF6</w:t>
            </w:r>
          </w:p>
        </w:tc>
      </w:tr>
      <w:tr w:rsidR="00DA5431" w14:paraId="73402921" w14:textId="77777777">
        <w:trPr>
          <w:trHeight w:val="78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0F4F2" w14:textId="77777777" w:rsidR="00DA5431" w:rsidRDefault="00000000" w:rsidP="003872A6">
            <w:pPr>
              <w:pStyle w:val="NoSpacing"/>
            </w:pPr>
            <w:r>
              <w:t>Модуль навчання (курси, тести, сертифікати)</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1E4E5" w14:textId="77777777" w:rsidR="00DA5431" w:rsidRDefault="00000000" w:rsidP="003872A6">
            <w:pPr>
              <w:pStyle w:val="NoSpacing"/>
            </w:pPr>
            <w:r>
              <w:t>F4, F5, F6, F7, F8</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6FE21" w14:textId="77777777" w:rsidR="00DA5431" w:rsidRDefault="00000000" w:rsidP="003872A6">
            <w:pPr>
              <w:pStyle w:val="NoSpacing"/>
            </w:pPr>
            <w:r>
              <w:t>NF1, NF3, NF6, NF9</w:t>
            </w:r>
          </w:p>
        </w:tc>
      </w:tr>
      <w:tr w:rsidR="00DA5431" w14:paraId="7EFE164B" w14:textId="77777777">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6BB77" w14:textId="77777777" w:rsidR="00DA5431" w:rsidRDefault="00000000" w:rsidP="003872A6">
            <w:pPr>
              <w:pStyle w:val="NoSpacing"/>
            </w:pPr>
            <w:r>
              <w:t>Модуль аналітики</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2B467" w14:textId="77777777" w:rsidR="00DA5431" w:rsidRDefault="00000000" w:rsidP="003872A6">
            <w:pPr>
              <w:pStyle w:val="NoSpacing"/>
            </w:pPr>
            <w:r>
              <w:t>F9, F13</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83BF" w14:textId="77777777" w:rsidR="00DA5431" w:rsidRDefault="00000000" w:rsidP="003872A6">
            <w:pPr>
              <w:pStyle w:val="NoSpacing"/>
            </w:pPr>
            <w:r>
              <w:t>NF12, NF1, NF3</w:t>
            </w:r>
          </w:p>
        </w:tc>
      </w:tr>
      <w:tr w:rsidR="00DA5431" w14:paraId="21B452B4" w14:textId="77777777">
        <w:trPr>
          <w:trHeight w:val="785"/>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A2844" w14:textId="77777777" w:rsidR="00DA5431" w:rsidRDefault="00000000" w:rsidP="003872A6">
            <w:pPr>
              <w:pStyle w:val="NoSpacing"/>
            </w:pPr>
            <w:r>
              <w:t>Модуль комунікацій (повідомлення, відгуки)</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79DA2" w14:textId="77777777" w:rsidR="00DA5431" w:rsidRDefault="00000000" w:rsidP="003872A6">
            <w:pPr>
              <w:pStyle w:val="NoSpacing"/>
            </w:pPr>
            <w:r>
              <w:t>F10, F14</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71D1A" w14:textId="77777777" w:rsidR="00DA5431" w:rsidRDefault="00000000" w:rsidP="003872A6">
            <w:pPr>
              <w:pStyle w:val="NoSpacing"/>
            </w:pPr>
            <w:r>
              <w:t>NF6, NF4, NF11</w:t>
            </w:r>
          </w:p>
        </w:tc>
      </w:tr>
      <w:tr w:rsidR="00DA5431" w14:paraId="4C8DA196" w14:textId="77777777">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57838" w14:textId="77777777" w:rsidR="00DA5431" w:rsidRDefault="00000000" w:rsidP="003872A6">
            <w:pPr>
              <w:pStyle w:val="NoSpacing"/>
            </w:pPr>
            <w:r>
              <w:t>Адміністративна панель</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1B1FF" w14:textId="77777777" w:rsidR="00DA5431" w:rsidRDefault="00000000" w:rsidP="003872A6">
            <w:pPr>
              <w:pStyle w:val="NoSpacing"/>
            </w:pPr>
            <w:r>
              <w:t>F11, F13, F15</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63936" w14:textId="77777777" w:rsidR="00DA5431" w:rsidRDefault="00000000" w:rsidP="003872A6">
            <w:pPr>
              <w:pStyle w:val="NoSpacing"/>
            </w:pPr>
            <w:r>
              <w:t>NF2, NF8, NF9</w:t>
            </w:r>
          </w:p>
        </w:tc>
      </w:tr>
      <w:tr w:rsidR="00DA5431" w14:paraId="703B984E" w14:textId="77777777">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CD094" w14:textId="77777777" w:rsidR="00DA5431" w:rsidRDefault="00000000" w:rsidP="003872A6">
            <w:pPr>
              <w:pStyle w:val="NoSpacing"/>
            </w:pPr>
            <w:r>
              <w:t>Фінансовий модуль</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ABCD7" w14:textId="77777777" w:rsidR="00DA5431" w:rsidRDefault="00000000" w:rsidP="003872A6">
            <w:pPr>
              <w:pStyle w:val="NoSpacing"/>
            </w:pPr>
            <w:r>
              <w:t>F12</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B86B4" w14:textId="77777777" w:rsidR="00DA5431" w:rsidRDefault="00000000" w:rsidP="003872A6">
            <w:pPr>
              <w:pStyle w:val="NoSpacing"/>
            </w:pPr>
            <w:r>
              <w:t>NF4, NF5, NF10</w:t>
            </w:r>
          </w:p>
        </w:tc>
      </w:tr>
      <w:tr w:rsidR="00DA5431" w14:paraId="784AAA83" w14:textId="77777777">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EDE46" w14:textId="77777777" w:rsidR="00DA5431" w:rsidRDefault="00000000" w:rsidP="003872A6">
            <w:pPr>
              <w:pStyle w:val="NoSpacing"/>
            </w:pPr>
            <w:r>
              <w:t>Підсистема підтримки</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1F986" w14:textId="77777777" w:rsidR="00DA5431" w:rsidRDefault="00000000" w:rsidP="003872A6">
            <w:pPr>
              <w:pStyle w:val="NoSpacing"/>
            </w:pPr>
            <w:r>
              <w:t>F14</w:t>
            </w:r>
          </w:p>
        </w:tc>
        <w:tc>
          <w:tcPr>
            <w:tcW w:w="3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E5834" w14:textId="77777777" w:rsidR="00DA5431" w:rsidRDefault="00000000" w:rsidP="003872A6">
            <w:pPr>
              <w:pStyle w:val="NoSpacing"/>
            </w:pPr>
            <w:r>
              <w:t>NF6, NF3, NF9</w:t>
            </w:r>
          </w:p>
        </w:tc>
      </w:tr>
    </w:tbl>
    <w:p w14:paraId="637C6BCF" w14:textId="77777777" w:rsidR="00DA5431" w:rsidRDefault="00000000" w:rsidP="00102048">
      <w:r>
        <w:t>Така структуризація дозволяє чітко визначити відповідальність кожного компоненту системи за виконання певних вимог і дає змогу надалі створювати моделі тестування та план валідації.</w:t>
      </w:r>
    </w:p>
    <w:p w14:paraId="3740C695" w14:textId="77777777" w:rsidR="00DA5431" w:rsidRDefault="00000000">
      <w:pPr>
        <w:pStyle w:val="Heading3"/>
        <w:numPr>
          <w:ilvl w:val="2"/>
          <w:numId w:val="4"/>
        </w:numPr>
      </w:pPr>
      <w:bookmarkStart w:id="24" w:name="_Toc215491111"/>
      <w:r>
        <w:lastRenderedPageBreak/>
        <w:t>Обмеження системи</w:t>
      </w:r>
      <w:bookmarkEnd w:id="24"/>
    </w:p>
    <w:p w14:paraId="4B0F0890" w14:textId="77777777" w:rsidR="00DA5431" w:rsidRDefault="00000000" w:rsidP="00102048">
      <w:r>
        <w:t>У процесі формування вимог були визначені деякі обмеження:</w:t>
      </w:r>
    </w:p>
    <w:p w14:paraId="1AC84C43" w14:textId="77777777" w:rsidR="00DA5431" w:rsidRDefault="00000000">
      <w:pPr>
        <w:pStyle w:val="ListParagraph"/>
        <w:numPr>
          <w:ilvl w:val="0"/>
          <w:numId w:val="38"/>
        </w:numPr>
      </w:pPr>
      <w:r>
        <w:t>система не реалізує складні механізми рекомендацій курсів на основі машинного навчання (передбачено лише фільтрацію за категоріями та популярністю);</w:t>
      </w:r>
    </w:p>
    <w:p w14:paraId="112278EA" w14:textId="77777777" w:rsidR="00DA5431" w:rsidRDefault="00000000">
      <w:pPr>
        <w:pStyle w:val="ListParagraph"/>
        <w:numPr>
          <w:ilvl w:val="0"/>
          <w:numId w:val="38"/>
        </w:numPr>
      </w:pPr>
      <w:r>
        <w:t>не передбачено інтеграції з зовнішніми CRM-системами (наприклад, Salesforce) – лише внутрішня база користувачів;</w:t>
      </w:r>
    </w:p>
    <w:p w14:paraId="728562ED" w14:textId="77777777" w:rsidR="00DA5431" w:rsidRDefault="00000000">
      <w:pPr>
        <w:pStyle w:val="ListParagraph"/>
        <w:numPr>
          <w:ilvl w:val="0"/>
          <w:numId w:val="38"/>
        </w:numPr>
      </w:pPr>
      <w:r>
        <w:t>максимальний обсяг одного завантаженого файлу курсу – 500 МБ;</w:t>
      </w:r>
    </w:p>
    <w:p w14:paraId="0231079A" w14:textId="77777777" w:rsidR="00DA5431" w:rsidRDefault="00000000">
      <w:pPr>
        <w:pStyle w:val="ListParagraph"/>
        <w:numPr>
          <w:ilvl w:val="0"/>
          <w:numId w:val="38"/>
        </w:numPr>
      </w:pPr>
      <w:r>
        <w:t>резервне копіювання зберігається протягом 30 днів;</w:t>
      </w:r>
    </w:p>
    <w:p w14:paraId="2DFD48D5" w14:textId="77777777" w:rsidR="00DA5431" w:rsidRDefault="00000000">
      <w:pPr>
        <w:pStyle w:val="ListParagraph"/>
        <w:numPr>
          <w:ilvl w:val="0"/>
          <w:numId w:val="38"/>
        </w:numPr>
      </w:pPr>
      <w:r>
        <w:t>підтримується до 10 000 зареєстрованих користувачів у стандартній конфігурації.</w:t>
      </w:r>
    </w:p>
    <w:p w14:paraId="68DFDB76" w14:textId="77777777" w:rsidR="00DA5431" w:rsidRDefault="00000000">
      <w:pPr>
        <w:pStyle w:val="Heading3"/>
        <w:numPr>
          <w:ilvl w:val="2"/>
          <w:numId w:val="4"/>
        </w:numPr>
      </w:pPr>
      <w:bookmarkStart w:id="25" w:name="_Toc215491112"/>
      <w:r>
        <w:t>Критерії приймання</w:t>
      </w:r>
      <w:bookmarkEnd w:id="25"/>
    </w:p>
    <w:p w14:paraId="6EF324AB" w14:textId="77777777" w:rsidR="00DA5431" w:rsidRDefault="00000000" w:rsidP="00102048">
      <w:r>
        <w:t>Система вважається прийнятою після виконання таких умов:</w:t>
      </w:r>
    </w:p>
    <w:p w14:paraId="00D2960E" w14:textId="77777777" w:rsidR="00DA5431" w:rsidRDefault="00000000">
      <w:pPr>
        <w:pStyle w:val="ListParagraph"/>
        <w:numPr>
          <w:ilvl w:val="0"/>
          <w:numId w:val="16"/>
        </w:numPr>
      </w:pPr>
      <w:r>
        <w:t>Усі функціональні вимоги (F1–F15) реалізовані та протестовані без критичних помилок.</w:t>
      </w:r>
    </w:p>
    <w:p w14:paraId="29D35A26" w14:textId="77777777" w:rsidR="00DA5431" w:rsidRDefault="00000000">
      <w:pPr>
        <w:pStyle w:val="ListParagraph"/>
        <w:numPr>
          <w:ilvl w:val="0"/>
          <w:numId w:val="16"/>
        </w:numPr>
      </w:pPr>
      <w:r>
        <w:t>Відповідність нефункціональним вимогам підтверджена через тестування навантаження, безпеки, продуктивності та юзабіліті.</w:t>
      </w:r>
    </w:p>
    <w:p w14:paraId="2C362D16" w14:textId="77777777" w:rsidR="00DA5431" w:rsidRDefault="00000000">
      <w:pPr>
        <w:pStyle w:val="ListParagraph"/>
        <w:numPr>
          <w:ilvl w:val="0"/>
          <w:numId w:val="16"/>
        </w:numPr>
      </w:pPr>
      <w:r>
        <w:t>Усі користувачі (адміністратор, викладач, студент) можуть виконати основні сценарії без втрати даних.</w:t>
      </w:r>
    </w:p>
    <w:p w14:paraId="356C7CB2" w14:textId="77777777" w:rsidR="00DA5431" w:rsidRDefault="00000000">
      <w:pPr>
        <w:pStyle w:val="ListParagraph"/>
        <w:numPr>
          <w:ilvl w:val="0"/>
          <w:numId w:val="16"/>
        </w:numPr>
      </w:pPr>
      <w:r>
        <w:t>Резервне копіювання та відновлення працюють автоматично.</w:t>
      </w:r>
    </w:p>
    <w:p w14:paraId="1DF896BD" w14:textId="77777777" w:rsidR="00DA5431" w:rsidRDefault="00000000">
      <w:pPr>
        <w:pStyle w:val="ListParagraph"/>
        <w:numPr>
          <w:ilvl w:val="0"/>
          <w:numId w:val="16"/>
        </w:numPr>
      </w:pPr>
      <w:r>
        <w:t>Документація до системи відповідає вимогам стандартів IEEE 1063 та ISO 12207.</w:t>
      </w:r>
    </w:p>
    <w:p w14:paraId="64BB9944" w14:textId="77777777" w:rsidR="00DA5431" w:rsidRDefault="00000000">
      <w:pPr>
        <w:pStyle w:val="Heading2"/>
        <w:numPr>
          <w:ilvl w:val="1"/>
          <w:numId w:val="4"/>
        </w:numPr>
      </w:pPr>
      <w:bookmarkStart w:id="26" w:name="_Toc215491113"/>
      <w:r>
        <w:t>Технічні специфікації для бізнесу</w:t>
      </w:r>
      <w:bookmarkEnd w:id="26"/>
    </w:p>
    <w:p w14:paraId="0BF39FEC" w14:textId="77777777" w:rsidR="00DA5431" w:rsidRDefault="00000000">
      <w:pPr>
        <w:pStyle w:val="Heading3"/>
        <w:numPr>
          <w:ilvl w:val="2"/>
          <w:numId w:val="4"/>
        </w:numPr>
      </w:pPr>
      <w:bookmarkStart w:id="27" w:name="_Toc215491114"/>
      <w:r>
        <w:t>Бізнес-цілі проєкту</w:t>
      </w:r>
      <w:bookmarkEnd w:id="27"/>
    </w:p>
    <w:p w14:paraId="1C4AC886" w14:textId="77777777" w:rsidR="00DA5431" w:rsidRDefault="00000000" w:rsidP="00102048">
      <w:r>
        <w:t>Інформаційна система, розроблена для компанії, що створює та надає навчальні курси, має не лише технічну, але й виражену бізнесову цінність. Її впровадження спрямоване на підвищення прибутковості, ефективності роботи персоналу, конкурентоспроможності та якості освітніх послуг.</w:t>
      </w:r>
    </w:p>
    <w:p w14:paraId="7BFB8176" w14:textId="77777777" w:rsidR="00DA5431" w:rsidRDefault="00000000" w:rsidP="00102048">
      <w:r>
        <w:lastRenderedPageBreak/>
        <w:t>Основні бізнес-цілі системи можна визначити таким чином:</w:t>
      </w:r>
    </w:p>
    <w:p w14:paraId="7AA28253" w14:textId="77777777" w:rsidR="00DA5431" w:rsidRDefault="00000000">
      <w:pPr>
        <w:pStyle w:val="ListParagraph"/>
        <w:numPr>
          <w:ilvl w:val="0"/>
          <w:numId w:val="42"/>
        </w:numPr>
      </w:pPr>
      <w:r w:rsidRPr="00102048">
        <w:rPr>
          <w:i/>
        </w:rPr>
        <w:t>Автоматизація бізнес-процесів компанії.</w:t>
      </w:r>
      <w:r>
        <w:br/>
        <w:t>Впровадження системи дозволяє зменшити обсяг ручної роботи, пов’язаної з адмініструванням курсів, обліком користувачів, управлінням фінансами та звітністю. Це сприяє зниженню витрат і підвищенню швидкості прийняття рішень.</w:t>
      </w:r>
    </w:p>
    <w:p w14:paraId="476EB119" w14:textId="77777777" w:rsidR="00DA5431" w:rsidRDefault="00000000">
      <w:pPr>
        <w:pStyle w:val="ListParagraph"/>
        <w:numPr>
          <w:ilvl w:val="0"/>
          <w:numId w:val="42"/>
        </w:numPr>
      </w:pPr>
      <w:r w:rsidRPr="00102048">
        <w:rPr>
          <w:i/>
        </w:rPr>
        <w:t>Підвищення якості освітніх послуг.</w:t>
      </w:r>
      <w:r>
        <w:br/>
        <w:t>За рахунок інтеграції модулів тестування, сертифікації та аналітики забезпечується контроль результатів навчання, моніторинг успішності та персоналізація освітнього процесу.</w:t>
      </w:r>
    </w:p>
    <w:p w14:paraId="7C8CEB2A" w14:textId="77777777" w:rsidR="00DA5431" w:rsidRDefault="00000000">
      <w:pPr>
        <w:pStyle w:val="ListParagraph"/>
        <w:numPr>
          <w:ilvl w:val="0"/>
          <w:numId w:val="42"/>
        </w:numPr>
      </w:pPr>
      <w:r w:rsidRPr="00102048">
        <w:rPr>
          <w:i/>
        </w:rPr>
        <w:t>Збільшення ринкової частки компанії.</w:t>
      </w:r>
      <w:r>
        <w:br/>
        <w:t>Завдяки веб-платформі, орієнтованій на масового користувача, компанія може масштабувати свою діяльність на міжнародному рівні, залучаючи нових студентів і партнерів.</w:t>
      </w:r>
    </w:p>
    <w:p w14:paraId="4526975A" w14:textId="77777777" w:rsidR="00DA5431" w:rsidRDefault="00000000">
      <w:pPr>
        <w:pStyle w:val="ListParagraph"/>
        <w:numPr>
          <w:ilvl w:val="0"/>
          <w:numId w:val="42"/>
        </w:numPr>
      </w:pPr>
      <w:r w:rsidRPr="00102048">
        <w:rPr>
          <w:i/>
        </w:rPr>
        <w:t>Оптимізація взаємодії між підрозділами.</w:t>
      </w:r>
      <w:r>
        <w:br/>
        <w:t>Єдина інформаційна база усуває дублювання даних і покращує комунікацію між викладачами, адміністрацією, маркетологами та технічною підтримкою.</w:t>
      </w:r>
    </w:p>
    <w:p w14:paraId="74894384" w14:textId="77777777" w:rsidR="00DA5431" w:rsidRDefault="00000000">
      <w:pPr>
        <w:pStyle w:val="ListParagraph"/>
        <w:numPr>
          <w:ilvl w:val="0"/>
          <w:numId w:val="42"/>
        </w:numPr>
      </w:pPr>
      <w:r w:rsidRPr="00102048">
        <w:rPr>
          <w:i/>
        </w:rPr>
        <w:t>Забезпечення аналітичної прозорості.</w:t>
      </w:r>
      <w:r>
        <w:br/>
        <w:t>Система надає керівництву можливість отримувати статистичні дані в реальному часі – кількість активних курсів, прибуток, конверсію користувачів, відгуки тощо, що дозволяє ефективніше планувати подальший розвиток.</w:t>
      </w:r>
    </w:p>
    <w:p w14:paraId="50F00767" w14:textId="77777777" w:rsidR="00DA5431" w:rsidRDefault="00000000">
      <w:pPr>
        <w:pStyle w:val="ListParagraph"/>
        <w:numPr>
          <w:ilvl w:val="0"/>
          <w:numId w:val="42"/>
        </w:numPr>
      </w:pPr>
      <w:r w:rsidRPr="00102048">
        <w:rPr>
          <w:i/>
        </w:rPr>
        <w:t>Підвищення лояльності клієнтів.</w:t>
      </w:r>
      <w:r>
        <w:br/>
        <w:t>Зручний інтерфейс, гейміфікація навчання, швидка підтримка користувачів і наявність сертифікаційного модуля формують позитивний досвід користування та збільшують рівень утримання клієнтів.</w:t>
      </w:r>
    </w:p>
    <w:p w14:paraId="2358DC34" w14:textId="77777777" w:rsidR="00DA5431" w:rsidRDefault="00000000" w:rsidP="00102048">
      <w:r>
        <w:t>Таким чином, основна бізнес-мета полягає у створенні універсальної освітньої екосистеми, яка забезпечує стале зростання компанії за рахунок цифровізації процесів і автоматизації операційної діяльності.</w:t>
      </w:r>
    </w:p>
    <w:p w14:paraId="23046BF1" w14:textId="77777777" w:rsidR="00DA5431" w:rsidRDefault="00000000">
      <w:pPr>
        <w:pStyle w:val="Heading3"/>
        <w:numPr>
          <w:ilvl w:val="2"/>
          <w:numId w:val="4"/>
        </w:numPr>
      </w:pPr>
      <w:bookmarkStart w:id="28" w:name="_Toc215491115"/>
      <w:r>
        <w:lastRenderedPageBreak/>
        <w:t>Аналіз обмежень</w:t>
      </w:r>
      <w:bookmarkEnd w:id="28"/>
    </w:p>
    <w:p w14:paraId="7BADC71A" w14:textId="77777777" w:rsidR="00DA5431" w:rsidRDefault="00000000" w:rsidP="00102048">
      <w:r>
        <w:t>Будь-яка інформаційна система розробляється в певних умовах, що обмежують її функціональність, бюджет, терміни чи технологічні параметри. Для розглянутого проєкту можна виокремити кілька груп обмежень:</w:t>
      </w:r>
    </w:p>
    <w:p w14:paraId="54BC2662" w14:textId="77777777" w:rsidR="00DA5431" w:rsidRDefault="00000000" w:rsidP="00102048">
      <w:r>
        <w:t>1. Технічні обмеження</w:t>
      </w:r>
    </w:p>
    <w:p w14:paraId="511953B2" w14:textId="77777777" w:rsidR="00DA5431" w:rsidRDefault="00000000">
      <w:pPr>
        <w:pStyle w:val="ListParagraph"/>
        <w:numPr>
          <w:ilvl w:val="0"/>
          <w:numId w:val="17"/>
        </w:numPr>
      </w:pPr>
      <w:r>
        <w:t>Використання певної архітектури (клієнт-сервер або мікросервісна) обумовлює вимоги до сумісності компонентів.</w:t>
      </w:r>
    </w:p>
    <w:p w14:paraId="53ACA230" w14:textId="77777777" w:rsidR="00DA5431" w:rsidRDefault="00000000">
      <w:pPr>
        <w:pStyle w:val="ListParagraph"/>
        <w:numPr>
          <w:ilvl w:val="0"/>
          <w:numId w:val="17"/>
        </w:numPr>
      </w:pPr>
      <w:r>
        <w:t>Серверна частина повинна підтримувати роботу в середовищах Linux або Windows Server.</w:t>
      </w:r>
    </w:p>
    <w:p w14:paraId="20D6F311" w14:textId="77777777" w:rsidR="00DA5431" w:rsidRDefault="00000000">
      <w:pPr>
        <w:pStyle w:val="ListParagraph"/>
        <w:numPr>
          <w:ilvl w:val="0"/>
          <w:numId w:val="17"/>
        </w:numPr>
      </w:pPr>
      <w:r>
        <w:t>Обсяг збережених даних (відео, зображень, матеріалів) не повинен перевищувати встановлені квоти на сервері або у хмарному сховищі.</w:t>
      </w:r>
    </w:p>
    <w:p w14:paraId="71378EAB" w14:textId="77777777" w:rsidR="00DA5431" w:rsidRDefault="00000000">
      <w:pPr>
        <w:pStyle w:val="ListParagraph"/>
        <w:numPr>
          <w:ilvl w:val="0"/>
          <w:numId w:val="17"/>
        </w:numPr>
      </w:pPr>
      <w:r>
        <w:t>Обмеження пропускної здатності мережі впливає на якість відеострімінгу та швидкість завантаження курсів.</w:t>
      </w:r>
    </w:p>
    <w:p w14:paraId="7B691880" w14:textId="77777777" w:rsidR="00DA5431" w:rsidRDefault="00000000" w:rsidP="00102048">
      <w:r>
        <w:t>2. Фінансові обмеження</w:t>
      </w:r>
    </w:p>
    <w:p w14:paraId="09DDD360" w14:textId="77777777" w:rsidR="00DA5431" w:rsidRDefault="00000000">
      <w:pPr>
        <w:pStyle w:val="ListParagraph"/>
        <w:numPr>
          <w:ilvl w:val="0"/>
          <w:numId w:val="32"/>
        </w:numPr>
      </w:pPr>
      <w:r>
        <w:t>Бюджет розроблення системи є фіксованим, тому вибір технологій повинен забезпечувати оптимальне співвідношення «вартість – якість».</w:t>
      </w:r>
    </w:p>
    <w:p w14:paraId="1E02BA82" w14:textId="77777777" w:rsidR="00DA5431" w:rsidRDefault="00000000">
      <w:pPr>
        <w:pStyle w:val="ListParagraph"/>
        <w:numPr>
          <w:ilvl w:val="0"/>
          <w:numId w:val="32"/>
        </w:numPr>
      </w:pPr>
      <w:r>
        <w:t>Підтримка безкоштовних користувачів вимагає обмеження обсягів зберігання та обчислювальних ресурсів.</w:t>
      </w:r>
    </w:p>
    <w:p w14:paraId="69B9BC48" w14:textId="77777777" w:rsidR="00DA5431" w:rsidRDefault="00000000">
      <w:pPr>
        <w:pStyle w:val="ListParagraph"/>
        <w:numPr>
          <w:ilvl w:val="0"/>
          <w:numId w:val="32"/>
        </w:numPr>
      </w:pPr>
      <w:r>
        <w:t>Інтеграція з платіжними системами може потребувати додаткових ліцензій або комісійних зборів.</w:t>
      </w:r>
    </w:p>
    <w:p w14:paraId="1578F2B2" w14:textId="77777777" w:rsidR="00DA5431" w:rsidRDefault="00000000" w:rsidP="00102048">
      <w:r>
        <w:t>3. Організаційні обмеження</w:t>
      </w:r>
    </w:p>
    <w:p w14:paraId="5C0356A7" w14:textId="77777777" w:rsidR="00DA5431" w:rsidRDefault="00000000">
      <w:pPr>
        <w:pStyle w:val="ListParagraph"/>
        <w:numPr>
          <w:ilvl w:val="0"/>
          <w:numId w:val="9"/>
        </w:numPr>
      </w:pPr>
      <w:r>
        <w:t>Розподіл ролей у команді та наявність певного числа фахівців (програмістів, дизайнерів, тестувальників) впливають на терміни реалізації.</w:t>
      </w:r>
    </w:p>
    <w:p w14:paraId="07202328" w14:textId="77777777" w:rsidR="00DA5431" w:rsidRDefault="00000000">
      <w:pPr>
        <w:pStyle w:val="ListParagraph"/>
        <w:numPr>
          <w:ilvl w:val="0"/>
          <w:numId w:val="9"/>
        </w:numPr>
      </w:pPr>
      <w:r>
        <w:t>У процесі експлуатації система має враховувати політику конфіденційності та вимоги законодавства України щодо обробки персональних даних.</w:t>
      </w:r>
    </w:p>
    <w:p w14:paraId="76F16AE1" w14:textId="77777777" w:rsidR="00DA5431" w:rsidRDefault="00000000">
      <w:pPr>
        <w:pStyle w:val="ListParagraph"/>
        <w:numPr>
          <w:ilvl w:val="0"/>
          <w:numId w:val="9"/>
        </w:numPr>
      </w:pPr>
      <w:r>
        <w:t>Для впровадження потрібне навчання персоналу (адміністраторів і викладачів), що також вимагає часу.</w:t>
      </w:r>
    </w:p>
    <w:p w14:paraId="269E202B" w14:textId="77777777" w:rsidR="00DA5431" w:rsidRDefault="00000000" w:rsidP="00102048">
      <w:r>
        <w:lastRenderedPageBreak/>
        <w:t>4. Технологічні обмеження</w:t>
      </w:r>
    </w:p>
    <w:p w14:paraId="1B44D0CA" w14:textId="77777777" w:rsidR="00DA5431" w:rsidRDefault="00000000" w:rsidP="00102048">
      <w:pPr>
        <w:pStyle w:val="ListParagraph"/>
        <w:numPr>
          <w:ilvl w:val="0"/>
          <w:numId w:val="1"/>
        </w:numPr>
      </w:pPr>
      <w:r>
        <w:t>Використання стандартних веб-технологій (HTML5, CSS3, JavaScript, Python або Node.js, PostgreSQL/MySQL) може обмежувати продуктивність у порівнянні з нативними застосунками.</w:t>
      </w:r>
    </w:p>
    <w:p w14:paraId="3A0A8D94" w14:textId="77777777" w:rsidR="00DA5431" w:rsidRDefault="00000000" w:rsidP="00102048">
      <w:pPr>
        <w:pStyle w:val="ListParagraph"/>
        <w:numPr>
          <w:ilvl w:val="0"/>
          <w:numId w:val="1"/>
        </w:numPr>
      </w:pPr>
      <w:r>
        <w:t>Відеоматеріали повинні бути оптимізовані для потокового відтворення, інакше можуть виникати затримки під час навчання.</w:t>
      </w:r>
    </w:p>
    <w:p w14:paraId="41E64972" w14:textId="77777777" w:rsidR="00DA5431" w:rsidRDefault="00000000" w:rsidP="00102048">
      <w:pPr>
        <w:pStyle w:val="ListParagraph"/>
        <w:numPr>
          <w:ilvl w:val="0"/>
          <w:numId w:val="1"/>
        </w:numPr>
      </w:pPr>
      <w:r>
        <w:t>Забезпечення сумісності з різними браузерами потребує додаткового тестування.</w:t>
      </w:r>
    </w:p>
    <w:p w14:paraId="3A9C7CB8" w14:textId="77777777" w:rsidR="00DA5431" w:rsidRDefault="00000000" w:rsidP="00102048">
      <w:r>
        <w:t>5. Часові обмеження</w:t>
      </w:r>
    </w:p>
    <w:p w14:paraId="206984AC" w14:textId="77777777" w:rsidR="00DA5431" w:rsidRDefault="00000000">
      <w:pPr>
        <w:pStyle w:val="ListParagraph"/>
        <w:numPr>
          <w:ilvl w:val="0"/>
          <w:numId w:val="19"/>
        </w:numPr>
      </w:pPr>
      <w:r>
        <w:t>Орієнтовний термін реалізації прототипу системи – 3 місяці, включно з етапами проєктування, розроблення, тестування та впровадження.</w:t>
      </w:r>
    </w:p>
    <w:p w14:paraId="0B138E8F" w14:textId="77777777" w:rsidR="00DA5431" w:rsidRDefault="00000000">
      <w:pPr>
        <w:pStyle w:val="ListParagraph"/>
        <w:numPr>
          <w:ilvl w:val="0"/>
          <w:numId w:val="19"/>
        </w:numPr>
      </w:pPr>
      <w:r>
        <w:t>Розгортання та навчання персоналу мають бути завершені до початку нового навчального циклу (наприклад, семестру або кварталу).</w:t>
      </w:r>
    </w:p>
    <w:p w14:paraId="0850AFC9" w14:textId="77777777" w:rsidR="00DA5431" w:rsidRDefault="00000000" w:rsidP="00102048">
      <w:r>
        <w:t>Усі зазначені обмеження враховуються під час планування проєкту, визначення пріоритетів реалізації модулів і складання графіка робіт.</w:t>
      </w:r>
    </w:p>
    <w:p w14:paraId="1A746F77" w14:textId="77777777" w:rsidR="00DA5431" w:rsidRDefault="00000000">
      <w:pPr>
        <w:pStyle w:val="Heading3"/>
        <w:numPr>
          <w:ilvl w:val="2"/>
          <w:numId w:val="4"/>
        </w:numPr>
      </w:pPr>
      <w:bookmarkStart w:id="29" w:name="_Toc215491116"/>
      <w:r>
        <w:t>Аналіз ризиків</w:t>
      </w:r>
      <w:bookmarkEnd w:id="29"/>
    </w:p>
    <w:p w14:paraId="57212875" w14:textId="4E920722" w:rsidR="00DA5431" w:rsidRDefault="00000000" w:rsidP="00102048">
      <w:r>
        <w:t>Аналіз ризиків є невід’ємною частиною технічної специфікації, оскільки дозволяє передбачити потенційні проблеми та розробити стратегії їх мінімізації. Ризики можна класифікувати за походженням – технічні, організаційні, фінансові та експлуатаційні.</w:t>
      </w:r>
    </w:p>
    <w:p w14:paraId="2E19F223" w14:textId="77777777" w:rsidR="00DA5431" w:rsidRDefault="00000000" w:rsidP="00102048">
      <w:r>
        <w:t>1. Технічні ризики</w:t>
      </w:r>
    </w:p>
    <w:p w14:paraId="346AF631" w14:textId="77777777" w:rsidR="00DA5431" w:rsidRDefault="00000000">
      <w:pPr>
        <w:pStyle w:val="ListParagraph"/>
        <w:numPr>
          <w:ilvl w:val="0"/>
          <w:numId w:val="37"/>
        </w:numPr>
      </w:pPr>
      <w:r>
        <w:t>Нестабільність серверів або втрата даних.</w:t>
      </w:r>
      <w:r>
        <w:br/>
        <w:t>Ризик знижується шляхом регулярного резервного копіювання, використання хмарних рішень і балансувальників навантаження.</w:t>
      </w:r>
    </w:p>
    <w:p w14:paraId="0673889A" w14:textId="77777777" w:rsidR="00DA5431" w:rsidRDefault="00000000">
      <w:pPr>
        <w:pStyle w:val="ListParagraph"/>
        <w:numPr>
          <w:ilvl w:val="0"/>
          <w:numId w:val="37"/>
        </w:numPr>
      </w:pPr>
      <w:r>
        <w:t>Кібератаки та витік даних.</w:t>
      </w:r>
      <w:r>
        <w:br/>
        <w:t>Зменшується завдяки шифруванню, двофакторній автентифікації, моніторингу безпеки та політиці обмеження доступу.</w:t>
      </w:r>
    </w:p>
    <w:p w14:paraId="194C2469" w14:textId="77777777" w:rsidR="00DA5431" w:rsidRDefault="00000000">
      <w:pPr>
        <w:pStyle w:val="ListParagraph"/>
        <w:numPr>
          <w:ilvl w:val="0"/>
          <w:numId w:val="37"/>
        </w:numPr>
      </w:pPr>
      <w:r>
        <w:lastRenderedPageBreak/>
        <w:t>Несумісність модулів після оновлення.</w:t>
      </w:r>
      <w:r>
        <w:br/>
        <w:t>Може бути усунена через модульну архітектуру та автоматизоване тестування.</w:t>
      </w:r>
    </w:p>
    <w:p w14:paraId="191D86EB" w14:textId="77777777" w:rsidR="00DA5431" w:rsidRDefault="00000000" w:rsidP="00102048">
      <w:r>
        <w:t>2. Організаційні ризики</w:t>
      </w:r>
    </w:p>
    <w:p w14:paraId="1CCDB6BF" w14:textId="77777777" w:rsidR="00DA5431" w:rsidRDefault="00000000">
      <w:pPr>
        <w:pStyle w:val="ListParagraph"/>
        <w:numPr>
          <w:ilvl w:val="0"/>
          <w:numId w:val="20"/>
        </w:numPr>
      </w:pPr>
      <w:r>
        <w:t>Низький рівень підготовки персоналу.</w:t>
      </w:r>
      <w:r>
        <w:br/>
        <w:t>Вирішується через проведення навчань, створення довідкових матеріалів та підтримку користувачів на стартовому етапі.</w:t>
      </w:r>
    </w:p>
    <w:p w14:paraId="1AE87AE8" w14:textId="77777777" w:rsidR="00DA5431" w:rsidRDefault="00000000">
      <w:pPr>
        <w:pStyle w:val="ListParagraph"/>
        <w:numPr>
          <w:ilvl w:val="0"/>
          <w:numId w:val="20"/>
        </w:numPr>
      </w:pPr>
      <w:r>
        <w:t>Невчасна передача завдань між підрозділами.</w:t>
      </w:r>
      <w:r>
        <w:br/>
        <w:t>Зменшується через впровадження внутрішньої системи комунікацій і чітке розмежування відповідальності.</w:t>
      </w:r>
    </w:p>
    <w:p w14:paraId="63BFCEA0" w14:textId="77777777" w:rsidR="00DA5431" w:rsidRDefault="00000000" w:rsidP="00102048">
      <w:r>
        <w:t>3. Фінансові ризики</w:t>
      </w:r>
    </w:p>
    <w:p w14:paraId="5066C0BE" w14:textId="77777777" w:rsidR="00DA5431" w:rsidRDefault="00000000">
      <w:pPr>
        <w:pStyle w:val="ListParagraph"/>
        <w:numPr>
          <w:ilvl w:val="0"/>
          <w:numId w:val="5"/>
        </w:numPr>
      </w:pPr>
      <w:r>
        <w:t>Перевищення бюджету.</w:t>
      </w:r>
      <w:r>
        <w:br/>
        <w:t>Ймовірне через недооцінку вартості розробки або ліцензування. Мінімізується завдяки використанню відкритого ПЗ (open source) та чіткому контролю витрат.</w:t>
      </w:r>
    </w:p>
    <w:p w14:paraId="10FD1317" w14:textId="77777777" w:rsidR="00DA5431" w:rsidRDefault="00000000">
      <w:pPr>
        <w:pStyle w:val="ListParagraph"/>
        <w:numPr>
          <w:ilvl w:val="0"/>
          <w:numId w:val="5"/>
        </w:numPr>
      </w:pPr>
      <w:r>
        <w:t>Зменшення доходів через низьку активність користувачів.</w:t>
      </w:r>
      <w:r>
        <w:br/>
        <w:t>Усунення передбачає впровадження маркетингових заходів, програм лояльності та акцій.</w:t>
      </w:r>
    </w:p>
    <w:p w14:paraId="57D21991" w14:textId="77777777" w:rsidR="00DA5431" w:rsidRDefault="00000000" w:rsidP="00102048">
      <w:r>
        <w:t>4. Експлуатаційні ризики</w:t>
      </w:r>
    </w:p>
    <w:p w14:paraId="322BC311" w14:textId="77777777" w:rsidR="00DA5431" w:rsidRDefault="00000000">
      <w:pPr>
        <w:pStyle w:val="ListParagraph"/>
        <w:numPr>
          <w:ilvl w:val="0"/>
          <w:numId w:val="14"/>
        </w:numPr>
      </w:pPr>
      <w:r>
        <w:t>Нестабільність мережевого підключення користувачів.</w:t>
      </w:r>
      <w:r>
        <w:br/>
        <w:t>Може призвести до збоїв під час проходження тестів чи перегляду відео. Для мінімізації – реалізується кешування даних і офлайн-режим.</w:t>
      </w:r>
    </w:p>
    <w:p w14:paraId="53E73286" w14:textId="77777777" w:rsidR="00DA5431" w:rsidRDefault="00000000">
      <w:pPr>
        <w:pStyle w:val="ListParagraph"/>
        <w:numPr>
          <w:ilvl w:val="0"/>
          <w:numId w:val="14"/>
        </w:numPr>
      </w:pPr>
      <w:r>
        <w:t>Негативні відгуки користувачів.</w:t>
      </w:r>
      <w:r>
        <w:br/>
        <w:t>Потребують оперативної реакції служби підтримки та постійного моніторингу репутації.</w:t>
      </w:r>
    </w:p>
    <w:p w14:paraId="678A263A" w14:textId="77777777" w:rsidR="00DA5431" w:rsidRDefault="00000000" w:rsidP="00102048">
      <w:r>
        <w:t>Для управління ризиками доцільно використовувати матрицю ризиків із визначенням ймовірності, впливу та способів реагування:</w:t>
      </w:r>
    </w:p>
    <w:p w14:paraId="39E98053" w14:textId="77777777" w:rsidR="00DA5431" w:rsidRDefault="00000000" w:rsidP="00102048">
      <w:r>
        <w:t>Таблиця 2.4 – Визначення типів ризиків та стратегій реагування</w:t>
      </w:r>
    </w:p>
    <w:tbl>
      <w:tblPr>
        <w:tblStyle w:val="a6"/>
        <w:tblW w:w="9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1845"/>
        <w:gridCol w:w="1500"/>
        <w:gridCol w:w="4005"/>
      </w:tblGrid>
      <w:tr w:rsidR="00DA5431" w14:paraId="3129D980" w14:textId="77777777">
        <w:trPr>
          <w:trHeight w:val="500"/>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CB04A" w14:textId="77777777" w:rsidR="00DA5431" w:rsidRDefault="00000000" w:rsidP="003872A6">
            <w:pPr>
              <w:pStyle w:val="NoSpacing"/>
            </w:pPr>
            <w:r>
              <w:lastRenderedPageBreak/>
              <w:t>Тип ризику</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3F34F" w14:textId="77777777" w:rsidR="00DA5431" w:rsidRDefault="00000000" w:rsidP="003872A6">
            <w:pPr>
              <w:pStyle w:val="NoSpacing"/>
            </w:pPr>
            <w:r>
              <w:t>Ймовірність</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9CACE" w14:textId="77777777" w:rsidR="00DA5431" w:rsidRDefault="00000000" w:rsidP="003872A6">
            <w:pPr>
              <w:pStyle w:val="NoSpacing"/>
            </w:pPr>
            <w:r>
              <w:t>Вплив</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62803" w14:textId="77777777" w:rsidR="00DA5431" w:rsidRDefault="00000000" w:rsidP="003872A6">
            <w:pPr>
              <w:pStyle w:val="NoSpacing"/>
            </w:pPr>
            <w:r>
              <w:t>Стратегія реагування</w:t>
            </w:r>
          </w:p>
        </w:tc>
      </w:tr>
      <w:tr w:rsidR="00DA5431" w14:paraId="0196CEA3" w14:textId="77777777">
        <w:trPr>
          <w:trHeight w:val="78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9D83F" w14:textId="77777777" w:rsidR="00DA5431" w:rsidRDefault="00000000" w:rsidP="003872A6">
            <w:pPr>
              <w:pStyle w:val="NoSpacing"/>
            </w:pPr>
            <w:r>
              <w:t>Втрата даних</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9AD13" w14:textId="77777777" w:rsidR="00DA5431" w:rsidRDefault="00000000" w:rsidP="003872A6">
            <w:pPr>
              <w:pStyle w:val="NoSpacing"/>
            </w:pPr>
            <w:r>
              <w:t>Середня</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1709D" w14:textId="77777777" w:rsidR="00DA5431" w:rsidRDefault="00000000" w:rsidP="003872A6">
            <w:pPr>
              <w:pStyle w:val="NoSpacing"/>
            </w:pPr>
            <w:r>
              <w:t>Високий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A3884" w14:textId="77777777" w:rsidR="00DA5431" w:rsidRDefault="00000000" w:rsidP="003872A6">
            <w:pPr>
              <w:pStyle w:val="NoSpacing"/>
            </w:pPr>
            <w:r>
              <w:t>Автоматичні резервні копії, шифрування</w:t>
            </w:r>
          </w:p>
        </w:tc>
      </w:tr>
      <w:tr w:rsidR="00DA5431" w14:paraId="41AFADFB" w14:textId="77777777">
        <w:trPr>
          <w:trHeight w:val="78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1FCEA" w14:textId="77777777" w:rsidR="00DA5431" w:rsidRDefault="00000000" w:rsidP="003872A6">
            <w:pPr>
              <w:pStyle w:val="NoSpacing"/>
            </w:pPr>
            <w:r>
              <w:t>Перевищення бюджету</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04B3D" w14:textId="77777777" w:rsidR="00DA5431" w:rsidRDefault="00000000" w:rsidP="003872A6">
            <w:pPr>
              <w:pStyle w:val="NoSpacing"/>
            </w:pPr>
            <w:r>
              <w:t>Висока</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34B46" w14:textId="77777777" w:rsidR="00DA5431" w:rsidRDefault="00000000" w:rsidP="003872A6">
            <w:pPr>
              <w:pStyle w:val="NoSpacing"/>
            </w:pPr>
            <w:r>
              <w:t>Середній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B9212" w14:textId="77777777" w:rsidR="00DA5431" w:rsidRDefault="00000000" w:rsidP="003872A6">
            <w:pPr>
              <w:pStyle w:val="NoSpacing"/>
            </w:pPr>
            <w:r>
              <w:t>Оптимізація технологій, відкриті бібліотеки</w:t>
            </w:r>
          </w:p>
        </w:tc>
      </w:tr>
      <w:tr w:rsidR="00DA5431" w14:paraId="0C1BBC56" w14:textId="77777777">
        <w:trPr>
          <w:trHeight w:val="500"/>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2502D" w14:textId="77777777" w:rsidR="00DA5431" w:rsidRDefault="00000000" w:rsidP="003872A6">
            <w:pPr>
              <w:pStyle w:val="NoSpacing"/>
            </w:pPr>
            <w:r>
              <w:t>Кібератака</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A8798" w14:textId="77777777" w:rsidR="00DA5431" w:rsidRDefault="00000000" w:rsidP="003872A6">
            <w:pPr>
              <w:pStyle w:val="NoSpacing"/>
            </w:pPr>
            <w:r>
              <w:t>Середня</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0A35D" w14:textId="77777777" w:rsidR="00DA5431" w:rsidRDefault="00000000" w:rsidP="003872A6">
            <w:pPr>
              <w:pStyle w:val="NoSpacing"/>
            </w:pPr>
            <w:r>
              <w:t>Високий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81C20" w14:textId="77777777" w:rsidR="00DA5431" w:rsidRDefault="00000000" w:rsidP="003872A6">
            <w:pPr>
              <w:pStyle w:val="NoSpacing"/>
            </w:pPr>
            <w:r>
              <w:t>Захист SSL/TLS, аудит безпеки</w:t>
            </w:r>
          </w:p>
        </w:tc>
      </w:tr>
      <w:tr w:rsidR="00DA5431" w14:paraId="562CA78F" w14:textId="77777777">
        <w:trPr>
          <w:trHeight w:val="78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4F860" w14:textId="77777777" w:rsidR="00DA5431" w:rsidRDefault="00000000" w:rsidP="003872A6">
            <w:pPr>
              <w:pStyle w:val="NoSpacing"/>
            </w:pPr>
            <w:r>
              <w:t>Затримка розробки</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93925" w14:textId="77777777" w:rsidR="00DA5431" w:rsidRDefault="00000000" w:rsidP="003872A6">
            <w:pPr>
              <w:pStyle w:val="NoSpacing"/>
            </w:pPr>
            <w:r>
              <w:t>Висока</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1F1BE" w14:textId="77777777" w:rsidR="00DA5431" w:rsidRDefault="00000000" w:rsidP="003872A6">
            <w:pPr>
              <w:pStyle w:val="NoSpacing"/>
            </w:pPr>
            <w:r>
              <w:t>Середній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3F3CB" w14:textId="77777777" w:rsidR="00DA5431" w:rsidRDefault="00000000" w:rsidP="003872A6">
            <w:pPr>
              <w:pStyle w:val="NoSpacing"/>
            </w:pPr>
            <w:r>
              <w:t>Планування етапів, контроль спринтів</w:t>
            </w:r>
          </w:p>
        </w:tc>
      </w:tr>
      <w:tr w:rsidR="00DA5431" w14:paraId="563B318F" w14:textId="77777777">
        <w:trPr>
          <w:trHeight w:val="78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4F9AF" w14:textId="77777777" w:rsidR="00DA5431" w:rsidRDefault="00000000" w:rsidP="003872A6">
            <w:pPr>
              <w:pStyle w:val="NoSpacing"/>
            </w:pPr>
            <w:r>
              <w:t>Низька активність користувачів</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B7528" w14:textId="77777777" w:rsidR="00DA5431" w:rsidRDefault="00000000" w:rsidP="003872A6">
            <w:pPr>
              <w:pStyle w:val="NoSpacing"/>
            </w:pPr>
            <w:r>
              <w:t>Середня</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A5D6A" w14:textId="77777777" w:rsidR="00DA5431" w:rsidRDefault="00000000" w:rsidP="003872A6">
            <w:pPr>
              <w:pStyle w:val="NoSpacing"/>
            </w:pPr>
            <w:r>
              <w:t>Високий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E9C34" w14:textId="77777777" w:rsidR="00DA5431" w:rsidRDefault="00000000" w:rsidP="003872A6">
            <w:pPr>
              <w:pStyle w:val="NoSpacing"/>
            </w:pPr>
            <w:r>
              <w:t>Рекламні кампанії, бонуси</w:t>
            </w:r>
          </w:p>
        </w:tc>
      </w:tr>
      <w:tr w:rsidR="00DA5431" w14:paraId="757C4D0B" w14:textId="77777777">
        <w:trPr>
          <w:trHeight w:val="785"/>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91D68" w14:textId="77777777" w:rsidR="00DA5431" w:rsidRDefault="00000000" w:rsidP="003872A6">
            <w:pPr>
              <w:pStyle w:val="NoSpacing"/>
            </w:pPr>
            <w:r>
              <w:t>Помилки у тестах</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9EC30" w14:textId="77777777" w:rsidR="00DA5431" w:rsidRDefault="00000000" w:rsidP="003872A6">
            <w:pPr>
              <w:pStyle w:val="NoSpacing"/>
            </w:pPr>
            <w:r>
              <w:t>Низька</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692E7" w14:textId="77777777" w:rsidR="00DA5431" w:rsidRDefault="00000000" w:rsidP="003872A6">
            <w:pPr>
              <w:pStyle w:val="NoSpacing"/>
            </w:pPr>
            <w:r>
              <w:t>Середній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E7ADE" w14:textId="77777777" w:rsidR="00DA5431" w:rsidRDefault="00000000" w:rsidP="003872A6">
            <w:pPr>
              <w:pStyle w:val="NoSpacing"/>
            </w:pPr>
            <w:r>
              <w:t>Автоматичне тестування, логування</w:t>
            </w:r>
          </w:p>
        </w:tc>
      </w:tr>
      <w:tr w:rsidR="00DA5431" w14:paraId="747C962E" w14:textId="77777777">
        <w:trPr>
          <w:trHeight w:val="500"/>
        </w:trPr>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49A41" w14:textId="77777777" w:rsidR="00DA5431" w:rsidRDefault="00000000" w:rsidP="003872A6">
            <w:pPr>
              <w:pStyle w:val="NoSpacing"/>
            </w:pPr>
            <w:r>
              <w:t>Несумісність оновлень</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E81D0" w14:textId="77777777" w:rsidR="00DA5431" w:rsidRDefault="00000000" w:rsidP="003872A6">
            <w:pPr>
              <w:pStyle w:val="NoSpacing"/>
            </w:pPr>
            <w:r>
              <w:t>Середня</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6C601" w14:textId="77777777" w:rsidR="00DA5431" w:rsidRDefault="00000000" w:rsidP="003872A6">
            <w:pPr>
              <w:pStyle w:val="NoSpacing"/>
            </w:pPr>
            <w:r>
              <w:t>Середній</w:t>
            </w:r>
          </w:p>
        </w:tc>
        <w:tc>
          <w:tcPr>
            <w:tcW w:w="4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6EC1B" w14:textId="77777777" w:rsidR="00DA5431" w:rsidRDefault="00000000" w:rsidP="003872A6">
            <w:pPr>
              <w:pStyle w:val="NoSpacing"/>
            </w:pPr>
            <w:r>
              <w:t>Модульність, CI/CD-середовище</w:t>
            </w:r>
          </w:p>
        </w:tc>
      </w:tr>
    </w:tbl>
    <w:p w14:paraId="6A9A62C3" w14:textId="77777777" w:rsidR="00DA5431" w:rsidRDefault="00000000" w:rsidP="00102048">
      <w:r>
        <w:t>Таким чином, розробка плану управління ризиками є ключовим елементом бізнес-планування та гарантує стабільність функціонування системи.</w:t>
      </w:r>
    </w:p>
    <w:p w14:paraId="3FCBBD03" w14:textId="77777777" w:rsidR="00DA5431" w:rsidRDefault="00000000">
      <w:pPr>
        <w:pStyle w:val="Heading3"/>
        <w:numPr>
          <w:ilvl w:val="2"/>
          <w:numId w:val="4"/>
        </w:numPr>
      </w:pPr>
      <w:bookmarkStart w:id="30" w:name="_Toc215491117"/>
      <w:r>
        <w:t>Продукти та послуги компанії</w:t>
      </w:r>
      <w:bookmarkEnd w:id="30"/>
    </w:p>
    <w:p w14:paraId="061F04B2" w14:textId="77777777" w:rsidR="00DA5431" w:rsidRDefault="00000000" w:rsidP="00102048">
      <w:r>
        <w:t>Компанія, для якої створюється інформаційна система, надає комплекс продуктів і сервісів, що формують її бізнес-модель.</w:t>
      </w:r>
      <w:r>
        <w:br/>
        <w:t xml:space="preserve"> Їх можна розділити на основні (навчальні продукти) та додаткові послуги (супровід, аналітика, сертифікація).</w:t>
      </w:r>
    </w:p>
    <w:p w14:paraId="6F03C3A7" w14:textId="77777777" w:rsidR="00DA5431" w:rsidRDefault="00000000" w:rsidP="00102048">
      <w:r>
        <w:t>1. Основні продукти</w:t>
      </w:r>
    </w:p>
    <w:p w14:paraId="7E75D733" w14:textId="77777777" w:rsidR="00DA5431" w:rsidRDefault="00000000">
      <w:pPr>
        <w:pStyle w:val="ListParagraph"/>
        <w:numPr>
          <w:ilvl w:val="0"/>
          <w:numId w:val="7"/>
        </w:numPr>
      </w:pPr>
      <w:r>
        <w:t>Онлайн-курси. Тематичні програми навчання, що містять відео, лекції, завдання, тести, практичні проєкти.</w:t>
      </w:r>
    </w:p>
    <w:p w14:paraId="09CDB132" w14:textId="77777777" w:rsidR="00DA5431" w:rsidRDefault="00000000">
      <w:pPr>
        <w:pStyle w:val="ListParagraph"/>
        <w:numPr>
          <w:ilvl w:val="0"/>
          <w:numId w:val="7"/>
        </w:numPr>
      </w:pPr>
      <w:r>
        <w:t>Освітні програми (Learning Paths). Комплекси курсів, об’єднані єдиною логікою розвитку навичок.</w:t>
      </w:r>
    </w:p>
    <w:p w14:paraId="331393C5" w14:textId="77777777" w:rsidR="00DA5431" w:rsidRDefault="00000000">
      <w:pPr>
        <w:pStyle w:val="ListParagraph"/>
        <w:numPr>
          <w:ilvl w:val="0"/>
          <w:numId w:val="7"/>
        </w:numPr>
      </w:pPr>
      <w:r>
        <w:lastRenderedPageBreak/>
        <w:t>Сертифікаційні тести. Оцінювальні модулі, що дозволяють перевірити рівень засвоєння знань і отримати офіційний документ.</w:t>
      </w:r>
    </w:p>
    <w:p w14:paraId="1118C6C9" w14:textId="77777777" w:rsidR="00DA5431" w:rsidRDefault="00000000">
      <w:pPr>
        <w:pStyle w:val="ListParagraph"/>
        <w:numPr>
          <w:ilvl w:val="0"/>
          <w:numId w:val="7"/>
        </w:numPr>
      </w:pPr>
      <w:r>
        <w:t>Корпоративне навчання. Пакети курсів для компаній із можливістю створення окремих груп співробітників і звітності HR-відділу.</w:t>
      </w:r>
    </w:p>
    <w:p w14:paraId="7E8EB4CE" w14:textId="77777777" w:rsidR="00DA5431" w:rsidRDefault="00000000" w:rsidP="00102048">
      <w:r>
        <w:t>2. Додаткові послуги</w:t>
      </w:r>
    </w:p>
    <w:p w14:paraId="43BB2DFC" w14:textId="77777777" w:rsidR="00DA5431" w:rsidRDefault="00000000">
      <w:pPr>
        <w:pStyle w:val="ListParagraph"/>
        <w:numPr>
          <w:ilvl w:val="0"/>
          <w:numId w:val="15"/>
        </w:numPr>
      </w:pPr>
      <w:r>
        <w:t>Аналітика успішності. Надання звітів і рекомендацій викладачам або замовникам навчання.</w:t>
      </w:r>
    </w:p>
    <w:p w14:paraId="7EDFECA4" w14:textId="77777777" w:rsidR="00DA5431" w:rsidRDefault="00000000">
      <w:pPr>
        <w:pStyle w:val="ListParagraph"/>
        <w:numPr>
          <w:ilvl w:val="0"/>
          <w:numId w:val="15"/>
        </w:numPr>
      </w:pPr>
      <w:r>
        <w:t>Підтримка користувачів. Консультації, технічна допомога, супровід навчального процесу.</w:t>
      </w:r>
    </w:p>
    <w:p w14:paraId="6F865672" w14:textId="77777777" w:rsidR="00DA5431" w:rsidRDefault="00000000">
      <w:pPr>
        <w:pStyle w:val="ListParagraph"/>
        <w:numPr>
          <w:ilvl w:val="0"/>
          <w:numId w:val="15"/>
        </w:numPr>
      </w:pPr>
      <w:r>
        <w:t>Індивідуальний супровід. Призначення менторів або кураторів для студентів преміум-пакету.</w:t>
      </w:r>
    </w:p>
    <w:p w14:paraId="0FAF51D2" w14:textId="77777777" w:rsidR="00DA5431" w:rsidRDefault="00000000">
      <w:pPr>
        <w:pStyle w:val="ListParagraph"/>
        <w:numPr>
          <w:ilvl w:val="0"/>
          <w:numId w:val="15"/>
        </w:numPr>
      </w:pPr>
      <w:r>
        <w:t>Партнерські інтеграції. Надання API-доступу для зовнішніх освітніх платформ, університетів чи бізнес-клієнтів.</w:t>
      </w:r>
    </w:p>
    <w:p w14:paraId="53E2A940" w14:textId="77777777" w:rsidR="00DA5431" w:rsidRDefault="00000000">
      <w:pPr>
        <w:pStyle w:val="ListParagraph"/>
        <w:numPr>
          <w:ilvl w:val="0"/>
          <w:numId w:val="15"/>
        </w:numPr>
      </w:pPr>
      <w:r>
        <w:t>Система сертифікації викладачів. Підтвердження кваліфікації авторів курсів через внутрішню атестаційну комісію.</w:t>
      </w:r>
    </w:p>
    <w:p w14:paraId="3983CC6D" w14:textId="77777777" w:rsidR="00DA5431" w:rsidRDefault="00000000" w:rsidP="00102048">
      <w:r>
        <w:t>Таким чином, інформаційна система забезпечує повну інфраструктурну підтримку для створення, реалізації та просування цих продуктів, формуючи цифрову бізнес-екосистему компанії.</w:t>
      </w:r>
    </w:p>
    <w:p w14:paraId="5FC8B5B1" w14:textId="77777777" w:rsidR="003872A6" w:rsidRDefault="003872A6" w:rsidP="00102048"/>
    <w:p w14:paraId="3F6CD1F3" w14:textId="77777777" w:rsidR="00564AB3" w:rsidRDefault="00564AB3" w:rsidP="00102048">
      <w:pPr>
        <w:sectPr w:rsidR="00564AB3">
          <w:pgSz w:w="11906" w:h="16838"/>
          <w:pgMar w:top="454" w:right="567" w:bottom="454" w:left="851" w:header="708" w:footer="708" w:gutter="0"/>
          <w:cols w:space="720"/>
        </w:sectPr>
      </w:pPr>
    </w:p>
    <w:p w14:paraId="4CBF353D" w14:textId="518337AB" w:rsidR="00DA5431" w:rsidRPr="00034B5B" w:rsidRDefault="00564AB3">
      <w:pPr>
        <w:pStyle w:val="Heading1"/>
        <w:numPr>
          <w:ilvl w:val="0"/>
          <w:numId w:val="4"/>
        </w:numPr>
        <w:spacing w:line="360" w:lineRule="auto"/>
      </w:pPr>
      <w:bookmarkStart w:id="31" w:name="_Toc215491118"/>
      <w:r w:rsidRPr="00034B5B">
        <w:lastRenderedPageBreak/>
        <w:t>СЦЕНАРІЇ ВИКОРИСТАННЯ СИСТЕМИ</w:t>
      </w:r>
      <w:bookmarkEnd w:id="31"/>
    </w:p>
    <w:p w14:paraId="49E85223" w14:textId="77777777" w:rsidR="00034B5B" w:rsidRPr="00034B5B" w:rsidRDefault="00034B5B" w:rsidP="00034B5B">
      <w:pPr>
        <w:pStyle w:val="Heading2"/>
      </w:pPr>
      <w:bookmarkStart w:id="32" w:name="_Toc215491119"/>
      <w:r w:rsidRPr="00034B5B">
        <w:t>3.1. Загальна характеристика сценаріїв взаємодії</w:t>
      </w:r>
      <w:bookmarkEnd w:id="32"/>
    </w:p>
    <w:p w14:paraId="70A3D417" w14:textId="77777777" w:rsidR="00034B5B" w:rsidRPr="00034B5B" w:rsidRDefault="00034B5B" w:rsidP="00034B5B">
      <w:pPr>
        <w:pStyle w:val="NormalWeb"/>
        <w:spacing w:line="360" w:lineRule="auto"/>
        <w:rPr>
          <w:sz w:val="28"/>
          <w:szCs w:val="28"/>
        </w:rPr>
      </w:pPr>
      <w:r w:rsidRPr="00034B5B">
        <w:rPr>
          <w:sz w:val="28"/>
          <w:szCs w:val="28"/>
        </w:rPr>
        <w:t xml:space="preserve">Аналіз сценаріїв використання дозволяє визначити поведінку системи у відповідь на дії користувачів та окреслити межі відповідальності кожного компонента платформи. Загальна схема взаємодії будується навколо чотирьох ключових акторів: </w:t>
      </w:r>
      <w:r w:rsidRPr="00034B5B">
        <w:rPr>
          <w:b/>
          <w:bCs/>
          <w:sz w:val="28"/>
          <w:szCs w:val="28"/>
        </w:rPr>
        <w:t>Студента</w:t>
      </w:r>
      <w:r w:rsidRPr="00034B5B">
        <w:rPr>
          <w:sz w:val="28"/>
          <w:szCs w:val="28"/>
        </w:rPr>
        <w:t xml:space="preserve">, </w:t>
      </w:r>
      <w:r w:rsidRPr="00034B5B">
        <w:rPr>
          <w:b/>
          <w:bCs/>
          <w:sz w:val="28"/>
          <w:szCs w:val="28"/>
        </w:rPr>
        <w:t>Викладача</w:t>
      </w:r>
      <w:r w:rsidRPr="00034B5B">
        <w:rPr>
          <w:sz w:val="28"/>
          <w:szCs w:val="28"/>
        </w:rPr>
        <w:t xml:space="preserve">, </w:t>
      </w:r>
      <w:r w:rsidRPr="00034B5B">
        <w:rPr>
          <w:b/>
          <w:bCs/>
          <w:sz w:val="28"/>
          <w:szCs w:val="28"/>
        </w:rPr>
        <w:t>Адміністратора</w:t>
      </w:r>
      <w:r w:rsidRPr="00034B5B">
        <w:rPr>
          <w:sz w:val="28"/>
          <w:szCs w:val="28"/>
        </w:rPr>
        <w:t xml:space="preserve"> та </w:t>
      </w:r>
      <w:r w:rsidRPr="00034B5B">
        <w:rPr>
          <w:b/>
          <w:bCs/>
          <w:sz w:val="28"/>
          <w:szCs w:val="28"/>
        </w:rPr>
        <w:t>Менеджера контенту</w:t>
      </w:r>
      <w:r w:rsidRPr="00034B5B">
        <w:rPr>
          <w:sz w:val="28"/>
          <w:szCs w:val="28"/>
        </w:rPr>
        <w:t>.</w:t>
      </w:r>
    </w:p>
    <w:p w14:paraId="580C6C37" w14:textId="77777777" w:rsidR="00034B5B" w:rsidRPr="00034B5B" w:rsidRDefault="00034B5B" w:rsidP="00034B5B">
      <w:pPr>
        <w:pStyle w:val="NormalWeb"/>
        <w:spacing w:line="360" w:lineRule="auto"/>
        <w:rPr>
          <w:sz w:val="28"/>
          <w:szCs w:val="28"/>
        </w:rPr>
      </w:pPr>
      <w:r w:rsidRPr="00034B5B">
        <w:rPr>
          <w:sz w:val="28"/>
          <w:szCs w:val="28"/>
        </w:rPr>
        <w:t>Всі користувачі взаємодіють із системою через єдиний веб-інтерфейс, реалізований на бібліотеці React. Цей інтерфейс виступає точкою входу для всіх запитів, які спрямовуються до API Gateway. Архітектурно це забезпечує централізовану обробку трафіку, де кожен сценарій реалізується як окремий REST-потік: запит проходить від клієнта через шлюз до профільного мікросервісу (FastAPI), який, у свою чергу, працює з базою даних PostgreSQL або кешем Redis. Безпека взаємодії гарантується наскрізною політикою автентифікації на основі JWT-токенів.</w:t>
      </w:r>
    </w:p>
    <w:p w14:paraId="6FA06F8A" w14:textId="77777777" w:rsidR="00034B5B" w:rsidRPr="00034B5B" w:rsidRDefault="00034B5B" w:rsidP="00034B5B">
      <w:pPr>
        <w:pStyle w:val="NormalWeb"/>
        <w:spacing w:line="360" w:lineRule="auto"/>
        <w:rPr>
          <w:sz w:val="28"/>
          <w:szCs w:val="28"/>
        </w:rPr>
      </w:pPr>
      <w:r w:rsidRPr="00034B5B">
        <w:rPr>
          <w:sz w:val="28"/>
          <w:szCs w:val="28"/>
        </w:rPr>
        <w:t>Основні сценарії використання системи можна згрупувати за ролями користувачів:</w:t>
      </w:r>
    </w:p>
    <w:p w14:paraId="78E4011B" w14:textId="77777777" w:rsidR="00034B5B" w:rsidRPr="00034B5B" w:rsidRDefault="00034B5B">
      <w:pPr>
        <w:pStyle w:val="NormalWeb"/>
        <w:numPr>
          <w:ilvl w:val="0"/>
          <w:numId w:val="43"/>
        </w:numPr>
        <w:spacing w:line="360" w:lineRule="auto"/>
        <w:rPr>
          <w:sz w:val="28"/>
          <w:szCs w:val="28"/>
        </w:rPr>
      </w:pPr>
      <w:r w:rsidRPr="00034B5B">
        <w:rPr>
          <w:b/>
          <w:bCs/>
          <w:sz w:val="28"/>
          <w:szCs w:val="28"/>
        </w:rPr>
        <w:t>Студент</w:t>
      </w:r>
      <w:r w:rsidRPr="00034B5B">
        <w:rPr>
          <w:sz w:val="28"/>
          <w:szCs w:val="28"/>
        </w:rPr>
        <w:t xml:space="preserve"> ініціює процеси реєстрації та входу в систему, здійснює пошук навчальних курсів, записується на них, переглядає навчальний контент та виконує контрольні завдання.</w:t>
      </w:r>
    </w:p>
    <w:p w14:paraId="5E0B724D" w14:textId="77777777" w:rsidR="00034B5B" w:rsidRPr="00034B5B" w:rsidRDefault="00034B5B">
      <w:pPr>
        <w:pStyle w:val="NormalWeb"/>
        <w:numPr>
          <w:ilvl w:val="0"/>
          <w:numId w:val="43"/>
        </w:numPr>
        <w:spacing w:line="360" w:lineRule="auto"/>
        <w:rPr>
          <w:sz w:val="28"/>
          <w:szCs w:val="28"/>
        </w:rPr>
      </w:pPr>
      <w:r w:rsidRPr="00034B5B">
        <w:rPr>
          <w:b/>
          <w:bCs/>
          <w:sz w:val="28"/>
          <w:szCs w:val="28"/>
        </w:rPr>
        <w:t>Викладач</w:t>
      </w:r>
      <w:r w:rsidRPr="00034B5B">
        <w:rPr>
          <w:sz w:val="28"/>
          <w:szCs w:val="28"/>
        </w:rPr>
        <w:t xml:space="preserve"> відповідає за життєвий цикл курсу: він формує навчальну програму, завантажує відеолекції та методичні матеріали, а також відстежує успішність студентів.</w:t>
      </w:r>
    </w:p>
    <w:p w14:paraId="782CD9CC" w14:textId="77777777" w:rsidR="00034B5B" w:rsidRPr="00034B5B" w:rsidRDefault="00034B5B">
      <w:pPr>
        <w:pStyle w:val="NormalWeb"/>
        <w:numPr>
          <w:ilvl w:val="0"/>
          <w:numId w:val="43"/>
        </w:numPr>
        <w:spacing w:line="360" w:lineRule="auto"/>
        <w:rPr>
          <w:sz w:val="28"/>
          <w:szCs w:val="28"/>
        </w:rPr>
      </w:pPr>
      <w:r w:rsidRPr="00034B5B">
        <w:rPr>
          <w:b/>
          <w:bCs/>
          <w:sz w:val="28"/>
          <w:szCs w:val="28"/>
        </w:rPr>
        <w:t>Менеджер контенту</w:t>
      </w:r>
      <w:r w:rsidRPr="00034B5B">
        <w:rPr>
          <w:sz w:val="28"/>
          <w:szCs w:val="28"/>
        </w:rPr>
        <w:t xml:space="preserve"> виступає як контролююча ланка: він перевіряє якість завантажених матеріалів, схвалює їх та публікує курси для загального доступу.</w:t>
      </w:r>
    </w:p>
    <w:p w14:paraId="6BAC618A" w14:textId="77777777" w:rsidR="00034B5B" w:rsidRPr="00034B5B" w:rsidRDefault="00034B5B">
      <w:pPr>
        <w:pStyle w:val="NormalWeb"/>
        <w:numPr>
          <w:ilvl w:val="0"/>
          <w:numId w:val="43"/>
        </w:numPr>
        <w:spacing w:line="360" w:lineRule="auto"/>
        <w:rPr>
          <w:sz w:val="28"/>
          <w:szCs w:val="28"/>
        </w:rPr>
      </w:pPr>
      <w:r w:rsidRPr="00034B5B">
        <w:rPr>
          <w:b/>
          <w:bCs/>
          <w:sz w:val="28"/>
          <w:szCs w:val="28"/>
        </w:rPr>
        <w:t>Адміністратор</w:t>
      </w:r>
      <w:r w:rsidRPr="00034B5B">
        <w:rPr>
          <w:sz w:val="28"/>
          <w:szCs w:val="28"/>
        </w:rPr>
        <w:t xml:space="preserve"> забезпечує технічне керування платформою: налаштування ролей, керування обліковими записами, тарифами та перегляд логів системи.</w:t>
      </w:r>
    </w:p>
    <w:p w14:paraId="4F26E3B1" w14:textId="77777777" w:rsidR="00034B5B" w:rsidRPr="00034B5B" w:rsidRDefault="00034B5B" w:rsidP="00034B5B">
      <w:pPr>
        <w:pStyle w:val="Heading2"/>
      </w:pPr>
      <w:bookmarkStart w:id="33" w:name="_Toc215491120"/>
      <w:r w:rsidRPr="00034B5B">
        <w:lastRenderedPageBreak/>
        <w:t>3.2. Деталізація та діаграми послідовностей</w:t>
      </w:r>
      <w:bookmarkEnd w:id="33"/>
    </w:p>
    <w:p w14:paraId="21F9E12F" w14:textId="77777777" w:rsidR="00034B5B" w:rsidRDefault="00034B5B" w:rsidP="00034B5B">
      <w:pPr>
        <w:pStyle w:val="NormalWeb"/>
        <w:spacing w:line="360" w:lineRule="auto"/>
        <w:rPr>
          <w:sz w:val="28"/>
          <w:szCs w:val="28"/>
        </w:rPr>
      </w:pPr>
      <w:r w:rsidRPr="00034B5B">
        <w:rPr>
          <w:sz w:val="28"/>
          <w:szCs w:val="28"/>
        </w:rPr>
        <w:t>Для глибшого розуміння логіки роботи системи та взаємодії мікросервісів розглянемо детальні діаграми послідовностей для чотирьох критично важливих бізнес-процесів: реєстрації, наповнення контентом, оцінювання знань та оплати курсів.</w:t>
      </w:r>
    </w:p>
    <w:p w14:paraId="388DC07F" w14:textId="77777777" w:rsidR="00DC521E" w:rsidRDefault="00DC521E" w:rsidP="00DC521E">
      <w:pPr>
        <w:pStyle w:val="NormalWeb"/>
        <w:spacing w:line="360" w:lineRule="auto"/>
        <w:jc w:val="center"/>
        <w:rPr>
          <w:b/>
          <w:bCs/>
        </w:rPr>
      </w:pPr>
    </w:p>
    <w:p w14:paraId="11663A2C" w14:textId="77777777" w:rsidR="00DC521E" w:rsidRPr="00DC521E" w:rsidRDefault="00DC521E" w:rsidP="00DC521E">
      <w:pPr>
        <w:pStyle w:val="NormalWeb"/>
        <w:spacing w:line="360" w:lineRule="auto"/>
        <w:jc w:val="center"/>
        <w:rPr>
          <w:sz w:val="28"/>
          <w:szCs w:val="28"/>
          <w:lang w:val="uk-UA"/>
        </w:rPr>
      </w:pPr>
    </w:p>
    <w:p w14:paraId="459CDE80" w14:textId="393BFA63" w:rsidR="00564AB3" w:rsidRDefault="00102048" w:rsidP="00DC521E">
      <w:pPr>
        <w:pStyle w:val="Heading1"/>
        <w:numPr>
          <w:ilvl w:val="0"/>
          <w:numId w:val="4"/>
        </w:numPr>
        <w:jc w:val="left"/>
      </w:pPr>
      <w:bookmarkStart w:id="34" w:name="_Toc215491125"/>
      <w:r w:rsidRPr="00E05B2A">
        <w:t>АРХІТЕКТУРА СИСТЕМИ НА ОСНОВІ ІТ-ІНФРАСТРУКТУРИ ТА КОМПОНЕНТІВ</w:t>
      </w:r>
      <w:bookmarkEnd w:id="34"/>
    </w:p>
    <w:p w14:paraId="034B131E" w14:textId="77777777" w:rsidR="00155D42" w:rsidRPr="00155D42" w:rsidRDefault="00155D42" w:rsidP="00155D42">
      <w:pPr>
        <w:pStyle w:val="Heading2"/>
      </w:pPr>
      <w:bookmarkStart w:id="35" w:name="_Toc215491126"/>
      <w:r w:rsidRPr="00155D42">
        <w:t>4.1. Аналіз архітектурних підходів та обґрунтування вибору</w:t>
      </w:r>
      <w:bookmarkEnd w:id="35"/>
    </w:p>
    <w:p w14:paraId="72290CA2" w14:textId="77777777" w:rsidR="00155D42" w:rsidRPr="00155D42" w:rsidRDefault="00155D42" w:rsidP="00155D42">
      <w:pPr>
        <w:pStyle w:val="NormalWeb"/>
        <w:spacing w:line="360" w:lineRule="auto"/>
        <w:rPr>
          <w:sz w:val="28"/>
          <w:szCs w:val="28"/>
        </w:rPr>
      </w:pPr>
      <w:r w:rsidRPr="00155D42">
        <w:rPr>
          <w:sz w:val="28"/>
          <w:szCs w:val="28"/>
        </w:rPr>
        <w:t>Проєктована інформаційна система є комплексним багаторівневим продуктом, який забезпечує створення, управління та надання навчальних курсів кінцевим користувачам. Її архітектура має відповідати низці критичних вимог: надійності, безпеці, масштабованості, продуктивності та економічній ефективності.</w:t>
      </w:r>
    </w:p>
    <w:p w14:paraId="2BD69F89" w14:textId="77777777" w:rsidR="00155D42" w:rsidRPr="00155D42" w:rsidRDefault="00155D42" w:rsidP="00155D42">
      <w:pPr>
        <w:pStyle w:val="NormalWeb"/>
        <w:spacing w:line="360" w:lineRule="auto"/>
        <w:rPr>
          <w:sz w:val="28"/>
          <w:szCs w:val="28"/>
        </w:rPr>
      </w:pPr>
      <w:r w:rsidRPr="00155D42">
        <w:rPr>
          <w:sz w:val="28"/>
          <w:szCs w:val="28"/>
        </w:rPr>
        <w:t>Для визначення оптимального підходу було розглянуто три альтернативні варіанти:</w:t>
      </w:r>
    </w:p>
    <w:p w14:paraId="63B31EC3" w14:textId="77777777" w:rsidR="00155D42" w:rsidRPr="00155D42" w:rsidRDefault="00155D42">
      <w:pPr>
        <w:pStyle w:val="NormalWeb"/>
        <w:numPr>
          <w:ilvl w:val="0"/>
          <w:numId w:val="48"/>
        </w:numPr>
        <w:spacing w:line="360" w:lineRule="auto"/>
        <w:rPr>
          <w:sz w:val="28"/>
          <w:szCs w:val="28"/>
        </w:rPr>
      </w:pPr>
      <w:r w:rsidRPr="00155D42">
        <w:rPr>
          <w:b/>
          <w:bCs/>
          <w:sz w:val="28"/>
          <w:szCs w:val="28"/>
        </w:rPr>
        <w:t>Монолітна архітектура.</w:t>
      </w:r>
    </w:p>
    <w:p w14:paraId="69B0106E" w14:textId="77777777" w:rsidR="00155D42" w:rsidRPr="00155D42" w:rsidRDefault="00155D42">
      <w:pPr>
        <w:pStyle w:val="NormalWeb"/>
        <w:numPr>
          <w:ilvl w:val="0"/>
          <w:numId w:val="48"/>
        </w:numPr>
        <w:spacing w:line="360" w:lineRule="auto"/>
        <w:rPr>
          <w:sz w:val="28"/>
          <w:szCs w:val="28"/>
        </w:rPr>
      </w:pPr>
      <w:r w:rsidRPr="00155D42">
        <w:rPr>
          <w:b/>
          <w:bCs/>
          <w:sz w:val="28"/>
          <w:szCs w:val="28"/>
        </w:rPr>
        <w:t>Мікросервісна архітектура.</w:t>
      </w:r>
    </w:p>
    <w:p w14:paraId="227333E3" w14:textId="77777777" w:rsidR="00155D42" w:rsidRPr="00155D42" w:rsidRDefault="00155D42">
      <w:pPr>
        <w:pStyle w:val="NormalWeb"/>
        <w:numPr>
          <w:ilvl w:val="0"/>
          <w:numId w:val="48"/>
        </w:numPr>
        <w:spacing w:line="360" w:lineRule="auto"/>
        <w:rPr>
          <w:sz w:val="28"/>
          <w:szCs w:val="28"/>
        </w:rPr>
      </w:pPr>
      <w:r w:rsidRPr="00155D42">
        <w:rPr>
          <w:b/>
          <w:bCs/>
          <w:sz w:val="28"/>
          <w:szCs w:val="28"/>
        </w:rPr>
        <w:t>Подійно-керована архітектура (Event-Driven Architecture, EDA).</w:t>
      </w:r>
    </w:p>
    <w:p w14:paraId="751D572B" w14:textId="77777777" w:rsidR="00DA5431" w:rsidRPr="00155D42" w:rsidRDefault="00000000">
      <w:pPr>
        <w:pStyle w:val="Heading2"/>
        <w:numPr>
          <w:ilvl w:val="2"/>
          <w:numId w:val="4"/>
        </w:numPr>
      </w:pPr>
      <w:bookmarkStart w:id="36" w:name="_Toc215491127"/>
      <w:r w:rsidRPr="00155D42">
        <w:t>Варіант 1 – Монолітна архітектура</w:t>
      </w:r>
      <w:bookmarkEnd w:id="36"/>
    </w:p>
    <w:p w14:paraId="01A60E7A" w14:textId="77777777" w:rsidR="00DA5431" w:rsidRDefault="00000000" w:rsidP="00102048">
      <w:r>
        <w:t>Монолітна архітектура передбачає створення єдиного додатку, у якому всі модулі (реєстрація користувачів, управління курсами, тести, фінанси, аналітика) реалізовані у межах одного програмного середовища та взаємодіють через спільну базу даних.</w:t>
      </w:r>
    </w:p>
    <w:p w14:paraId="5A86098D" w14:textId="77777777" w:rsidR="00DA5431" w:rsidRDefault="00000000" w:rsidP="00102048">
      <w:r>
        <w:t>Переваги:</w:t>
      </w:r>
    </w:p>
    <w:p w14:paraId="63295F02" w14:textId="77777777" w:rsidR="00DA5431" w:rsidRDefault="00000000">
      <w:pPr>
        <w:pStyle w:val="ListParagraph"/>
        <w:numPr>
          <w:ilvl w:val="0"/>
          <w:numId w:val="36"/>
        </w:numPr>
      </w:pPr>
      <w:r>
        <w:lastRenderedPageBreak/>
        <w:t>Простота реалізації й розгортання;</w:t>
      </w:r>
    </w:p>
    <w:p w14:paraId="452EAD89" w14:textId="77777777" w:rsidR="00DA5431" w:rsidRDefault="00000000">
      <w:pPr>
        <w:pStyle w:val="ListParagraph"/>
        <w:numPr>
          <w:ilvl w:val="0"/>
          <w:numId w:val="36"/>
        </w:numPr>
      </w:pPr>
      <w:r>
        <w:t>Єдина кодова база, що спрощує підтримку невеликих команд;</w:t>
      </w:r>
    </w:p>
    <w:p w14:paraId="2AC44A7F" w14:textId="77777777" w:rsidR="00DA5431" w:rsidRDefault="00000000">
      <w:pPr>
        <w:pStyle w:val="ListParagraph"/>
        <w:numPr>
          <w:ilvl w:val="0"/>
          <w:numId w:val="36"/>
        </w:numPr>
      </w:pPr>
      <w:r>
        <w:t>Відсутність складної інфраструктури та потреби в окремих сервісах;</w:t>
      </w:r>
    </w:p>
    <w:p w14:paraId="476AA8ED" w14:textId="77777777" w:rsidR="00DA5431" w:rsidRDefault="00000000">
      <w:pPr>
        <w:pStyle w:val="ListParagraph"/>
        <w:numPr>
          <w:ilvl w:val="0"/>
          <w:numId w:val="36"/>
        </w:numPr>
      </w:pPr>
      <w:r>
        <w:t>Оптимальна для навчальних проєктів і невеликих компаній.</w:t>
      </w:r>
    </w:p>
    <w:p w14:paraId="61DF6E2D" w14:textId="77777777" w:rsidR="00DA5431" w:rsidRDefault="00000000" w:rsidP="00102048">
      <w:r>
        <w:t>Недоліки:</w:t>
      </w:r>
    </w:p>
    <w:p w14:paraId="5392ABA2" w14:textId="77777777" w:rsidR="00DA5431" w:rsidRDefault="00000000">
      <w:pPr>
        <w:pStyle w:val="ListParagraph"/>
        <w:numPr>
          <w:ilvl w:val="0"/>
          <w:numId w:val="6"/>
        </w:numPr>
      </w:pPr>
      <w:r>
        <w:t>Ускладнене масштабування: зміни одного модуля потребують перезбірки всієї системи;</w:t>
      </w:r>
    </w:p>
    <w:p w14:paraId="3CCF4649" w14:textId="77777777" w:rsidR="00DA5431" w:rsidRDefault="00000000">
      <w:pPr>
        <w:pStyle w:val="ListParagraph"/>
        <w:numPr>
          <w:ilvl w:val="0"/>
          <w:numId w:val="6"/>
        </w:numPr>
      </w:pPr>
      <w:r>
        <w:t>Зниження надійності – помилка в одному компоненті може вплинути на всю систему;</w:t>
      </w:r>
    </w:p>
    <w:p w14:paraId="76C82F97" w14:textId="77777777" w:rsidR="00DA5431" w:rsidRDefault="00000000">
      <w:pPr>
        <w:pStyle w:val="ListParagraph"/>
        <w:numPr>
          <w:ilvl w:val="0"/>
          <w:numId w:val="6"/>
        </w:numPr>
      </w:pPr>
      <w:r>
        <w:t>Складність при додаванні нових функцій або інтеграції сторонніх сервісів;</w:t>
      </w:r>
    </w:p>
    <w:p w14:paraId="78D6A239" w14:textId="77777777" w:rsidR="00DA5431" w:rsidRDefault="00000000">
      <w:pPr>
        <w:pStyle w:val="ListParagraph"/>
        <w:numPr>
          <w:ilvl w:val="0"/>
          <w:numId w:val="6"/>
        </w:numPr>
      </w:pPr>
      <w:r>
        <w:t>Менша гнучкість при високих навантаженнях.</w:t>
      </w:r>
    </w:p>
    <w:p w14:paraId="5D1A53F9" w14:textId="77777777" w:rsidR="00DA5431" w:rsidRDefault="00000000" w:rsidP="00102048">
      <w:r>
        <w:t>Висновок:</w:t>
      </w:r>
    </w:p>
    <w:p w14:paraId="56146D9E" w14:textId="77777777" w:rsidR="00DA5431" w:rsidRDefault="00000000" w:rsidP="00102048">
      <w:r>
        <w:t>Монолітна архітектура може бути ефективною для MVP або внутрішніх корпоративних рішень, однак для розподіленої освітньої платформи з динамічним зростанням кількості користувачів – це не найкращий варіант.</w:t>
      </w:r>
    </w:p>
    <w:p w14:paraId="68BE3165" w14:textId="77777777" w:rsidR="00DA5431" w:rsidRDefault="00000000">
      <w:pPr>
        <w:pStyle w:val="Heading2"/>
        <w:numPr>
          <w:ilvl w:val="2"/>
          <w:numId w:val="4"/>
        </w:numPr>
      </w:pPr>
      <w:bookmarkStart w:id="37" w:name="_Toc215491128"/>
      <w:r>
        <w:t>Варіант 2 – Мікросервісна архітектура</w:t>
      </w:r>
      <w:bookmarkEnd w:id="37"/>
    </w:p>
    <w:p w14:paraId="6379D837" w14:textId="77777777" w:rsidR="00DA5431" w:rsidRDefault="00000000" w:rsidP="00102048">
      <w:r>
        <w:t>Мікросервісна архітектура передбачає поділ системи на незалежні сервіси, кожен із яких відповідає за певну функціональність:</w:t>
      </w:r>
      <w:r>
        <w:br/>
        <w:t xml:space="preserve"> автентифікація, керування курсами, аналітика, платежі, тестування, повідомлення тощо. Кожен сервіс має власну базу даних, API та життєвий цикл, а їх взаємодія здійснюється через REST або gRPC.</w:t>
      </w:r>
    </w:p>
    <w:p w14:paraId="54689EBB" w14:textId="77777777" w:rsidR="00DA5431" w:rsidRDefault="00000000" w:rsidP="00102048">
      <w:r>
        <w:t>Переваги:</w:t>
      </w:r>
    </w:p>
    <w:p w14:paraId="4C9E433A" w14:textId="77777777" w:rsidR="00DA5431" w:rsidRDefault="00000000">
      <w:pPr>
        <w:pStyle w:val="ListParagraph"/>
        <w:numPr>
          <w:ilvl w:val="0"/>
          <w:numId w:val="27"/>
        </w:numPr>
      </w:pPr>
      <w:r>
        <w:t>Висока масштабованість – можна збільшувати навантаження лише на окремі компоненти;</w:t>
      </w:r>
    </w:p>
    <w:p w14:paraId="6E85D2FF" w14:textId="77777777" w:rsidR="00DA5431" w:rsidRDefault="00000000">
      <w:pPr>
        <w:pStyle w:val="ListParagraph"/>
        <w:numPr>
          <w:ilvl w:val="0"/>
          <w:numId w:val="27"/>
        </w:numPr>
      </w:pPr>
      <w:r>
        <w:t>Надійність – збій у одному сервісі не призводить до зупинки всієї системи;</w:t>
      </w:r>
    </w:p>
    <w:p w14:paraId="1EFC730E" w14:textId="77777777" w:rsidR="00DA5431" w:rsidRDefault="00000000">
      <w:pPr>
        <w:pStyle w:val="ListParagraph"/>
        <w:numPr>
          <w:ilvl w:val="0"/>
          <w:numId w:val="27"/>
        </w:numPr>
      </w:pPr>
      <w:r>
        <w:lastRenderedPageBreak/>
        <w:t>Гнучкість оновлення – окремі модулі можна оновлювати без переривання роботи інших;</w:t>
      </w:r>
    </w:p>
    <w:p w14:paraId="55D6A1A6" w14:textId="77777777" w:rsidR="00DA5431" w:rsidRDefault="00000000">
      <w:pPr>
        <w:pStyle w:val="ListParagraph"/>
        <w:numPr>
          <w:ilvl w:val="0"/>
          <w:numId w:val="27"/>
        </w:numPr>
      </w:pPr>
      <w:r>
        <w:t>Можливість використання різних технологій для різних сервісів;</w:t>
      </w:r>
    </w:p>
    <w:p w14:paraId="260434AC" w14:textId="77777777" w:rsidR="00DA5431" w:rsidRDefault="00000000">
      <w:pPr>
        <w:pStyle w:val="ListParagraph"/>
        <w:numPr>
          <w:ilvl w:val="0"/>
          <w:numId w:val="27"/>
        </w:numPr>
      </w:pPr>
      <w:r>
        <w:t>Зручність DevOps-підходів: CI/CD, контейнеризація (Docker, Kubernetes).</w:t>
      </w:r>
    </w:p>
    <w:p w14:paraId="0A657C62" w14:textId="77777777" w:rsidR="00DA5431" w:rsidRDefault="00000000" w:rsidP="00102048">
      <w:r>
        <w:t>Недоліки:</w:t>
      </w:r>
    </w:p>
    <w:p w14:paraId="72618388" w14:textId="77777777" w:rsidR="00DA5431" w:rsidRDefault="00000000">
      <w:pPr>
        <w:pStyle w:val="ListParagraph"/>
        <w:numPr>
          <w:ilvl w:val="0"/>
          <w:numId w:val="23"/>
        </w:numPr>
      </w:pPr>
      <w:r>
        <w:t>Більш складна інфраструктура (необхідні API-шлюзи, балансувальники, моніторинг);</w:t>
      </w:r>
    </w:p>
    <w:p w14:paraId="21FFE0A2" w14:textId="77777777" w:rsidR="00DA5431" w:rsidRDefault="00000000">
      <w:pPr>
        <w:pStyle w:val="ListParagraph"/>
        <w:numPr>
          <w:ilvl w:val="0"/>
          <w:numId w:val="23"/>
        </w:numPr>
      </w:pPr>
      <w:r>
        <w:t>Підвищена вартість розгортання й адміністрування;</w:t>
      </w:r>
    </w:p>
    <w:p w14:paraId="705973CD" w14:textId="77777777" w:rsidR="00DA5431" w:rsidRDefault="00000000">
      <w:pPr>
        <w:pStyle w:val="ListParagraph"/>
        <w:numPr>
          <w:ilvl w:val="0"/>
          <w:numId w:val="23"/>
        </w:numPr>
      </w:pPr>
      <w:r>
        <w:t>Потребує досвідченішої команди.</w:t>
      </w:r>
    </w:p>
    <w:p w14:paraId="32BC6E38" w14:textId="77777777" w:rsidR="00DA5431" w:rsidRDefault="00000000" w:rsidP="00102048">
      <w:r>
        <w:t>Висновок:</w:t>
      </w:r>
      <w:r>
        <w:br/>
      </w:r>
      <w:r>
        <w:tab/>
        <w:t>Мікросервісна архітектура забезпечує оптимальний баланс між надійністю, масштабованістю та економічною ефективністю. Вона найкраще підходить для компанії, що розвивається й планує розширення функціоналу або інтеграцію з іншими сервісами (платежі, аналітика, сертифікація).</w:t>
      </w:r>
    </w:p>
    <w:p w14:paraId="01DD1FA8" w14:textId="10AFE713" w:rsidR="00DA5431" w:rsidRDefault="00000000">
      <w:pPr>
        <w:pStyle w:val="Heading2"/>
        <w:numPr>
          <w:ilvl w:val="2"/>
          <w:numId w:val="4"/>
        </w:numPr>
      </w:pPr>
      <w:bookmarkStart w:id="38" w:name="_Toc215491129"/>
      <w:r>
        <w:t>Варіант 3 – Подійно-керована архітектура</w:t>
      </w:r>
      <w:bookmarkEnd w:id="38"/>
    </w:p>
    <w:p w14:paraId="1B14242F" w14:textId="77777777" w:rsidR="00DA5431" w:rsidRDefault="00000000" w:rsidP="00102048">
      <w:r>
        <w:t>Подійно-керована архітектура базується на обміні повідомленнями через «чергу подій» (наприклад, Kafka, RabbitMQ). Кожен компонент реагує на певні події: створення курсу, завершення тесту, оновлення профілю користувача тощо.</w:t>
      </w:r>
    </w:p>
    <w:p w14:paraId="6EBCE2BC" w14:textId="77777777" w:rsidR="00DA5431" w:rsidRDefault="00000000" w:rsidP="00102048">
      <w:r>
        <w:t>Переваги:</w:t>
      </w:r>
    </w:p>
    <w:p w14:paraId="5F5337F6" w14:textId="77777777" w:rsidR="00DA5431" w:rsidRDefault="00000000">
      <w:pPr>
        <w:pStyle w:val="ListParagraph"/>
        <w:numPr>
          <w:ilvl w:val="0"/>
          <w:numId w:val="41"/>
        </w:numPr>
      </w:pPr>
      <w:r>
        <w:t>Висока швидкість реакції системи на зміни;</w:t>
      </w:r>
    </w:p>
    <w:p w14:paraId="1696C757" w14:textId="77777777" w:rsidR="00DA5431" w:rsidRDefault="00000000">
      <w:pPr>
        <w:pStyle w:val="ListParagraph"/>
        <w:numPr>
          <w:ilvl w:val="0"/>
          <w:numId w:val="41"/>
        </w:numPr>
      </w:pPr>
      <w:r>
        <w:t>Асинхронна обробка запитів, що зменшує навантаження на сервер;</w:t>
      </w:r>
    </w:p>
    <w:p w14:paraId="316A0875" w14:textId="77777777" w:rsidR="00DA5431" w:rsidRDefault="00000000">
      <w:pPr>
        <w:pStyle w:val="ListParagraph"/>
        <w:numPr>
          <w:ilvl w:val="0"/>
          <w:numId w:val="41"/>
        </w:numPr>
      </w:pPr>
      <w:r>
        <w:t>Добра масштабованість і підтримка інтеграції з зовнішніми системами.</w:t>
      </w:r>
    </w:p>
    <w:p w14:paraId="4BD33EA7" w14:textId="77777777" w:rsidR="00DA5431" w:rsidRDefault="00000000" w:rsidP="00102048">
      <w:r>
        <w:t>Недоліки:</w:t>
      </w:r>
    </w:p>
    <w:p w14:paraId="021777D2" w14:textId="77777777" w:rsidR="00DA5431" w:rsidRDefault="00000000">
      <w:pPr>
        <w:pStyle w:val="ListParagraph"/>
        <w:numPr>
          <w:ilvl w:val="0"/>
          <w:numId w:val="25"/>
        </w:numPr>
      </w:pPr>
      <w:r>
        <w:t>Ускладнений моніторинг і трасування подій;</w:t>
      </w:r>
    </w:p>
    <w:p w14:paraId="595C5D06" w14:textId="77777777" w:rsidR="00DA5431" w:rsidRDefault="00000000">
      <w:pPr>
        <w:pStyle w:val="ListParagraph"/>
        <w:numPr>
          <w:ilvl w:val="0"/>
          <w:numId w:val="25"/>
        </w:numPr>
      </w:pPr>
      <w:r>
        <w:t>Вища складність налагодження;</w:t>
      </w:r>
    </w:p>
    <w:p w14:paraId="47698FB1" w14:textId="77777777" w:rsidR="00DA5431" w:rsidRDefault="00000000">
      <w:pPr>
        <w:pStyle w:val="ListParagraph"/>
        <w:numPr>
          <w:ilvl w:val="0"/>
          <w:numId w:val="25"/>
        </w:numPr>
      </w:pPr>
      <w:r>
        <w:lastRenderedPageBreak/>
        <w:t>Вимагає досвіду побудови асинхронних систем.</w:t>
      </w:r>
    </w:p>
    <w:p w14:paraId="7F850396" w14:textId="09AC06E4" w:rsidR="00DA5431" w:rsidRDefault="00000000" w:rsidP="00966495">
      <w:r>
        <w:t>Висновок:</w:t>
      </w:r>
      <w:r>
        <w:br/>
      </w:r>
      <w:r>
        <w:tab/>
        <w:t>Архітектура EDA підходить для великих динамічних систем, але для типової навчальної платформи її складність не є виправданою. Вона може бути використана у майбутньому для реалізації подій у реальному часі (чат, стріми, оповіщення).</w:t>
      </w:r>
    </w:p>
    <w:p w14:paraId="2CE783C2" w14:textId="77777777" w:rsidR="00DA5431" w:rsidRDefault="00000000">
      <w:pPr>
        <w:pStyle w:val="Heading2"/>
        <w:numPr>
          <w:ilvl w:val="2"/>
          <w:numId w:val="4"/>
        </w:numPr>
      </w:pPr>
      <w:bookmarkStart w:id="39" w:name="_Toc215491130"/>
      <w:r>
        <w:t>Порівняльна таблиця архітектур</w:t>
      </w:r>
      <w:bookmarkEnd w:id="39"/>
    </w:p>
    <w:p w14:paraId="48B68377" w14:textId="77777777" w:rsidR="00DA5431" w:rsidRDefault="00000000" w:rsidP="00102048">
      <w:r>
        <w:t>Таблиця 3.1 – Порівняння архітектур</w:t>
      </w:r>
    </w:p>
    <w:tbl>
      <w:tblPr>
        <w:tblStyle w:val="a7"/>
        <w:tblW w:w="10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910"/>
        <w:gridCol w:w="2700"/>
        <w:gridCol w:w="2175"/>
      </w:tblGrid>
      <w:tr w:rsidR="00DA5431" w14:paraId="199D88CF" w14:textId="77777777">
        <w:trPr>
          <w:trHeight w:val="785"/>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E4BD7" w14:textId="77777777" w:rsidR="00DA5431" w:rsidRDefault="00000000" w:rsidP="005D0394">
            <w:pPr>
              <w:pStyle w:val="NoSpacing"/>
            </w:pPr>
            <w:r>
              <w:t>Атрибут якості</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04841" w14:textId="77777777" w:rsidR="00DA5431" w:rsidRDefault="00000000" w:rsidP="005D0394">
            <w:pPr>
              <w:pStyle w:val="NoSpacing"/>
            </w:pPr>
            <w:r>
              <w:t>Монолітна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0B496" w14:textId="77777777" w:rsidR="00DA5431" w:rsidRDefault="00000000" w:rsidP="005D0394">
            <w:pPr>
              <w:pStyle w:val="NoSpacing"/>
            </w:pPr>
            <w:r>
              <w:t>Мікросервісна</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CC991" w14:textId="77777777" w:rsidR="00DA5431" w:rsidRDefault="00000000" w:rsidP="005D0394">
            <w:pPr>
              <w:pStyle w:val="NoSpacing"/>
            </w:pPr>
            <w:r>
              <w:t>Подійно-керована</w:t>
            </w:r>
          </w:p>
        </w:tc>
      </w:tr>
      <w:tr w:rsidR="00DA5431" w14:paraId="1BA3BC13" w14:textId="77777777">
        <w:trPr>
          <w:trHeight w:val="1055"/>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62B77" w14:textId="77777777" w:rsidR="00DA5431" w:rsidRDefault="00000000" w:rsidP="005D0394">
            <w:pPr>
              <w:pStyle w:val="NoSpacing"/>
            </w:pPr>
            <w:r>
              <w:t>Продуктивність</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E4BE5" w14:textId="77777777" w:rsidR="00DA5431" w:rsidRDefault="00000000" w:rsidP="005D0394">
            <w:pPr>
              <w:pStyle w:val="NoSpacing"/>
            </w:pPr>
            <w:r>
              <w:t>Висока при малій кількості користувачів</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27DF6" w14:textId="77777777" w:rsidR="00DA5431" w:rsidRDefault="00000000" w:rsidP="005D0394">
            <w:pPr>
              <w:pStyle w:val="NoSpacing"/>
            </w:pPr>
            <w:r>
              <w:t>Середня, але масштабована</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7242D" w14:textId="77777777" w:rsidR="00DA5431" w:rsidRDefault="00000000" w:rsidP="005D0394">
            <w:pPr>
              <w:pStyle w:val="NoSpacing"/>
            </w:pPr>
            <w:r>
              <w:t>Висока при великій кількості подій</w:t>
            </w:r>
          </w:p>
        </w:tc>
      </w:tr>
      <w:tr w:rsidR="00DA5431" w14:paraId="5A45DCFA" w14:textId="77777777">
        <w:trPr>
          <w:trHeight w:val="500"/>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2E3C4" w14:textId="77777777" w:rsidR="00DA5431" w:rsidRDefault="00000000" w:rsidP="005D0394">
            <w:pPr>
              <w:pStyle w:val="NoSpacing"/>
            </w:pPr>
            <w:r>
              <w:t>Масштабованість</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8BF41" w14:textId="77777777" w:rsidR="00DA5431" w:rsidRDefault="00000000" w:rsidP="005D0394">
            <w:pPr>
              <w:pStyle w:val="NoSpacing"/>
            </w:pPr>
            <w:r>
              <w:t>Низька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DED6B" w14:textId="77777777" w:rsidR="00DA5431" w:rsidRDefault="00000000" w:rsidP="005D0394">
            <w:pPr>
              <w:pStyle w:val="NoSpacing"/>
            </w:pPr>
            <w:r>
              <w:t>Висока</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9DC51" w14:textId="77777777" w:rsidR="00DA5431" w:rsidRDefault="00000000" w:rsidP="005D0394">
            <w:pPr>
              <w:pStyle w:val="NoSpacing"/>
            </w:pPr>
            <w:r>
              <w:t>Висока</w:t>
            </w:r>
          </w:p>
        </w:tc>
      </w:tr>
      <w:tr w:rsidR="00DA5431" w14:paraId="3617FC4D" w14:textId="77777777">
        <w:trPr>
          <w:trHeight w:val="785"/>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B3C96" w14:textId="77777777" w:rsidR="00DA5431" w:rsidRDefault="00000000" w:rsidP="005D0394">
            <w:pPr>
              <w:pStyle w:val="NoSpacing"/>
            </w:pPr>
            <w:r>
              <w:t>Надійність</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01133" w14:textId="77777777" w:rsidR="00DA5431" w:rsidRDefault="00000000" w:rsidP="005D0394">
            <w:pPr>
              <w:pStyle w:val="NoSpacing"/>
            </w:pPr>
            <w:r>
              <w:t>Середня</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088AE" w14:textId="77777777" w:rsidR="00DA5431" w:rsidRDefault="00000000" w:rsidP="005D0394">
            <w:pPr>
              <w:pStyle w:val="NoSpacing"/>
            </w:pPr>
            <w:r>
              <w:t>Висока (ізоляція сервісів)</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822B2" w14:textId="77777777" w:rsidR="00DA5431" w:rsidRDefault="00000000" w:rsidP="005D0394">
            <w:pPr>
              <w:pStyle w:val="NoSpacing"/>
            </w:pPr>
            <w:r>
              <w:t>Висока</w:t>
            </w:r>
          </w:p>
        </w:tc>
      </w:tr>
      <w:tr w:rsidR="00DA5431" w14:paraId="3F367EB8" w14:textId="77777777">
        <w:trPr>
          <w:trHeight w:val="500"/>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6F68E" w14:textId="77777777" w:rsidR="00DA5431" w:rsidRDefault="00000000" w:rsidP="005D0394">
            <w:pPr>
              <w:pStyle w:val="NoSpacing"/>
            </w:pPr>
            <w:r>
              <w:t>Гнучкість</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D8498" w14:textId="77777777" w:rsidR="00DA5431" w:rsidRDefault="00000000" w:rsidP="005D0394">
            <w:pPr>
              <w:pStyle w:val="NoSpacing"/>
            </w:pPr>
            <w:r>
              <w:t>Низька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4A158" w14:textId="77777777" w:rsidR="00DA5431" w:rsidRDefault="00000000" w:rsidP="005D0394">
            <w:pPr>
              <w:pStyle w:val="NoSpacing"/>
            </w:pPr>
            <w:r>
              <w:t>Висока</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E9CE9" w14:textId="77777777" w:rsidR="00DA5431" w:rsidRDefault="00000000" w:rsidP="005D0394">
            <w:pPr>
              <w:pStyle w:val="NoSpacing"/>
            </w:pPr>
            <w:r>
              <w:t>Висока</w:t>
            </w:r>
          </w:p>
        </w:tc>
      </w:tr>
      <w:tr w:rsidR="00DA5431" w14:paraId="098AD007" w14:textId="77777777">
        <w:trPr>
          <w:trHeight w:val="500"/>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83E26" w14:textId="77777777" w:rsidR="00DA5431" w:rsidRDefault="00000000" w:rsidP="005D0394">
            <w:pPr>
              <w:pStyle w:val="NoSpacing"/>
            </w:pPr>
            <w:r>
              <w:t>Складність розробки</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50175" w14:textId="77777777" w:rsidR="00DA5431" w:rsidRDefault="00000000" w:rsidP="005D0394">
            <w:pPr>
              <w:pStyle w:val="NoSpacing"/>
            </w:pPr>
            <w:r>
              <w:t>Низька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5D48D" w14:textId="77777777" w:rsidR="00DA5431" w:rsidRDefault="00000000" w:rsidP="005D0394">
            <w:pPr>
              <w:pStyle w:val="NoSpacing"/>
            </w:pPr>
            <w:r>
              <w:t>Середня</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7E00A" w14:textId="77777777" w:rsidR="00DA5431" w:rsidRDefault="00000000" w:rsidP="005D0394">
            <w:pPr>
              <w:pStyle w:val="NoSpacing"/>
            </w:pPr>
            <w:r>
              <w:t>Висока</w:t>
            </w:r>
          </w:p>
        </w:tc>
      </w:tr>
      <w:tr w:rsidR="00DA5431" w14:paraId="7C7930DC" w14:textId="77777777">
        <w:trPr>
          <w:trHeight w:val="500"/>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B61B4" w14:textId="77777777" w:rsidR="00DA5431" w:rsidRDefault="00000000" w:rsidP="005D0394">
            <w:pPr>
              <w:pStyle w:val="NoSpacing"/>
            </w:pPr>
            <w:r>
              <w:t>Вартість підтримки</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002F8" w14:textId="77777777" w:rsidR="00DA5431" w:rsidRDefault="00000000" w:rsidP="005D0394">
            <w:pPr>
              <w:pStyle w:val="NoSpacing"/>
            </w:pPr>
            <w:r>
              <w:t>Низька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EAFFF" w14:textId="77777777" w:rsidR="00DA5431" w:rsidRDefault="00000000" w:rsidP="005D0394">
            <w:pPr>
              <w:pStyle w:val="NoSpacing"/>
            </w:pPr>
            <w:r>
              <w:t>Середня</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2A38D" w14:textId="77777777" w:rsidR="00DA5431" w:rsidRDefault="00000000" w:rsidP="005D0394">
            <w:pPr>
              <w:pStyle w:val="NoSpacing"/>
            </w:pPr>
            <w:r>
              <w:t>Висока</w:t>
            </w:r>
          </w:p>
        </w:tc>
      </w:tr>
      <w:tr w:rsidR="00DA5431" w14:paraId="2ACEDF51" w14:textId="77777777">
        <w:trPr>
          <w:trHeight w:val="785"/>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4638E" w14:textId="77777777" w:rsidR="00DA5431" w:rsidRDefault="00000000" w:rsidP="005D0394">
            <w:pPr>
              <w:pStyle w:val="NoSpacing"/>
            </w:pPr>
            <w:r>
              <w:t>Час оновлення компонентів</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C0D2F" w14:textId="77777777" w:rsidR="00DA5431" w:rsidRDefault="00000000" w:rsidP="005D0394">
            <w:pPr>
              <w:pStyle w:val="NoSpacing"/>
            </w:pPr>
            <w:r>
              <w:t>Довгий (повна збірка)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2B2AB" w14:textId="77777777" w:rsidR="00DA5431" w:rsidRDefault="00000000" w:rsidP="005D0394">
            <w:pPr>
              <w:pStyle w:val="NoSpacing"/>
            </w:pPr>
            <w:r>
              <w:t>Короткий (часткові оновлення)</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D27DB" w14:textId="77777777" w:rsidR="00DA5431" w:rsidRDefault="00000000" w:rsidP="005D0394">
            <w:pPr>
              <w:pStyle w:val="NoSpacing"/>
            </w:pPr>
            <w:r>
              <w:t>Середній</w:t>
            </w:r>
          </w:p>
        </w:tc>
      </w:tr>
      <w:tr w:rsidR="00DA5431" w14:paraId="2B28734D" w14:textId="77777777">
        <w:trPr>
          <w:trHeight w:val="500"/>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9E956" w14:textId="77777777" w:rsidR="00DA5431" w:rsidRDefault="00000000" w:rsidP="005D0394">
            <w:pPr>
              <w:pStyle w:val="NoSpacing"/>
            </w:pPr>
            <w:r>
              <w:t>Сумісність із DevOps</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969F2" w14:textId="77777777" w:rsidR="00DA5431" w:rsidRDefault="00000000" w:rsidP="005D0394">
            <w:pPr>
              <w:pStyle w:val="NoSpacing"/>
            </w:pPr>
            <w:r>
              <w:t>Обмежена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263B9" w14:textId="77777777" w:rsidR="00DA5431" w:rsidRDefault="00000000" w:rsidP="005D0394">
            <w:pPr>
              <w:pStyle w:val="NoSpacing"/>
            </w:pPr>
            <w:r>
              <w:t>Висока</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87EE1" w14:textId="77777777" w:rsidR="00DA5431" w:rsidRDefault="00000000" w:rsidP="005D0394">
            <w:pPr>
              <w:pStyle w:val="NoSpacing"/>
            </w:pPr>
            <w:r>
              <w:t>Висока</w:t>
            </w:r>
          </w:p>
        </w:tc>
      </w:tr>
      <w:tr w:rsidR="00DA5431" w14:paraId="370B43C6" w14:textId="77777777">
        <w:trPr>
          <w:trHeight w:val="785"/>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C2AA9" w14:textId="77777777" w:rsidR="00DA5431" w:rsidRDefault="00000000" w:rsidP="005D0394">
            <w:pPr>
              <w:pStyle w:val="NoSpacing"/>
            </w:pPr>
            <w:r>
              <w:t>Ризик відмови системи</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D7F7F" w14:textId="77777777" w:rsidR="00DA5431" w:rsidRDefault="00000000" w:rsidP="005D0394">
            <w:pPr>
              <w:pStyle w:val="NoSpacing"/>
            </w:pPr>
            <w:r>
              <w:t>Високий</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0E669" w14:textId="77777777" w:rsidR="00DA5431" w:rsidRDefault="00000000" w:rsidP="005D0394">
            <w:pPr>
              <w:pStyle w:val="NoSpacing"/>
            </w:pPr>
            <w:r>
              <w:t>Низький</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3F142" w14:textId="77777777" w:rsidR="00DA5431" w:rsidRDefault="00000000" w:rsidP="005D0394">
            <w:pPr>
              <w:pStyle w:val="NoSpacing"/>
            </w:pPr>
            <w:r>
              <w:t>Низький</w:t>
            </w:r>
          </w:p>
        </w:tc>
      </w:tr>
      <w:tr w:rsidR="00DA5431" w14:paraId="7343235C" w14:textId="77777777">
        <w:trPr>
          <w:trHeight w:val="1055"/>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3D1C1" w14:textId="77777777" w:rsidR="00DA5431" w:rsidRDefault="00000000" w:rsidP="005D0394">
            <w:pPr>
              <w:pStyle w:val="NoSpacing"/>
            </w:pPr>
            <w:r>
              <w:lastRenderedPageBreak/>
              <w:t>Довговічність рішення</w:t>
            </w:r>
          </w:p>
        </w:tc>
        <w:tc>
          <w:tcPr>
            <w:tcW w:w="2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2B640" w14:textId="77777777" w:rsidR="00DA5431" w:rsidRDefault="00000000" w:rsidP="005D0394">
            <w:pPr>
              <w:pStyle w:val="NoSpacing"/>
            </w:pPr>
            <w:r>
              <w:t>Обмежена</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6869E" w14:textId="77777777" w:rsidR="00DA5431" w:rsidRDefault="00000000" w:rsidP="005D0394">
            <w:pPr>
              <w:pStyle w:val="NoSpacing"/>
            </w:pPr>
            <w:r>
              <w:t>Висока</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765A5" w14:textId="77777777" w:rsidR="00DA5431" w:rsidRDefault="00000000" w:rsidP="005D0394">
            <w:pPr>
              <w:pStyle w:val="NoSpacing"/>
            </w:pPr>
            <w:r>
              <w:t>Висока, але складна у супроводі</w:t>
            </w:r>
          </w:p>
        </w:tc>
      </w:tr>
    </w:tbl>
    <w:p w14:paraId="71B07801" w14:textId="77777777" w:rsidR="00DA5431" w:rsidRDefault="00000000" w:rsidP="00102048">
      <w:r>
        <w:t>Підсумок:</w:t>
      </w:r>
    </w:p>
    <w:p w14:paraId="19F8BAAC" w14:textId="77777777" w:rsidR="00DA5431" w:rsidRDefault="00000000" w:rsidP="00102048">
      <w:r>
        <w:t xml:space="preserve">Найкращим вибором для даної системи є </w:t>
      </w:r>
      <w:r>
        <w:rPr>
          <w:i/>
        </w:rPr>
        <w:t>мікросервісна архітектура</w:t>
      </w:r>
      <w:r>
        <w:t>, оскільки вона забезпечує:</w:t>
      </w:r>
    </w:p>
    <w:p w14:paraId="761E1925" w14:textId="77777777" w:rsidR="00DA5431" w:rsidRDefault="00000000" w:rsidP="00102048">
      <w:pPr>
        <w:pStyle w:val="ListParagraph"/>
        <w:numPr>
          <w:ilvl w:val="0"/>
          <w:numId w:val="2"/>
        </w:numPr>
      </w:pPr>
      <w:r>
        <w:t>незалежність модулів,</w:t>
      </w:r>
    </w:p>
    <w:p w14:paraId="7BB79746" w14:textId="77777777" w:rsidR="00DA5431" w:rsidRDefault="00000000" w:rsidP="00102048">
      <w:pPr>
        <w:pStyle w:val="ListParagraph"/>
        <w:numPr>
          <w:ilvl w:val="0"/>
          <w:numId w:val="2"/>
        </w:numPr>
      </w:pPr>
      <w:r>
        <w:t>стійкість до збоїв,</w:t>
      </w:r>
    </w:p>
    <w:p w14:paraId="4D335BC7" w14:textId="77777777" w:rsidR="00DA5431" w:rsidRDefault="00000000" w:rsidP="00102048">
      <w:pPr>
        <w:pStyle w:val="ListParagraph"/>
        <w:numPr>
          <w:ilvl w:val="0"/>
          <w:numId w:val="2"/>
        </w:numPr>
      </w:pPr>
      <w:r>
        <w:t>можливість поступового розширення функцій,</w:t>
      </w:r>
    </w:p>
    <w:p w14:paraId="4654CB2B" w14:textId="77777777" w:rsidR="00DA5431" w:rsidRDefault="00000000" w:rsidP="00102048">
      <w:pPr>
        <w:pStyle w:val="ListParagraph"/>
        <w:numPr>
          <w:ilvl w:val="0"/>
          <w:numId w:val="2"/>
        </w:numPr>
      </w:pPr>
      <w:r>
        <w:t>економічну ефективність завдяки контейнеризації та гнучкому розгортанню.</w:t>
      </w:r>
    </w:p>
    <w:p w14:paraId="7C6D61F5" w14:textId="1734DABE" w:rsidR="00AB63A9" w:rsidRDefault="00AB63A9" w:rsidP="0042791E">
      <w:pPr>
        <w:pStyle w:val="Heading2"/>
        <w:numPr>
          <w:ilvl w:val="1"/>
          <w:numId w:val="4"/>
        </w:numPr>
      </w:pPr>
      <w:bookmarkStart w:id="40" w:name="_Toc215491131"/>
      <w:r w:rsidRPr="00AB63A9">
        <w:t>Концептуальна архітектура та контекст системи</w:t>
      </w:r>
      <w:bookmarkEnd w:id="40"/>
    </w:p>
    <w:p w14:paraId="2FCAEEB8" w14:textId="77777777" w:rsidR="0042791E" w:rsidRDefault="0042791E" w:rsidP="0042791E"/>
    <w:p w14:paraId="6AE51DBF" w14:textId="77777777" w:rsidR="0042791E" w:rsidRDefault="0042791E" w:rsidP="0042791E"/>
    <w:p w14:paraId="5ABF21EA" w14:textId="77777777" w:rsidR="0042791E" w:rsidRPr="0042791E" w:rsidRDefault="0042791E" w:rsidP="0042791E"/>
    <w:p w14:paraId="17E729A7" w14:textId="77777777" w:rsidR="00EE0894" w:rsidRPr="00EE0894" w:rsidRDefault="00EE0894" w:rsidP="00EE0894">
      <w:pPr>
        <w:pStyle w:val="Heading1"/>
        <w:spacing w:before="0" w:after="120" w:line="360" w:lineRule="auto"/>
        <w:rPr>
          <w:color w:val="1F1F1F"/>
        </w:rPr>
      </w:pPr>
      <w:r w:rsidRPr="00EE0894">
        <w:rPr>
          <w:color w:val="1F1F1F"/>
        </w:rPr>
        <w:t>5. ТЕХНОЛОГІЇ ТА ЗАСОБИ РЕАЛІЗАЦІЇ СИСТЕМИ</w:t>
      </w:r>
    </w:p>
    <w:p w14:paraId="1A35B10E" w14:textId="77777777" w:rsidR="00EE0894" w:rsidRPr="00EE0894" w:rsidRDefault="00EE0894" w:rsidP="00EE0894">
      <w:pPr>
        <w:pStyle w:val="NormalWeb"/>
        <w:spacing w:before="0" w:beforeAutospacing="0" w:after="240" w:afterAutospacing="0" w:line="360" w:lineRule="auto"/>
        <w:rPr>
          <w:color w:val="1F1F1F"/>
          <w:sz w:val="28"/>
          <w:szCs w:val="28"/>
        </w:rPr>
      </w:pPr>
      <w:r w:rsidRPr="00EE0894">
        <w:rPr>
          <w:color w:val="1F1F1F"/>
          <w:sz w:val="28"/>
          <w:szCs w:val="28"/>
        </w:rPr>
        <w:t>Вибір технологічного стеку є одним із найважливіших етапів у процесі проєктування програмного забезпечення, оскільки від нього безпосередньо залежать продуктивність майбутньої системи, її здатність до масштабування та складність подальшої підтримки. У цьому розділі проведено детальний аналіз сучасних інструментів розробки та обґрунтовано вибір конкретних технологій, які найкраще відповідають вимогам мікросервісної архітектури освітньої платформи.</w:t>
      </w:r>
    </w:p>
    <w:p w14:paraId="18D63836" w14:textId="77777777" w:rsidR="00EE0894" w:rsidRPr="00EE0894" w:rsidRDefault="00EE0894" w:rsidP="00EE0894">
      <w:pPr>
        <w:pStyle w:val="Heading2"/>
        <w:spacing w:before="0" w:after="120"/>
        <w:rPr>
          <w:color w:val="1F1F1F"/>
        </w:rPr>
      </w:pPr>
      <w:r w:rsidRPr="00EE0894">
        <w:rPr>
          <w:color w:val="1F1F1F"/>
        </w:rPr>
        <w:t>5.1. Аналіз та вибір засобів розробки серверної частини</w:t>
      </w:r>
    </w:p>
    <w:p w14:paraId="6D372616" w14:textId="77777777" w:rsidR="00EE0894" w:rsidRPr="00EE0894" w:rsidRDefault="00EE0894" w:rsidP="00EE0894">
      <w:pPr>
        <w:pStyle w:val="NormalWeb"/>
        <w:spacing w:before="0" w:beforeAutospacing="0" w:after="240" w:afterAutospacing="0" w:line="360" w:lineRule="auto"/>
        <w:rPr>
          <w:color w:val="1F1F1F"/>
          <w:sz w:val="28"/>
          <w:szCs w:val="28"/>
        </w:rPr>
      </w:pPr>
      <w:r w:rsidRPr="00EE0894">
        <w:rPr>
          <w:color w:val="1F1F1F"/>
          <w:sz w:val="28"/>
          <w:szCs w:val="28"/>
        </w:rPr>
        <w:t xml:space="preserve">Серверна частина (Backend) виступає фундаментом будь-якої інформаційної системи, оскільки саме вона відповідає за обробку бізнес-логіки, взаємодію з даними та інтеграцію зовнішніх сервісів. При виборі мови програмування та фреймворку для </w:t>
      </w:r>
      <w:r w:rsidRPr="00EE0894">
        <w:rPr>
          <w:color w:val="1F1F1F"/>
          <w:sz w:val="28"/>
          <w:szCs w:val="28"/>
        </w:rPr>
        <w:lastRenderedPageBreak/>
        <w:t>мікросервісів ми розглядали кілька популярних варіантів, кожен з яких має свої сильні та слабкі сторони.</w:t>
      </w:r>
    </w:p>
    <w:p w14:paraId="77BD1C37"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Першим кандидатом була мова </w:t>
      </w:r>
      <w:r w:rsidRPr="00EE0894">
        <w:rPr>
          <w:b/>
          <w:bCs/>
          <w:color w:val="1F1F1F"/>
          <w:sz w:val="28"/>
          <w:szCs w:val="28"/>
          <w:bdr w:val="none" w:sz="0" w:space="0" w:color="auto" w:frame="1"/>
        </w:rPr>
        <w:t>Java</w:t>
      </w:r>
      <w:r w:rsidRPr="00EE0894">
        <w:rPr>
          <w:color w:val="1F1F1F"/>
          <w:sz w:val="28"/>
          <w:szCs w:val="28"/>
        </w:rPr>
        <w:t xml:space="preserve"> у зв’язці з фреймворком </w:t>
      </w:r>
      <w:r w:rsidRPr="00EE0894">
        <w:rPr>
          <w:b/>
          <w:bCs/>
          <w:color w:val="1F1F1F"/>
          <w:sz w:val="28"/>
          <w:szCs w:val="28"/>
          <w:bdr w:val="none" w:sz="0" w:space="0" w:color="auto" w:frame="1"/>
        </w:rPr>
        <w:t>Spring Boot</w:t>
      </w:r>
      <w:r w:rsidRPr="00EE0894">
        <w:rPr>
          <w:color w:val="1F1F1F"/>
          <w:sz w:val="28"/>
          <w:szCs w:val="28"/>
        </w:rPr>
        <w:t>. Це класичне рішення для великих корпоративних систем, яке вирізняється високою надійністю, суворою типізацією та величезною екосистемою готових рішень. Spring Boot чудово підходить для мікросервісів завдяки набору інструментів Spring Cloud. Проте, цей стек є досить «важким»: Java-додатки споживають значну кількість оперативної пам’яті, мають довгий час «холодного» старту, а сам код часто виходить надмірно об’ємним. Для нашої системи, де планується використання легковажних контейнерів, це могло б призвести до невиправданого збільшення витрат на інфраструктуру.</w:t>
      </w:r>
    </w:p>
    <w:p w14:paraId="2CF05E58"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Альтернативним варіантом розглядався </w:t>
      </w:r>
      <w:r w:rsidRPr="00EE0894">
        <w:rPr>
          <w:b/>
          <w:bCs/>
          <w:color w:val="1F1F1F"/>
          <w:sz w:val="28"/>
          <w:szCs w:val="28"/>
          <w:bdr w:val="none" w:sz="0" w:space="0" w:color="auto" w:frame="1"/>
        </w:rPr>
        <w:t>Node.js</w:t>
      </w:r>
      <w:r w:rsidRPr="00EE0894">
        <w:rPr>
          <w:color w:val="1F1F1F"/>
          <w:sz w:val="28"/>
          <w:szCs w:val="28"/>
        </w:rPr>
        <w:t xml:space="preserve"> (з фреймворками Express.js або NestJS). Його головною перевагою є використання мови JavaScript, що дозволяє уніфікувати розробку фронтенду та бекенду. Node.js працює на основі подійно-керованої моделі, що робить його дуже швидким при обробці великої кількості легких запитів. Однак, слабким місцем Node.js є його однопотокова природа. Якщо системі доведеться виконувати складні обчислення (наприклад, аналітику успішності студентів або обробку великих масивів даних), це може заблокувати весь процес обробки запитів, що є критичним ризиком для стабільності платформи.</w:t>
      </w:r>
    </w:p>
    <w:p w14:paraId="1C603342"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Враховуючи недоліки попередніх варіантів, нашу увагу привернула мова </w:t>
      </w:r>
      <w:r w:rsidRPr="00EE0894">
        <w:rPr>
          <w:b/>
          <w:bCs/>
          <w:color w:val="1F1F1F"/>
          <w:sz w:val="28"/>
          <w:szCs w:val="28"/>
          <w:bdr w:val="none" w:sz="0" w:space="0" w:color="auto" w:frame="1"/>
        </w:rPr>
        <w:t>Python</w:t>
      </w:r>
      <w:r w:rsidRPr="00EE0894">
        <w:rPr>
          <w:color w:val="1F1F1F"/>
          <w:sz w:val="28"/>
          <w:szCs w:val="28"/>
        </w:rPr>
        <w:t xml:space="preserve"> та сучасний фреймворк </w:t>
      </w:r>
      <w:r w:rsidRPr="00EE0894">
        <w:rPr>
          <w:b/>
          <w:bCs/>
          <w:color w:val="1F1F1F"/>
          <w:sz w:val="28"/>
          <w:szCs w:val="28"/>
          <w:bdr w:val="none" w:sz="0" w:space="0" w:color="auto" w:frame="1"/>
        </w:rPr>
        <w:t>FastAPI</w:t>
      </w:r>
      <w:r w:rsidRPr="00EE0894">
        <w:rPr>
          <w:color w:val="1F1F1F"/>
          <w:sz w:val="28"/>
          <w:szCs w:val="28"/>
        </w:rPr>
        <w:t>. Python відомий своєю лаконічністю та потужними можливостями для роботи з даними, що є важливим для аналітичного модуля системи. FastAPI, у свою чергу, вирішує головну проблему класичних Python-фреймворків — швидкість. Завдяки використанню стандарту ASGI та асинхронності (async/await), він забезпечує продуктивність на рівні Node.js та Go. Крім того, FastAPI автоматично генерує інтерактивну документацію API (Swagger), що значно спрощує взаємодію між розробниками бекенду та фронтенду. Саме це поєднання швидкості розробки, продуктивності та зручності підтримки стало вирішальним фактором.</w:t>
      </w:r>
    </w:p>
    <w:p w14:paraId="319B23EC" w14:textId="77777777" w:rsidR="00EE0894" w:rsidRPr="00EE0894" w:rsidRDefault="00EE0894" w:rsidP="00EE0894">
      <w:pPr>
        <w:pStyle w:val="Heading2"/>
      </w:pPr>
      <w:r w:rsidRPr="00EE0894">
        <w:lastRenderedPageBreak/>
        <w:t>5.2. Засоби реалізації клієнтського інтерфейсу</w:t>
      </w:r>
    </w:p>
    <w:p w14:paraId="27BDF060" w14:textId="77777777" w:rsidR="00EE0894" w:rsidRPr="00EE0894" w:rsidRDefault="00EE0894" w:rsidP="00EE0894">
      <w:pPr>
        <w:pStyle w:val="NormalWeb"/>
        <w:spacing w:before="0" w:beforeAutospacing="0" w:after="240" w:afterAutospacing="0" w:line="360" w:lineRule="auto"/>
        <w:rPr>
          <w:color w:val="1F1F1F"/>
          <w:sz w:val="28"/>
          <w:szCs w:val="28"/>
        </w:rPr>
      </w:pPr>
      <w:r w:rsidRPr="00EE0894">
        <w:rPr>
          <w:color w:val="1F1F1F"/>
          <w:sz w:val="28"/>
          <w:szCs w:val="28"/>
        </w:rPr>
        <w:t>Для створення клієнтської частини системи (Frontend) ми орієнтувалися на побудову Single Page Application (SPA), що забезпечує користувачам плавний досвід взаємодії без постійного перезавантаження сторінок. У цьому сегменті ринку домінують три основні технології: Angular, Vue.js та React.js.</w:t>
      </w:r>
    </w:p>
    <w:p w14:paraId="3CBB4BF9"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Фреймворк </w:t>
      </w:r>
      <w:r w:rsidRPr="00EE0894">
        <w:rPr>
          <w:b/>
          <w:bCs/>
          <w:color w:val="1F1F1F"/>
          <w:sz w:val="28"/>
          <w:szCs w:val="28"/>
          <w:bdr w:val="none" w:sz="0" w:space="0" w:color="auto" w:frame="1"/>
        </w:rPr>
        <w:t>Angular</w:t>
      </w:r>
      <w:r w:rsidRPr="00EE0894">
        <w:rPr>
          <w:color w:val="1F1F1F"/>
          <w:sz w:val="28"/>
          <w:szCs w:val="28"/>
        </w:rPr>
        <w:t xml:space="preserve"> від Google пропонує комплексний підхід «все в одному», але має досить високий поріг входження та жорстку структуру, що може уповільнити розробку на початкових етапах. </w:t>
      </w:r>
      <w:r w:rsidRPr="00EE0894">
        <w:rPr>
          <w:b/>
          <w:bCs/>
          <w:color w:val="1F1F1F"/>
          <w:sz w:val="28"/>
          <w:szCs w:val="28"/>
          <w:bdr w:val="none" w:sz="0" w:space="0" w:color="auto" w:frame="1"/>
        </w:rPr>
        <w:t>Vue.js</w:t>
      </w:r>
      <w:r w:rsidRPr="00EE0894">
        <w:rPr>
          <w:color w:val="1F1F1F"/>
          <w:sz w:val="28"/>
          <w:szCs w:val="28"/>
        </w:rPr>
        <w:t>, навпаки, є дуже гнучким і простим у вивченні, проте для великих проєктів його екосистема іноді поступається конкурентам.</w:t>
      </w:r>
    </w:p>
    <w:p w14:paraId="785E52AA"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Найбільш збалансованим рішенням виглядає бібліотека </w:t>
      </w:r>
      <w:r w:rsidRPr="00EE0894">
        <w:rPr>
          <w:b/>
          <w:bCs/>
          <w:color w:val="1F1F1F"/>
          <w:sz w:val="28"/>
          <w:szCs w:val="28"/>
          <w:bdr w:val="none" w:sz="0" w:space="0" w:color="auto" w:frame="1"/>
        </w:rPr>
        <w:t>React.js</w:t>
      </w:r>
      <w:r w:rsidRPr="00EE0894">
        <w:rPr>
          <w:color w:val="1F1F1F"/>
          <w:sz w:val="28"/>
          <w:szCs w:val="28"/>
        </w:rPr>
        <w:t>. Вона використовує компонентний підхід, що дозволяє розбивати складний інтерфейс на незалежні, багаторазово використовувані частини (наприклад, картка курсу, форма входу, відеоплеєр). Використання Virtual DOM забезпечує високу швидкість відмальовування інтерфейсу, що критично важливо для утримання уваги студентів під час навчання. До того ж, React має найбільшу спільноту розробників та величезну кількість готових бібліотек, що значно прискорює процес розробки.</w:t>
      </w:r>
    </w:p>
    <w:p w14:paraId="55964156" w14:textId="77777777" w:rsidR="00EE0894" w:rsidRPr="00EE0894" w:rsidRDefault="00EE0894" w:rsidP="00EE0894">
      <w:pPr>
        <w:pStyle w:val="Heading2"/>
      </w:pPr>
      <w:r w:rsidRPr="00EE0894">
        <w:t>5.3. Організація зберігання даних</w:t>
      </w:r>
    </w:p>
    <w:p w14:paraId="00556A92" w14:textId="77777777" w:rsidR="00EE0894" w:rsidRPr="00EE0894" w:rsidRDefault="00EE0894" w:rsidP="00EE0894">
      <w:pPr>
        <w:pStyle w:val="NormalWeb"/>
        <w:spacing w:before="0" w:beforeAutospacing="0" w:after="240" w:afterAutospacing="0" w:line="360" w:lineRule="auto"/>
        <w:rPr>
          <w:color w:val="1F1F1F"/>
          <w:sz w:val="28"/>
          <w:szCs w:val="28"/>
        </w:rPr>
      </w:pPr>
      <w:r w:rsidRPr="00EE0894">
        <w:rPr>
          <w:color w:val="1F1F1F"/>
          <w:sz w:val="28"/>
          <w:szCs w:val="28"/>
        </w:rPr>
        <w:t>Вибір системи управління базами даних (СУБД) базувався на потребі зберігати різні типи інформації: від суворо структурованих фінансових транзакцій до гнучких даних про прогрес навчання.</w:t>
      </w:r>
    </w:p>
    <w:p w14:paraId="67E60CD9"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Ми розглядали </w:t>
      </w:r>
      <w:r w:rsidRPr="00EE0894">
        <w:rPr>
          <w:b/>
          <w:bCs/>
          <w:color w:val="1F1F1F"/>
          <w:sz w:val="28"/>
          <w:szCs w:val="28"/>
          <w:bdr w:val="none" w:sz="0" w:space="0" w:color="auto" w:frame="1"/>
        </w:rPr>
        <w:t>MySQL</w:t>
      </w:r>
      <w:r w:rsidRPr="00EE0894">
        <w:rPr>
          <w:color w:val="1F1F1F"/>
          <w:sz w:val="28"/>
          <w:szCs w:val="28"/>
        </w:rPr>
        <w:t xml:space="preserve"> як класичну реляційну базу даних, проте вона дещо поступається сучасним конкурентам у роботі зі складними запитами. Також аналізувалася </w:t>
      </w:r>
      <w:r w:rsidRPr="00EE0894">
        <w:rPr>
          <w:b/>
          <w:bCs/>
          <w:color w:val="1F1F1F"/>
          <w:sz w:val="28"/>
          <w:szCs w:val="28"/>
          <w:bdr w:val="none" w:sz="0" w:space="0" w:color="auto" w:frame="1"/>
        </w:rPr>
        <w:t>MongoDB</w:t>
      </w:r>
      <w:r w:rsidRPr="00EE0894">
        <w:rPr>
          <w:color w:val="1F1F1F"/>
          <w:sz w:val="28"/>
          <w:szCs w:val="28"/>
        </w:rPr>
        <w:t xml:space="preserve"> (NoSQL), яка ідеально підходить для зберігання неструктурованого контенту, але не може гарантувати сувору цілісність даних (ACID) на рівні, необхідному для платіжної системи.</w:t>
      </w:r>
    </w:p>
    <w:p w14:paraId="7F87C84E"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Оптимальним вибором стала СУБД </w:t>
      </w:r>
      <w:r w:rsidRPr="00EE0894">
        <w:rPr>
          <w:b/>
          <w:bCs/>
          <w:color w:val="1F1F1F"/>
          <w:sz w:val="28"/>
          <w:szCs w:val="28"/>
          <w:bdr w:val="none" w:sz="0" w:space="0" w:color="auto" w:frame="1"/>
        </w:rPr>
        <w:t>PostgreSQL</w:t>
      </w:r>
      <w:r w:rsidRPr="00EE0894">
        <w:rPr>
          <w:color w:val="1F1F1F"/>
          <w:sz w:val="28"/>
          <w:szCs w:val="28"/>
        </w:rPr>
        <w:t xml:space="preserve">. Це потужна об'єктно-реляційна система, яка поєднує в собі найкращі риси обох світів. З одного боку, вона гарантує надійність транзакцій, що необхідно для роботи з користувачами та платежами. З </w:t>
      </w:r>
      <w:r w:rsidRPr="00EE0894">
        <w:rPr>
          <w:color w:val="1F1F1F"/>
          <w:sz w:val="28"/>
          <w:szCs w:val="28"/>
        </w:rPr>
        <w:lastRenderedPageBreak/>
        <w:t>іншого боку, PostgreSQL має чудову підтримку формату JSONB, що дозволяє зберігати напівструктуровані дані (наприклад, зміст уроків або результати тестів) так само ефективно, як це роблять NoSQL бази.</w:t>
      </w:r>
    </w:p>
    <w:p w14:paraId="171C6102"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Додатково до основної бази даних було вирішено використати </w:t>
      </w:r>
      <w:r w:rsidRPr="00EE0894">
        <w:rPr>
          <w:b/>
          <w:bCs/>
          <w:color w:val="1F1F1F"/>
          <w:sz w:val="28"/>
          <w:szCs w:val="28"/>
          <w:bdr w:val="none" w:sz="0" w:space="0" w:color="auto" w:frame="1"/>
        </w:rPr>
        <w:t>Redis</w:t>
      </w:r>
      <w:r w:rsidRPr="00EE0894">
        <w:rPr>
          <w:color w:val="1F1F1F"/>
          <w:sz w:val="28"/>
          <w:szCs w:val="28"/>
        </w:rPr>
        <w:t>. Це in-memory сховище, яке працює безпосередньо з оперативною пам'яттю і забезпечує миттєвий доступ до даних. У нашій системі Redis виконує роль допоміжного інструменту: він кешує часто запитувану інформацію (наприклад, списку популярних курсів) та зберігає тимчасові сесії користувачів, знімаючи зайве навантаження з основної бази даних PostgreSQL.</w:t>
      </w:r>
    </w:p>
    <w:p w14:paraId="36C24931" w14:textId="77777777" w:rsidR="00EE0894" w:rsidRPr="00EE0894" w:rsidRDefault="00EE0894" w:rsidP="00EE0894">
      <w:pPr>
        <w:pStyle w:val="Heading2"/>
      </w:pPr>
      <w:r w:rsidRPr="00EE0894">
        <w:t>5.4. Інфраструктурні рішення та розгортання</w:t>
      </w:r>
    </w:p>
    <w:p w14:paraId="567EB0DF"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Для забезпечення доступності системи та її безпеки необхідно було обрати надійний веб-сервер. Класичний </w:t>
      </w:r>
      <w:r w:rsidRPr="00EE0894">
        <w:rPr>
          <w:b/>
          <w:bCs/>
          <w:color w:val="1F1F1F"/>
          <w:sz w:val="28"/>
          <w:szCs w:val="28"/>
          <w:bdr w:val="none" w:sz="0" w:space="0" w:color="auto" w:frame="1"/>
        </w:rPr>
        <w:t>Apache HTTP Server</w:t>
      </w:r>
      <w:r w:rsidRPr="00EE0894">
        <w:rPr>
          <w:color w:val="1F1F1F"/>
          <w:sz w:val="28"/>
          <w:szCs w:val="28"/>
        </w:rPr>
        <w:t xml:space="preserve">, попри свою популярність, використовує модель створення окремого процесу на кожне з'єднання, що робить його неефективним при великій кількості одночасних користувачів. Тому вибір було зроблено на користь </w:t>
      </w:r>
      <w:r w:rsidRPr="00EE0894">
        <w:rPr>
          <w:b/>
          <w:bCs/>
          <w:color w:val="1F1F1F"/>
          <w:sz w:val="28"/>
          <w:szCs w:val="28"/>
          <w:bdr w:val="none" w:sz="0" w:space="0" w:color="auto" w:frame="1"/>
        </w:rPr>
        <w:t>Nginx</w:t>
      </w:r>
      <w:r w:rsidRPr="00EE0894">
        <w:rPr>
          <w:color w:val="1F1F1F"/>
          <w:sz w:val="28"/>
          <w:szCs w:val="28"/>
        </w:rPr>
        <w:t>. Це асинхронний веб-сервер, який здатний обробляти тисячі одночасних з'єднань з мінімальним споживанням ресурсів. У нашій архітектурі Nginx виступає в ролі зворотного проксі-сервера (Reverse Proxy) та вхідної точки в систему, забезпечуючи шифрування трафіку (SSL) та балансування навантаження.</w:t>
      </w:r>
    </w:p>
    <w:p w14:paraId="55542D35" w14:textId="77777777" w:rsidR="00EE0894" w:rsidRPr="00EE0894" w:rsidRDefault="00EE0894" w:rsidP="00EE0894">
      <w:pPr>
        <w:pStyle w:val="NormalWeb"/>
        <w:spacing w:before="0" w:beforeAutospacing="0" w:after="0" w:afterAutospacing="0" w:line="360" w:lineRule="auto"/>
        <w:rPr>
          <w:color w:val="1F1F1F"/>
          <w:sz w:val="28"/>
          <w:szCs w:val="28"/>
        </w:rPr>
      </w:pPr>
      <w:r w:rsidRPr="00EE0894">
        <w:rPr>
          <w:color w:val="1F1F1F"/>
          <w:sz w:val="28"/>
          <w:szCs w:val="28"/>
        </w:rPr>
        <w:t xml:space="preserve">Ключовим аспектом реалізації мікросервісної архітектури є ізоляція компонентів. Замість використання громіздких віртуальних машин, які потребують встановлення повноцінної операційної системи для кожного сервісу, ми обрали технологію контейнеризації </w:t>
      </w:r>
      <w:r w:rsidRPr="00EE0894">
        <w:rPr>
          <w:b/>
          <w:bCs/>
          <w:color w:val="1F1F1F"/>
          <w:sz w:val="28"/>
          <w:szCs w:val="28"/>
          <w:bdr w:val="none" w:sz="0" w:space="0" w:color="auto" w:frame="1"/>
        </w:rPr>
        <w:t>Docker</w:t>
      </w:r>
      <w:r w:rsidRPr="00EE0894">
        <w:rPr>
          <w:color w:val="1F1F1F"/>
          <w:sz w:val="28"/>
          <w:szCs w:val="28"/>
        </w:rPr>
        <w:t>. Docker дозволяє упакувати кожен мікросервіс разом з усіма його залежностями в легкий контейнер. Це гарантує, що код буде працювати однаково як на комп'ютері розробника, так і на продуктивному сервері, усуваючи проблему «на моїй машині це працювало».</w:t>
      </w:r>
    </w:p>
    <w:p w14:paraId="19572E10" w14:textId="77777777" w:rsidR="00EE0894" w:rsidRPr="00EE0894" w:rsidRDefault="00EE0894" w:rsidP="00EE0894">
      <w:pPr>
        <w:pStyle w:val="Heading2"/>
      </w:pPr>
      <w:r w:rsidRPr="00EE0894">
        <w:lastRenderedPageBreak/>
        <w:t>5.5. Обґрунтування вибору технологічного стеку</w:t>
      </w:r>
    </w:p>
    <w:p w14:paraId="408ECD31" w14:textId="77777777" w:rsidR="00EE0894" w:rsidRPr="00EE0894" w:rsidRDefault="00EE0894" w:rsidP="00EE0894">
      <w:pPr>
        <w:pStyle w:val="NormalWeb"/>
        <w:spacing w:before="0" w:beforeAutospacing="0" w:after="120" w:afterAutospacing="0" w:line="360" w:lineRule="auto"/>
        <w:rPr>
          <w:color w:val="1F1F1F"/>
          <w:sz w:val="28"/>
          <w:szCs w:val="28"/>
        </w:rPr>
      </w:pPr>
      <w:r w:rsidRPr="00EE0894">
        <w:rPr>
          <w:color w:val="1F1F1F"/>
          <w:sz w:val="28"/>
          <w:szCs w:val="28"/>
        </w:rPr>
        <w:t>Підсумовуючи проведений аналіз, для реалізації інформаційної системи «Courseris» було сформовано наступний технологічний стек, який забезпечує найкращий баланс між продуктивністю, швидкістю розробки та надійністю:</w:t>
      </w:r>
    </w:p>
    <w:p w14:paraId="41629F2D" w14:textId="77777777" w:rsidR="00EE0894" w:rsidRPr="00EE0894" w:rsidRDefault="00EE0894">
      <w:pPr>
        <w:pStyle w:val="NormalWeb"/>
        <w:numPr>
          <w:ilvl w:val="0"/>
          <w:numId w:val="56"/>
        </w:numPr>
        <w:spacing w:before="0" w:beforeAutospacing="0" w:after="0" w:afterAutospacing="0" w:line="360" w:lineRule="auto"/>
        <w:rPr>
          <w:color w:val="1F1F1F"/>
          <w:sz w:val="28"/>
          <w:szCs w:val="28"/>
        </w:rPr>
      </w:pPr>
      <w:r w:rsidRPr="00EE0894">
        <w:rPr>
          <w:b/>
          <w:bCs/>
          <w:color w:val="1F1F1F"/>
          <w:sz w:val="28"/>
          <w:szCs w:val="28"/>
          <w:bdr w:val="none" w:sz="0" w:space="0" w:color="auto" w:frame="1"/>
        </w:rPr>
        <w:t>Backend:</w:t>
      </w:r>
      <w:r w:rsidRPr="00EE0894">
        <w:rPr>
          <w:color w:val="1F1F1F"/>
          <w:sz w:val="28"/>
          <w:szCs w:val="28"/>
        </w:rPr>
        <w:t xml:space="preserve"> Мова </w:t>
      </w:r>
      <w:r w:rsidRPr="00EE0894">
        <w:rPr>
          <w:b/>
          <w:bCs/>
          <w:color w:val="1F1F1F"/>
          <w:sz w:val="28"/>
          <w:szCs w:val="28"/>
          <w:bdr w:val="none" w:sz="0" w:space="0" w:color="auto" w:frame="1"/>
        </w:rPr>
        <w:t>Python</w:t>
      </w:r>
      <w:r w:rsidRPr="00EE0894">
        <w:rPr>
          <w:color w:val="1F1F1F"/>
          <w:sz w:val="28"/>
          <w:szCs w:val="28"/>
        </w:rPr>
        <w:t xml:space="preserve"> у поєднанні з фреймворком </w:t>
      </w:r>
      <w:r w:rsidRPr="00EE0894">
        <w:rPr>
          <w:b/>
          <w:bCs/>
          <w:color w:val="1F1F1F"/>
          <w:sz w:val="28"/>
          <w:szCs w:val="28"/>
          <w:bdr w:val="none" w:sz="0" w:space="0" w:color="auto" w:frame="1"/>
        </w:rPr>
        <w:t>FastAPI</w:t>
      </w:r>
      <w:r w:rsidRPr="00EE0894">
        <w:rPr>
          <w:color w:val="1F1F1F"/>
          <w:sz w:val="28"/>
          <w:szCs w:val="28"/>
        </w:rPr>
        <w:t>. Цей вибір обумовлений необхідністю швидкої розробки високопродуктивних асинхронних мікросервісів з автоматичною документацією.</w:t>
      </w:r>
    </w:p>
    <w:p w14:paraId="7F815B09" w14:textId="77777777" w:rsidR="00EE0894" w:rsidRPr="00EE0894" w:rsidRDefault="00EE0894">
      <w:pPr>
        <w:pStyle w:val="NormalWeb"/>
        <w:numPr>
          <w:ilvl w:val="0"/>
          <w:numId w:val="56"/>
        </w:numPr>
        <w:spacing w:before="0" w:beforeAutospacing="0" w:after="0" w:afterAutospacing="0" w:line="360" w:lineRule="auto"/>
        <w:rPr>
          <w:color w:val="1F1F1F"/>
          <w:sz w:val="28"/>
          <w:szCs w:val="28"/>
        </w:rPr>
      </w:pPr>
      <w:r w:rsidRPr="00EE0894">
        <w:rPr>
          <w:b/>
          <w:bCs/>
          <w:color w:val="1F1F1F"/>
          <w:sz w:val="28"/>
          <w:szCs w:val="28"/>
          <w:bdr w:val="none" w:sz="0" w:space="0" w:color="auto" w:frame="1"/>
        </w:rPr>
        <w:t>Frontend:</w:t>
      </w:r>
      <w:r w:rsidRPr="00EE0894">
        <w:rPr>
          <w:color w:val="1F1F1F"/>
          <w:sz w:val="28"/>
          <w:szCs w:val="28"/>
        </w:rPr>
        <w:t xml:space="preserve"> Бібліотека </w:t>
      </w:r>
      <w:r w:rsidRPr="00EE0894">
        <w:rPr>
          <w:b/>
          <w:bCs/>
          <w:color w:val="1F1F1F"/>
          <w:sz w:val="28"/>
          <w:szCs w:val="28"/>
          <w:bdr w:val="none" w:sz="0" w:space="0" w:color="auto" w:frame="1"/>
        </w:rPr>
        <w:t>React.js</w:t>
      </w:r>
      <w:r w:rsidRPr="00EE0894">
        <w:rPr>
          <w:color w:val="1F1F1F"/>
          <w:sz w:val="28"/>
          <w:szCs w:val="28"/>
        </w:rPr>
        <w:t>. Вона дозволяє створити швидкий, чутливий та модульний інтерфейс користувача, що є стандартом для сучасних освітніх платформ.</w:t>
      </w:r>
    </w:p>
    <w:p w14:paraId="208E525F" w14:textId="77777777" w:rsidR="00EE0894" w:rsidRPr="00EE0894" w:rsidRDefault="00EE0894">
      <w:pPr>
        <w:pStyle w:val="NormalWeb"/>
        <w:numPr>
          <w:ilvl w:val="0"/>
          <w:numId w:val="56"/>
        </w:numPr>
        <w:spacing w:before="0" w:beforeAutospacing="0" w:after="0" w:afterAutospacing="0" w:line="360" w:lineRule="auto"/>
        <w:rPr>
          <w:color w:val="1F1F1F"/>
          <w:sz w:val="28"/>
          <w:szCs w:val="28"/>
        </w:rPr>
      </w:pPr>
      <w:r w:rsidRPr="00EE0894">
        <w:rPr>
          <w:b/>
          <w:bCs/>
          <w:color w:val="1F1F1F"/>
          <w:sz w:val="28"/>
          <w:szCs w:val="28"/>
          <w:bdr w:val="none" w:sz="0" w:space="0" w:color="auto" w:frame="1"/>
        </w:rPr>
        <w:t>Бази даних:</w:t>
      </w:r>
      <w:r w:rsidRPr="00EE0894">
        <w:rPr>
          <w:color w:val="1F1F1F"/>
          <w:sz w:val="28"/>
          <w:szCs w:val="28"/>
        </w:rPr>
        <w:t xml:space="preserve"> Зв'язка </w:t>
      </w:r>
      <w:r w:rsidRPr="00EE0894">
        <w:rPr>
          <w:b/>
          <w:bCs/>
          <w:color w:val="1F1F1F"/>
          <w:sz w:val="28"/>
          <w:szCs w:val="28"/>
          <w:bdr w:val="none" w:sz="0" w:space="0" w:color="auto" w:frame="1"/>
        </w:rPr>
        <w:t>PostgreSQL</w:t>
      </w:r>
      <w:r w:rsidRPr="00EE0894">
        <w:rPr>
          <w:color w:val="1F1F1F"/>
          <w:sz w:val="28"/>
          <w:szCs w:val="28"/>
        </w:rPr>
        <w:t xml:space="preserve"> та </w:t>
      </w:r>
      <w:r w:rsidRPr="00EE0894">
        <w:rPr>
          <w:b/>
          <w:bCs/>
          <w:color w:val="1F1F1F"/>
          <w:sz w:val="28"/>
          <w:szCs w:val="28"/>
          <w:bdr w:val="none" w:sz="0" w:space="0" w:color="auto" w:frame="1"/>
        </w:rPr>
        <w:t>Redis</w:t>
      </w:r>
      <w:r w:rsidRPr="00EE0894">
        <w:rPr>
          <w:color w:val="1F1F1F"/>
          <w:sz w:val="28"/>
          <w:szCs w:val="28"/>
        </w:rPr>
        <w:t>. PostgreSQL забезпечує надійне зберігання критично важливих даних та гнучкість роботи зі структурою, тоді як Redis гарантує високу швидкість відгуку системи завдяки ефективному кешуванню.</w:t>
      </w:r>
    </w:p>
    <w:p w14:paraId="0EFAC1C9" w14:textId="77777777" w:rsidR="00EE0894" w:rsidRPr="00EE0894" w:rsidRDefault="00EE0894">
      <w:pPr>
        <w:pStyle w:val="NormalWeb"/>
        <w:numPr>
          <w:ilvl w:val="0"/>
          <w:numId w:val="56"/>
        </w:numPr>
        <w:spacing w:before="0" w:beforeAutospacing="0" w:after="0" w:afterAutospacing="0" w:line="360" w:lineRule="auto"/>
        <w:rPr>
          <w:color w:val="1F1F1F"/>
          <w:sz w:val="28"/>
          <w:szCs w:val="28"/>
        </w:rPr>
      </w:pPr>
      <w:r w:rsidRPr="00EE0894">
        <w:rPr>
          <w:b/>
          <w:bCs/>
          <w:color w:val="1F1F1F"/>
          <w:sz w:val="28"/>
          <w:szCs w:val="28"/>
          <w:bdr w:val="none" w:sz="0" w:space="0" w:color="auto" w:frame="1"/>
        </w:rPr>
        <w:t>Інфраструктура:</w:t>
      </w:r>
      <w:r w:rsidRPr="00EE0894">
        <w:rPr>
          <w:color w:val="1F1F1F"/>
          <w:sz w:val="28"/>
          <w:szCs w:val="28"/>
        </w:rPr>
        <w:t xml:space="preserve"> Веб-сервер </w:t>
      </w:r>
      <w:r w:rsidRPr="00EE0894">
        <w:rPr>
          <w:b/>
          <w:bCs/>
          <w:color w:val="1F1F1F"/>
          <w:sz w:val="28"/>
          <w:szCs w:val="28"/>
          <w:bdr w:val="none" w:sz="0" w:space="0" w:color="auto" w:frame="1"/>
        </w:rPr>
        <w:t>Nginx</w:t>
      </w:r>
      <w:r w:rsidRPr="00EE0894">
        <w:rPr>
          <w:color w:val="1F1F1F"/>
          <w:sz w:val="28"/>
          <w:szCs w:val="28"/>
        </w:rPr>
        <w:t xml:space="preserve"> та платформа контейнеризації </w:t>
      </w:r>
      <w:r w:rsidRPr="00EE0894">
        <w:rPr>
          <w:b/>
          <w:bCs/>
          <w:color w:val="1F1F1F"/>
          <w:sz w:val="28"/>
          <w:szCs w:val="28"/>
          <w:bdr w:val="none" w:sz="0" w:space="0" w:color="auto" w:frame="1"/>
        </w:rPr>
        <w:t>Docker</w:t>
      </w:r>
      <w:r w:rsidRPr="00EE0894">
        <w:rPr>
          <w:color w:val="1F1F1F"/>
          <w:sz w:val="28"/>
          <w:szCs w:val="28"/>
        </w:rPr>
        <w:t>. Це поєднання дозволяє побудувати безпечну, масштабовану та легку в розгортанні інфраструктуру, готову до роботи під високим навантаженням.</w:t>
      </w:r>
    </w:p>
    <w:p w14:paraId="44E8E322" w14:textId="77777777" w:rsidR="00EE0894" w:rsidRPr="00EE0894" w:rsidRDefault="00EE0894" w:rsidP="00EE0894">
      <w:pPr>
        <w:pStyle w:val="NormalWeb"/>
        <w:spacing w:before="0" w:beforeAutospacing="0" w:after="240" w:afterAutospacing="0" w:line="360" w:lineRule="auto"/>
        <w:rPr>
          <w:color w:val="1F1F1F"/>
          <w:sz w:val="28"/>
          <w:szCs w:val="28"/>
        </w:rPr>
      </w:pPr>
      <w:r w:rsidRPr="00EE0894">
        <w:rPr>
          <w:color w:val="1F1F1F"/>
          <w:sz w:val="28"/>
          <w:szCs w:val="28"/>
        </w:rPr>
        <w:t>Обраний набір технологій є сучасним, широко підтримуваним спільнотою та повністю відповідає поставленим вимогам до розроблюваної системи.</w:t>
      </w:r>
    </w:p>
    <w:p w14:paraId="398E1325" w14:textId="77777777" w:rsidR="00EE0894" w:rsidRPr="00EE0894" w:rsidRDefault="00EE0894" w:rsidP="00EE0894"/>
    <w:sectPr w:rsidR="00EE0894" w:rsidRPr="00EE0894">
      <w:pgSz w:w="11906" w:h="16838"/>
      <w:pgMar w:top="454" w:right="567" w:bottom="454"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56816" w14:textId="77777777" w:rsidR="00555C68" w:rsidRDefault="00555C68" w:rsidP="00102048">
      <w:r>
        <w:separator/>
      </w:r>
    </w:p>
  </w:endnote>
  <w:endnote w:type="continuationSeparator" w:id="0">
    <w:p w14:paraId="3CD3B7FE" w14:textId="77777777" w:rsidR="00555C68" w:rsidRDefault="00555C68" w:rsidP="0010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29CED" w14:textId="77777777" w:rsidR="00DA5431" w:rsidRDefault="00000000" w:rsidP="00102048">
    <w:r>
      <w:fldChar w:fldCharType="begin"/>
    </w:r>
    <w:r>
      <w:instrText>PAGE</w:instrText>
    </w:r>
    <w:r>
      <w:fldChar w:fldCharType="separate"/>
    </w:r>
    <w:r w:rsidR="00C02D3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C8B38" w14:textId="77777777" w:rsidR="00DA5431" w:rsidRDefault="00DA5431" w:rsidP="00102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D48E8" w14:textId="77777777" w:rsidR="00555C68" w:rsidRDefault="00555C68" w:rsidP="00102048">
      <w:r>
        <w:separator/>
      </w:r>
    </w:p>
  </w:footnote>
  <w:footnote w:type="continuationSeparator" w:id="0">
    <w:p w14:paraId="518AC12F" w14:textId="77777777" w:rsidR="00555C68" w:rsidRDefault="00555C68" w:rsidP="00102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CCD"/>
    <w:multiLevelType w:val="multilevel"/>
    <w:tmpl w:val="C562C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E7BE2"/>
    <w:multiLevelType w:val="multilevel"/>
    <w:tmpl w:val="B380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C0B51"/>
    <w:multiLevelType w:val="multilevel"/>
    <w:tmpl w:val="C5AE1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3A7D98"/>
    <w:multiLevelType w:val="multilevel"/>
    <w:tmpl w:val="163EBB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0860764E"/>
    <w:multiLevelType w:val="multilevel"/>
    <w:tmpl w:val="ADCAC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B085FBD"/>
    <w:multiLevelType w:val="multilevel"/>
    <w:tmpl w:val="6646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344E55"/>
    <w:multiLevelType w:val="multilevel"/>
    <w:tmpl w:val="ACE2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E5DF6"/>
    <w:multiLevelType w:val="multilevel"/>
    <w:tmpl w:val="DBB2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82DEA"/>
    <w:multiLevelType w:val="multilevel"/>
    <w:tmpl w:val="708E6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EAC0042"/>
    <w:multiLevelType w:val="multilevel"/>
    <w:tmpl w:val="2A6E0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B32C25"/>
    <w:multiLevelType w:val="multilevel"/>
    <w:tmpl w:val="79A8B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FA4F80"/>
    <w:multiLevelType w:val="multilevel"/>
    <w:tmpl w:val="4BB25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A73C61"/>
    <w:multiLevelType w:val="multilevel"/>
    <w:tmpl w:val="0E5AD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FBB2328"/>
    <w:multiLevelType w:val="multilevel"/>
    <w:tmpl w:val="E7E24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0937C0B"/>
    <w:multiLevelType w:val="multilevel"/>
    <w:tmpl w:val="F9DCF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73694A"/>
    <w:multiLevelType w:val="multilevel"/>
    <w:tmpl w:val="3800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9105E"/>
    <w:multiLevelType w:val="multilevel"/>
    <w:tmpl w:val="4DBA53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53253F4"/>
    <w:multiLevelType w:val="multilevel"/>
    <w:tmpl w:val="00AAE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173F52"/>
    <w:multiLevelType w:val="multilevel"/>
    <w:tmpl w:val="ED56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FE66D6"/>
    <w:multiLevelType w:val="multilevel"/>
    <w:tmpl w:val="FC10B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BCF7AAF"/>
    <w:multiLevelType w:val="multilevel"/>
    <w:tmpl w:val="9AF40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C2576B0"/>
    <w:multiLevelType w:val="multilevel"/>
    <w:tmpl w:val="2D300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5B0123"/>
    <w:multiLevelType w:val="multilevel"/>
    <w:tmpl w:val="8990E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B3706F"/>
    <w:multiLevelType w:val="multilevel"/>
    <w:tmpl w:val="2CAAC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F9D01DE"/>
    <w:multiLevelType w:val="multilevel"/>
    <w:tmpl w:val="AB9C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CF70D9"/>
    <w:multiLevelType w:val="multilevel"/>
    <w:tmpl w:val="17C43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5F7C33"/>
    <w:multiLevelType w:val="multilevel"/>
    <w:tmpl w:val="E85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9F7B36"/>
    <w:multiLevelType w:val="multilevel"/>
    <w:tmpl w:val="42CC0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B228F"/>
    <w:multiLevelType w:val="multilevel"/>
    <w:tmpl w:val="1A101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8783BBB"/>
    <w:multiLevelType w:val="multilevel"/>
    <w:tmpl w:val="6546B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B63381B"/>
    <w:multiLevelType w:val="multilevel"/>
    <w:tmpl w:val="4A46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805447"/>
    <w:multiLevelType w:val="multilevel"/>
    <w:tmpl w:val="DD5C9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ECD2D97"/>
    <w:multiLevelType w:val="multilevel"/>
    <w:tmpl w:val="7ED2B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92530D"/>
    <w:multiLevelType w:val="multilevel"/>
    <w:tmpl w:val="D866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57AEE"/>
    <w:multiLevelType w:val="multilevel"/>
    <w:tmpl w:val="80DC1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D3529B"/>
    <w:multiLevelType w:val="multilevel"/>
    <w:tmpl w:val="9D88E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584924"/>
    <w:multiLevelType w:val="multilevel"/>
    <w:tmpl w:val="74BE3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98574E9"/>
    <w:multiLevelType w:val="multilevel"/>
    <w:tmpl w:val="C60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A269B"/>
    <w:multiLevelType w:val="multilevel"/>
    <w:tmpl w:val="7A1E5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BD6F54"/>
    <w:multiLevelType w:val="multilevel"/>
    <w:tmpl w:val="7794C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2690361"/>
    <w:multiLevelType w:val="multilevel"/>
    <w:tmpl w:val="B6987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3EC0A1D"/>
    <w:multiLevelType w:val="multilevel"/>
    <w:tmpl w:val="7D188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60E3CAE"/>
    <w:multiLevelType w:val="multilevel"/>
    <w:tmpl w:val="38E2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7E640F"/>
    <w:multiLevelType w:val="multilevel"/>
    <w:tmpl w:val="BFD4D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BC80DB2"/>
    <w:multiLevelType w:val="multilevel"/>
    <w:tmpl w:val="377A9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C4B130B"/>
    <w:multiLevelType w:val="multilevel"/>
    <w:tmpl w:val="93AA7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832D0E"/>
    <w:multiLevelType w:val="multilevel"/>
    <w:tmpl w:val="6F94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AE1872"/>
    <w:multiLevelType w:val="multilevel"/>
    <w:tmpl w:val="DFF4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69595C"/>
    <w:multiLevelType w:val="multilevel"/>
    <w:tmpl w:val="CC72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745B5A"/>
    <w:multiLevelType w:val="multilevel"/>
    <w:tmpl w:val="A2CCF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754046D"/>
    <w:multiLevelType w:val="multilevel"/>
    <w:tmpl w:val="DFF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1A3C84"/>
    <w:multiLevelType w:val="multilevel"/>
    <w:tmpl w:val="AD6E0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BB034E6"/>
    <w:multiLevelType w:val="multilevel"/>
    <w:tmpl w:val="27184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EB17C1B"/>
    <w:multiLevelType w:val="multilevel"/>
    <w:tmpl w:val="E4A2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BD1345"/>
    <w:multiLevelType w:val="multilevel"/>
    <w:tmpl w:val="C4687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1E0423"/>
    <w:multiLevelType w:val="multilevel"/>
    <w:tmpl w:val="DAC4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C606B02"/>
    <w:multiLevelType w:val="multilevel"/>
    <w:tmpl w:val="E77E5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175A8C"/>
    <w:multiLevelType w:val="multilevel"/>
    <w:tmpl w:val="D0EA6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3F516A"/>
    <w:multiLevelType w:val="multilevel"/>
    <w:tmpl w:val="1BB2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B56762"/>
    <w:multiLevelType w:val="multilevel"/>
    <w:tmpl w:val="D216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E53322"/>
    <w:multiLevelType w:val="multilevel"/>
    <w:tmpl w:val="A274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07121D"/>
    <w:multiLevelType w:val="multilevel"/>
    <w:tmpl w:val="47A87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E316B67"/>
    <w:multiLevelType w:val="multilevel"/>
    <w:tmpl w:val="4642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E4253E"/>
    <w:multiLevelType w:val="multilevel"/>
    <w:tmpl w:val="0B8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467899">
    <w:abstractNumId w:val="5"/>
  </w:num>
  <w:num w:numId="2" w16cid:durableId="1829126379">
    <w:abstractNumId w:val="11"/>
  </w:num>
  <w:num w:numId="3" w16cid:durableId="1782064873">
    <w:abstractNumId w:val="20"/>
  </w:num>
  <w:num w:numId="4" w16cid:durableId="1774396159">
    <w:abstractNumId w:val="3"/>
  </w:num>
  <w:num w:numId="5" w16cid:durableId="1808428129">
    <w:abstractNumId w:val="0"/>
  </w:num>
  <w:num w:numId="6" w16cid:durableId="1507744572">
    <w:abstractNumId w:val="41"/>
  </w:num>
  <w:num w:numId="7" w16cid:durableId="1442915889">
    <w:abstractNumId w:val="10"/>
  </w:num>
  <w:num w:numId="8" w16cid:durableId="2086879102">
    <w:abstractNumId w:val="35"/>
  </w:num>
  <w:num w:numId="9" w16cid:durableId="1001545967">
    <w:abstractNumId w:val="29"/>
  </w:num>
  <w:num w:numId="10" w16cid:durableId="1544907755">
    <w:abstractNumId w:val="12"/>
  </w:num>
  <w:num w:numId="11" w16cid:durableId="967970848">
    <w:abstractNumId w:val="9"/>
  </w:num>
  <w:num w:numId="12" w16cid:durableId="994260983">
    <w:abstractNumId w:val="13"/>
  </w:num>
  <w:num w:numId="13" w16cid:durableId="909077867">
    <w:abstractNumId w:val="57"/>
  </w:num>
  <w:num w:numId="14" w16cid:durableId="949627077">
    <w:abstractNumId w:val="22"/>
  </w:num>
  <w:num w:numId="15" w16cid:durableId="898320682">
    <w:abstractNumId w:val="17"/>
  </w:num>
  <w:num w:numId="16" w16cid:durableId="1683361554">
    <w:abstractNumId w:val="19"/>
  </w:num>
  <w:num w:numId="17" w16cid:durableId="813840878">
    <w:abstractNumId w:val="61"/>
  </w:num>
  <w:num w:numId="18" w16cid:durableId="7611057">
    <w:abstractNumId w:val="31"/>
  </w:num>
  <w:num w:numId="19" w16cid:durableId="721173805">
    <w:abstractNumId w:val="45"/>
  </w:num>
  <w:num w:numId="20" w16cid:durableId="978269085">
    <w:abstractNumId w:val="36"/>
  </w:num>
  <w:num w:numId="21" w16cid:durableId="408576750">
    <w:abstractNumId w:val="54"/>
  </w:num>
  <w:num w:numId="22" w16cid:durableId="910655361">
    <w:abstractNumId w:val="44"/>
  </w:num>
  <w:num w:numId="23" w16cid:durableId="1894271656">
    <w:abstractNumId w:val="39"/>
  </w:num>
  <w:num w:numId="24" w16cid:durableId="2034114053">
    <w:abstractNumId w:val="4"/>
  </w:num>
  <w:num w:numId="25" w16cid:durableId="1249727053">
    <w:abstractNumId w:val="34"/>
  </w:num>
  <w:num w:numId="26" w16cid:durableId="1827473119">
    <w:abstractNumId w:val="2"/>
  </w:num>
  <w:num w:numId="27" w16cid:durableId="2058892011">
    <w:abstractNumId w:val="38"/>
  </w:num>
  <w:num w:numId="28" w16cid:durableId="161625428">
    <w:abstractNumId w:val="32"/>
  </w:num>
  <w:num w:numId="29" w16cid:durableId="1577980582">
    <w:abstractNumId w:val="16"/>
  </w:num>
  <w:num w:numId="30" w16cid:durableId="1466193773">
    <w:abstractNumId w:val="51"/>
  </w:num>
  <w:num w:numId="31" w16cid:durableId="943266664">
    <w:abstractNumId w:val="49"/>
  </w:num>
  <w:num w:numId="32" w16cid:durableId="1168402177">
    <w:abstractNumId w:val="52"/>
  </w:num>
  <w:num w:numId="33" w16cid:durableId="157580342">
    <w:abstractNumId w:val="55"/>
  </w:num>
  <w:num w:numId="34" w16cid:durableId="961112952">
    <w:abstractNumId w:val="40"/>
  </w:num>
  <w:num w:numId="35" w16cid:durableId="433593093">
    <w:abstractNumId w:val="25"/>
  </w:num>
  <w:num w:numId="36" w16cid:durableId="1028138741">
    <w:abstractNumId w:val="18"/>
  </w:num>
  <w:num w:numId="37" w16cid:durableId="111824530">
    <w:abstractNumId w:val="21"/>
  </w:num>
  <w:num w:numId="38" w16cid:durableId="540358294">
    <w:abstractNumId w:val="28"/>
  </w:num>
  <w:num w:numId="39" w16cid:durableId="1897469005">
    <w:abstractNumId w:val="23"/>
  </w:num>
  <w:num w:numId="40" w16cid:durableId="413891901">
    <w:abstractNumId w:val="43"/>
  </w:num>
  <w:num w:numId="41" w16cid:durableId="1969624174">
    <w:abstractNumId w:val="14"/>
  </w:num>
  <w:num w:numId="42" w16cid:durableId="1884824763">
    <w:abstractNumId w:val="8"/>
  </w:num>
  <w:num w:numId="43" w16cid:durableId="381829873">
    <w:abstractNumId w:val="37"/>
  </w:num>
  <w:num w:numId="44" w16cid:durableId="1143815795">
    <w:abstractNumId w:val="47"/>
  </w:num>
  <w:num w:numId="45" w16cid:durableId="716665741">
    <w:abstractNumId w:val="59"/>
  </w:num>
  <w:num w:numId="46" w16cid:durableId="1668438397">
    <w:abstractNumId w:val="42"/>
  </w:num>
  <w:num w:numId="47" w16cid:durableId="314333187">
    <w:abstractNumId w:val="30"/>
  </w:num>
  <w:num w:numId="48" w16cid:durableId="676268035">
    <w:abstractNumId w:val="58"/>
  </w:num>
  <w:num w:numId="49" w16cid:durableId="292756119">
    <w:abstractNumId w:val="56"/>
  </w:num>
  <w:num w:numId="50" w16cid:durableId="1487471295">
    <w:abstractNumId w:val="46"/>
  </w:num>
  <w:num w:numId="51" w16cid:durableId="1674143914">
    <w:abstractNumId w:val="7"/>
  </w:num>
  <w:num w:numId="52" w16cid:durableId="557279138">
    <w:abstractNumId w:val="27"/>
  </w:num>
  <w:num w:numId="53" w16cid:durableId="282150355">
    <w:abstractNumId w:val="63"/>
  </w:num>
  <w:num w:numId="54" w16cid:durableId="1720014902">
    <w:abstractNumId w:val="33"/>
  </w:num>
  <w:num w:numId="55" w16cid:durableId="278684807">
    <w:abstractNumId w:val="50"/>
  </w:num>
  <w:num w:numId="56" w16cid:durableId="2123457936">
    <w:abstractNumId w:val="26"/>
  </w:num>
  <w:num w:numId="57" w16cid:durableId="955019837">
    <w:abstractNumId w:val="24"/>
  </w:num>
  <w:num w:numId="58" w16cid:durableId="1154567836">
    <w:abstractNumId w:val="1"/>
  </w:num>
  <w:num w:numId="59" w16cid:durableId="176581234">
    <w:abstractNumId w:val="48"/>
  </w:num>
  <w:num w:numId="60" w16cid:durableId="26219460">
    <w:abstractNumId w:val="53"/>
  </w:num>
  <w:num w:numId="61" w16cid:durableId="517425171">
    <w:abstractNumId w:val="60"/>
  </w:num>
  <w:num w:numId="62" w16cid:durableId="275868689">
    <w:abstractNumId w:val="6"/>
  </w:num>
  <w:num w:numId="63" w16cid:durableId="254440949">
    <w:abstractNumId w:val="62"/>
  </w:num>
  <w:num w:numId="64" w16cid:durableId="1027368957">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431"/>
    <w:rsid w:val="00034B5B"/>
    <w:rsid w:val="00102048"/>
    <w:rsid w:val="00155D42"/>
    <w:rsid w:val="00217CFF"/>
    <w:rsid w:val="0022702B"/>
    <w:rsid w:val="00295C14"/>
    <w:rsid w:val="003650F0"/>
    <w:rsid w:val="00385FFA"/>
    <w:rsid w:val="003872A6"/>
    <w:rsid w:val="0042791E"/>
    <w:rsid w:val="00512F3B"/>
    <w:rsid w:val="00555C68"/>
    <w:rsid w:val="00564AB3"/>
    <w:rsid w:val="005716DC"/>
    <w:rsid w:val="005D0394"/>
    <w:rsid w:val="00744BCF"/>
    <w:rsid w:val="00805AEC"/>
    <w:rsid w:val="00856FC8"/>
    <w:rsid w:val="00864D14"/>
    <w:rsid w:val="00892FEC"/>
    <w:rsid w:val="008C00F6"/>
    <w:rsid w:val="00966495"/>
    <w:rsid w:val="00AB3045"/>
    <w:rsid w:val="00AB63A9"/>
    <w:rsid w:val="00B44093"/>
    <w:rsid w:val="00BC2506"/>
    <w:rsid w:val="00C02D32"/>
    <w:rsid w:val="00CC3049"/>
    <w:rsid w:val="00D16BAD"/>
    <w:rsid w:val="00DA5431"/>
    <w:rsid w:val="00DC521E"/>
    <w:rsid w:val="00DF4BE3"/>
    <w:rsid w:val="00E05B2A"/>
    <w:rsid w:val="00EE0894"/>
    <w:rsid w:val="00F13E4D"/>
    <w:rsid w:val="00F233AF"/>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64A3"/>
  <w15:docId w15:val="{F8666C26-446A-554F-A89F-C77D68CE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A" w:eastAsia="en-GB"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048"/>
    <w:pPr>
      <w:spacing w:before="240" w:after="240"/>
    </w:pPr>
  </w:style>
  <w:style w:type="paragraph" w:styleId="Heading1">
    <w:name w:val="heading 1"/>
    <w:basedOn w:val="Normal"/>
    <w:next w:val="Normal"/>
    <w:uiPriority w:val="9"/>
    <w:qFormat/>
    <w:pPr>
      <w:keepNext/>
      <w:keepLines/>
      <w:spacing w:before="480" w:after="200" w:line="276" w:lineRule="auto"/>
      <w:jc w:val="center"/>
      <w:outlineLvl w:val="0"/>
    </w:pPr>
    <w:rPr>
      <w:b/>
    </w:rPr>
  </w:style>
  <w:style w:type="paragraph" w:styleId="Heading2">
    <w:name w:val="heading 2"/>
    <w:basedOn w:val="Normal"/>
    <w:next w:val="Normal"/>
    <w:uiPriority w:val="9"/>
    <w:unhideWhenUsed/>
    <w:qFormat/>
    <w:pPr>
      <w:keepNext/>
      <w:keepLines/>
      <w:spacing w:before="400" w:after="200"/>
      <w:ind w:left="1440" w:hanging="360"/>
      <w:outlineLvl w:val="1"/>
    </w:pPr>
    <w:rPr>
      <w:b/>
    </w:rPr>
  </w:style>
  <w:style w:type="paragraph" w:styleId="Heading3">
    <w:name w:val="heading 3"/>
    <w:basedOn w:val="Normal"/>
    <w:next w:val="Normal"/>
    <w:uiPriority w:val="9"/>
    <w:unhideWhenUsed/>
    <w:qFormat/>
    <w:pPr>
      <w:keepNext/>
      <w:keepLines/>
      <w:spacing w:before="280" w:after="80"/>
      <w:ind w:left="2160" w:hanging="360"/>
      <w:outlineLvl w:val="2"/>
    </w:pPr>
    <w:rPr>
      <w:b/>
    </w:rPr>
  </w:style>
  <w:style w:type="paragraph" w:styleId="Heading4">
    <w:name w:val="heading 4"/>
    <w:basedOn w:val="Normal"/>
    <w:next w:val="Normal"/>
    <w:uiPriority w:val="9"/>
    <w:semiHidden/>
    <w:unhideWhenUsed/>
    <w:qFormat/>
    <w:pPr>
      <w:keepNext/>
      <w:keepLines/>
      <w:spacing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BA4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1"/>
    <w:uiPriority w:val="99"/>
    <w:semiHidden/>
    <w:unhideWhenUsed/>
    <w:rsid w:val="008A10B0"/>
    <w:pPr>
      <w:spacing w:after="0" w:line="240" w:lineRule="auto"/>
    </w:pPr>
    <w:rPr>
      <w:rFonts w:ascii="Tahoma" w:hAnsi="Tahoma" w:cs="Tahoma"/>
      <w:sz w:val="16"/>
      <w:szCs w:val="16"/>
    </w:rPr>
  </w:style>
  <w:style w:type="character" w:customStyle="1" w:styleId="BalloonTextChar">
    <w:name w:val="Balloon Text Char"/>
    <w:basedOn w:val="DefaultParagraphFont"/>
    <w:uiPriority w:val="99"/>
    <w:semiHidden/>
    <w:rsid w:val="008A10B0"/>
    <w:rPr>
      <w:rFonts w:ascii="Tahoma" w:hAnsi="Tahoma" w:cs="Tahoma"/>
      <w:sz w:val="16"/>
      <w:szCs w:val="16"/>
    </w:rPr>
  </w:style>
  <w:style w:type="character" w:customStyle="1" w:styleId="BalloonTextChar0">
    <w:name w:val="Balloon Text Char"/>
    <w:basedOn w:val="DefaultParagraphFont"/>
    <w:uiPriority w:val="99"/>
    <w:semiHidden/>
    <w:rsid w:val="008A10B0"/>
    <w:rPr>
      <w:rFonts w:ascii="Tahoma" w:hAnsi="Tahoma" w:cs="Tahoma"/>
      <w:sz w:val="16"/>
      <w:szCs w:val="16"/>
    </w:rPr>
  </w:style>
  <w:style w:type="paragraph" w:styleId="ListParagraph">
    <w:name w:val="List Paragraph"/>
    <w:basedOn w:val="Normal"/>
    <w:uiPriority w:val="34"/>
    <w:qFormat/>
    <w:rsid w:val="00C56BFF"/>
    <w:pPr>
      <w:ind w:left="720"/>
      <w:contextualSpacing/>
    </w:pPr>
  </w:style>
  <w:style w:type="character" w:customStyle="1" w:styleId="BalloonTextChar1">
    <w:name w:val="Balloon Text Char1"/>
    <w:basedOn w:val="DefaultParagraphFont"/>
    <w:link w:val="BalloonText"/>
    <w:uiPriority w:val="99"/>
    <w:semiHidden/>
    <w:rsid w:val="008A10B0"/>
    <w:rPr>
      <w:rFonts w:ascii="Tahoma" w:hAnsi="Tahoma" w:cs="Tahoma"/>
      <w:sz w:val="16"/>
      <w:szCs w:val="16"/>
    </w:rPr>
  </w:style>
  <w:style w:type="paragraph" w:styleId="NormalWeb">
    <w:name w:val="Normal (Web)"/>
    <w:basedOn w:val="Normal"/>
    <w:uiPriority w:val="99"/>
    <w:unhideWhenUsed/>
    <w:rsid w:val="00BE63CD"/>
    <w:pPr>
      <w:spacing w:before="100" w:beforeAutospacing="1" w:after="100" w:afterAutospacing="1" w:line="240" w:lineRule="auto"/>
    </w:pPr>
    <w:rPr>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165CA7"/>
    <w:pPr>
      <w:spacing w:after="0"/>
      <w:outlineLvl w:val="9"/>
    </w:pPr>
    <w:rPr>
      <w:rFonts w:asciiTheme="majorHAnsi" w:eastAsiaTheme="majorEastAsia" w:hAnsiTheme="majorHAnsi" w:cstheme="majorBidi"/>
      <w:bCs/>
      <w:color w:val="2F5496" w:themeColor="accent1" w:themeShade="BF"/>
      <w:lang w:val="en-US" w:eastAsia="en-US"/>
    </w:rPr>
  </w:style>
  <w:style w:type="paragraph" w:styleId="TOC1">
    <w:name w:val="toc 1"/>
    <w:basedOn w:val="Normal"/>
    <w:next w:val="Normal"/>
    <w:autoRedefine/>
    <w:uiPriority w:val="39"/>
    <w:unhideWhenUsed/>
    <w:rsid w:val="00744BCF"/>
    <w:pPr>
      <w:tabs>
        <w:tab w:val="right" w:leader="dot" w:pos="10478"/>
      </w:tabs>
      <w:spacing w:before="120" w:after="0" w:line="240" w:lineRule="auto"/>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165CA7"/>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165CA7"/>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165CA7"/>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65CA7"/>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65CA7"/>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65CA7"/>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65CA7"/>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65CA7"/>
    <w:pPr>
      <w:spacing w:after="0"/>
      <w:ind w:left="1760"/>
    </w:pPr>
    <w:rPr>
      <w:rFonts w:asciiTheme="minorHAnsi" w:hAnsiTheme="minorHAnsi" w:cstheme="minorHAnsi"/>
      <w:sz w:val="20"/>
      <w:szCs w:val="20"/>
    </w:rPr>
  </w:style>
  <w:style w:type="character" w:styleId="Hyperlink">
    <w:name w:val="Hyperlink"/>
    <w:basedOn w:val="DefaultParagraphFont"/>
    <w:uiPriority w:val="99"/>
    <w:unhideWhenUsed/>
    <w:rsid w:val="00165CA7"/>
    <w:rPr>
      <w:color w:val="0563C1" w:themeColor="hyperlink"/>
      <w:u w:val="single"/>
    </w:rPr>
  </w:style>
  <w:style w:type="character" w:styleId="UnresolvedMention">
    <w:name w:val="Unresolved Mention"/>
    <w:basedOn w:val="DefaultParagraphFont"/>
    <w:uiPriority w:val="99"/>
    <w:semiHidden/>
    <w:unhideWhenUsed/>
    <w:rsid w:val="00165CA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NoSpacing">
    <w:name w:val="No Spacing"/>
    <w:uiPriority w:val="1"/>
    <w:qFormat/>
    <w:rsid w:val="00F233AF"/>
    <w:pPr>
      <w:spacing w:after="0" w:line="240" w:lineRule="auto"/>
    </w:pPr>
  </w:style>
  <w:style w:type="character" w:styleId="SubtleReference">
    <w:name w:val="Subtle Reference"/>
    <w:basedOn w:val="DefaultParagraphFont"/>
    <w:uiPriority w:val="31"/>
    <w:qFormat/>
    <w:rsid w:val="00F233AF"/>
    <w:rPr>
      <w:smallCaps/>
      <w:color w:val="5A5A5A" w:themeColor="text1" w:themeTint="A5"/>
    </w:rPr>
  </w:style>
  <w:style w:type="character" w:styleId="SubtleEmphasis">
    <w:name w:val="Subtle Emphasis"/>
    <w:basedOn w:val="DefaultParagraphFont"/>
    <w:uiPriority w:val="19"/>
    <w:qFormat/>
    <w:rsid w:val="00F233AF"/>
    <w:rPr>
      <w:i/>
      <w:iCs/>
      <w:color w:val="404040" w:themeColor="text1" w:themeTint="BF"/>
    </w:rPr>
  </w:style>
  <w:style w:type="character" w:styleId="HTMLCode">
    <w:name w:val="HTML Code"/>
    <w:basedOn w:val="DefaultParagraphFont"/>
    <w:uiPriority w:val="99"/>
    <w:semiHidden/>
    <w:unhideWhenUsed/>
    <w:rsid w:val="00564AB3"/>
    <w:rPr>
      <w:rFonts w:ascii="Courier New" w:eastAsia="Times New Roman" w:hAnsi="Courier New" w:cs="Courier New"/>
      <w:sz w:val="20"/>
      <w:szCs w:val="20"/>
    </w:rPr>
  </w:style>
  <w:style w:type="character" w:customStyle="1" w:styleId="ng-tns-c2686123277-182">
    <w:name w:val="ng-tns-c2686123277-182"/>
    <w:basedOn w:val="DefaultParagraphFont"/>
    <w:rsid w:val="00564AB3"/>
  </w:style>
  <w:style w:type="paragraph" w:styleId="HTMLPreformatted">
    <w:name w:val="HTML Preformatted"/>
    <w:basedOn w:val="Normal"/>
    <w:link w:val="HTMLPreformattedChar"/>
    <w:uiPriority w:val="99"/>
    <w:unhideWhenUsed/>
    <w:rsid w:val="00564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64AB3"/>
    <w:rPr>
      <w:rFonts w:ascii="Courier New" w:hAnsi="Courier New" w:cs="Courier New"/>
      <w:sz w:val="20"/>
      <w:szCs w:val="20"/>
    </w:rPr>
  </w:style>
  <w:style w:type="character" w:customStyle="1" w:styleId="ng-tns-c2686123277-183">
    <w:name w:val="ng-tns-c2686123277-183"/>
    <w:basedOn w:val="DefaultParagraphFont"/>
    <w:rsid w:val="00564AB3"/>
  </w:style>
  <w:style w:type="character" w:customStyle="1" w:styleId="ng-tns-c2686123277-112">
    <w:name w:val="ng-tns-c2686123277-112"/>
    <w:basedOn w:val="DefaultParagraphFont"/>
    <w:rsid w:val="00034B5B"/>
  </w:style>
  <w:style w:type="character" w:customStyle="1" w:styleId="ng-tns-c2686123277-113">
    <w:name w:val="ng-tns-c2686123277-113"/>
    <w:basedOn w:val="DefaultParagraphFont"/>
    <w:rsid w:val="00034B5B"/>
  </w:style>
  <w:style w:type="character" w:customStyle="1" w:styleId="ng-tns-c2686123277-114">
    <w:name w:val="ng-tns-c2686123277-114"/>
    <w:basedOn w:val="DefaultParagraphFont"/>
    <w:rsid w:val="00034B5B"/>
  </w:style>
  <w:style w:type="character" w:customStyle="1" w:styleId="ng-tns-c2686123277-115">
    <w:name w:val="ng-tns-c2686123277-115"/>
    <w:basedOn w:val="DefaultParagraphFont"/>
    <w:rsid w:val="00034B5B"/>
  </w:style>
  <w:style w:type="character" w:customStyle="1" w:styleId="ng-tns-c2686123277-151">
    <w:name w:val="ng-tns-c2686123277-151"/>
    <w:basedOn w:val="DefaultParagraphFont"/>
    <w:rsid w:val="00AB6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5839">
      <w:bodyDiv w:val="1"/>
      <w:marLeft w:val="0"/>
      <w:marRight w:val="0"/>
      <w:marTop w:val="0"/>
      <w:marBottom w:val="0"/>
      <w:divBdr>
        <w:top w:val="none" w:sz="0" w:space="0" w:color="auto"/>
        <w:left w:val="none" w:sz="0" w:space="0" w:color="auto"/>
        <w:bottom w:val="none" w:sz="0" w:space="0" w:color="auto"/>
        <w:right w:val="none" w:sz="0" w:space="0" w:color="auto"/>
      </w:divBdr>
    </w:div>
    <w:div w:id="49307119">
      <w:bodyDiv w:val="1"/>
      <w:marLeft w:val="0"/>
      <w:marRight w:val="0"/>
      <w:marTop w:val="0"/>
      <w:marBottom w:val="0"/>
      <w:divBdr>
        <w:top w:val="none" w:sz="0" w:space="0" w:color="auto"/>
        <w:left w:val="none" w:sz="0" w:space="0" w:color="auto"/>
        <w:bottom w:val="none" w:sz="0" w:space="0" w:color="auto"/>
        <w:right w:val="none" w:sz="0" w:space="0" w:color="auto"/>
      </w:divBdr>
    </w:div>
    <w:div w:id="115608547">
      <w:bodyDiv w:val="1"/>
      <w:marLeft w:val="0"/>
      <w:marRight w:val="0"/>
      <w:marTop w:val="0"/>
      <w:marBottom w:val="0"/>
      <w:divBdr>
        <w:top w:val="none" w:sz="0" w:space="0" w:color="auto"/>
        <w:left w:val="none" w:sz="0" w:space="0" w:color="auto"/>
        <w:bottom w:val="none" w:sz="0" w:space="0" w:color="auto"/>
        <w:right w:val="none" w:sz="0" w:space="0" w:color="auto"/>
      </w:divBdr>
    </w:div>
    <w:div w:id="146241302">
      <w:bodyDiv w:val="1"/>
      <w:marLeft w:val="0"/>
      <w:marRight w:val="0"/>
      <w:marTop w:val="0"/>
      <w:marBottom w:val="0"/>
      <w:divBdr>
        <w:top w:val="none" w:sz="0" w:space="0" w:color="auto"/>
        <w:left w:val="none" w:sz="0" w:space="0" w:color="auto"/>
        <w:bottom w:val="none" w:sz="0" w:space="0" w:color="auto"/>
        <w:right w:val="none" w:sz="0" w:space="0" w:color="auto"/>
      </w:divBdr>
      <w:divsChild>
        <w:div w:id="332488881">
          <w:marLeft w:val="0"/>
          <w:marRight w:val="0"/>
          <w:marTop w:val="0"/>
          <w:marBottom w:val="0"/>
          <w:divBdr>
            <w:top w:val="none" w:sz="0" w:space="0" w:color="auto"/>
            <w:left w:val="none" w:sz="0" w:space="0" w:color="auto"/>
            <w:bottom w:val="none" w:sz="0" w:space="0" w:color="auto"/>
            <w:right w:val="none" w:sz="0" w:space="0" w:color="auto"/>
          </w:divBdr>
          <w:divsChild>
            <w:div w:id="1996496614">
              <w:marLeft w:val="0"/>
              <w:marRight w:val="0"/>
              <w:marTop w:val="0"/>
              <w:marBottom w:val="0"/>
              <w:divBdr>
                <w:top w:val="none" w:sz="0" w:space="0" w:color="auto"/>
                <w:left w:val="none" w:sz="0" w:space="0" w:color="auto"/>
                <w:bottom w:val="none" w:sz="0" w:space="0" w:color="auto"/>
                <w:right w:val="none" w:sz="0" w:space="0" w:color="auto"/>
              </w:divBdr>
            </w:div>
            <w:div w:id="709766494">
              <w:marLeft w:val="0"/>
              <w:marRight w:val="0"/>
              <w:marTop w:val="0"/>
              <w:marBottom w:val="0"/>
              <w:divBdr>
                <w:top w:val="none" w:sz="0" w:space="0" w:color="auto"/>
                <w:left w:val="none" w:sz="0" w:space="0" w:color="auto"/>
                <w:bottom w:val="none" w:sz="0" w:space="0" w:color="auto"/>
                <w:right w:val="none" w:sz="0" w:space="0" w:color="auto"/>
              </w:divBdr>
              <w:divsChild>
                <w:div w:id="15734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8199">
          <w:marLeft w:val="0"/>
          <w:marRight w:val="0"/>
          <w:marTop w:val="0"/>
          <w:marBottom w:val="0"/>
          <w:divBdr>
            <w:top w:val="none" w:sz="0" w:space="0" w:color="auto"/>
            <w:left w:val="none" w:sz="0" w:space="0" w:color="auto"/>
            <w:bottom w:val="none" w:sz="0" w:space="0" w:color="auto"/>
            <w:right w:val="none" w:sz="0" w:space="0" w:color="auto"/>
          </w:divBdr>
          <w:divsChild>
            <w:div w:id="1867517494">
              <w:marLeft w:val="0"/>
              <w:marRight w:val="0"/>
              <w:marTop w:val="0"/>
              <w:marBottom w:val="0"/>
              <w:divBdr>
                <w:top w:val="none" w:sz="0" w:space="0" w:color="auto"/>
                <w:left w:val="none" w:sz="0" w:space="0" w:color="auto"/>
                <w:bottom w:val="none" w:sz="0" w:space="0" w:color="auto"/>
                <w:right w:val="none" w:sz="0" w:space="0" w:color="auto"/>
              </w:divBdr>
            </w:div>
            <w:div w:id="996803086">
              <w:marLeft w:val="0"/>
              <w:marRight w:val="0"/>
              <w:marTop w:val="0"/>
              <w:marBottom w:val="0"/>
              <w:divBdr>
                <w:top w:val="none" w:sz="0" w:space="0" w:color="auto"/>
                <w:left w:val="none" w:sz="0" w:space="0" w:color="auto"/>
                <w:bottom w:val="none" w:sz="0" w:space="0" w:color="auto"/>
                <w:right w:val="none" w:sz="0" w:space="0" w:color="auto"/>
              </w:divBdr>
              <w:divsChild>
                <w:div w:id="8852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6424">
      <w:bodyDiv w:val="1"/>
      <w:marLeft w:val="0"/>
      <w:marRight w:val="0"/>
      <w:marTop w:val="0"/>
      <w:marBottom w:val="0"/>
      <w:divBdr>
        <w:top w:val="none" w:sz="0" w:space="0" w:color="auto"/>
        <w:left w:val="none" w:sz="0" w:space="0" w:color="auto"/>
        <w:bottom w:val="none" w:sz="0" w:space="0" w:color="auto"/>
        <w:right w:val="none" w:sz="0" w:space="0" w:color="auto"/>
      </w:divBdr>
    </w:div>
    <w:div w:id="235095858">
      <w:bodyDiv w:val="1"/>
      <w:marLeft w:val="0"/>
      <w:marRight w:val="0"/>
      <w:marTop w:val="0"/>
      <w:marBottom w:val="0"/>
      <w:divBdr>
        <w:top w:val="none" w:sz="0" w:space="0" w:color="auto"/>
        <w:left w:val="none" w:sz="0" w:space="0" w:color="auto"/>
        <w:bottom w:val="none" w:sz="0" w:space="0" w:color="auto"/>
        <w:right w:val="none" w:sz="0" w:space="0" w:color="auto"/>
      </w:divBdr>
    </w:div>
    <w:div w:id="291981557">
      <w:bodyDiv w:val="1"/>
      <w:marLeft w:val="0"/>
      <w:marRight w:val="0"/>
      <w:marTop w:val="0"/>
      <w:marBottom w:val="0"/>
      <w:divBdr>
        <w:top w:val="none" w:sz="0" w:space="0" w:color="auto"/>
        <w:left w:val="none" w:sz="0" w:space="0" w:color="auto"/>
        <w:bottom w:val="none" w:sz="0" w:space="0" w:color="auto"/>
        <w:right w:val="none" w:sz="0" w:space="0" w:color="auto"/>
      </w:divBdr>
    </w:div>
    <w:div w:id="368065000">
      <w:bodyDiv w:val="1"/>
      <w:marLeft w:val="0"/>
      <w:marRight w:val="0"/>
      <w:marTop w:val="0"/>
      <w:marBottom w:val="0"/>
      <w:divBdr>
        <w:top w:val="none" w:sz="0" w:space="0" w:color="auto"/>
        <w:left w:val="none" w:sz="0" w:space="0" w:color="auto"/>
        <w:bottom w:val="none" w:sz="0" w:space="0" w:color="auto"/>
        <w:right w:val="none" w:sz="0" w:space="0" w:color="auto"/>
      </w:divBdr>
    </w:div>
    <w:div w:id="418605704">
      <w:bodyDiv w:val="1"/>
      <w:marLeft w:val="0"/>
      <w:marRight w:val="0"/>
      <w:marTop w:val="0"/>
      <w:marBottom w:val="0"/>
      <w:divBdr>
        <w:top w:val="none" w:sz="0" w:space="0" w:color="auto"/>
        <w:left w:val="none" w:sz="0" w:space="0" w:color="auto"/>
        <w:bottom w:val="none" w:sz="0" w:space="0" w:color="auto"/>
        <w:right w:val="none" w:sz="0" w:space="0" w:color="auto"/>
      </w:divBdr>
    </w:div>
    <w:div w:id="454524872">
      <w:bodyDiv w:val="1"/>
      <w:marLeft w:val="0"/>
      <w:marRight w:val="0"/>
      <w:marTop w:val="0"/>
      <w:marBottom w:val="0"/>
      <w:divBdr>
        <w:top w:val="none" w:sz="0" w:space="0" w:color="auto"/>
        <w:left w:val="none" w:sz="0" w:space="0" w:color="auto"/>
        <w:bottom w:val="none" w:sz="0" w:space="0" w:color="auto"/>
        <w:right w:val="none" w:sz="0" w:space="0" w:color="auto"/>
      </w:divBdr>
    </w:div>
    <w:div w:id="572088726">
      <w:bodyDiv w:val="1"/>
      <w:marLeft w:val="0"/>
      <w:marRight w:val="0"/>
      <w:marTop w:val="0"/>
      <w:marBottom w:val="0"/>
      <w:divBdr>
        <w:top w:val="none" w:sz="0" w:space="0" w:color="auto"/>
        <w:left w:val="none" w:sz="0" w:space="0" w:color="auto"/>
        <w:bottom w:val="none" w:sz="0" w:space="0" w:color="auto"/>
        <w:right w:val="none" w:sz="0" w:space="0" w:color="auto"/>
      </w:divBdr>
    </w:div>
    <w:div w:id="587925634">
      <w:bodyDiv w:val="1"/>
      <w:marLeft w:val="0"/>
      <w:marRight w:val="0"/>
      <w:marTop w:val="0"/>
      <w:marBottom w:val="0"/>
      <w:divBdr>
        <w:top w:val="none" w:sz="0" w:space="0" w:color="auto"/>
        <w:left w:val="none" w:sz="0" w:space="0" w:color="auto"/>
        <w:bottom w:val="none" w:sz="0" w:space="0" w:color="auto"/>
        <w:right w:val="none" w:sz="0" w:space="0" w:color="auto"/>
      </w:divBdr>
    </w:div>
    <w:div w:id="619455553">
      <w:bodyDiv w:val="1"/>
      <w:marLeft w:val="0"/>
      <w:marRight w:val="0"/>
      <w:marTop w:val="0"/>
      <w:marBottom w:val="0"/>
      <w:divBdr>
        <w:top w:val="none" w:sz="0" w:space="0" w:color="auto"/>
        <w:left w:val="none" w:sz="0" w:space="0" w:color="auto"/>
        <w:bottom w:val="none" w:sz="0" w:space="0" w:color="auto"/>
        <w:right w:val="none" w:sz="0" w:space="0" w:color="auto"/>
      </w:divBdr>
    </w:div>
    <w:div w:id="643699196">
      <w:bodyDiv w:val="1"/>
      <w:marLeft w:val="0"/>
      <w:marRight w:val="0"/>
      <w:marTop w:val="0"/>
      <w:marBottom w:val="0"/>
      <w:divBdr>
        <w:top w:val="none" w:sz="0" w:space="0" w:color="auto"/>
        <w:left w:val="none" w:sz="0" w:space="0" w:color="auto"/>
        <w:bottom w:val="none" w:sz="0" w:space="0" w:color="auto"/>
        <w:right w:val="none" w:sz="0" w:space="0" w:color="auto"/>
      </w:divBdr>
    </w:div>
    <w:div w:id="740375671">
      <w:bodyDiv w:val="1"/>
      <w:marLeft w:val="0"/>
      <w:marRight w:val="0"/>
      <w:marTop w:val="0"/>
      <w:marBottom w:val="0"/>
      <w:divBdr>
        <w:top w:val="none" w:sz="0" w:space="0" w:color="auto"/>
        <w:left w:val="none" w:sz="0" w:space="0" w:color="auto"/>
        <w:bottom w:val="none" w:sz="0" w:space="0" w:color="auto"/>
        <w:right w:val="none" w:sz="0" w:space="0" w:color="auto"/>
      </w:divBdr>
      <w:divsChild>
        <w:div w:id="520824569">
          <w:marLeft w:val="0"/>
          <w:marRight w:val="0"/>
          <w:marTop w:val="0"/>
          <w:marBottom w:val="0"/>
          <w:divBdr>
            <w:top w:val="none" w:sz="0" w:space="0" w:color="auto"/>
            <w:left w:val="none" w:sz="0" w:space="0" w:color="auto"/>
            <w:bottom w:val="none" w:sz="0" w:space="0" w:color="auto"/>
            <w:right w:val="none" w:sz="0" w:space="0" w:color="auto"/>
          </w:divBdr>
          <w:divsChild>
            <w:div w:id="1679188703">
              <w:marLeft w:val="0"/>
              <w:marRight w:val="0"/>
              <w:marTop w:val="0"/>
              <w:marBottom w:val="0"/>
              <w:divBdr>
                <w:top w:val="none" w:sz="0" w:space="0" w:color="auto"/>
                <w:left w:val="none" w:sz="0" w:space="0" w:color="auto"/>
                <w:bottom w:val="none" w:sz="0" w:space="0" w:color="auto"/>
                <w:right w:val="none" w:sz="0" w:space="0" w:color="auto"/>
              </w:divBdr>
              <w:divsChild>
                <w:div w:id="1464693407">
                  <w:marLeft w:val="0"/>
                  <w:marRight w:val="0"/>
                  <w:marTop w:val="0"/>
                  <w:marBottom w:val="0"/>
                  <w:divBdr>
                    <w:top w:val="none" w:sz="0" w:space="0" w:color="auto"/>
                    <w:left w:val="none" w:sz="0" w:space="0" w:color="auto"/>
                    <w:bottom w:val="none" w:sz="0" w:space="0" w:color="auto"/>
                    <w:right w:val="none" w:sz="0" w:space="0" w:color="auto"/>
                  </w:divBdr>
                  <w:divsChild>
                    <w:div w:id="1332951718">
                      <w:marLeft w:val="0"/>
                      <w:marRight w:val="0"/>
                      <w:marTop w:val="0"/>
                      <w:marBottom w:val="0"/>
                      <w:divBdr>
                        <w:top w:val="none" w:sz="0" w:space="0" w:color="auto"/>
                        <w:left w:val="none" w:sz="0" w:space="0" w:color="auto"/>
                        <w:bottom w:val="none" w:sz="0" w:space="0" w:color="auto"/>
                        <w:right w:val="none" w:sz="0" w:space="0" w:color="auto"/>
                      </w:divBdr>
                    </w:div>
                    <w:div w:id="1640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981786">
      <w:bodyDiv w:val="1"/>
      <w:marLeft w:val="0"/>
      <w:marRight w:val="0"/>
      <w:marTop w:val="0"/>
      <w:marBottom w:val="0"/>
      <w:divBdr>
        <w:top w:val="none" w:sz="0" w:space="0" w:color="auto"/>
        <w:left w:val="none" w:sz="0" w:space="0" w:color="auto"/>
        <w:bottom w:val="none" w:sz="0" w:space="0" w:color="auto"/>
        <w:right w:val="none" w:sz="0" w:space="0" w:color="auto"/>
      </w:divBdr>
    </w:div>
    <w:div w:id="752358461">
      <w:bodyDiv w:val="1"/>
      <w:marLeft w:val="0"/>
      <w:marRight w:val="0"/>
      <w:marTop w:val="0"/>
      <w:marBottom w:val="0"/>
      <w:divBdr>
        <w:top w:val="none" w:sz="0" w:space="0" w:color="auto"/>
        <w:left w:val="none" w:sz="0" w:space="0" w:color="auto"/>
        <w:bottom w:val="none" w:sz="0" w:space="0" w:color="auto"/>
        <w:right w:val="none" w:sz="0" w:space="0" w:color="auto"/>
      </w:divBdr>
      <w:divsChild>
        <w:div w:id="1531261977">
          <w:marLeft w:val="0"/>
          <w:marRight w:val="0"/>
          <w:marTop w:val="0"/>
          <w:marBottom w:val="0"/>
          <w:divBdr>
            <w:top w:val="none" w:sz="0" w:space="0" w:color="auto"/>
            <w:left w:val="none" w:sz="0" w:space="0" w:color="auto"/>
            <w:bottom w:val="none" w:sz="0" w:space="0" w:color="auto"/>
            <w:right w:val="none" w:sz="0" w:space="0" w:color="auto"/>
          </w:divBdr>
          <w:divsChild>
            <w:div w:id="1397629690">
              <w:marLeft w:val="0"/>
              <w:marRight w:val="0"/>
              <w:marTop w:val="0"/>
              <w:marBottom w:val="0"/>
              <w:divBdr>
                <w:top w:val="none" w:sz="0" w:space="0" w:color="auto"/>
                <w:left w:val="none" w:sz="0" w:space="0" w:color="auto"/>
                <w:bottom w:val="none" w:sz="0" w:space="0" w:color="auto"/>
                <w:right w:val="none" w:sz="0" w:space="0" w:color="auto"/>
              </w:divBdr>
              <w:divsChild>
                <w:div w:id="2094085459">
                  <w:marLeft w:val="0"/>
                  <w:marRight w:val="0"/>
                  <w:marTop w:val="0"/>
                  <w:marBottom w:val="0"/>
                  <w:divBdr>
                    <w:top w:val="none" w:sz="0" w:space="0" w:color="auto"/>
                    <w:left w:val="none" w:sz="0" w:space="0" w:color="auto"/>
                    <w:bottom w:val="none" w:sz="0" w:space="0" w:color="auto"/>
                    <w:right w:val="none" w:sz="0" w:space="0" w:color="auto"/>
                  </w:divBdr>
                  <w:divsChild>
                    <w:div w:id="1346050812">
                      <w:marLeft w:val="0"/>
                      <w:marRight w:val="0"/>
                      <w:marTop w:val="0"/>
                      <w:marBottom w:val="0"/>
                      <w:divBdr>
                        <w:top w:val="none" w:sz="0" w:space="0" w:color="auto"/>
                        <w:left w:val="none" w:sz="0" w:space="0" w:color="auto"/>
                        <w:bottom w:val="none" w:sz="0" w:space="0" w:color="auto"/>
                        <w:right w:val="none" w:sz="0" w:space="0" w:color="auto"/>
                      </w:divBdr>
                    </w:div>
                    <w:div w:id="11717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20974">
      <w:bodyDiv w:val="1"/>
      <w:marLeft w:val="0"/>
      <w:marRight w:val="0"/>
      <w:marTop w:val="0"/>
      <w:marBottom w:val="0"/>
      <w:divBdr>
        <w:top w:val="none" w:sz="0" w:space="0" w:color="auto"/>
        <w:left w:val="none" w:sz="0" w:space="0" w:color="auto"/>
        <w:bottom w:val="none" w:sz="0" w:space="0" w:color="auto"/>
        <w:right w:val="none" w:sz="0" w:space="0" w:color="auto"/>
      </w:divBdr>
      <w:divsChild>
        <w:div w:id="1532498948">
          <w:marLeft w:val="0"/>
          <w:marRight w:val="0"/>
          <w:marTop w:val="0"/>
          <w:marBottom w:val="0"/>
          <w:divBdr>
            <w:top w:val="none" w:sz="0" w:space="0" w:color="auto"/>
            <w:left w:val="none" w:sz="0" w:space="0" w:color="auto"/>
            <w:bottom w:val="none" w:sz="0" w:space="0" w:color="auto"/>
            <w:right w:val="none" w:sz="0" w:space="0" w:color="auto"/>
          </w:divBdr>
          <w:divsChild>
            <w:div w:id="223178901">
              <w:marLeft w:val="0"/>
              <w:marRight w:val="0"/>
              <w:marTop w:val="0"/>
              <w:marBottom w:val="0"/>
              <w:divBdr>
                <w:top w:val="none" w:sz="0" w:space="0" w:color="auto"/>
                <w:left w:val="none" w:sz="0" w:space="0" w:color="auto"/>
                <w:bottom w:val="none" w:sz="0" w:space="0" w:color="auto"/>
                <w:right w:val="none" w:sz="0" w:space="0" w:color="auto"/>
              </w:divBdr>
            </w:div>
            <w:div w:id="680817301">
              <w:marLeft w:val="0"/>
              <w:marRight w:val="0"/>
              <w:marTop w:val="0"/>
              <w:marBottom w:val="0"/>
              <w:divBdr>
                <w:top w:val="none" w:sz="0" w:space="0" w:color="auto"/>
                <w:left w:val="none" w:sz="0" w:space="0" w:color="auto"/>
                <w:bottom w:val="none" w:sz="0" w:space="0" w:color="auto"/>
                <w:right w:val="none" w:sz="0" w:space="0" w:color="auto"/>
              </w:divBdr>
              <w:divsChild>
                <w:div w:id="7818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0622">
          <w:marLeft w:val="0"/>
          <w:marRight w:val="0"/>
          <w:marTop w:val="0"/>
          <w:marBottom w:val="0"/>
          <w:divBdr>
            <w:top w:val="none" w:sz="0" w:space="0" w:color="auto"/>
            <w:left w:val="none" w:sz="0" w:space="0" w:color="auto"/>
            <w:bottom w:val="none" w:sz="0" w:space="0" w:color="auto"/>
            <w:right w:val="none" w:sz="0" w:space="0" w:color="auto"/>
          </w:divBdr>
          <w:divsChild>
            <w:div w:id="1055859372">
              <w:marLeft w:val="0"/>
              <w:marRight w:val="0"/>
              <w:marTop w:val="0"/>
              <w:marBottom w:val="0"/>
              <w:divBdr>
                <w:top w:val="none" w:sz="0" w:space="0" w:color="auto"/>
                <w:left w:val="none" w:sz="0" w:space="0" w:color="auto"/>
                <w:bottom w:val="none" w:sz="0" w:space="0" w:color="auto"/>
                <w:right w:val="none" w:sz="0" w:space="0" w:color="auto"/>
              </w:divBdr>
            </w:div>
            <w:div w:id="266929125">
              <w:marLeft w:val="0"/>
              <w:marRight w:val="0"/>
              <w:marTop w:val="0"/>
              <w:marBottom w:val="0"/>
              <w:divBdr>
                <w:top w:val="none" w:sz="0" w:space="0" w:color="auto"/>
                <w:left w:val="none" w:sz="0" w:space="0" w:color="auto"/>
                <w:bottom w:val="none" w:sz="0" w:space="0" w:color="auto"/>
                <w:right w:val="none" w:sz="0" w:space="0" w:color="auto"/>
              </w:divBdr>
              <w:divsChild>
                <w:div w:id="54271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2874">
          <w:marLeft w:val="0"/>
          <w:marRight w:val="0"/>
          <w:marTop w:val="0"/>
          <w:marBottom w:val="0"/>
          <w:divBdr>
            <w:top w:val="none" w:sz="0" w:space="0" w:color="auto"/>
            <w:left w:val="none" w:sz="0" w:space="0" w:color="auto"/>
            <w:bottom w:val="none" w:sz="0" w:space="0" w:color="auto"/>
            <w:right w:val="none" w:sz="0" w:space="0" w:color="auto"/>
          </w:divBdr>
          <w:divsChild>
            <w:div w:id="1553351180">
              <w:marLeft w:val="0"/>
              <w:marRight w:val="0"/>
              <w:marTop w:val="0"/>
              <w:marBottom w:val="0"/>
              <w:divBdr>
                <w:top w:val="none" w:sz="0" w:space="0" w:color="auto"/>
                <w:left w:val="none" w:sz="0" w:space="0" w:color="auto"/>
                <w:bottom w:val="none" w:sz="0" w:space="0" w:color="auto"/>
                <w:right w:val="none" w:sz="0" w:space="0" w:color="auto"/>
              </w:divBdr>
            </w:div>
            <w:div w:id="374618791">
              <w:marLeft w:val="0"/>
              <w:marRight w:val="0"/>
              <w:marTop w:val="0"/>
              <w:marBottom w:val="0"/>
              <w:divBdr>
                <w:top w:val="none" w:sz="0" w:space="0" w:color="auto"/>
                <w:left w:val="none" w:sz="0" w:space="0" w:color="auto"/>
                <w:bottom w:val="none" w:sz="0" w:space="0" w:color="auto"/>
                <w:right w:val="none" w:sz="0" w:space="0" w:color="auto"/>
              </w:divBdr>
              <w:divsChild>
                <w:div w:id="16945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2984">
          <w:marLeft w:val="0"/>
          <w:marRight w:val="0"/>
          <w:marTop w:val="0"/>
          <w:marBottom w:val="0"/>
          <w:divBdr>
            <w:top w:val="none" w:sz="0" w:space="0" w:color="auto"/>
            <w:left w:val="none" w:sz="0" w:space="0" w:color="auto"/>
            <w:bottom w:val="none" w:sz="0" w:space="0" w:color="auto"/>
            <w:right w:val="none" w:sz="0" w:space="0" w:color="auto"/>
          </w:divBdr>
          <w:divsChild>
            <w:div w:id="1049111010">
              <w:marLeft w:val="0"/>
              <w:marRight w:val="0"/>
              <w:marTop w:val="0"/>
              <w:marBottom w:val="0"/>
              <w:divBdr>
                <w:top w:val="none" w:sz="0" w:space="0" w:color="auto"/>
                <w:left w:val="none" w:sz="0" w:space="0" w:color="auto"/>
                <w:bottom w:val="none" w:sz="0" w:space="0" w:color="auto"/>
                <w:right w:val="none" w:sz="0" w:space="0" w:color="auto"/>
              </w:divBdr>
            </w:div>
            <w:div w:id="549609067">
              <w:marLeft w:val="0"/>
              <w:marRight w:val="0"/>
              <w:marTop w:val="0"/>
              <w:marBottom w:val="0"/>
              <w:divBdr>
                <w:top w:val="none" w:sz="0" w:space="0" w:color="auto"/>
                <w:left w:val="none" w:sz="0" w:space="0" w:color="auto"/>
                <w:bottom w:val="none" w:sz="0" w:space="0" w:color="auto"/>
                <w:right w:val="none" w:sz="0" w:space="0" w:color="auto"/>
              </w:divBdr>
              <w:divsChild>
                <w:div w:id="12550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4156">
      <w:bodyDiv w:val="1"/>
      <w:marLeft w:val="0"/>
      <w:marRight w:val="0"/>
      <w:marTop w:val="0"/>
      <w:marBottom w:val="0"/>
      <w:divBdr>
        <w:top w:val="none" w:sz="0" w:space="0" w:color="auto"/>
        <w:left w:val="none" w:sz="0" w:space="0" w:color="auto"/>
        <w:bottom w:val="none" w:sz="0" w:space="0" w:color="auto"/>
        <w:right w:val="none" w:sz="0" w:space="0" w:color="auto"/>
      </w:divBdr>
    </w:div>
    <w:div w:id="858473299">
      <w:bodyDiv w:val="1"/>
      <w:marLeft w:val="0"/>
      <w:marRight w:val="0"/>
      <w:marTop w:val="0"/>
      <w:marBottom w:val="0"/>
      <w:divBdr>
        <w:top w:val="none" w:sz="0" w:space="0" w:color="auto"/>
        <w:left w:val="none" w:sz="0" w:space="0" w:color="auto"/>
        <w:bottom w:val="none" w:sz="0" w:space="0" w:color="auto"/>
        <w:right w:val="none" w:sz="0" w:space="0" w:color="auto"/>
      </w:divBdr>
    </w:div>
    <w:div w:id="958148466">
      <w:bodyDiv w:val="1"/>
      <w:marLeft w:val="0"/>
      <w:marRight w:val="0"/>
      <w:marTop w:val="0"/>
      <w:marBottom w:val="0"/>
      <w:divBdr>
        <w:top w:val="none" w:sz="0" w:space="0" w:color="auto"/>
        <w:left w:val="none" w:sz="0" w:space="0" w:color="auto"/>
        <w:bottom w:val="none" w:sz="0" w:space="0" w:color="auto"/>
        <w:right w:val="none" w:sz="0" w:space="0" w:color="auto"/>
      </w:divBdr>
    </w:div>
    <w:div w:id="983198500">
      <w:bodyDiv w:val="1"/>
      <w:marLeft w:val="0"/>
      <w:marRight w:val="0"/>
      <w:marTop w:val="0"/>
      <w:marBottom w:val="0"/>
      <w:divBdr>
        <w:top w:val="none" w:sz="0" w:space="0" w:color="auto"/>
        <w:left w:val="none" w:sz="0" w:space="0" w:color="auto"/>
        <w:bottom w:val="none" w:sz="0" w:space="0" w:color="auto"/>
        <w:right w:val="none" w:sz="0" w:space="0" w:color="auto"/>
      </w:divBdr>
    </w:div>
    <w:div w:id="1029726102">
      <w:bodyDiv w:val="1"/>
      <w:marLeft w:val="0"/>
      <w:marRight w:val="0"/>
      <w:marTop w:val="0"/>
      <w:marBottom w:val="0"/>
      <w:divBdr>
        <w:top w:val="none" w:sz="0" w:space="0" w:color="auto"/>
        <w:left w:val="none" w:sz="0" w:space="0" w:color="auto"/>
        <w:bottom w:val="none" w:sz="0" w:space="0" w:color="auto"/>
        <w:right w:val="none" w:sz="0" w:space="0" w:color="auto"/>
      </w:divBdr>
      <w:divsChild>
        <w:div w:id="720830772">
          <w:marLeft w:val="0"/>
          <w:marRight w:val="0"/>
          <w:marTop w:val="0"/>
          <w:marBottom w:val="0"/>
          <w:divBdr>
            <w:top w:val="none" w:sz="0" w:space="0" w:color="auto"/>
            <w:left w:val="none" w:sz="0" w:space="0" w:color="auto"/>
            <w:bottom w:val="none" w:sz="0" w:space="0" w:color="auto"/>
            <w:right w:val="none" w:sz="0" w:space="0" w:color="auto"/>
          </w:divBdr>
          <w:divsChild>
            <w:div w:id="1142384291">
              <w:marLeft w:val="0"/>
              <w:marRight w:val="0"/>
              <w:marTop w:val="0"/>
              <w:marBottom w:val="0"/>
              <w:divBdr>
                <w:top w:val="none" w:sz="0" w:space="0" w:color="auto"/>
                <w:left w:val="none" w:sz="0" w:space="0" w:color="auto"/>
                <w:bottom w:val="none" w:sz="0" w:space="0" w:color="auto"/>
                <w:right w:val="none" w:sz="0" w:space="0" w:color="auto"/>
              </w:divBdr>
              <w:divsChild>
                <w:div w:id="391079625">
                  <w:marLeft w:val="0"/>
                  <w:marRight w:val="0"/>
                  <w:marTop w:val="0"/>
                  <w:marBottom w:val="0"/>
                  <w:divBdr>
                    <w:top w:val="none" w:sz="0" w:space="0" w:color="auto"/>
                    <w:left w:val="none" w:sz="0" w:space="0" w:color="auto"/>
                    <w:bottom w:val="none" w:sz="0" w:space="0" w:color="auto"/>
                    <w:right w:val="none" w:sz="0" w:space="0" w:color="auto"/>
                  </w:divBdr>
                  <w:divsChild>
                    <w:div w:id="2086224971">
                      <w:marLeft w:val="0"/>
                      <w:marRight w:val="0"/>
                      <w:marTop w:val="0"/>
                      <w:marBottom w:val="0"/>
                      <w:divBdr>
                        <w:top w:val="none" w:sz="0" w:space="0" w:color="auto"/>
                        <w:left w:val="none" w:sz="0" w:space="0" w:color="auto"/>
                        <w:bottom w:val="none" w:sz="0" w:space="0" w:color="auto"/>
                        <w:right w:val="none" w:sz="0" w:space="0" w:color="auto"/>
                      </w:divBdr>
                    </w:div>
                    <w:div w:id="213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352626">
      <w:bodyDiv w:val="1"/>
      <w:marLeft w:val="0"/>
      <w:marRight w:val="0"/>
      <w:marTop w:val="0"/>
      <w:marBottom w:val="0"/>
      <w:divBdr>
        <w:top w:val="none" w:sz="0" w:space="0" w:color="auto"/>
        <w:left w:val="none" w:sz="0" w:space="0" w:color="auto"/>
        <w:bottom w:val="none" w:sz="0" w:space="0" w:color="auto"/>
        <w:right w:val="none" w:sz="0" w:space="0" w:color="auto"/>
      </w:divBdr>
    </w:div>
    <w:div w:id="1171137108">
      <w:bodyDiv w:val="1"/>
      <w:marLeft w:val="0"/>
      <w:marRight w:val="0"/>
      <w:marTop w:val="0"/>
      <w:marBottom w:val="0"/>
      <w:divBdr>
        <w:top w:val="none" w:sz="0" w:space="0" w:color="auto"/>
        <w:left w:val="none" w:sz="0" w:space="0" w:color="auto"/>
        <w:bottom w:val="none" w:sz="0" w:space="0" w:color="auto"/>
        <w:right w:val="none" w:sz="0" w:space="0" w:color="auto"/>
      </w:divBdr>
    </w:div>
    <w:div w:id="1252544211">
      <w:bodyDiv w:val="1"/>
      <w:marLeft w:val="0"/>
      <w:marRight w:val="0"/>
      <w:marTop w:val="0"/>
      <w:marBottom w:val="0"/>
      <w:divBdr>
        <w:top w:val="none" w:sz="0" w:space="0" w:color="auto"/>
        <w:left w:val="none" w:sz="0" w:space="0" w:color="auto"/>
        <w:bottom w:val="none" w:sz="0" w:space="0" w:color="auto"/>
        <w:right w:val="none" w:sz="0" w:space="0" w:color="auto"/>
      </w:divBdr>
      <w:divsChild>
        <w:div w:id="1900284078">
          <w:marLeft w:val="0"/>
          <w:marRight w:val="0"/>
          <w:marTop w:val="0"/>
          <w:marBottom w:val="0"/>
          <w:divBdr>
            <w:top w:val="none" w:sz="0" w:space="0" w:color="auto"/>
            <w:left w:val="none" w:sz="0" w:space="0" w:color="auto"/>
            <w:bottom w:val="none" w:sz="0" w:space="0" w:color="auto"/>
            <w:right w:val="none" w:sz="0" w:space="0" w:color="auto"/>
          </w:divBdr>
          <w:divsChild>
            <w:div w:id="1391269999">
              <w:marLeft w:val="0"/>
              <w:marRight w:val="0"/>
              <w:marTop w:val="0"/>
              <w:marBottom w:val="0"/>
              <w:divBdr>
                <w:top w:val="none" w:sz="0" w:space="0" w:color="auto"/>
                <w:left w:val="none" w:sz="0" w:space="0" w:color="auto"/>
                <w:bottom w:val="none" w:sz="0" w:space="0" w:color="auto"/>
                <w:right w:val="none" w:sz="0" w:space="0" w:color="auto"/>
              </w:divBdr>
            </w:div>
          </w:divsChild>
        </w:div>
        <w:div w:id="1171531733">
          <w:marLeft w:val="0"/>
          <w:marRight w:val="0"/>
          <w:marTop w:val="0"/>
          <w:marBottom w:val="0"/>
          <w:divBdr>
            <w:top w:val="none" w:sz="0" w:space="0" w:color="auto"/>
            <w:left w:val="none" w:sz="0" w:space="0" w:color="auto"/>
            <w:bottom w:val="none" w:sz="0" w:space="0" w:color="auto"/>
            <w:right w:val="none" w:sz="0" w:space="0" w:color="auto"/>
          </w:divBdr>
          <w:divsChild>
            <w:div w:id="343675900">
              <w:marLeft w:val="0"/>
              <w:marRight w:val="0"/>
              <w:marTop w:val="0"/>
              <w:marBottom w:val="0"/>
              <w:divBdr>
                <w:top w:val="none" w:sz="0" w:space="0" w:color="auto"/>
                <w:left w:val="none" w:sz="0" w:space="0" w:color="auto"/>
                <w:bottom w:val="none" w:sz="0" w:space="0" w:color="auto"/>
                <w:right w:val="none" w:sz="0" w:space="0" w:color="auto"/>
              </w:divBdr>
            </w:div>
          </w:divsChild>
        </w:div>
        <w:div w:id="1980257609">
          <w:marLeft w:val="0"/>
          <w:marRight w:val="0"/>
          <w:marTop w:val="0"/>
          <w:marBottom w:val="0"/>
          <w:divBdr>
            <w:top w:val="none" w:sz="0" w:space="0" w:color="auto"/>
            <w:left w:val="none" w:sz="0" w:space="0" w:color="auto"/>
            <w:bottom w:val="none" w:sz="0" w:space="0" w:color="auto"/>
            <w:right w:val="none" w:sz="0" w:space="0" w:color="auto"/>
          </w:divBdr>
          <w:divsChild>
            <w:div w:id="549461728">
              <w:marLeft w:val="0"/>
              <w:marRight w:val="0"/>
              <w:marTop w:val="0"/>
              <w:marBottom w:val="0"/>
              <w:divBdr>
                <w:top w:val="none" w:sz="0" w:space="0" w:color="auto"/>
                <w:left w:val="none" w:sz="0" w:space="0" w:color="auto"/>
                <w:bottom w:val="none" w:sz="0" w:space="0" w:color="auto"/>
                <w:right w:val="none" w:sz="0" w:space="0" w:color="auto"/>
              </w:divBdr>
            </w:div>
          </w:divsChild>
        </w:div>
        <w:div w:id="1607814214">
          <w:marLeft w:val="0"/>
          <w:marRight w:val="0"/>
          <w:marTop w:val="0"/>
          <w:marBottom w:val="0"/>
          <w:divBdr>
            <w:top w:val="none" w:sz="0" w:space="0" w:color="auto"/>
            <w:left w:val="none" w:sz="0" w:space="0" w:color="auto"/>
            <w:bottom w:val="none" w:sz="0" w:space="0" w:color="auto"/>
            <w:right w:val="none" w:sz="0" w:space="0" w:color="auto"/>
          </w:divBdr>
          <w:divsChild>
            <w:div w:id="1669212215">
              <w:marLeft w:val="0"/>
              <w:marRight w:val="0"/>
              <w:marTop w:val="0"/>
              <w:marBottom w:val="0"/>
              <w:divBdr>
                <w:top w:val="none" w:sz="0" w:space="0" w:color="auto"/>
                <w:left w:val="none" w:sz="0" w:space="0" w:color="auto"/>
                <w:bottom w:val="none" w:sz="0" w:space="0" w:color="auto"/>
                <w:right w:val="none" w:sz="0" w:space="0" w:color="auto"/>
              </w:divBdr>
            </w:div>
          </w:divsChild>
        </w:div>
        <w:div w:id="1607037877">
          <w:marLeft w:val="0"/>
          <w:marRight w:val="0"/>
          <w:marTop w:val="0"/>
          <w:marBottom w:val="0"/>
          <w:divBdr>
            <w:top w:val="none" w:sz="0" w:space="0" w:color="auto"/>
            <w:left w:val="none" w:sz="0" w:space="0" w:color="auto"/>
            <w:bottom w:val="none" w:sz="0" w:space="0" w:color="auto"/>
            <w:right w:val="none" w:sz="0" w:space="0" w:color="auto"/>
          </w:divBdr>
          <w:divsChild>
            <w:div w:id="710613863">
              <w:marLeft w:val="0"/>
              <w:marRight w:val="0"/>
              <w:marTop w:val="0"/>
              <w:marBottom w:val="0"/>
              <w:divBdr>
                <w:top w:val="none" w:sz="0" w:space="0" w:color="auto"/>
                <w:left w:val="none" w:sz="0" w:space="0" w:color="auto"/>
                <w:bottom w:val="none" w:sz="0" w:space="0" w:color="auto"/>
                <w:right w:val="none" w:sz="0" w:space="0" w:color="auto"/>
              </w:divBdr>
            </w:div>
          </w:divsChild>
        </w:div>
        <w:div w:id="9916135">
          <w:marLeft w:val="0"/>
          <w:marRight w:val="0"/>
          <w:marTop w:val="0"/>
          <w:marBottom w:val="0"/>
          <w:divBdr>
            <w:top w:val="none" w:sz="0" w:space="0" w:color="auto"/>
            <w:left w:val="none" w:sz="0" w:space="0" w:color="auto"/>
            <w:bottom w:val="none" w:sz="0" w:space="0" w:color="auto"/>
            <w:right w:val="none" w:sz="0" w:space="0" w:color="auto"/>
          </w:divBdr>
          <w:divsChild>
            <w:div w:id="11151776">
              <w:marLeft w:val="0"/>
              <w:marRight w:val="0"/>
              <w:marTop w:val="0"/>
              <w:marBottom w:val="0"/>
              <w:divBdr>
                <w:top w:val="none" w:sz="0" w:space="0" w:color="auto"/>
                <w:left w:val="none" w:sz="0" w:space="0" w:color="auto"/>
                <w:bottom w:val="none" w:sz="0" w:space="0" w:color="auto"/>
                <w:right w:val="none" w:sz="0" w:space="0" w:color="auto"/>
              </w:divBdr>
            </w:div>
          </w:divsChild>
        </w:div>
        <w:div w:id="540559543">
          <w:marLeft w:val="0"/>
          <w:marRight w:val="0"/>
          <w:marTop w:val="0"/>
          <w:marBottom w:val="0"/>
          <w:divBdr>
            <w:top w:val="none" w:sz="0" w:space="0" w:color="auto"/>
            <w:left w:val="none" w:sz="0" w:space="0" w:color="auto"/>
            <w:bottom w:val="none" w:sz="0" w:space="0" w:color="auto"/>
            <w:right w:val="none" w:sz="0" w:space="0" w:color="auto"/>
          </w:divBdr>
          <w:divsChild>
            <w:div w:id="4724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76212">
      <w:bodyDiv w:val="1"/>
      <w:marLeft w:val="0"/>
      <w:marRight w:val="0"/>
      <w:marTop w:val="0"/>
      <w:marBottom w:val="0"/>
      <w:divBdr>
        <w:top w:val="none" w:sz="0" w:space="0" w:color="auto"/>
        <w:left w:val="none" w:sz="0" w:space="0" w:color="auto"/>
        <w:bottom w:val="none" w:sz="0" w:space="0" w:color="auto"/>
        <w:right w:val="none" w:sz="0" w:space="0" w:color="auto"/>
      </w:divBdr>
      <w:divsChild>
        <w:div w:id="928804953">
          <w:marLeft w:val="0"/>
          <w:marRight w:val="0"/>
          <w:marTop w:val="0"/>
          <w:marBottom w:val="0"/>
          <w:divBdr>
            <w:top w:val="none" w:sz="0" w:space="0" w:color="auto"/>
            <w:left w:val="none" w:sz="0" w:space="0" w:color="auto"/>
            <w:bottom w:val="none" w:sz="0" w:space="0" w:color="auto"/>
            <w:right w:val="none" w:sz="0" w:space="0" w:color="auto"/>
          </w:divBdr>
          <w:divsChild>
            <w:div w:id="1092508790">
              <w:marLeft w:val="0"/>
              <w:marRight w:val="0"/>
              <w:marTop w:val="0"/>
              <w:marBottom w:val="0"/>
              <w:divBdr>
                <w:top w:val="none" w:sz="0" w:space="0" w:color="auto"/>
                <w:left w:val="none" w:sz="0" w:space="0" w:color="auto"/>
                <w:bottom w:val="none" w:sz="0" w:space="0" w:color="auto"/>
                <w:right w:val="none" w:sz="0" w:space="0" w:color="auto"/>
              </w:divBdr>
            </w:div>
          </w:divsChild>
        </w:div>
        <w:div w:id="1846165627">
          <w:marLeft w:val="0"/>
          <w:marRight w:val="0"/>
          <w:marTop w:val="0"/>
          <w:marBottom w:val="0"/>
          <w:divBdr>
            <w:top w:val="none" w:sz="0" w:space="0" w:color="auto"/>
            <w:left w:val="none" w:sz="0" w:space="0" w:color="auto"/>
            <w:bottom w:val="none" w:sz="0" w:space="0" w:color="auto"/>
            <w:right w:val="none" w:sz="0" w:space="0" w:color="auto"/>
          </w:divBdr>
          <w:divsChild>
            <w:div w:id="1017780439">
              <w:marLeft w:val="0"/>
              <w:marRight w:val="0"/>
              <w:marTop w:val="0"/>
              <w:marBottom w:val="0"/>
              <w:divBdr>
                <w:top w:val="none" w:sz="0" w:space="0" w:color="auto"/>
                <w:left w:val="none" w:sz="0" w:space="0" w:color="auto"/>
                <w:bottom w:val="none" w:sz="0" w:space="0" w:color="auto"/>
                <w:right w:val="none" w:sz="0" w:space="0" w:color="auto"/>
              </w:divBdr>
            </w:div>
          </w:divsChild>
        </w:div>
        <w:div w:id="438571188">
          <w:marLeft w:val="0"/>
          <w:marRight w:val="0"/>
          <w:marTop w:val="0"/>
          <w:marBottom w:val="0"/>
          <w:divBdr>
            <w:top w:val="none" w:sz="0" w:space="0" w:color="auto"/>
            <w:left w:val="none" w:sz="0" w:space="0" w:color="auto"/>
            <w:bottom w:val="none" w:sz="0" w:space="0" w:color="auto"/>
            <w:right w:val="none" w:sz="0" w:space="0" w:color="auto"/>
          </w:divBdr>
          <w:divsChild>
            <w:div w:id="1016033018">
              <w:marLeft w:val="0"/>
              <w:marRight w:val="0"/>
              <w:marTop w:val="0"/>
              <w:marBottom w:val="0"/>
              <w:divBdr>
                <w:top w:val="none" w:sz="0" w:space="0" w:color="auto"/>
                <w:left w:val="none" w:sz="0" w:space="0" w:color="auto"/>
                <w:bottom w:val="none" w:sz="0" w:space="0" w:color="auto"/>
                <w:right w:val="none" w:sz="0" w:space="0" w:color="auto"/>
              </w:divBdr>
            </w:div>
          </w:divsChild>
        </w:div>
        <w:div w:id="1173690668">
          <w:marLeft w:val="0"/>
          <w:marRight w:val="0"/>
          <w:marTop w:val="0"/>
          <w:marBottom w:val="0"/>
          <w:divBdr>
            <w:top w:val="none" w:sz="0" w:space="0" w:color="auto"/>
            <w:left w:val="none" w:sz="0" w:space="0" w:color="auto"/>
            <w:bottom w:val="none" w:sz="0" w:space="0" w:color="auto"/>
            <w:right w:val="none" w:sz="0" w:space="0" w:color="auto"/>
          </w:divBdr>
          <w:divsChild>
            <w:div w:id="1529025919">
              <w:marLeft w:val="0"/>
              <w:marRight w:val="0"/>
              <w:marTop w:val="0"/>
              <w:marBottom w:val="0"/>
              <w:divBdr>
                <w:top w:val="none" w:sz="0" w:space="0" w:color="auto"/>
                <w:left w:val="none" w:sz="0" w:space="0" w:color="auto"/>
                <w:bottom w:val="none" w:sz="0" w:space="0" w:color="auto"/>
                <w:right w:val="none" w:sz="0" w:space="0" w:color="auto"/>
              </w:divBdr>
            </w:div>
          </w:divsChild>
        </w:div>
        <w:div w:id="2143693633">
          <w:marLeft w:val="0"/>
          <w:marRight w:val="0"/>
          <w:marTop w:val="0"/>
          <w:marBottom w:val="0"/>
          <w:divBdr>
            <w:top w:val="none" w:sz="0" w:space="0" w:color="auto"/>
            <w:left w:val="none" w:sz="0" w:space="0" w:color="auto"/>
            <w:bottom w:val="none" w:sz="0" w:space="0" w:color="auto"/>
            <w:right w:val="none" w:sz="0" w:space="0" w:color="auto"/>
          </w:divBdr>
          <w:divsChild>
            <w:div w:id="1322543755">
              <w:marLeft w:val="0"/>
              <w:marRight w:val="0"/>
              <w:marTop w:val="0"/>
              <w:marBottom w:val="0"/>
              <w:divBdr>
                <w:top w:val="none" w:sz="0" w:space="0" w:color="auto"/>
                <w:left w:val="none" w:sz="0" w:space="0" w:color="auto"/>
                <w:bottom w:val="none" w:sz="0" w:space="0" w:color="auto"/>
                <w:right w:val="none" w:sz="0" w:space="0" w:color="auto"/>
              </w:divBdr>
            </w:div>
          </w:divsChild>
        </w:div>
        <w:div w:id="798762006">
          <w:marLeft w:val="0"/>
          <w:marRight w:val="0"/>
          <w:marTop w:val="0"/>
          <w:marBottom w:val="0"/>
          <w:divBdr>
            <w:top w:val="none" w:sz="0" w:space="0" w:color="auto"/>
            <w:left w:val="none" w:sz="0" w:space="0" w:color="auto"/>
            <w:bottom w:val="none" w:sz="0" w:space="0" w:color="auto"/>
            <w:right w:val="none" w:sz="0" w:space="0" w:color="auto"/>
          </w:divBdr>
          <w:divsChild>
            <w:div w:id="1992252527">
              <w:marLeft w:val="0"/>
              <w:marRight w:val="0"/>
              <w:marTop w:val="0"/>
              <w:marBottom w:val="0"/>
              <w:divBdr>
                <w:top w:val="none" w:sz="0" w:space="0" w:color="auto"/>
                <w:left w:val="none" w:sz="0" w:space="0" w:color="auto"/>
                <w:bottom w:val="none" w:sz="0" w:space="0" w:color="auto"/>
                <w:right w:val="none" w:sz="0" w:space="0" w:color="auto"/>
              </w:divBdr>
            </w:div>
          </w:divsChild>
        </w:div>
        <w:div w:id="678848018">
          <w:marLeft w:val="0"/>
          <w:marRight w:val="0"/>
          <w:marTop w:val="0"/>
          <w:marBottom w:val="0"/>
          <w:divBdr>
            <w:top w:val="none" w:sz="0" w:space="0" w:color="auto"/>
            <w:left w:val="none" w:sz="0" w:space="0" w:color="auto"/>
            <w:bottom w:val="none" w:sz="0" w:space="0" w:color="auto"/>
            <w:right w:val="none" w:sz="0" w:space="0" w:color="auto"/>
          </w:divBdr>
          <w:divsChild>
            <w:div w:id="18797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15366">
      <w:bodyDiv w:val="1"/>
      <w:marLeft w:val="0"/>
      <w:marRight w:val="0"/>
      <w:marTop w:val="0"/>
      <w:marBottom w:val="0"/>
      <w:divBdr>
        <w:top w:val="none" w:sz="0" w:space="0" w:color="auto"/>
        <w:left w:val="none" w:sz="0" w:space="0" w:color="auto"/>
        <w:bottom w:val="none" w:sz="0" w:space="0" w:color="auto"/>
        <w:right w:val="none" w:sz="0" w:space="0" w:color="auto"/>
      </w:divBdr>
    </w:div>
    <w:div w:id="1557735839">
      <w:bodyDiv w:val="1"/>
      <w:marLeft w:val="0"/>
      <w:marRight w:val="0"/>
      <w:marTop w:val="0"/>
      <w:marBottom w:val="0"/>
      <w:divBdr>
        <w:top w:val="none" w:sz="0" w:space="0" w:color="auto"/>
        <w:left w:val="none" w:sz="0" w:space="0" w:color="auto"/>
        <w:bottom w:val="none" w:sz="0" w:space="0" w:color="auto"/>
        <w:right w:val="none" w:sz="0" w:space="0" w:color="auto"/>
      </w:divBdr>
    </w:div>
    <w:div w:id="1621181952">
      <w:bodyDiv w:val="1"/>
      <w:marLeft w:val="0"/>
      <w:marRight w:val="0"/>
      <w:marTop w:val="0"/>
      <w:marBottom w:val="0"/>
      <w:divBdr>
        <w:top w:val="none" w:sz="0" w:space="0" w:color="auto"/>
        <w:left w:val="none" w:sz="0" w:space="0" w:color="auto"/>
        <w:bottom w:val="none" w:sz="0" w:space="0" w:color="auto"/>
        <w:right w:val="none" w:sz="0" w:space="0" w:color="auto"/>
      </w:divBdr>
    </w:div>
    <w:div w:id="1663467344">
      <w:bodyDiv w:val="1"/>
      <w:marLeft w:val="0"/>
      <w:marRight w:val="0"/>
      <w:marTop w:val="0"/>
      <w:marBottom w:val="0"/>
      <w:divBdr>
        <w:top w:val="none" w:sz="0" w:space="0" w:color="auto"/>
        <w:left w:val="none" w:sz="0" w:space="0" w:color="auto"/>
        <w:bottom w:val="none" w:sz="0" w:space="0" w:color="auto"/>
        <w:right w:val="none" w:sz="0" w:space="0" w:color="auto"/>
      </w:divBdr>
    </w:div>
    <w:div w:id="1664626184">
      <w:bodyDiv w:val="1"/>
      <w:marLeft w:val="0"/>
      <w:marRight w:val="0"/>
      <w:marTop w:val="0"/>
      <w:marBottom w:val="0"/>
      <w:divBdr>
        <w:top w:val="none" w:sz="0" w:space="0" w:color="auto"/>
        <w:left w:val="none" w:sz="0" w:space="0" w:color="auto"/>
        <w:bottom w:val="none" w:sz="0" w:space="0" w:color="auto"/>
        <w:right w:val="none" w:sz="0" w:space="0" w:color="auto"/>
      </w:divBdr>
    </w:div>
    <w:div w:id="1726950492">
      <w:bodyDiv w:val="1"/>
      <w:marLeft w:val="0"/>
      <w:marRight w:val="0"/>
      <w:marTop w:val="0"/>
      <w:marBottom w:val="0"/>
      <w:divBdr>
        <w:top w:val="none" w:sz="0" w:space="0" w:color="auto"/>
        <w:left w:val="none" w:sz="0" w:space="0" w:color="auto"/>
        <w:bottom w:val="none" w:sz="0" w:space="0" w:color="auto"/>
        <w:right w:val="none" w:sz="0" w:space="0" w:color="auto"/>
      </w:divBdr>
      <w:divsChild>
        <w:div w:id="1095129791">
          <w:marLeft w:val="0"/>
          <w:marRight w:val="0"/>
          <w:marTop w:val="0"/>
          <w:marBottom w:val="0"/>
          <w:divBdr>
            <w:top w:val="none" w:sz="0" w:space="0" w:color="auto"/>
            <w:left w:val="none" w:sz="0" w:space="0" w:color="auto"/>
            <w:bottom w:val="none" w:sz="0" w:space="0" w:color="auto"/>
            <w:right w:val="none" w:sz="0" w:space="0" w:color="auto"/>
          </w:divBdr>
          <w:divsChild>
            <w:div w:id="851603255">
              <w:marLeft w:val="0"/>
              <w:marRight w:val="0"/>
              <w:marTop w:val="0"/>
              <w:marBottom w:val="0"/>
              <w:divBdr>
                <w:top w:val="none" w:sz="0" w:space="0" w:color="auto"/>
                <w:left w:val="none" w:sz="0" w:space="0" w:color="auto"/>
                <w:bottom w:val="none" w:sz="0" w:space="0" w:color="auto"/>
                <w:right w:val="none" w:sz="0" w:space="0" w:color="auto"/>
              </w:divBdr>
            </w:div>
          </w:divsChild>
        </w:div>
        <w:div w:id="413207461">
          <w:marLeft w:val="0"/>
          <w:marRight w:val="0"/>
          <w:marTop w:val="0"/>
          <w:marBottom w:val="0"/>
          <w:divBdr>
            <w:top w:val="none" w:sz="0" w:space="0" w:color="auto"/>
            <w:left w:val="none" w:sz="0" w:space="0" w:color="auto"/>
            <w:bottom w:val="none" w:sz="0" w:space="0" w:color="auto"/>
            <w:right w:val="none" w:sz="0" w:space="0" w:color="auto"/>
          </w:divBdr>
          <w:divsChild>
            <w:div w:id="2043629414">
              <w:marLeft w:val="0"/>
              <w:marRight w:val="0"/>
              <w:marTop w:val="0"/>
              <w:marBottom w:val="0"/>
              <w:divBdr>
                <w:top w:val="none" w:sz="0" w:space="0" w:color="auto"/>
                <w:left w:val="none" w:sz="0" w:space="0" w:color="auto"/>
                <w:bottom w:val="none" w:sz="0" w:space="0" w:color="auto"/>
                <w:right w:val="none" w:sz="0" w:space="0" w:color="auto"/>
              </w:divBdr>
            </w:div>
          </w:divsChild>
        </w:div>
        <w:div w:id="1897742652">
          <w:marLeft w:val="0"/>
          <w:marRight w:val="0"/>
          <w:marTop w:val="0"/>
          <w:marBottom w:val="0"/>
          <w:divBdr>
            <w:top w:val="none" w:sz="0" w:space="0" w:color="auto"/>
            <w:left w:val="none" w:sz="0" w:space="0" w:color="auto"/>
            <w:bottom w:val="none" w:sz="0" w:space="0" w:color="auto"/>
            <w:right w:val="none" w:sz="0" w:space="0" w:color="auto"/>
          </w:divBdr>
          <w:divsChild>
            <w:div w:id="855777982">
              <w:marLeft w:val="0"/>
              <w:marRight w:val="0"/>
              <w:marTop w:val="0"/>
              <w:marBottom w:val="0"/>
              <w:divBdr>
                <w:top w:val="none" w:sz="0" w:space="0" w:color="auto"/>
                <w:left w:val="none" w:sz="0" w:space="0" w:color="auto"/>
                <w:bottom w:val="none" w:sz="0" w:space="0" w:color="auto"/>
                <w:right w:val="none" w:sz="0" w:space="0" w:color="auto"/>
              </w:divBdr>
            </w:div>
          </w:divsChild>
        </w:div>
        <w:div w:id="1616718265">
          <w:marLeft w:val="0"/>
          <w:marRight w:val="0"/>
          <w:marTop w:val="0"/>
          <w:marBottom w:val="0"/>
          <w:divBdr>
            <w:top w:val="none" w:sz="0" w:space="0" w:color="auto"/>
            <w:left w:val="none" w:sz="0" w:space="0" w:color="auto"/>
            <w:bottom w:val="none" w:sz="0" w:space="0" w:color="auto"/>
            <w:right w:val="none" w:sz="0" w:space="0" w:color="auto"/>
          </w:divBdr>
          <w:divsChild>
            <w:div w:id="986978818">
              <w:marLeft w:val="0"/>
              <w:marRight w:val="0"/>
              <w:marTop w:val="0"/>
              <w:marBottom w:val="0"/>
              <w:divBdr>
                <w:top w:val="none" w:sz="0" w:space="0" w:color="auto"/>
                <w:left w:val="none" w:sz="0" w:space="0" w:color="auto"/>
                <w:bottom w:val="none" w:sz="0" w:space="0" w:color="auto"/>
                <w:right w:val="none" w:sz="0" w:space="0" w:color="auto"/>
              </w:divBdr>
            </w:div>
          </w:divsChild>
        </w:div>
        <w:div w:id="1798647217">
          <w:marLeft w:val="0"/>
          <w:marRight w:val="0"/>
          <w:marTop w:val="0"/>
          <w:marBottom w:val="0"/>
          <w:divBdr>
            <w:top w:val="none" w:sz="0" w:space="0" w:color="auto"/>
            <w:left w:val="none" w:sz="0" w:space="0" w:color="auto"/>
            <w:bottom w:val="none" w:sz="0" w:space="0" w:color="auto"/>
            <w:right w:val="none" w:sz="0" w:space="0" w:color="auto"/>
          </w:divBdr>
          <w:divsChild>
            <w:div w:id="642318739">
              <w:marLeft w:val="0"/>
              <w:marRight w:val="0"/>
              <w:marTop w:val="0"/>
              <w:marBottom w:val="0"/>
              <w:divBdr>
                <w:top w:val="none" w:sz="0" w:space="0" w:color="auto"/>
                <w:left w:val="none" w:sz="0" w:space="0" w:color="auto"/>
                <w:bottom w:val="none" w:sz="0" w:space="0" w:color="auto"/>
                <w:right w:val="none" w:sz="0" w:space="0" w:color="auto"/>
              </w:divBdr>
            </w:div>
          </w:divsChild>
        </w:div>
        <w:div w:id="34938505">
          <w:marLeft w:val="0"/>
          <w:marRight w:val="0"/>
          <w:marTop w:val="0"/>
          <w:marBottom w:val="0"/>
          <w:divBdr>
            <w:top w:val="none" w:sz="0" w:space="0" w:color="auto"/>
            <w:left w:val="none" w:sz="0" w:space="0" w:color="auto"/>
            <w:bottom w:val="none" w:sz="0" w:space="0" w:color="auto"/>
            <w:right w:val="none" w:sz="0" w:space="0" w:color="auto"/>
          </w:divBdr>
          <w:divsChild>
            <w:div w:id="1865903849">
              <w:marLeft w:val="0"/>
              <w:marRight w:val="0"/>
              <w:marTop w:val="0"/>
              <w:marBottom w:val="0"/>
              <w:divBdr>
                <w:top w:val="none" w:sz="0" w:space="0" w:color="auto"/>
                <w:left w:val="none" w:sz="0" w:space="0" w:color="auto"/>
                <w:bottom w:val="none" w:sz="0" w:space="0" w:color="auto"/>
                <w:right w:val="none" w:sz="0" w:space="0" w:color="auto"/>
              </w:divBdr>
            </w:div>
          </w:divsChild>
        </w:div>
        <w:div w:id="1317492580">
          <w:marLeft w:val="0"/>
          <w:marRight w:val="0"/>
          <w:marTop w:val="0"/>
          <w:marBottom w:val="0"/>
          <w:divBdr>
            <w:top w:val="none" w:sz="0" w:space="0" w:color="auto"/>
            <w:left w:val="none" w:sz="0" w:space="0" w:color="auto"/>
            <w:bottom w:val="none" w:sz="0" w:space="0" w:color="auto"/>
            <w:right w:val="none" w:sz="0" w:space="0" w:color="auto"/>
          </w:divBdr>
          <w:divsChild>
            <w:div w:id="19721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8255">
      <w:bodyDiv w:val="1"/>
      <w:marLeft w:val="0"/>
      <w:marRight w:val="0"/>
      <w:marTop w:val="0"/>
      <w:marBottom w:val="0"/>
      <w:divBdr>
        <w:top w:val="none" w:sz="0" w:space="0" w:color="auto"/>
        <w:left w:val="none" w:sz="0" w:space="0" w:color="auto"/>
        <w:bottom w:val="none" w:sz="0" w:space="0" w:color="auto"/>
        <w:right w:val="none" w:sz="0" w:space="0" w:color="auto"/>
      </w:divBdr>
    </w:div>
    <w:div w:id="1841895004">
      <w:bodyDiv w:val="1"/>
      <w:marLeft w:val="0"/>
      <w:marRight w:val="0"/>
      <w:marTop w:val="0"/>
      <w:marBottom w:val="0"/>
      <w:divBdr>
        <w:top w:val="none" w:sz="0" w:space="0" w:color="auto"/>
        <w:left w:val="none" w:sz="0" w:space="0" w:color="auto"/>
        <w:bottom w:val="none" w:sz="0" w:space="0" w:color="auto"/>
        <w:right w:val="none" w:sz="0" w:space="0" w:color="auto"/>
      </w:divBdr>
    </w:div>
    <w:div w:id="1858274022">
      <w:bodyDiv w:val="1"/>
      <w:marLeft w:val="0"/>
      <w:marRight w:val="0"/>
      <w:marTop w:val="0"/>
      <w:marBottom w:val="0"/>
      <w:divBdr>
        <w:top w:val="none" w:sz="0" w:space="0" w:color="auto"/>
        <w:left w:val="none" w:sz="0" w:space="0" w:color="auto"/>
        <w:bottom w:val="none" w:sz="0" w:space="0" w:color="auto"/>
        <w:right w:val="none" w:sz="0" w:space="0" w:color="auto"/>
      </w:divBdr>
      <w:divsChild>
        <w:div w:id="1528444281">
          <w:marLeft w:val="0"/>
          <w:marRight w:val="0"/>
          <w:marTop w:val="0"/>
          <w:marBottom w:val="0"/>
          <w:divBdr>
            <w:top w:val="none" w:sz="0" w:space="0" w:color="auto"/>
            <w:left w:val="none" w:sz="0" w:space="0" w:color="auto"/>
            <w:bottom w:val="none" w:sz="0" w:space="0" w:color="auto"/>
            <w:right w:val="none" w:sz="0" w:space="0" w:color="auto"/>
          </w:divBdr>
          <w:divsChild>
            <w:div w:id="1724675512">
              <w:marLeft w:val="0"/>
              <w:marRight w:val="0"/>
              <w:marTop w:val="0"/>
              <w:marBottom w:val="0"/>
              <w:divBdr>
                <w:top w:val="none" w:sz="0" w:space="0" w:color="auto"/>
                <w:left w:val="none" w:sz="0" w:space="0" w:color="auto"/>
                <w:bottom w:val="none" w:sz="0" w:space="0" w:color="auto"/>
                <w:right w:val="none" w:sz="0" w:space="0" w:color="auto"/>
              </w:divBdr>
            </w:div>
            <w:div w:id="441808209">
              <w:marLeft w:val="0"/>
              <w:marRight w:val="0"/>
              <w:marTop w:val="0"/>
              <w:marBottom w:val="0"/>
              <w:divBdr>
                <w:top w:val="none" w:sz="0" w:space="0" w:color="auto"/>
                <w:left w:val="none" w:sz="0" w:space="0" w:color="auto"/>
                <w:bottom w:val="none" w:sz="0" w:space="0" w:color="auto"/>
                <w:right w:val="none" w:sz="0" w:space="0" w:color="auto"/>
              </w:divBdr>
              <w:divsChild>
                <w:div w:id="8825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5410">
      <w:bodyDiv w:val="1"/>
      <w:marLeft w:val="0"/>
      <w:marRight w:val="0"/>
      <w:marTop w:val="0"/>
      <w:marBottom w:val="0"/>
      <w:divBdr>
        <w:top w:val="none" w:sz="0" w:space="0" w:color="auto"/>
        <w:left w:val="none" w:sz="0" w:space="0" w:color="auto"/>
        <w:bottom w:val="none" w:sz="0" w:space="0" w:color="auto"/>
        <w:right w:val="none" w:sz="0" w:space="0" w:color="auto"/>
      </w:divBdr>
    </w:div>
    <w:div w:id="2083868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pe+WLLTvRl/liFUY/PVyzcD2aA==">CgMxLjAaHwoBMBIaChgICVIUChJ0YWJsZS50c3JoZjluZGcydWUaFAoBMRIPCg0IB0IJEgdHdW5nc3VoGh8KATISGgoYCAlSFAoSdGFibGUuc2RuZGJ1eTIyeXF6Gh8KATMSGgoYCAlSFAoSdGFibGUucWd6emcxODl4YTdjGhQKATQSDwoNCAdCCRIHR3VuZ3N1aBofCgE1EhoKGAgJUhQKEnRhYmxlLmg2bWkza25wbXR4cTIOaC5meXZsY21qMzVwcnoyDmguYmI5NGNiZTZhZHplMg5oLmZzdnNnejJvdjBncjIOaC5hNDRnaWg5aDYzNTUyDWguNzFuYnJvMW9rbnAyDmguOTJ0OXdjYW9maXpyMg5oLm9zN25mNHo2ZHdzZjIOaC4xa2xtbHZpYmV0NHcyDmgucnF0c2MzNWN0cWpiMg5oLmtsanBsZTFpY3d0ajIOaC5jb3B4am9wMWhrZDQyDmgubWdqYTBhZXA0ZWE5Mg5oLjRvNjBidzdibW5yMjIOaC41aXV4b28xN2E4eXcyDmguaTRqMG9la2hla3V1Mg5oLmUzaGs2cmtiYTR3MDIOaC5tc2c1dDllZTYzOXYyDmguYWs1eWx5YjZma2RlMg5oLjNscmgxMjQ3emxjMjIOaC5xd3Bna3I4amJ3cmEyDmguMTF6c2V4amt1YTh6Mg5oLjYxb3ViNDFtdjI3azIOaC40dGl1ZHphczMxNDEyDmguYmFsaGNpNWYyaXo4Mg5oLms1aHNxcjhkZzBmbDIOaC5jZDRhc3ZuMWRzNm8yDmguNjdzeDF1N3M3cW92Mg5oLnhyaGNxMHIzNno0djIOaC5kZ3EwM3B2eWw5Z2YyDmguaWFxcmQ0am9tamgyMg5oLmlqNzVqNW9xd2xwYjIOaC45MGhzZXV2ZHluY3cyDmgucXBwamg2eXo5dmU5Mg5oLjV4dmNnM2F1NjRxdjIOaC54ejJxcmI2dHhhMWIyDmguMzdzcnA5MzU0OXA0Mg5oLm82dWMyMmZwNG5qNDIOaC5oMGlmOTA2OWwyc3IyDmguODRoc2duZThidmhwMg1oLmF6eGFrN2x2Zzk2Mg5oLmVpZWVpeDcybHlncTIOaC5tbGVyMmo4Z2tteTUyDmguNGF1NGo4ajI4dW00Mg5oLmt2eGYxaWtvZ3p5eTIOaC4yZ3VpYTYycG54cnEyDmguM2FqOWVmd3RoMWJtOAByITFOZlNOLXdfU3VJTURnak1jN2NhSTRZeWhZTG5ZNEs2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48</Pages>
  <Words>10204</Words>
  <Characters>58167</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dc:creator>
  <cp:lastModifiedBy>Daria</cp:lastModifiedBy>
  <cp:revision>16</cp:revision>
  <dcterms:created xsi:type="dcterms:W3CDTF">2025-10-13T12:23:00Z</dcterms:created>
  <dcterms:modified xsi:type="dcterms:W3CDTF">2025-12-18T22:06:00Z</dcterms:modified>
</cp:coreProperties>
</file>