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PUBLIKASI BUKU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 dan memberikan dukungan administratif kepada: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kegiatan publikasi buku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Jurnal/Prosiding/Penerbit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Kategori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{{category}}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Indeks/ISBN/ISSN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{{indexing}}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Tautan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{{url}}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Posisi Penulis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{{authorPosition}}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Status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{{publicationStatus}}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Yang bersangkutan diharapkan memastikan kelengkapan informasi kegiatan publikasi dan melakukan koordinasi administratif yang diperlukan terkait kegiatan tersebut.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