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Referral Program</w:t>
      </w:r>
    </w:p>
    <w:p>
      <w:pPr>
        <w:jc w:val="center"/>
      </w:pPr>
      <w:r>
        <w:rPr>
          <w:sz w:val="28"/>
        </w:rPr>
        <w:t>By Darryl Elliott Brown</w:t>
      </w:r>
    </w:p>
    <w:p>
      <w:r>
        <w:br w:type="page"/>
      </w:r>
    </w:p>
    <w:p>
      <w:pPr>
        <w:pStyle w:val="Title"/>
      </w:pPr>
      <w:r>
        <w:t>KDP Draft — How to Create a Referral Program</w:t>
      </w:r>
    </w:p>
    <w:p>
      <w:r>
        <w:t>**By Darryl Elliott Brown**</w:t>
      </w:r>
    </w:p>
    <w:p>
      <w:r>
        <w:t>---</w:t>
      </w:r>
    </w:p>
    <w:p>
      <w:r>
        <w:t>A guide to kdp draft — how to create a referral program,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