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Develop Emotional Intelligen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Develop Emotional Intelligenc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develop emotional intelligenc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Develop Emotional Intelligenc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