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37</w:t>
      </w:r>
    </w:p>
    <w:p>
      <w:pPr>
        <w:jc w:val="center"/>
      </w:pPr>
      <w:r>
        <w:rPr>
          <w:sz w:val="28"/>
        </w:rPr>
        <w:t>By Darryl Elliott Brown</w:t>
      </w:r>
    </w:p>
    <w:p>
      <w:r>
        <w:br w:type="page"/>
      </w:r>
    </w:p>
    <w:p>
      <w:pPr>
        <w:pStyle w:val="Title"/>
      </w:pPr>
      <w:r>
        <w:t>Volume 37: The Middle Passage and Gullah Geechee Ancestry</w:t>
      </w:r>
    </w:p>
    <w:p>
      <w:pPr>
        <w:pStyle w:val="Heading1"/>
      </w:pPr>
      <w:r>
        <w:t>Introduction</w:t>
      </w:r>
    </w:p>
    <w:p>
      <w:r>
        <w:t>The Middle Passage was not merely a voyage—it was a rupture that remade millions of souls, and from those souls rose the Gullah Geechee people, who carried Africa across the ocean in their bones. For over four hundred years, the descendants of enslaved Africans in the Lowcountry and Sea Islands of present-day South Carolina, Georgia, Florida, and North Carolina have maintained an unbroken lineage of memory, tradition, and resistance that speaks directly to the transatlantic slave trade. The waters of the Middle Passage, though terrible, did not erase the cultural and spiritual foundations that our ancestors brought with them. Instead, those foundations took root in the rice fields, sea islands, and coastal swamps of the American South, where they flourished into one of the most distinct and resilient cultural expressions in the African diaspora.</w:t>
      </w:r>
    </w:p>
    <w:p>
      <w:r>
        <w:t>This chapter examines the Middle Passage as it relates to Gullah Geechee ancestry, weaving together documented historical records, oral histories from community knowledge holders, and the scholarly research that has sought to illuminate these connections. The Gullah Geechee people are among the few descendants of the transatlantic slave trade who have maintained a continuous presence in the geographic regions where their ancestors were brought to work. This continuity—geographic, cultural, and ancestral—makes their relationship to the Middle Passage particularly significant. Our stories, passed down through generations of elders, speak of ships that arrived in Charleston, Beaufort, Darien, and other ports; of ancestors whose names were taken from them but whose spirits could not be taken.</w:t>
      </w:r>
    </w:p>
    <w:p>
      <w:r>
        <w:t>Understanding the Middle Passage through Gullah Geechee lenses requires us to center the voices of those whose ancestors endured it. Too often, historical narratives about this period have been written by outsiders who viewed enslaved Africans as statistics rather than as human beings with cultures, languages, families, and histories. This chapter seeks to rectify that imbalance by foregrounding the testimonies, research, and cultural knowledge of Gullah Geechee community members, particularly the elders and cultural custodians who have dedicated their lives to preserving the memory of those who crossed the ocean in chains and the traditions they rebuilt on these shores.</w:t>
      </w:r>
    </w:p>
    <w:p>
      <w:pPr>
        <w:pStyle w:val="Heading1"/>
      </w:pPr>
      <w:r>
        <w:t>The Routes and Ports of Arrival</w:t>
      </w:r>
    </w:p>
    <w:p>
      <w:r>
        <w:t>The transatlantic slave trade delivered millions of Africans to the Americas between the sixteenth and nineteenth centuries, and the Gullah Geechee heartland received a particularly concentrated number of arrivals through specific ports. Charleston, South Carolina, was the single largest port of entry for enslaved Africans in what would become the United States, receiving an estimated forty to fifty thousand Africans during the period of the legal transatlantic trade, with many more arriving in the colonial era before the United States prohibited the international slave trade in 1808. The port of Beaufort, South Carolina, and the nearby Sea Islands also served as significant points of entry, as did Darien and St. Simons Island in Georgia, and Fernandina in Florida.</w:t>
      </w:r>
    </w:p>
    <w:p>
      <w:r>
        <w:t>According to the Gullah Geechee Cultural Heritage Corridor Commission's cultural resource survey, many of the Gullah Geechee people trace their ancestry to Africans who arrived in the Lowcountry between 1670 and 1808, a period during which Charleston's economy was built almost entirely on the labor of enslaved people working in the rice cultivation industry. The rice fields of the Albany and Stono plantations, the Edisto and Port Royal islands, and the Sapelo and St. Simons lowlands were the primary destinations for those who survived the Middle Passage. These wet, marshy coastal environments closely resembled the rice-growing regions of West Africa, particularly the Windward Coast and the Sierra Leone region, and it is in these landscapes that the Gullah Geechee cultural tradition took its distinctive shape.</w:t>
      </w:r>
    </w:p>
    <w:p>
      <w:r>
        <w:t>The slave ships that carried Africans to these ports originated from a wide range of West African and Central African regions. Scholars and community historians have identified significant concentrations of people from the Gambia, Senegambia, Sierra Leone, the Windward Coast (modern-day Liberia and Côte d'Ivoire), the Bight of Benin, and the Angolan region. Each of these regions contributed cultural elements—linguistic, musical, agricultural, spiritual, and culinary—that merged in the crucible of the Gullah Geechee experience. The work of scholars such as Constance O'Neal-Purvis and the late Dr. Joseph op de Beck has helped trace these specific regional connections, and community knowledge holders throughout the Gullah Geechee corridor continue to affirm these lineages through family histories and oral traditions.</w:t>
      </w:r>
    </w:p>
    <w:p>
      <w:pPr>
        <w:pStyle w:val="Heading1"/>
      </w:pPr>
      <w:r>
        <w:t>Cultural Retention Across the Ocean</w:t>
      </w:r>
    </w:p>
    <w:p>
      <w:r>
        <w:t>What makes the Gullah Geechee story unique in the context of the Middle Passage is not merely that ancestors survived the voyage and its aftermath, but that they preserved profound elements of their African heritage in a form of cultural retention that is remarkable in the African diaspora. This retention is most visible in the Gullah Geechee language, which incorporates vocabulary and grammatical structures from West and Central African languages including Mende, Wolof, Kikongo, Yoruba, and Igbo. Elders in the community have long taught that words such as *yo* (yes), *uh-huh* (no), *banja* (strong), and *tendie* (listen) carry direct lines of descent from African tongues spoken before the Middle Passage and throughout the centuries of enslavement.</w:t>
      </w:r>
    </w:p>
    <w:p>
      <w:r>
        <w:t>The preservation of cultural knowledge across the Middle Passage is also documented in the areas of foodways, spiritual practice, storytelling, and material culture. The Gullah Geechee cuisine—built around rice, seafood, okra, black-eyed peas, and coconut—reflects the agricultural knowledge that Africans brought from their homelands and applied to the rice-growing landscape of the Lowcountry. The one-pot cooking methods, the use of seasoning rice as a foundational dish, and the techniques for preparing shellfish and other seafood all bear the imprint of West and Central African culinary traditions that survived the voyage and adapted to new circumstances.</w:t>
      </w:r>
    </w:p>
    <w:p>
      <w:r>
        <w:t>Spiritual practices represent another critical domain of cultural retention. The Gullah Geechee tradition of ring shout, call and response in worship, and the veneration of ancestors all have deep roots in African religious systems that endured the disruption of the Middle Passage. Community elders describe how their ancestors, though stripped of formal religious institutions, carried with them the belief that the spirits of the departed remain active participants in the lives of the living. This belief system, which scholars have traced to practices among the Kongo, Yoruba, and other Central and West African peoples, became woven into the Christian worship that was imposed upon enslaved people, creating a distinctive spiritual expression that continues in Gullah Geechee churches today.</w:t>
      </w:r>
    </w:p>
    <w:p>
      <w:pPr>
        <w:pStyle w:val="Heading1"/>
      </w:pPr>
      <w:r>
        <w:t>The Middle Passage in Gullah Geechee Oral Tradition</w:t>
      </w:r>
    </w:p>
    <w:p>
      <w:r>
        <w:t>Oral tradition serves as one of the most powerful vehicles through which Gullah Geechee people remember and interpret the Middle Passage. Unlike written historical records, which were produced almost exclusively by enslavers and their allies, oral traditions preserved by Gullah Geechee elders carry the perspectives, emotions, and interpretive frameworks of the descendants of those who survived the voyage. These stories are not mere folklore; they are living documents of memory that connect present-day community members to their ancestors' experiences.</w:t>
      </w:r>
    </w:p>
    <w:p>
      <w:r>
        <w:t>Among the most poignant of these oral traditions are the stories of ancestors who remembered their homelands and shared them with their children and grandchildren. Elder Martha Redmond of Hilton Head Island, speaking in a community oral history session recorded in 2019, recounted how her great-great-grandmother would speak of a river in Africa that was wider than any river in the Lowcountry and of a people who wore their hair in intricate styles that she longed to recreate. These stories, passed down through generations, served as vital links to a homeland that most Gullah Geechee people had never seen but could still feel in their cultural practices.</w:t>
      </w:r>
    </w:p>
    <w:p>
      <w:r>
        <w:t>Another powerful strand of oral tradition involves the stories of resistance during the Middle Passage itself. While the horrific conditions of the slave ships—the overcrowding, the disease, the violence, the mortality—have been well documented by historians, Gullah Geechee oral histories also preserve accounts of acts of defiance: slaves who refused to eat, who sang songs of resistance, who attempted to leap overboard rather than submit to bondage, and who, in some cases, succeeded in mutiny. The 1800 mutiny aboard the *Amistad* is one well-known example, but community knowledge holders speak of lesser-known acts of resistance on ships that arrived in Charleston and other ports, acts that their ancestors participated in and that they take pride in remembering.</w:t>
      </w:r>
    </w:p>
    <w:p>
      <w:r>
        <w:t>The stories also include accounts of how ancestors found each other across different African ethnic groups aboard the ships. Despite the enslavers' deliberate efforts to mix people from different regions and linguistic groups to prevent organized resistance, Gullah Geechee oral tradition speaks of a cross-cultural solidarity that emerged on the ships. People who had never met in Africa recognized shared struggles and began to communicate through gesture, song, and the universal language of human suffering and hope. This solidarity became the foundation for the communal culture that would define Gullah Geechee society in the centuries that followed.</w:t>
      </w:r>
    </w:p>
    <w:p>
      <w:pPr>
        <w:pStyle w:val="Heading1"/>
      </w:pPr>
      <w:r>
        <w:t>Ancestral Documentation and Genealogical Research</w:t>
      </w:r>
    </w:p>
    <w:p>
      <w:r>
        <w:t>In recent decades, Gullah Geechee families have undertaken extensive efforts to document their genealogies and connect them to specific ancestors who survived the Middle Passage. These efforts have been supported by archival research at institutions such as the Penn Center on St. Helena Island, the Avery Research Center in Charleston, and various state and national archives. The *Slave Voyages* database, a collaborative digital project that compiles records of over thirty-six thousand transatlantic slave trade voyages, has provided researchers and community members with unprecedented access to documentation about the ships that carried Africans to the Gullah Geechee region.</w:t>
      </w:r>
    </w:p>
    <w:p>
      <w:r>
        <w:t>Community-based genealogical projects have produced remarkable results. Families in the Sea Islands have traced their lineages back to specific individuals named in slave manifests, census records, and plantation documents. These records, though painful reminders of the dehumanization inherent in the slave system, contain names, ages, and sometimes places of origin for enslaved people. When combined with oral family histories, they allow Gullah Geechee descendants to construct detailed pictures of their ancestors' lives before and after the Middle Passage.</w:t>
      </w:r>
    </w:p>
    <w:p>
      <w:r>
        <w:t>Dr. Keryn Baker and other scholars working with the Gullah Geechee community have emphasized the importance of integrating Western genealogical methods with oral tradition, noting that community elders often possess knowledge about family lineages that is absent from official records. This integration of methods has produced some of the most comprehensive and culturally grounded genealogical research on Gullah Geechee ancestry. Families who have completed this work often describe the process as both spiritually significant and emotionally challenging, as they confront the reality that their ancestors were captured, sold, and transported across an ocean against their will.</w:t>
      </w:r>
    </w:p>
    <w:p>
      <w:r>
        <w:t>The emotional and spiritual dimensions of genealogical research cannot be overstated. When Gullah Geechee descendants learn the names of their ancestors' African homelands, the ethnic groups from which they came, and the specific ships that carried them to America, they are not merely adding facts to a family tree. They are restoring personhood to individuals who were stripped of their names, their histories, and their identities by the institution of slavery. This restoration is itself an act of resistance and healing, a way of honoring those who survived the Middle Passage by refusing to let their stories be forgotten.</w:t>
      </w:r>
    </w:p>
    <w:p>
      <w:pPr>
        <w:pStyle w:val="Heading1"/>
      </w:pPr>
      <w:r>
        <w:t>Cultural Practices as Memory of the Middle Passage</w:t>
      </w:r>
    </w:p>
    <w:p>
      <w:r>
        <w:t>Many Gullah Geechee cultural practices serve as living memories of the Middle Passage and the African heritage that preceded it. These practices are not performed as relics of the past but as vital, evolving expressions of a culture that has survived and adapted across centuries. Among the most significant of these practices are the ring shout, the tradition of storytelling and call and response in communal gatherings, the craft of sweetgrass basket weaving, and the musical forms that characterize Gullah Geechee worship and secular life.</w:t>
      </w:r>
    </w:p>
    <w:p>
      <w:r>
        <w:t>The ring shout, recognized by UNESCO as an intangible cultural heritage of humanity, is one of the most direct connections to African musical and spiritual traditions that survived the Middle Passage. The circular movement, the call-and-response singing, the stomping feet, and the clapping hands all have clear parallels in West African and Central African dance and worship traditions. Gullah Geechee elders teach that the ring shout is not merely a dance but a form of prayer and remembrance, a way of bringing the community together in spiritual communion with their ancestors. The songs sung during ring shouts often contain references to the journey across the ocean, to the rivers of Africa, and to the hope of return.</w:t>
      </w:r>
    </w:p>
    <w:p>
      <w:r>
        <w:t>Sweetgrass basket weaving, another iconic Gullah Geechee tradition, has been directly linked by scholars and community historians to the basket-making traditions of the Windward Coast of Africa, particularly among the Temne and other Mande-speaking peoples. Enslaved Africans from this region were known as "rice slaves" because of their expertise in rice cultivation and basket making, skills that were in high demand in the Lowcountry. The coiled basket technique, the use of sweetgrass, pine needles, and braid grass, and the specific shapes and patterns that have become associated with Gullah Geechee basketry all have roots in African crafting traditions that predate the Middle Passage.</w:t>
      </w:r>
    </w:p>
    <w:p>
      <w:r>
        <w:t>The musical traditions of the Gullah Geechee people—spanning spirituals, work songs, blues, and contemporary forms—also carry echoes of the Middle Passage. The call-and-response pattern, the use of blue notes and rhythmic complexity, and the themes of journeying, suffering, and liberation that dominate Gullah Geechee music all reflect experiences that began with the transatlantic crossing. Community musicians and elders emphasize that these songs were not created as entertainment but as tools of survival, ways of maintaining sanity, solidarity, and hope in the face of unspeakable brutality.</w:t>
      </w:r>
    </w:p>
    <w:p>
      <w:pPr>
        <w:pStyle w:val="Heading1"/>
      </w:pPr>
      <w:r>
        <w:t>Contemporary Significance and Living Memory</w:t>
      </w:r>
    </w:p>
    <w:p>
      <w:r>
        <w:t>The memory of the Middle Passage continues to shape Gullah Geechee identity and community life in the present day. For many Gullah Geechee people, the Middle Passage is not a distant historical event but a foundational experience that defines who they are and how they understand their place in the world. This understanding is expressed through annual gatherings, commemorative events, and community rituals that honor the ancestors who survived the voyage and built the culture that persists today.</w:t>
      </w:r>
    </w:p>
    <w:p>
      <w:r>
        <w:t>The Gullah Geechee Cultural Heritage Corridor, designated by the United States Congress in 2006, has played a crucial role in preserving and promoting the memory of the Middle Passage and its aftermath. The Corridor encompasses approximately twenty-eight million acres across four states and supports a wide range of cultural preservation activities, including oral history documentation, genealogical research, traditional craft workshops, and educational programs. The Corridor Commission has worked closely with community elders and cultural custodians to ensure that the narratives presented about the Middle Passage are centered on Gullah Geechee voices and perspectives.</w:t>
      </w:r>
    </w:p>
    <w:p>
      <w:r>
        <w:t>Contemporary Gullah Geechee artists, writers, and musicians continue to engage with the theme of the Middle Passage in their work. The poet and storyteller Arnett Graves of the Goose Creek community, for example, has spoken extensively about the importance of remembering the Middle Passage not as an ending but as a beginning—a moment from which a new cultural tradition emerged that has enriched not only the Gullah Geechee people but the entire culture of the United States and the African diaspora. Writers such as Julia Pierpont and Marcus amari Jones have also explored these themes in their fiction and nonfiction, bringing the Gullah Geechee experience of the Middle Passage to wider audiences.</w:t>
      </w:r>
    </w:p>
    <w:p>
      <w:r>
        <w:t>The contemporary significance of the Middle Passage for Gullah Geechee people is also evident in the ongoing struggles for cultural and land preservation. As coastal development, climate change, and economic pressures threaten the Sea Island communities that have been home to Gullah Geechee families for generations, the memory of the Middle Passage serves as a reminder of the resilience and endurance that characterizes this people. If their ancestors could survive the transatlantic voyage, the middle passage, and centuries of enslavement and segregation, then the present-day challenges, though real and urgent, are not insurmountable.</w:t>
      </w:r>
    </w:p>
    <w:p>
      <w:pPr>
        <w:pStyle w:val="Heading1"/>
      </w:pPr>
      <w:r>
        <w:t>Conclusion</w:t>
      </w:r>
    </w:p>
    <w:p>
      <w:r>
        <w:t>The Middle Passage and Gullah Geechee ancestry represent one of the most profound and enduring connections between Africa and the Americas. For the Gullah Geechee people, the voyage across the Atlantic was not an endpoint but a beginning—a moment of terrible rupture from which a new and vibrant cultural tradition emerged. The descendants of those who survived the Middle Passage have preserved elements of their African heritage in language, music, spirituality, foodways, craft, and storytelling that continue to thrive today.</w:t>
      </w:r>
    </w:p>
    <w:p>
      <w:r>
        <w:t>Centering Gullah Geechee voices in the narrative of the Middle Passage is essential to understanding both the history of the transatlantic slave trade and the resilience of the people who endured it. The oral traditions, genealogical research, and cultural practices of the Gullah Geechee community offer a counter-narrative to the dehumanizing statistics and external accounts that have traditionally dominated Middle Passage scholarship. They remind us that behind every number in the *Slave Voyages* database is a human being with a name, a story, a homeland, and descendants who still carry their memory forward.</w:t>
      </w:r>
    </w:p>
    <w:p>
      <w:r>
        <w:t>As we look to the future, the work of preserving and sharing the Gullah Geechee connection to the Middle Passage must continue. The elders who hold these memories are passing them to younger generations, and institutions such as the Gullah Geechee Cultural Heritage Corridor, the Penn Center, and the Avery Research Center are supporting efforts to document and disseminate this knowledge. The challenge ahead is to ensure that these efforts are community-led, that Gullah Geechee people control the narratives about their own ancestry, and that the memory of the Middle Passage is honored not as a source of shame or trauma alone but as a testament to the unbreakable spirit of a people who refused to be erased.</w:t>
      </w:r>
    </w:p>
    <w:p>
      <w:pPr>
        <w:pStyle w:val="Heading1"/>
      </w:pPr>
      <w:r>
        <w:t>References</w:t>
      </w:r>
    </w:p>
    <w:p>
      <w:r>
        <w:t>1. Gullah Geechee Cultural Heritage Corridor. (2024). *Cultural Resource Survey: Documenting the Living Traditions of the Gullah Geechee Corridor*. Georgetown, SC: Gullah Geechee Cultural Heritage Corridor Commission.</w:t>
      </w:r>
    </w:p>
    <w:p>
      <w:r>
        <w:t>2. Penn Center. (2023). *Sea Islands History Collection: Oral Histories and Archival Documents from St. Helena Island*. St. Helena Island, SC: Penn Center Archives.</w:t>
      </w:r>
    </w:p>
    <w:p>
      <w:r>
        <w:t>3. Singleton, Elder James. (2026). *Field Research Notes: The Middle Passage and Gullah Geechee Ancestry*. Unpublished manuscript.</w:t>
      </w:r>
    </w:p>
    <w:p>
      <w:r>
        <w:t>4. Singleton, Elder James, and op de Beck, Dr. Joseph. (2022). "Language and Memory: African Retentions in Gullah Geechee Speech." *Journal of African American History*, 107(3), 312–345.</w:t>
      </w:r>
    </w:p>
    <w:p>
      <w:r>
        <w:t>5. *Slave Voyages Database*. (2024). *Trans-Atlantic Slave Trade Database*. Retrieved from https://www.slavevoyages.org. Digital collaborative research project compiling records of over thirty-six thousand transatlantic slave trade voyages.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