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Build a Community Around Your Brand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Build a Community Around Your Brand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build a community around your brand.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Build a Community Around Your Brand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