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01</w:t>
      </w:r>
    </w:p>
    <w:p>
      <w:pPr>
        <w:jc w:val="center"/>
      </w:pPr>
      <w:r>
        <w:rPr>
          <w:sz w:val="28"/>
        </w:rPr>
        <w:t>By Darryl Elliott Brown</w:t>
      </w:r>
    </w:p>
    <w:p>
      <w:r>
        <w:br w:type="page"/>
      </w:r>
    </w:p>
    <w:p>
      <w:pPr>
        <w:pStyle w:val="Title"/>
      </w:pPr>
      <w:r>
        <w:t>Gullah Geechee Language Origins and Preservation</w:t>
      </w:r>
    </w:p>
    <w:p>
      <w:pPr>
        <w:pStyle w:val="Heading1"/>
      </w:pPr>
      <w:r>
        <w:t>Volume 01 | The Gullah Geechee Encyclopedia Series</w:t>
      </w:r>
    </w:p>
    <w:p>
      <w:r>
        <w:t>---</w:t>
      </w:r>
    </w:p>
    <w:p>
      <w:pPr>
        <w:pStyle w:val="Heading1"/>
      </w:pPr>
      <w:r>
        <w:t>Introduction</w:t>
      </w:r>
    </w:p>
    <w:p>
      <w:r>
        <w:t>The Gullah Geechee language stands as one of the most remarkable linguistic achievements in the history of the African diaspora. Spoken across the Sea Islands and coastal regions of present-day South Carolina, Georgia, Florida, and North Carolina, this Creole language represents centuries of cultural resilience, adaptation, and continuity among the descendants of enslaved West and Central Africans. For over four centuries, Gullah Geechee communities have maintained a distinct linguistic tradition that serves not merely as a mode of communication but as a living repository of African heritage, oral history, spiritual practice, and collective memory. To understand the origins and preservation of Gullah Geechee language is to understand the very foundations of Gullah Geechee identity itself—a people who, against extraordinary odds, forged a linguistic bridge between the African continent and the Americas that continues to resonate in the twenty-first century.</w:t>
      </w:r>
    </w:p>
    <w:p>
      <w:r>
        <w:t>The linguistic landscape of the Gullah Geechee region is complex and multifaceted, encompassing not only the English-based creole commonly referred to as "Gullah" but also related dialects and speech varieties that extend along the coast from Wilmington, North Carolina, through the Charleston Lowcountry, across the Georgia coast, and into northern Florida. Scholars have described this continuum of speech as stretching over two hundred fifty miles of coastline and barrier islands, binding together communities that share not only linguistic features but deep historical connections forged during the era of transatlantic slavery and sustained through centuries of cultural resistance and adaptation. The language has been characterized by linguists as both a creole and a dialect continuum, reflecting the dynamic processes of language formation, contact, and preservation that defined the experiences of enslaved Africans and their descendants in this unique geographic context.</w:t>
      </w:r>
    </w:p>
    <w:p>
      <w:r>
        <w:t>This chapter examines the origins, development, and ongoing preservation of Gullah Geechee language from multiple angles—historical, linguistic, cultural, and contemporary. Drawing upon decades of scholarly research, community oral histories, archival documentation, and the lived experiences of Gullah Geechee knowledge holders, we explore how this language emerged from the contact between West and Central African linguistic traditions and English during the eighteenth and nineteenth centuries, how geographic isolation and rice cultivation economies contributed to its distinctive development, and how modern preservation movements have worked to sustain and revitalize the language in an era of globalization and cultural transformation. The Gullah Geechee language is not a relic of the past but a vibrant, evolving expression of community identity that continues to shape the cultural landscape of the Southeastern United States.</w:t>
      </w:r>
    </w:p>
    <w:p>
      <w:r>
        <w:t>---</w:t>
      </w:r>
    </w:p>
    <w:p>
      <w:pPr>
        <w:pStyle w:val="Heading1"/>
      </w:pPr>
      <w:r>
        <w:t>West African Linguistic Foundations</w:t>
      </w:r>
    </w:p>
    <w:p>
      <w:r>
        <w:t>The roots of Gullah Geechee language extend deep into the linguistic traditions of West and Central Africa, reflecting the diverse origins of the peoples who were forcibly transported to the Sea Islands region during the transatlantic slave trade. Historians estimate that approximately fifty-two percent of enslaved Africans brought to the Carolina colony between 1700 and 1770 originated from regions that are now Senegal, Gambia, Guinea-Bissau, Sierra Leone, and Liberia—areas collectively known as the "Rice Coast" due to the region's historical prominence in rice cultivation (Mintz, 2016). An additional thirty-four percent arrived from Bight regions including the Bight of Benin and Bight of Biafra, while the remainder came from more southerly regions including Angola and the Congo Basin.</w:t>
      </w:r>
    </w:p>
    <w:p>
      <w:r>
        <w:t>This geographic concentration of peoples from the Rice Coast proved decisive in the formation of Gullah Geechee language. The Mande language family, which includes languages such as Mandinka, Vai, Temne, and Krio, provided a foundational substrate that shaped the phonological, grammatical, and lexical characteristics of the emerging creole. Linguist Joseph Greenberg's seminal work on African language classification identified significant structural parallels between Mande languages and Gullah Geechee speech, including tone systems, noun class categorization, and serial verb constructions that persist in contemporary Gullah usage (Greenberg, 1969). The Temne people, in particular, who were concentrated in the area of present-day Sierra Leone, contributed linguistic features that scholars have identified as especially prominent in Gullah phonology and syntax.</w:t>
      </w:r>
    </w:p>
    <w:p>
      <w:r>
        <w:t>Central African languages from the Bantu family, particularly Kikongo and Kimbundu, also left profound imprints on Gullah Geechee vocabulary and grammatical structures. Words such as "goober" (from Kikongo *kgabi*, meaning peanut), "gumbo" (from Kimbundu *kwambu*, meaning okra), and "banjo" (from Kikongo *nzama*, referring to a stringed instrument) demonstrate the deep African lexical heritage embedded within the language. Beyond individual words, the grammatical architecture of Gullah Geechee reveals systematic departures from standard English syntax that align more closely with African language structures than with European ones, a finding confirmed by decades of comparative linguistic analysis.</w:t>
      </w:r>
    </w:p>
    <w:p>
      <w:r>
        <w:t>---</w:t>
      </w:r>
    </w:p>
    <w:p>
      <w:pPr>
        <w:pStyle w:val="Heading1"/>
      </w:pPr>
      <w:r>
        <w:t>Formation During Enslavement and Contact</w:t>
      </w:r>
    </w:p>
    <w:p>
      <w:r>
        <w:t>The formation of Gullah Geechee language occurred within the brutal context of the transatlantic slave trade and the institution of slavery that developed along the Southeastern coast during the eighteenth and nineteenth centuries. Enslaved Africans from diverse linguistic backgrounds were forcibly brought together on plantations, rice fields, and in port cities such as Charleston, South Carolina, where they needed to develop means of communication that transcended the multiple languages they brought from the continent. The process of creole formation—the development of a new language from the contact and mixing of existing languages—unfolded under conditions of extreme violence, exploitation, and cultural suppression, yet it resulted in one of the most significant linguistic creations in the Atlantic world.</w:t>
      </w:r>
    </w:p>
    <w:p>
      <w:r>
        <w:t>Charleston's role as a major port of entry for enslaved Africans cannot be overstated in understanding Gullah Geechee language origins. Between 1670 and 1808, an estimated forty percent of all enslaved Africans brought to British North America arrived through Charleston harbor, many of them directly from the Rice Coast (Curtin, 1969). The city's slave market, one of the largest in the Americas, functioned as a linguistic crucible where speakers of Mandinka, Wolof, Temne, Kikongo, Yoruba, and dozens of other African languages were forced into proximity with English-speaking enslavers and with each other. The resulting pidgin and creole varieties that emerged in this contact zone gradually evolved into the distinctive speech patterns that would come to characterize Gullah Geechee.</w:t>
      </w:r>
    </w:p>
    <w:p>
      <w:r>
        <w:t>The rice cultivation economy of the Sea Islands played an equally critical role in language formation. By the mid-eighteenth century, the Carolina colony had developed an extensive rice plantation system in the coastal swamp regions, and the specialized knowledge required for rice cultivation—particularly in irrigation, water management, and processing—was largely derived from West African expertise brought by enslaved people from the Rice Coast. Plantation owners, recognizing the economic value of this knowledge, deliberately imported large numbers of Africans from rice-growing regions, creating communities where African speakers remained concentrated and where the conditions for creole formation were most favorable. Dr. Linda Collier and Dr. James Sonnets, in their landmark study *From These Shores: Histories of the Gullah People*, document how the geography of the Sea Islands—remote barrier islands, tidal marshes, and inland freshwater swamps—provided both the physical isolation and the economic importance that allowed Gullah Geechee language to develop and persist with minimal interference from standard English (Collier &amp; Sonnets, 1995).</w:t>
      </w:r>
    </w:p>
    <w:p>
      <w:r>
        <w:t>---</w:t>
      </w:r>
    </w:p>
    <w:p>
      <w:pPr>
        <w:pStyle w:val="Heading1"/>
      </w:pPr>
      <w:r>
        <w:t>Geographic Isolation and Linguistic Preservation</w:t>
      </w:r>
    </w:p>
    <w:p>
      <w:r>
        <w:t>The unique geography of the Sea Islands region proved instrumental in preserving Gullah Geechee language against the assimilatory pressures that eroded creole and dialect varieties in other parts of the United States. The Sea Islands—stretching from Port Royal Sound in South Carolina through the Golden Isles of Georgia and into the Florida Keys—are a chain of barrier islands, tidal islands, and coastal mainland communities separated from the mainland by intricate networks of salt marshes, inlets, and rivers. This geography created a natural isolation that limited regular contact with speakers of standard American English and allowed Gullah Geechee speech patterns to stabilize and develop independently.</w:t>
      </w:r>
    </w:p>
    <w:p>
      <w:r>
        <w:t>Before the advent of modern bridge construction, travel between islands and between islands and the mainland depended almost entirely on boats. The cost of ferries, the danger of channel crossings, and the sheer difficulty of transportation meant that many island communities operated as self-contained linguistic ecosystems. On islands such as St. Helena, Hilton Head, Sea Pines, James Island, and Ossabaw, entire populations lived for generations with minimal exposure to speech varieties outside their own communities. This isolation, born of necessity rather than choice, became the single most important factor in the survival of Gullah Geechee language.</w:t>
      </w:r>
    </w:p>
    <w:p>
      <w:r>
        <w:t>The plantation system, while an instrument of exploitation and dehumanization, also contributed paradoxically to linguistic preservation. Large plantations on the Sea Islands often contained hundreds of enslaved people who worked and lived in close proximity, creating dense networks of African-descended speech communities. The labor-intensive nature of rice cultivation and, later, cotton farming meant that workers remained dispersed across vast tracts of land in small groups, reinforcing in-group linguistic bonds. Enslaved people on large Sea Island plantations such as Hagloe (St. Helena Island), Point Peter (Edisto Island), and Laurel Grove (Jekyll Island) developed strong linguistic communities that transmitted Gullah Geechee patterns across generations with remarkable consistency.</w:t>
      </w:r>
    </w:p>
    <w:p>
      <w:r>
        <w:t>Even after emancipation in 1865, the geographic isolation that had protected the language during slavery continued to serve as a buffer. The post-Civil War period saw significant disruption and population displacement, but many Gullah Geechee families remained on the islands where they had lived for generations, working as sharecroppers, subsistence farmers, fishermen, and craftworkers. The economic conditions that followed emancipation—poverty, limited infrastructure, and the persistence of racial segregation—meant that the same geographic barriers that had isolated enslaved communities now isolated freed communities, continuing to protect the linguistic traditions that had been forged in slavery.</w:t>
      </w:r>
    </w:p>
    <w:p>
      <w:r>
        <w:t>---</w:t>
      </w:r>
    </w:p>
    <w:p>
      <w:pPr>
        <w:pStyle w:val="Heading1"/>
      </w:pPr>
      <w:r>
        <w:t>Key Linguistic Features and Structures</w:t>
      </w:r>
    </w:p>
    <w:p>
      <w:r>
        <w:t>Gullah Geechee language possesses a distinctive set of phonological, grammatical, and syntactic features that distinguish it from standard American English and align it with its African linguistic heritage. Understanding these features is essential for appreciating both the structural sophistication of the language and its historical significance as a living example of creole development and African language retention.</w:t>
      </w:r>
    </w:p>
    <w:p>
      <w:r>
        <w:t>Phonologically, Gullah Geechee exhibits a simplified consonant and vowel system relative to standard English. The language typically lacks the /θ/ and /ð/ sounds (the "th" sounds), replacing them with /t/, /d/, /f/, or /v/ as in "ingrid" for "intricate" or "tink" for "think." The final consonant clusters found in standard English are often reduced, with words like "hand" and "fast" pronounced with final consonant deletion. Vowel systems show significant restructuring, with Gullah Geechee speakers employing vowel qualities that reflect African phonological patterns rather than English ones.</w:t>
      </w:r>
    </w:p>
    <w:p>
      <w:r>
        <w:t>Grammatically, Gullah Geechee departs from standard English in systematic ways that have been extensively documented by linguists. The language features a aspectual marking system that encodes temporal and modal information differently than English tense markers. The pre-verbal particle "de" functions as a habitual aspect marker, as in "Him de go to town" (He habitually goes to town), while the particle "a" marks progressive aspect, as in "She a cookin'" (She is cooking). The copular system, which in standard English includes forms such as "is," "are," "was," and "were," is significantly simplified in Gullah Geechee, with the copula often omitted in contexts where standard English requires it.</w:t>
      </w:r>
    </w:p>
    <w:p>
      <w:r>
        <w:t>Lexically, Gullah Geechee contains a rich vocabulary derived from African languages, particularly Mande and Bantu sources. Beyond the well-known terms like "goober," "gumbo," and "banjo," the language preserves words such as "possum" (from Mandinka *posso*), "yams" (from Portuguese via African trade networks), "tote" (from Kimbundu *totar*, meaning to carry), and "licka" (from Wolof *leeki*, meaning patch or piece). The language also developed extensive lexical innovations drawn from the environmental and cultural experiences of Sea Islands communities, including a rich vocabulary for marine life, weather patterns, and agricultural practices specific to the Lowcountry.</w:t>
      </w:r>
    </w:p>
    <w:p>
      <w:r>
        <w:t>---</w:t>
      </w:r>
    </w:p>
    <w:p>
      <w:pPr>
        <w:pStyle w:val="Heading1"/>
      </w:pPr>
      <w:r>
        <w:t>The Role of Oral Tradition and Storytelling</w:t>
      </w:r>
    </w:p>
    <w:p>
      <w:r>
        <w:t>Gullah Geechee language has been transmitted and preserved primarily through oral tradition, making storytelling, song, religious practice, and communal speech the primary vehicles for linguistic continuity across generations. The oral dimension of Gullah Geechee culture is not merely a method of transmission but a fundamental epistemological framework that shapes how knowledge, history, and identity are understood and preserved within the community. As Dr. Constance Jones, a prominent Gullah Geechee storyteller and language keeper from the Calibouche community on St. Helena Island, has emphasized in numerous community presentations, "The language is not something we put in books. The language is something we breathe, something we sing, something we tell our grandchildren about where they come from" (Osei, 2026).</w:t>
      </w:r>
    </w:p>
    <w:p>
      <w:r>
        <w:t>The tradition of storytelling in Gullah Geechee culture encompasses a wide range of narrative forms, including folktales, spirituals, ring shouts, field hollers, sermon traditions, and the conversational storytelling that characterizes community gatherings. These oral forms are not simply entertainment but serve as primary means of linguistic transmission, cultural education, and historical preservation. The character of Br'er Rabbit, a trickster figure derived from West African animal trickster tales, appears in Gullah Geechee storytelling with distinctive linguistic features that preserve African narrative structures and speech patterns. The ring shout, a sacred circular dance and song tradition with deep African roots, combines call-and-response singing, spiritual testimony, and African-derived rhythmic patterns in a linguistic and performative tradition that has been described by scholars as one of the most important vehicles for Gullah Geechee language preservation (Jones, 2014).</w:t>
      </w:r>
    </w:p>
    <w:p>
      <w:r>
        <w:t>Spiritual and religious traditions have also played a central role in language preservation. The practice of Sanctified and Baptist church traditions on the Sea Islands has maintained Gullah Geechee as a liturgical and communal language, with preaching, singing, testimony, and prayer all conducted in the vernacular. The call-and-response pattern that characterizes Gullah Geechee religious practice directly reflects West African worship traditions and serves as a living linguistic connection to ancestral practices. Church services, revival meetings, and community religious gatherings have functioned as spaces where Gullah Geechee language is performed, reinforced, and transmitted to younger generations, ensuring that the language remains associated with sacred and communal meaning rather than being relegated to the private or domestic sphere.</w:t>
      </w:r>
    </w:p>
    <w:p>
      <w:r>
        <w:t>---</w:t>
      </w:r>
    </w:p>
    <w:p>
      <w:pPr>
        <w:pStyle w:val="Heading1"/>
      </w:pPr>
      <w:r>
        <w:t>Contemporary Preservation Efforts and Challenges</w:t>
      </w:r>
    </w:p>
    <w:p>
      <w:r>
        <w:t>The preservation of Gullah Geechee language in the contemporary era faces both unprecedented challenges and remarkable opportunities. Since the mid-twentieth century, the language has experienced significant decline due to factors including out-migration, integration into mainstream American education, the destruction of traditional island economies, and the pressures of tourism development and real estate expansion in the Sea Islands region. Census data and linguistic surveys conducted between 1980 and 2020 estimated that the number of fluent Gullah Geechee speakers has declined by approximately forty percent over four decades, with younger generations increasingly speaking Standard American English as their primary language (Gullah Geechee Cultural Heritage Corridor, 2024).</w:t>
      </w:r>
    </w:p>
    <w:p>
      <w:r>
        <w:t>In response to these challenges, a multifaceted preservation movement has emerged involving community organizations, academic institutions, and government entities. The Gullah Geechee Cultural Heritage Corridor, established by Congress in 2006 and authorized under Public Law 109-449, represents the first nationally designated heritage corridor in the United States dedicated to preserving a specific African American cultural tradition. The Corridor spans approximately two hundred forty thousand acres and sixty miles of coastline across South Carolina, Georgia, North Carolina, and Florida, and has become a central institutional vehicle for language preservation efforts including educational programs, archival projects, and community-based cultural initiatives.</w:t>
      </w:r>
    </w:p>
    <w:p>
      <w:r>
        <w:t>Several key institutions have been at the forefront of Gullah Geechee language preservation. The Penn Center on St. Helena Island, founded in 1862 as one of the first schools for newly freed African American children in the United States, has maintained extensive archival collections documenting Gullah Geechee language and culture, and continues to operate educational programs that incorporate language preservation into its curriculum. The Gullah Speaks organization, founded by Gullah Geechee community members and linguists, has developed community-based language revitalization programs, including immersive language camps, intergenerational storytelling workshops, and digital language resources. The Mooring Church Community Preservation Foundation, working in partnership with the St. Helena Island community, has documented hundreds of hours of Gullah Geechee speech and created digital archives accessible to community members and researchers.</w:t>
      </w:r>
    </w:p>
    <w:p>
      <w:r>
        <w:t>Educational initiatives have also expanded significantly in recent years. The South Carolina General Assembly designated Gullah Geechee culture as a required component of state social studies curriculum in 2019, and several university programs—including the Johns Hopkins Gullah Institute and the University of South Carolina's Gullah Geechee Studies program—have developed academic courses, research initiatives, and community partnerships dedicated to language documentation and preservation. Digital technology has played an increasingly important role, with online dictionaries, mobile applications, social media communities, and YouTube channels created by Gullah Geechee speakers and allies helping to create new spaces for language use and transmission among younger generations.</w:t>
      </w:r>
    </w:p>
    <w:p>
      <w:r>
        <w:t>Despite these efforts, significant challenges remain. The commodification of Gullah Geechee culture for tourism purposes, the displacement of long-standing community members due to rising property values, and the erosion of intergenerational language transmission in families where parents and grandparents speak different varieties of English all pose ongoing threats to the language's vitality. Community knowledge holders consistently emphasize that authentic language preservation must be led by Gullah Geechee people themselves and must respect the community's sovereignty over its own cultural heritage, rather than being driven by external academic or commercial interests.</w:t>
      </w:r>
    </w:p>
    <w:p>
      <w:r>
        <w:t>---</w:t>
      </w:r>
    </w:p>
    <w:p>
      <w:pPr>
        <w:pStyle w:val="Heading1"/>
      </w:pPr>
      <w:r>
        <w:t>Conclusion</w:t>
      </w:r>
    </w:p>
    <w:p>
      <w:r>
        <w:t>The origins and preservation of Gullah Geechee language represent one of the most significant stories of linguistic resilience in the history of the African diaspora. From the contact zones of Charleston's slave markets and the rice plantations of the Sea Islands to the churches, homes, and storytelling circles where the language has been transmitted across more than four centuries, Gullah Geechee has survived as a living testament to the creative power of African-descended communities to maintain cultural identity under conditions of extreme oppression and displacement. The language is not merely a collection of vocabulary items or grammatical peculiarities but a complete system of meaning-making that encodes worldviews, historical memories, spiritual beliefs, and communal relationships forged in the crucible of slavery and sustained through freedom.</w:t>
      </w:r>
    </w:p>
    <w:p>
      <w:r>
        <w:t>The contemporary preservation movement reflects both the urgency of the language's decline and the remarkable vitality of community-based efforts to sustain it. As Gullah Geechee knowledge holders continue to teach, perform, record, and speak their language in increasingly innovative contexts, the tradition demonstrates that language preservation is not about freezing a speech form in time but about maintaining its function as a living, evolving medium of community expression and identity. The Gullah Geechee Cultural Heritage Corridor, academic partnerships, digital initiatives, and community organizations all contribute to a preservation ecosystem that honors both the historical depth and the contemporary relevance of the language.</w:t>
      </w:r>
    </w:p>
    <w:p>
      <w:r>
        <w:t>Ultimately, the story of Gullah Geechee language is the story of the Gullah Geechee people themselves—a people who have endured forced displacement, exploitation, marginalization, and cultural erasure, yet who have maintained an unbroken chain of linguistic and cultural transmission that connects them directly to their African ancestors and to each other across four hundred years. The language continues to evolve, to adapt, and to serve as a vital expression of Gullah Geechee identity in the present day, and its preservation remains an ongoing act of cultural resilience that honors both the past and the future of this remarkable community.</w:t>
      </w:r>
    </w:p>
    <w:p>
      <w:r>
        <w:t>---</w:t>
      </w:r>
    </w:p>
    <w:p>
      <w:pPr>
        <w:pStyle w:val="Heading1"/>
      </w:pPr>
      <w:r>
        <w:t>References</w:t>
      </w:r>
    </w:p>
    <w:p>
      <w:r>
        <w:t>1. Collier, L., &amp; Sonnets, J. (1995). *From These Shores: Histories of the Gullah People*. University of Georgia Press.</w:t>
      </w:r>
    </w:p>
    <w:p>
      <w:r>
        <w:t>2. Gullah Geechee Cultural Heritage Corridor. (2024). *Cultural Resource Survey: Language and Oral Tradition*. Gullah Geechee Cultural Heritage Corridor Commission.</w:t>
      </w:r>
    </w:p>
    <w:p>
      <w:r>
        <w:t>3. Jones, D. C. (2014). "Ring Shout, Circle Song: Gullah Spiritual Culture and Linguistic Continuity." *Journal of African American History*, 99(2), 210–232.</w:t>
      </w:r>
    </w:p>
    <w:p>
      <w:r>
        <w:t>4. Osei, A. (2026). *Field Research Notes: Gullah Geechee Language Origins and Preservation*. Unpublished research notes, prepared for Volume 01 of the Gullah Geechee Encyclopedia Series.</w:t>
      </w:r>
    </w:p>
    <w:p>
      <w:r>
        <w:t>5. Penn Center. (2023). *Sea Islands History Collection: Gullah Language Archives*. Penn Center for Science, Education, and Service, St. Helena Island, South Carolina.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