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Gullah Geechee Microenterprise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KDP Draft — Gullah Geechee Microenterprise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KDP Draft — Gullah Geechee Microenterprise. Esta guía se basa en la sabiduría del pueblo Gullah Geechee, que ha preservado las tradiciones africanas durante más de 400 años.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 en las Islas del Mar de Carolina del Sur y Georgia.</w:t>
      </w:r>
    </w:p>
    <w:p>
      <w:pPr>
        <w:pStyle w:val="Heading1"/>
      </w:pPr>
      <w:r>
        <w:t>Capítulo 2: Pasos Prácticos</w:t>
      </w:r>
    </w:p>
    <w:p>
      <w:r>
        <w:t>Cada viaje comienza con un solo paso. Esta guía te ayudará a dar ese primer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Capítulo 4: Conexiones Culturales</w:t>
      </w:r>
    </w:p>
    <w:p>
      <w:r>
        <w:t>Las conexiones entre África Occidental y las Islas del Mar son profundas y duraderas.</w:t>
      </w:r>
    </w:p>
    <w:p>
      <w:pPr>
        <w:pStyle w:val="Heading1"/>
      </w:pPr>
      <w:r>
        <w:t>Capítulo 5: Mirando Hacia Adelante</w:t>
      </w:r>
    </w:p>
    <w:p>
      <w:r>
        <w:t>KDP Draft — Gullah Geechee Microenterprise no es solo una habilidad — es un viaje. Gracias por acompañarnos en esta exploración de la cultura Gullah Geechee.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