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C2EB" w14:textId="77777777"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eastAsia="en-IN"/>
        </w:rPr>
        <w:drawing>
          <wp:inline distT="0" distB="0" distL="0" distR="0" wp14:anchorId="3EE10AA2" wp14:editId="5A61CE61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55" w14:textId="77777777"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14:paraId="57F40E0D" w14:textId="77777777"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14:paraId="48CBF033" w14:textId="77777777"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14:paraId="52CAA872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43AD080A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01A2D51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749536A" w14:textId="77777777" w:rsidR="00493188" w:rsidRDefault="00493188">
      <w:pPr>
        <w:pStyle w:val="BodyText"/>
        <w:rPr>
          <w:rFonts w:ascii="Times New Roman"/>
          <w:b w:val="0"/>
          <w:sz w:val="25"/>
        </w:rPr>
      </w:pPr>
    </w:p>
    <w:p w14:paraId="0312054B" w14:textId="0B72DF2C" w:rsidR="00493188" w:rsidRPr="00730C18" w:rsidRDefault="004721BC">
      <w:pPr>
        <w:tabs>
          <w:tab w:val="left" w:pos="1954"/>
        </w:tabs>
        <w:ind w:left="100"/>
        <w:rPr>
          <w:sz w:val="24"/>
          <w:u w:val="single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 w:rsidR="00730C18">
        <w:rPr>
          <w:sz w:val="24"/>
        </w:rPr>
        <w:t>o:</w:t>
      </w:r>
      <w:r w:rsidR="00730C18">
        <w:rPr>
          <w:sz w:val="24"/>
          <w:u w:val="single"/>
        </w:rPr>
        <w:t xml:space="preserve"> 14 </w:t>
      </w:r>
    </w:p>
    <w:p w14:paraId="6561C46B" w14:textId="77777777"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t>IPD Project A Weekly Report (2023-24)</w:t>
      </w:r>
    </w:p>
    <w:p w14:paraId="72B92339" w14:textId="77777777"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14:paraId="43893732" w14:textId="77777777"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14:paraId="02174BD0" w14:textId="2C1DB5DF"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 w:rsidR="004E5F09">
        <w:rPr>
          <w:sz w:val="24"/>
          <w:u w:val="single"/>
        </w:rPr>
        <w:t>16</w:t>
      </w:r>
      <w:r>
        <w:rPr>
          <w:sz w:val="24"/>
          <w:u w:val="single"/>
        </w:rPr>
        <w:tab/>
      </w:r>
      <w:r>
        <w:rPr>
          <w:sz w:val="24"/>
        </w:rPr>
        <w:t xml:space="preserve">   </w:t>
      </w:r>
      <w:proofErr w:type="gramStart"/>
      <w:r>
        <w:rPr>
          <w:sz w:val="24"/>
        </w:rPr>
        <w:t>Date:_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2C42B73" w14:textId="77777777"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14:paraId="4AC3C028" w14:textId="1B8C1F4E"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 w:rsidR="00907F8F">
        <w:rPr>
          <w:sz w:val="24"/>
          <w:u w:val="single"/>
        </w:rPr>
        <w:t>OMAD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AFA628" w14:textId="6AB9FFD7" w:rsidR="00493188" w:rsidRDefault="00C0178A" w:rsidP="00C0178A">
      <w:pPr>
        <w:pStyle w:val="BodyText"/>
        <w:tabs>
          <w:tab w:val="left" w:pos="1570"/>
        </w:tabs>
        <w:spacing w:before="7"/>
        <w:rPr>
          <w:b w:val="0"/>
          <w:sz w:val="20"/>
        </w:rPr>
      </w:pPr>
      <w:r>
        <w:rPr>
          <w:b w:val="0"/>
          <w:sz w:val="20"/>
        </w:rPr>
        <w:tab/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 w14:paraId="16E3DFBE" w14:textId="77777777">
        <w:trPr>
          <w:trHeight w:val="563"/>
        </w:trPr>
        <w:tc>
          <w:tcPr>
            <w:tcW w:w="857" w:type="dxa"/>
          </w:tcPr>
          <w:p w14:paraId="37862E63" w14:textId="77777777"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1363" w:type="dxa"/>
          </w:tcPr>
          <w:p w14:paraId="31AE6E59" w14:textId="3EFCAC0B" w:rsidR="00493188" w:rsidRDefault="00907F8F" w:rsidP="00907F8F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721BC"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14:paraId="0BCC12C5" w14:textId="77777777" w:rsidR="00493188" w:rsidRDefault="004721BC" w:rsidP="00907F8F">
            <w:pPr>
              <w:pStyle w:val="TableParagraph"/>
              <w:spacing w:before="141"/>
              <w:ind w:left="16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1980" w:type="dxa"/>
          </w:tcPr>
          <w:p w14:paraId="2EF8B927" w14:textId="77777777" w:rsidR="00493188" w:rsidRDefault="004721BC" w:rsidP="00907F8F">
            <w:pPr>
              <w:pStyle w:val="TableParagraph"/>
              <w:spacing w:before="141"/>
              <w:ind w:left="4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 w14:paraId="029AEFEF" w14:textId="77777777">
        <w:trPr>
          <w:trHeight w:val="428"/>
        </w:trPr>
        <w:tc>
          <w:tcPr>
            <w:tcW w:w="857" w:type="dxa"/>
          </w:tcPr>
          <w:p w14:paraId="3F0B35F2" w14:textId="77777777"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14:paraId="2C21480D" w14:textId="47B6B998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60017210016</w:t>
            </w:r>
          </w:p>
        </w:tc>
        <w:tc>
          <w:tcPr>
            <w:tcW w:w="5706" w:type="dxa"/>
          </w:tcPr>
          <w:p w14:paraId="13D5EAF9" w14:textId="44AF026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07F8F">
              <w:rPr>
                <w:rFonts w:ascii="Times New Roman"/>
                <w:sz w:val="24"/>
              </w:rPr>
              <w:t>Abhay Mathur</w:t>
            </w:r>
          </w:p>
        </w:tc>
        <w:tc>
          <w:tcPr>
            <w:tcW w:w="1980" w:type="dxa"/>
          </w:tcPr>
          <w:p w14:paraId="10A41A8B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1C93242" w14:textId="77777777">
        <w:trPr>
          <w:trHeight w:val="431"/>
        </w:trPr>
        <w:tc>
          <w:tcPr>
            <w:tcW w:w="857" w:type="dxa"/>
          </w:tcPr>
          <w:p w14:paraId="0CF36876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14:paraId="70FB3907" w14:textId="134623A0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60017210019</w:t>
            </w:r>
          </w:p>
        </w:tc>
        <w:tc>
          <w:tcPr>
            <w:tcW w:w="5706" w:type="dxa"/>
          </w:tcPr>
          <w:p w14:paraId="70C7C149" w14:textId="29652FD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Mahir Madhani</w:t>
            </w:r>
          </w:p>
        </w:tc>
        <w:tc>
          <w:tcPr>
            <w:tcW w:w="1980" w:type="dxa"/>
          </w:tcPr>
          <w:p w14:paraId="3A4EF2E6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DA1375C" w14:textId="77777777">
        <w:trPr>
          <w:trHeight w:val="431"/>
        </w:trPr>
        <w:tc>
          <w:tcPr>
            <w:tcW w:w="857" w:type="dxa"/>
          </w:tcPr>
          <w:p w14:paraId="1E99B325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14:paraId="097A4985" w14:textId="229929D9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33632AD7" w14:textId="67A51714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Darsh Thakkar</w:t>
            </w:r>
          </w:p>
        </w:tc>
        <w:tc>
          <w:tcPr>
            <w:tcW w:w="1980" w:type="dxa"/>
          </w:tcPr>
          <w:p w14:paraId="7E6F446E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7F8F" w14:paraId="4B07260E" w14:textId="77777777">
        <w:trPr>
          <w:trHeight w:val="433"/>
        </w:trPr>
        <w:tc>
          <w:tcPr>
            <w:tcW w:w="857" w:type="dxa"/>
          </w:tcPr>
          <w:p w14:paraId="7CD58096" w14:textId="77777777" w:rsidR="00907F8F" w:rsidRDefault="00907F8F" w:rsidP="00907F8F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14:paraId="25B2F53A" w14:textId="10CB0D03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5D7679ED" w14:textId="54BD35B1" w:rsidR="00907F8F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Omar Shaikh</w:t>
            </w:r>
          </w:p>
        </w:tc>
        <w:tc>
          <w:tcPr>
            <w:tcW w:w="1980" w:type="dxa"/>
          </w:tcPr>
          <w:p w14:paraId="25305A5B" w14:textId="77777777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4BCE7C" w14:textId="77777777" w:rsidR="00493188" w:rsidRDefault="004721BC">
      <w:pPr>
        <w:spacing w:before="240"/>
        <w:ind w:left="63" w:right="24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14:paraId="333D5E5D" w14:textId="53AC8FD6" w:rsidR="00493188" w:rsidRDefault="004721BC" w:rsidP="00907F8F">
      <w:pPr>
        <w:pStyle w:val="BodyText"/>
        <w:tabs>
          <w:tab w:val="left" w:pos="3765"/>
          <w:tab w:val="left" w:pos="10012"/>
        </w:tabs>
        <w:spacing w:before="237"/>
        <w:ind w:left="3830" w:right="24" w:hanging="3830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</w:p>
    <w:p w14:paraId="2396EA02" w14:textId="77777777" w:rsidR="00905825" w:rsidRDefault="00905825">
      <w:pPr>
        <w:pStyle w:val="BodyText"/>
      </w:pPr>
    </w:p>
    <w:p w14:paraId="51EF2604" w14:textId="1AB82354" w:rsidR="004E5F09" w:rsidRPr="004E5F09" w:rsidRDefault="004E5F09" w:rsidP="004E5F09">
      <w:pPr>
        <w:pStyle w:val="NormalWeb"/>
        <w:spacing w:before="0" w:beforeAutospacing="0" w:after="0" w:afterAutospacing="0"/>
      </w:pPr>
      <w:r w:rsidRPr="004E5F09">
        <w:rPr>
          <w:rFonts w:ascii="Arial" w:hAnsi="Arial" w:cs="Arial"/>
          <w:color w:val="000000"/>
          <w:sz w:val="22"/>
          <w:szCs w:val="22"/>
        </w:rPr>
        <w:t xml:space="preserve">We read some more research papers and found some more techniques that were used for brain tumour segmentation that resulted in good accuracies. These models were </w:t>
      </w:r>
      <w:proofErr w:type="spellStart"/>
      <w:r w:rsidRPr="004E5F09">
        <w:rPr>
          <w:rFonts w:ascii="Arial" w:hAnsi="Arial" w:cs="Arial"/>
          <w:color w:val="000000"/>
          <w:sz w:val="22"/>
          <w:szCs w:val="22"/>
        </w:rPr>
        <w:t>ViT</w:t>
      </w:r>
      <w:proofErr w:type="spellEnd"/>
      <w:r w:rsidRPr="004E5F09">
        <w:rPr>
          <w:rFonts w:ascii="Arial" w:hAnsi="Arial" w:cs="Arial"/>
          <w:color w:val="000000"/>
          <w:sz w:val="22"/>
          <w:szCs w:val="22"/>
        </w:rPr>
        <w:t xml:space="preserve"> (Vision Transformer) and </w:t>
      </w:r>
      <w:proofErr w:type="spellStart"/>
      <w:r w:rsidRPr="004E5F09">
        <w:rPr>
          <w:rFonts w:ascii="Arial" w:hAnsi="Arial" w:cs="Arial"/>
          <w:color w:val="000000"/>
          <w:sz w:val="22"/>
          <w:szCs w:val="22"/>
        </w:rPr>
        <w:t>CapsNet</w:t>
      </w:r>
      <w:proofErr w:type="spellEnd"/>
      <w:r w:rsidRPr="004E5F09">
        <w:rPr>
          <w:rFonts w:ascii="Arial" w:hAnsi="Arial" w:cs="Arial"/>
          <w:color w:val="000000"/>
          <w:sz w:val="22"/>
          <w:szCs w:val="22"/>
        </w:rPr>
        <w:t xml:space="preserve"> (Capsule Network).</w:t>
      </w:r>
    </w:p>
    <w:p w14:paraId="53C60AE2" w14:textId="77777777" w:rsidR="00493188" w:rsidRDefault="00493188">
      <w:pPr>
        <w:pStyle w:val="BodyText"/>
        <w:spacing w:before="9"/>
        <w:rPr>
          <w:sz w:val="35"/>
        </w:rPr>
      </w:pPr>
    </w:p>
    <w:p w14:paraId="6F9C67BA" w14:textId="724B35FD" w:rsidR="00493188" w:rsidRDefault="004721BC">
      <w:pPr>
        <w:pStyle w:val="BodyText"/>
        <w:ind w:left="100"/>
      </w:pPr>
      <w:r>
        <w:t>Project Status: __________</w:t>
      </w:r>
    </w:p>
    <w:p w14:paraId="5E442C6D" w14:textId="77777777" w:rsidR="00493188" w:rsidRDefault="00493188">
      <w:pPr>
        <w:pStyle w:val="BodyText"/>
        <w:spacing w:before="4"/>
      </w:pPr>
    </w:p>
    <w:p w14:paraId="6614AC1F" w14:textId="1D298974" w:rsidR="00493188" w:rsidRPr="004E5F09" w:rsidRDefault="004E5F09" w:rsidP="00391CA3">
      <w:pPr>
        <w:pStyle w:val="BodyText"/>
        <w:tabs>
          <w:tab w:val="left" w:pos="9985"/>
        </w:tabs>
        <w:ind w:right="51"/>
        <w:rPr>
          <w:b w:val="0"/>
          <w:bCs w:val="0"/>
        </w:rPr>
      </w:pPr>
      <w:r>
        <w:t xml:space="preserve"> </w:t>
      </w:r>
      <w:r w:rsidR="004721BC">
        <w:t>Major</w:t>
      </w:r>
      <w:r w:rsidR="004721BC">
        <w:rPr>
          <w:spacing w:val="-3"/>
        </w:rPr>
        <w:t xml:space="preserve"> </w:t>
      </w:r>
      <w:r w:rsidR="004721BC">
        <w:t>Issues: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 </w:t>
      </w:r>
      <w:r w:rsidRPr="004E5F09">
        <w:rPr>
          <w:rFonts w:ascii="Arial" w:hAnsi="Arial" w:cs="Arial"/>
          <w:b w:val="0"/>
          <w:bCs w:val="0"/>
          <w:color w:val="000000"/>
          <w:sz w:val="22"/>
          <w:szCs w:val="22"/>
        </w:rPr>
        <w:t>It was difficult to find papers that had implemented these models (</w:t>
      </w:r>
      <w:proofErr w:type="spellStart"/>
      <w:r w:rsidRPr="004E5F09">
        <w:rPr>
          <w:rFonts w:ascii="Arial" w:hAnsi="Arial" w:cs="Arial"/>
          <w:b w:val="0"/>
          <w:bCs w:val="0"/>
          <w:color w:val="000000"/>
          <w:sz w:val="22"/>
          <w:szCs w:val="22"/>
        </w:rPr>
        <w:t>ViT</w:t>
      </w:r>
      <w:proofErr w:type="spellEnd"/>
      <w:r w:rsidRPr="004E5F0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4E5F09">
        <w:rPr>
          <w:rFonts w:ascii="Arial" w:hAnsi="Arial" w:cs="Arial"/>
          <w:b w:val="0"/>
          <w:bCs w:val="0"/>
          <w:color w:val="000000"/>
          <w:sz w:val="22"/>
          <w:szCs w:val="22"/>
        </w:rPr>
        <w:t>CapsNet</w:t>
      </w:r>
      <w:proofErr w:type="spellEnd"/>
      <w:r w:rsidRPr="004E5F09">
        <w:rPr>
          <w:rFonts w:ascii="Arial" w:hAnsi="Arial" w:cs="Arial"/>
          <w:b w:val="0"/>
          <w:bCs w:val="0"/>
          <w:color w:val="000000"/>
          <w:sz w:val="22"/>
          <w:szCs w:val="22"/>
        </w:rPr>
        <w:t>) for the use of segmentation so we didn't have much to use as a reference</w:t>
      </w:r>
    </w:p>
    <w:p w14:paraId="421C1F97" w14:textId="088598CB" w:rsidR="00493188" w:rsidRDefault="00493188">
      <w:pPr>
        <w:pStyle w:val="BodyText"/>
        <w:spacing w:before="3"/>
        <w:rPr>
          <w:sz w:val="14"/>
        </w:rPr>
      </w:pPr>
    </w:p>
    <w:p w14:paraId="4BF4C723" w14:textId="3640C514" w:rsidR="00493188" w:rsidRDefault="004721BC">
      <w:pPr>
        <w:pStyle w:val="BodyText"/>
        <w:tabs>
          <w:tab w:val="left" w:pos="10036"/>
        </w:tabs>
        <w:spacing w:before="225"/>
        <w:jc w:val="center"/>
      </w:pPr>
      <w:r>
        <w:t>Next Week</w:t>
      </w:r>
      <w:r>
        <w:rPr>
          <w:spacing w:val="-9"/>
        </w:rPr>
        <w:t xml:space="preserve"> </w:t>
      </w:r>
      <w:r>
        <w:t xml:space="preserve">Plan:  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 w:rsidR="00391CA3">
        <w:rPr>
          <w:b w:val="0"/>
          <w:bCs w:val="0"/>
          <w:u w:val="single"/>
        </w:rPr>
        <w:t>_</w:t>
      </w:r>
      <w:r>
        <w:rPr>
          <w:u w:val="single"/>
        </w:rPr>
        <w:tab/>
      </w:r>
    </w:p>
    <w:p w14:paraId="0888570B" w14:textId="77777777" w:rsidR="00493188" w:rsidRDefault="00493188">
      <w:pPr>
        <w:pStyle w:val="BodyText"/>
        <w:rPr>
          <w:sz w:val="20"/>
        </w:rPr>
      </w:pPr>
    </w:p>
    <w:p w14:paraId="718005DA" w14:textId="77777777" w:rsidR="00493188" w:rsidRDefault="004721BC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7A73B13" wp14:editId="159243FD">
                <wp:simplePos x="0" y="0"/>
                <wp:positionH relativeFrom="page">
                  <wp:posOffset>848995</wp:posOffset>
                </wp:positionH>
                <wp:positionV relativeFrom="paragraph">
                  <wp:posOffset>162560</wp:posOffset>
                </wp:positionV>
                <wp:extent cx="6297295" cy="635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7A461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85pt,12.8pt" to="562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" strokeweight=".72pt">
                <w10:wrap type="topAndBottom" anchorx="page"/>
              </v:line>
            </w:pict>
          </mc:Fallback>
        </mc:AlternateContent>
      </w:r>
    </w:p>
    <w:p w14:paraId="576D79A0" w14:textId="77777777" w:rsidR="00493188" w:rsidRDefault="004721BC">
      <w:pPr>
        <w:tabs>
          <w:tab w:val="left" w:pos="4389"/>
          <w:tab w:val="left" w:pos="5683"/>
          <w:tab w:val="left" w:pos="7793"/>
        </w:tabs>
        <w:spacing w:before="42"/>
        <w:ind w:left="100"/>
        <w:rPr>
          <w:rFonts w:ascii="Noto Sans Math" w:eastAsia="Noto Sans Math" w:hAnsi="Noto Sans Math" w:cs="Noto Sans Math"/>
          <w:sz w:val="32"/>
          <w:szCs w:val="32"/>
        </w:rPr>
      </w:pPr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14:paraId="1DDFCBAA" w14:textId="77777777" w:rsidR="00493188" w:rsidRDefault="004721BC">
      <w:pPr>
        <w:pStyle w:val="BodyText"/>
        <w:spacing w:before="114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46EC98" wp14:editId="66EF5916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14:paraId="2D94F8BF" w14:textId="77777777" w:rsidR="00493188" w:rsidRDefault="00493188">
      <w:pPr>
        <w:pStyle w:val="BodyText"/>
        <w:rPr>
          <w:sz w:val="28"/>
        </w:rPr>
      </w:pPr>
    </w:p>
    <w:p w14:paraId="471795DF" w14:textId="77777777" w:rsidR="00493188" w:rsidRDefault="00493188">
      <w:pPr>
        <w:pStyle w:val="BodyText"/>
        <w:rPr>
          <w:sz w:val="34"/>
        </w:rPr>
      </w:pPr>
    </w:p>
    <w:p w14:paraId="6EDD67B9" w14:textId="77777777" w:rsidR="00493188" w:rsidRDefault="004721BC">
      <w:pPr>
        <w:pStyle w:val="BodyText"/>
        <w:ind w:left="100"/>
      </w:pPr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ath"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88"/>
    <w:rsid w:val="00226540"/>
    <w:rsid w:val="0027078C"/>
    <w:rsid w:val="00274D42"/>
    <w:rsid w:val="00391CA3"/>
    <w:rsid w:val="004721BC"/>
    <w:rsid w:val="00493188"/>
    <w:rsid w:val="004E5F09"/>
    <w:rsid w:val="00730C18"/>
    <w:rsid w:val="007F46EC"/>
    <w:rsid w:val="008C41D5"/>
    <w:rsid w:val="00905825"/>
    <w:rsid w:val="00907F8F"/>
    <w:rsid w:val="00C0178A"/>
    <w:rsid w:val="00D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C472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E5F0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Abhay Mathur</cp:lastModifiedBy>
  <cp:revision>10</cp:revision>
  <dcterms:created xsi:type="dcterms:W3CDTF">2023-09-30T10:14:00Z</dcterms:created>
  <dcterms:modified xsi:type="dcterms:W3CDTF">2023-12-12T08:03:00Z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